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0F2E">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ДАНЪЧНО-ОСИГУРИТЕЛЕН ПРОЦЕСУАЛЕН КОДЕКС</w:t>
      </w:r>
    </w:p>
    <w:p w:rsidR="00000000" w:rsidRDefault="00CA0F2E">
      <w:pPr>
        <w:spacing w:after="0" w:line="240" w:lineRule="auto"/>
        <w:jc w:val="center"/>
        <w:rPr>
          <w:rFonts w:ascii="Times New Roman" w:eastAsia="Times New Roman" w:hAnsi="Times New Roman" w:cs="Times New Roman"/>
          <w:b/>
          <w:bCs/>
          <w:sz w:val="28"/>
          <w:szCs w:val="28"/>
        </w:rPr>
      </w:pPr>
    </w:p>
    <w:p w:rsidR="00000000" w:rsidRDefault="00CA0F2E">
      <w:pPr>
        <w:spacing w:after="0" w:line="240" w:lineRule="auto"/>
        <w:ind w:firstLine="855"/>
        <w:divId w:val="753865255"/>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01.01.2006 г.</w:t>
      </w:r>
    </w:p>
    <w:p w:rsidR="00000000" w:rsidRDefault="00CA0F2E">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бр.105 от 29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25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21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w:t>
      </w:r>
      <w:r>
        <w:rPr>
          <w:rFonts w:ascii="Times New Roman" w:eastAsia="Times New Roman" w:hAnsi="Times New Roman" w:cs="Times New Roman"/>
          <w:i/>
          <w:iCs/>
          <w:sz w:val="27"/>
          <w:szCs w:val="27"/>
        </w:rPr>
        <w:t>63 от 4 Август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бр.73 от 5 Септември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бр.82 от 10 Октомври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бр.86 от 24 Октомври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бр.95 от 24 Ноември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бр.46 от 12 Юни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w:t>
      </w:r>
      <w:r>
        <w:rPr>
          <w:rFonts w:ascii="Times New Roman" w:eastAsia="Times New Roman" w:hAnsi="Times New Roman" w:cs="Times New Roman"/>
          <w:i/>
          <w:iCs/>
          <w:sz w:val="27"/>
          <w:szCs w:val="27"/>
        </w:rPr>
        <w:t>р.52 от 29 Юни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бр.57 от 13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20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бр.108 от 19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20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бр.36 от 4 Април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бр.69 от 5 Август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14</w:t>
      </w:r>
      <w:r>
        <w:rPr>
          <w:rFonts w:ascii="Times New Roman" w:eastAsia="Times New Roman" w:hAnsi="Times New Roman" w:cs="Times New Roman"/>
          <w:i/>
          <w:iCs/>
          <w:sz w:val="27"/>
          <w:szCs w:val="27"/>
        </w:rPr>
        <w:t xml:space="preserve"> Ноември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13 Февруари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бр.32 от 28 Април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бр.93 от 24 Ноември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23 Февруари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бр.94 от 30 Ноември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14 Д</w:t>
      </w:r>
      <w:r>
        <w:rPr>
          <w:rFonts w:ascii="Times New Roman" w:eastAsia="Times New Roman" w:hAnsi="Times New Roman" w:cs="Times New Roman"/>
          <w:i/>
          <w:iCs/>
          <w:sz w:val="27"/>
          <w:szCs w:val="27"/>
        </w:rPr>
        <w:t>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21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бр.101 от 28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15 Февруари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бр.31 от 15 Април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4 Октомври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бр.99 от 16 Декември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бр.26</w:t>
      </w:r>
      <w:r>
        <w:rPr>
          <w:rFonts w:ascii="Times New Roman" w:eastAsia="Times New Roman" w:hAnsi="Times New Roman" w:cs="Times New Roman"/>
          <w:i/>
          <w:iCs/>
          <w:sz w:val="27"/>
          <w:szCs w:val="27"/>
        </w:rPr>
        <w:t xml:space="preserve"> от 30 Март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18 Май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бр.40 от 29 Май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бр.82 от 26 Октомври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бр.94 от 30 Ноември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бр.99 от 14 Декември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бр.52 от 14 Юни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w:t>
      </w:r>
      <w:r>
        <w:rPr>
          <w:rFonts w:ascii="Times New Roman" w:eastAsia="Times New Roman" w:hAnsi="Times New Roman" w:cs="Times New Roman"/>
          <w:i/>
          <w:iCs/>
          <w:sz w:val="27"/>
          <w:szCs w:val="27"/>
        </w:rPr>
        <w:t>. ДВ. бр.98 от 12 Ноември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бр.106 от 10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бр.109 от 20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 от 3 Януари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18 Февруари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бр.18 от 4 Март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доп. ДВ. бр.40 </w:t>
      </w:r>
      <w:r>
        <w:rPr>
          <w:rFonts w:ascii="Times New Roman" w:eastAsia="Times New Roman" w:hAnsi="Times New Roman" w:cs="Times New Roman"/>
          <w:i/>
          <w:iCs/>
          <w:sz w:val="27"/>
          <w:szCs w:val="27"/>
        </w:rPr>
        <w:t>от 13 Май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бр.53 от 27 Юни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19 Декември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бр.12 от 13 Февруари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20 Февруари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бр.60 от 7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бр.61 от 11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w:t>
      </w:r>
      <w:r>
        <w:rPr>
          <w:rFonts w:ascii="Times New Roman" w:eastAsia="Times New Roman" w:hAnsi="Times New Roman" w:cs="Times New Roman"/>
          <w:i/>
          <w:iCs/>
          <w:sz w:val="27"/>
          <w:szCs w:val="27"/>
        </w:rPr>
        <w:t>и доп. ДВ. бр.94 от 4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бр.13 от 16 Февруари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бр.42 от 3 Юни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26 Юли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бр.62 от 9 Август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бр.97 от 6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30 Декемв</w:t>
      </w:r>
      <w:r>
        <w:rPr>
          <w:rFonts w:ascii="Times New Roman" w:eastAsia="Times New Roman" w:hAnsi="Times New Roman" w:cs="Times New Roman"/>
          <w:i/>
          <w:iCs/>
          <w:sz w:val="27"/>
          <w:szCs w:val="27"/>
        </w:rPr>
        <w:t>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18 Юли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бр.63 от 4 Август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бр.85 от 24 Октомври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бр.86 от 27 Октомври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бр.92 от 17 Ноември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бр.103 от 28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w:t>
      </w:r>
      <w:r>
        <w:rPr>
          <w:rFonts w:ascii="Times New Roman" w:eastAsia="Times New Roman" w:hAnsi="Times New Roman" w:cs="Times New Roman"/>
          <w:i/>
          <w:iCs/>
          <w:sz w:val="27"/>
          <w:szCs w:val="27"/>
        </w:rPr>
        <w:t>.7 от 19 Януари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16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бр.27 от 27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бр.77 от 18 Септември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бр.98 от 27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26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и доп. ДВ. бр.64 от </w:t>
      </w:r>
      <w:r>
        <w:rPr>
          <w:rFonts w:ascii="Times New Roman" w:eastAsia="Times New Roman" w:hAnsi="Times New Roman" w:cs="Times New Roman"/>
          <w:i/>
          <w:iCs/>
          <w:sz w:val="27"/>
          <w:szCs w:val="27"/>
        </w:rPr>
        <w:t>13 Август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ДВ. </w:t>
      </w:r>
      <w:r>
        <w:rPr>
          <w:rFonts w:ascii="Times New Roman" w:eastAsia="Times New Roman" w:hAnsi="Times New Roman" w:cs="Times New Roman"/>
          <w:i/>
          <w:iCs/>
          <w:sz w:val="27"/>
          <w:szCs w:val="27"/>
        </w:rPr>
        <w:lastRenderedPageBreak/>
        <w:t>бр.83 от 22 Октомври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бр.96 от 6 Декември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бр.102 от 31 Декември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бр.18 от 28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9 Април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бр.69 от 4 Август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w:t>
      </w:r>
      <w:r>
        <w:rPr>
          <w:rFonts w:ascii="Times New Roman" w:eastAsia="Times New Roman" w:hAnsi="Times New Roman" w:cs="Times New Roman"/>
          <w:i/>
          <w:iCs/>
          <w:sz w:val="27"/>
          <w:szCs w:val="27"/>
        </w:rPr>
        <w:t>. и доп. ДВ. бр.104 от 8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11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бр.25 от 29 Март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бр.56 от 19 Юли 2022г.</w:t>
      </w:r>
    </w:p>
    <w:p w:rsidR="00000000" w:rsidRDefault="00CA0F2E">
      <w:pPr>
        <w:spacing w:after="0" w:line="240" w:lineRule="auto"/>
        <w:jc w:val="center"/>
        <w:rPr>
          <w:rFonts w:ascii="Times New Roman" w:eastAsia="Times New Roman" w:hAnsi="Times New Roman" w:cs="Times New Roman"/>
          <w:b/>
          <w:bCs/>
          <w:sz w:val="28"/>
          <w:szCs w:val="28"/>
        </w:rPr>
      </w:pPr>
    </w:p>
    <w:p w:rsidR="00000000" w:rsidRDefault="00CA0F2E">
      <w:pPr>
        <w:spacing w:after="0" w:line="240" w:lineRule="auto"/>
        <w:ind w:firstLine="855"/>
        <w:divId w:val="2047638009"/>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502-01-9/10.08.2005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първи.</w:t>
      </w:r>
      <w:r>
        <w:rPr>
          <w:rFonts w:ascii="Times New Roman" w:hAnsi="Times New Roman" w:cs="Times New Roman"/>
          <w:b/>
          <w:bCs/>
          <w:sz w:val="24"/>
          <w:szCs w:val="24"/>
        </w:rPr>
        <w:br/>
        <w:t>ОБЩИ ПРАВИЛА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ПРЕДМЕТ И ОСНОВНИ ПРИНЦИПИ</w:t>
      </w:r>
    </w:p>
    <w:p w:rsidR="00000000" w:rsidRDefault="00CA0F2E">
      <w:pPr>
        <w:spacing w:before="100" w:beforeAutospacing="1" w:after="100" w:afterAutospacing="1" w:line="240" w:lineRule="auto"/>
        <w:ind w:firstLine="855"/>
        <w:divId w:val="994533531"/>
        <w:rPr>
          <w:rFonts w:ascii="Times New Roman" w:hAnsi="Times New Roman" w:cs="Times New Roman"/>
          <w:b/>
          <w:bCs/>
          <w:sz w:val="24"/>
          <w:szCs w:val="24"/>
        </w:rPr>
      </w:pPr>
      <w:r>
        <w:rPr>
          <w:rFonts w:ascii="Times New Roman" w:hAnsi="Times New Roman" w:cs="Times New Roman"/>
          <w:b/>
          <w:bCs/>
          <w:sz w:val="24"/>
          <w:szCs w:val="24"/>
        </w:rPr>
        <w:t>Пре</w:t>
      </w:r>
      <w:r>
        <w:rPr>
          <w:rFonts w:ascii="Times New Roman" w:hAnsi="Times New Roman" w:cs="Times New Roman"/>
          <w:b/>
          <w:bCs/>
          <w:sz w:val="24"/>
          <w:szCs w:val="24"/>
        </w:rPr>
        <w:t>дмет</w:t>
      </w:r>
    </w:p>
    <w:p w:rsidR="00000000" w:rsidRDefault="00CA0F2E">
      <w:pPr>
        <w:spacing w:after="0" w:line="240" w:lineRule="auto"/>
        <w:ind w:firstLine="855"/>
        <w:divId w:val="562830640"/>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този кодекс се уреждат производствата по установяване на задълженията за данъци и задължителни осигурителни вноски, както и по обезпечаване и събиране на публичните вземания, възложени на органите по приходите и публичните изпълнители.</w:t>
      </w:r>
    </w:p>
    <w:p w:rsidR="00000000" w:rsidRDefault="00CA0F2E">
      <w:pPr>
        <w:spacing w:after="0" w:line="240" w:lineRule="auto"/>
        <w:ind w:firstLine="855"/>
        <w:divId w:val="99453353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50044566"/>
        <w:rPr>
          <w:rFonts w:ascii="Times New Roman" w:hAnsi="Times New Roman" w:cs="Times New Roman"/>
          <w:b/>
          <w:bCs/>
          <w:sz w:val="24"/>
          <w:szCs w:val="24"/>
        </w:rPr>
      </w:pPr>
      <w:r>
        <w:rPr>
          <w:rFonts w:ascii="Times New Roman" w:hAnsi="Times New Roman" w:cs="Times New Roman"/>
          <w:b/>
          <w:bCs/>
          <w:sz w:val="24"/>
          <w:szCs w:val="24"/>
        </w:rPr>
        <w:t>Зак</w:t>
      </w:r>
      <w:r>
        <w:rPr>
          <w:rFonts w:ascii="Times New Roman" w:hAnsi="Times New Roman" w:cs="Times New Roman"/>
          <w:b/>
          <w:bCs/>
          <w:sz w:val="24"/>
          <w:szCs w:val="24"/>
        </w:rPr>
        <w:t>онност</w:t>
      </w:r>
    </w:p>
    <w:p w:rsidR="00000000" w:rsidRDefault="00CA0F2E">
      <w:pPr>
        <w:spacing w:after="0" w:line="240" w:lineRule="auto"/>
        <w:ind w:firstLine="855"/>
        <w:divId w:val="1221863133"/>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Органите по приходите и публичните изпълнители действат в рамките на правомощията си, установени от закона, и прилагат законите точно и еднакво спрямо всички лица.</w:t>
      </w:r>
    </w:p>
    <w:p w:rsidR="00000000" w:rsidRDefault="00CA0F2E">
      <w:pPr>
        <w:spacing w:after="0" w:line="240" w:lineRule="auto"/>
        <w:ind w:firstLine="855"/>
        <w:divId w:val="1950044566"/>
        <w:rPr>
          <w:rFonts w:ascii="Times New Roman" w:eastAsia="Times New Roman" w:hAnsi="Times New Roman" w:cs="Times New Roman"/>
          <w:sz w:val="24"/>
          <w:szCs w:val="24"/>
        </w:rPr>
      </w:pPr>
    </w:p>
    <w:p w:rsidR="00000000" w:rsidRDefault="00CA0F2E">
      <w:pPr>
        <w:spacing w:after="0" w:line="240" w:lineRule="auto"/>
        <w:ind w:firstLine="855"/>
        <w:divId w:val="186293229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международен договор, ратифициран от Република България, о</w:t>
      </w:r>
      <w:r>
        <w:rPr>
          <w:rFonts w:ascii="Times New Roman" w:eastAsia="Times New Roman" w:hAnsi="Times New Roman" w:cs="Times New Roman"/>
          <w:sz w:val="24"/>
          <w:szCs w:val="24"/>
        </w:rPr>
        <w:t>бнародван и влязъл в сила, се съдържат разпоредби, различни от разпоредбите на този кодекс, се прилагат разпоредбите на съответния договор.</w:t>
      </w:r>
    </w:p>
    <w:p w:rsidR="00000000" w:rsidRDefault="00CA0F2E">
      <w:pPr>
        <w:spacing w:after="240" w:line="240" w:lineRule="auto"/>
        <w:ind w:firstLine="855"/>
        <w:divId w:val="195004456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48223502"/>
        <w:rPr>
          <w:rFonts w:ascii="Times New Roman" w:hAnsi="Times New Roman" w:cs="Times New Roman"/>
          <w:b/>
          <w:bCs/>
          <w:sz w:val="24"/>
          <w:szCs w:val="24"/>
        </w:rPr>
      </w:pPr>
      <w:r>
        <w:rPr>
          <w:rFonts w:ascii="Times New Roman" w:hAnsi="Times New Roman" w:cs="Times New Roman"/>
          <w:b/>
          <w:bCs/>
          <w:sz w:val="24"/>
          <w:szCs w:val="24"/>
        </w:rPr>
        <w:t>Обективност</w:t>
      </w:r>
    </w:p>
    <w:p w:rsidR="00000000" w:rsidRDefault="00CA0F2E">
      <w:pPr>
        <w:spacing w:after="0" w:line="240" w:lineRule="auto"/>
        <w:ind w:firstLine="855"/>
        <w:divId w:val="27999572"/>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Органите по приходите и публичните изпълнители са длъжни да установяват безпристрастно фа</w:t>
      </w:r>
      <w:r>
        <w:rPr>
          <w:rFonts w:ascii="Times New Roman" w:eastAsia="Times New Roman" w:hAnsi="Times New Roman" w:cs="Times New Roman"/>
          <w:sz w:val="24"/>
          <w:szCs w:val="24"/>
        </w:rPr>
        <w:t>ктите и обстоятелствата от значение за правата, задълженията и отговорността на задължените лица в производствата по този кодекс.</w:t>
      </w:r>
    </w:p>
    <w:p w:rsidR="00000000" w:rsidRDefault="00CA0F2E">
      <w:pPr>
        <w:spacing w:after="0" w:line="240" w:lineRule="auto"/>
        <w:ind w:firstLine="855"/>
        <w:divId w:val="548223502"/>
        <w:rPr>
          <w:rFonts w:ascii="Times New Roman" w:eastAsia="Times New Roman" w:hAnsi="Times New Roman" w:cs="Times New Roman"/>
          <w:sz w:val="24"/>
          <w:szCs w:val="24"/>
        </w:rPr>
      </w:pPr>
    </w:p>
    <w:p w:rsidR="00000000" w:rsidRDefault="00CA0F2E">
      <w:pPr>
        <w:spacing w:after="0" w:line="240" w:lineRule="auto"/>
        <w:ind w:firstLine="855"/>
        <w:divId w:val="1560702732"/>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Административните актове по този кодекс се основават на действителните факти от значение за случая.</w:t>
      </w:r>
    </w:p>
    <w:p w:rsidR="00000000" w:rsidRDefault="00CA0F2E">
      <w:pPr>
        <w:spacing w:after="0" w:line="240" w:lineRule="auto"/>
        <w:ind w:firstLine="855"/>
        <w:divId w:val="548223502"/>
        <w:rPr>
          <w:rFonts w:ascii="Times New Roman" w:eastAsia="Times New Roman" w:hAnsi="Times New Roman" w:cs="Times New Roman"/>
          <w:sz w:val="24"/>
          <w:szCs w:val="24"/>
        </w:rPr>
      </w:pPr>
    </w:p>
    <w:p w:rsidR="00000000" w:rsidRDefault="00CA0F2E">
      <w:pPr>
        <w:spacing w:after="0" w:line="240" w:lineRule="auto"/>
        <w:ind w:firstLine="855"/>
        <w:divId w:val="1395161568"/>
        <w:rPr>
          <w:rFonts w:ascii="Times New Roman" w:eastAsia="Times New Roman" w:hAnsi="Times New Roman" w:cs="Times New Roman"/>
          <w:sz w:val="24"/>
          <w:szCs w:val="24"/>
        </w:rPr>
      </w:pPr>
      <w:r>
        <w:rPr>
          <w:rFonts w:ascii="Times New Roman" w:eastAsia="Times New Roman" w:hAnsi="Times New Roman" w:cs="Times New Roman"/>
          <w:sz w:val="24"/>
          <w:szCs w:val="24"/>
        </w:rPr>
        <w:t>(3) Истината за фа</w:t>
      </w:r>
      <w:r>
        <w:rPr>
          <w:rFonts w:ascii="Times New Roman" w:eastAsia="Times New Roman" w:hAnsi="Times New Roman" w:cs="Times New Roman"/>
          <w:sz w:val="24"/>
          <w:szCs w:val="24"/>
        </w:rPr>
        <w:t>ктите се установява по реда и със средствата, предвидени в този кодекс.</w:t>
      </w:r>
    </w:p>
    <w:p w:rsidR="00000000" w:rsidRDefault="00CA0F2E">
      <w:pPr>
        <w:spacing w:after="240" w:line="240" w:lineRule="auto"/>
        <w:ind w:firstLine="855"/>
        <w:divId w:val="54822350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94466872"/>
        <w:rPr>
          <w:rFonts w:ascii="Times New Roman" w:hAnsi="Times New Roman" w:cs="Times New Roman"/>
          <w:b/>
          <w:bCs/>
          <w:sz w:val="24"/>
          <w:szCs w:val="24"/>
        </w:rPr>
      </w:pPr>
      <w:r>
        <w:rPr>
          <w:rFonts w:ascii="Times New Roman" w:hAnsi="Times New Roman" w:cs="Times New Roman"/>
          <w:b/>
          <w:bCs/>
          <w:sz w:val="24"/>
          <w:szCs w:val="24"/>
        </w:rPr>
        <w:lastRenderedPageBreak/>
        <w:t>Самостоятелност и независимост</w:t>
      </w:r>
    </w:p>
    <w:p w:rsidR="00000000" w:rsidRDefault="00CA0F2E">
      <w:pPr>
        <w:spacing w:after="0" w:line="240" w:lineRule="auto"/>
        <w:ind w:firstLine="855"/>
        <w:divId w:val="1056125458"/>
        <w:rPr>
          <w:rFonts w:ascii="Times New Roman" w:eastAsia="Times New Roman" w:hAnsi="Times New Roman" w:cs="Times New Roman"/>
          <w:sz w:val="24"/>
          <w:szCs w:val="24"/>
        </w:rPr>
      </w:pPr>
      <w:r>
        <w:rPr>
          <w:rFonts w:ascii="Times New Roman" w:eastAsia="Times New Roman" w:hAnsi="Times New Roman" w:cs="Times New Roman"/>
          <w:sz w:val="24"/>
          <w:szCs w:val="24"/>
        </w:rPr>
        <w:t>Чл. 4. Органите по приходите и публичните изпълнители осъществяват производството самостоятелно. При изпълнение на правомощията си те са независими и</w:t>
      </w:r>
      <w:r>
        <w:rPr>
          <w:rFonts w:ascii="Times New Roman" w:eastAsia="Times New Roman" w:hAnsi="Times New Roman" w:cs="Times New Roman"/>
          <w:sz w:val="24"/>
          <w:szCs w:val="24"/>
        </w:rPr>
        <w:t xml:space="preserve"> действат само въз основа на закона.</w:t>
      </w:r>
    </w:p>
    <w:p w:rsidR="00000000" w:rsidRDefault="00CA0F2E">
      <w:pPr>
        <w:spacing w:after="0" w:line="240" w:lineRule="auto"/>
        <w:ind w:firstLine="855"/>
        <w:divId w:val="189446687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14402148"/>
        <w:rPr>
          <w:rFonts w:ascii="Times New Roman" w:hAnsi="Times New Roman" w:cs="Times New Roman"/>
          <w:b/>
          <w:bCs/>
          <w:sz w:val="24"/>
          <w:szCs w:val="24"/>
        </w:rPr>
      </w:pPr>
      <w:r>
        <w:rPr>
          <w:rFonts w:ascii="Times New Roman" w:hAnsi="Times New Roman" w:cs="Times New Roman"/>
          <w:b/>
          <w:bCs/>
          <w:sz w:val="24"/>
          <w:szCs w:val="24"/>
        </w:rPr>
        <w:t>Служебно начало</w:t>
      </w:r>
    </w:p>
    <w:p w:rsidR="00000000" w:rsidRDefault="00CA0F2E">
      <w:pPr>
        <w:spacing w:after="0" w:line="240" w:lineRule="auto"/>
        <w:ind w:firstLine="855"/>
        <w:divId w:val="585581394"/>
        <w:rPr>
          <w:rFonts w:ascii="Times New Roman" w:eastAsia="Times New Roman" w:hAnsi="Times New Roman" w:cs="Times New Roman"/>
          <w:sz w:val="24"/>
          <w:szCs w:val="24"/>
        </w:rPr>
      </w:pPr>
      <w:r>
        <w:rPr>
          <w:rFonts w:ascii="Times New Roman" w:eastAsia="Times New Roman" w:hAnsi="Times New Roman" w:cs="Times New Roman"/>
          <w:sz w:val="24"/>
          <w:szCs w:val="24"/>
        </w:rPr>
        <w:t>Чл. 5. Органите по приходите и публичните изпълнители са длъжни служебно, когато няма искане от заинтересованите лица, да изясняват фактите и обстоятелствата от значение за установяване и събиране на публичните вземания, включително за прилагането на опред</w:t>
      </w:r>
      <w:r>
        <w:rPr>
          <w:rFonts w:ascii="Times New Roman" w:eastAsia="Times New Roman" w:hAnsi="Times New Roman" w:cs="Times New Roman"/>
          <w:sz w:val="24"/>
          <w:szCs w:val="24"/>
        </w:rPr>
        <w:t>елените в закона облекчения.</w:t>
      </w:r>
    </w:p>
    <w:p w:rsidR="00000000" w:rsidRDefault="00CA0F2E">
      <w:pPr>
        <w:spacing w:after="0" w:line="240" w:lineRule="auto"/>
        <w:ind w:firstLine="855"/>
        <w:divId w:val="111440214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65437743"/>
        <w:rPr>
          <w:rFonts w:ascii="Times New Roman" w:hAnsi="Times New Roman" w:cs="Times New Roman"/>
          <w:b/>
          <w:bCs/>
          <w:sz w:val="24"/>
          <w:szCs w:val="24"/>
        </w:rPr>
      </w:pPr>
      <w:r>
        <w:rPr>
          <w:rFonts w:ascii="Times New Roman" w:hAnsi="Times New Roman" w:cs="Times New Roman"/>
          <w:b/>
          <w:bCs/>
          <w:sz w:val="24"/>
          <w:szCs w:val="24"/>
        </w:rPr>
        <w:t>Добросъвестност и право на защита</w:t>
      </w:r>
    </w:p>
    <w:p w:rsidR="00000000" w:rsidRDefault="00CA0F2E">
      <w:pPr>
        <w:spacing w:after="0" w:line="240" w:lineRule="auto"/>
        <w:ind w:firstLine="855"/>
        <w:divId w:val="1269459780"/>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Участниците в производствата и техните представители са длъжни да упражняват процесуалните си права добросъвестно и съобразно добрите нрави.</w:t>
      </w:r>
    </w:p>
    <w:p w:rsidR="00000000" w:rsidRDefault="00CA0F2E">
      <w:pPr>
        <w:spacing w:after="0" w:line="240" w:lineRule="auto"/>
        <w:ind w:firstLine="855"/>
        <w:divId w:val="1865437743"/>
        <w:rPr>
          <w:rFonts w:ascii="Times New Roman" w:eastAsia="Times New Roman" w:hAnsi="Times New Roman" w:cs="Times New Roman"/>
          <w:sz w:val="24"/>
          <w:szCs w:val="24"/>
        </w:rPr>
      </w:pPr>
    </w:p>
    <w:p w:rsidR="00000000" w:rsidRDefault="00CA0F2E">
      <w:pPr>
        <w:spacing w:after="0" w:line="240" w:lineRule="auto"/>
        <w:ind w:firstLine="855"/>
        <w:divId w:val="1026517319"/>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лица, които са заинтересо</w:t>
      </w:r>
      <w:r>
        <w:rPr>
          <w:rFonts w:ascii="Times New Roman" w:eastAsia="Times New Roman" w:hAnsi="Times New Roman" w:cs="Times New Roman"/>
          <w:sz w:val="24"/>
          <w:szCs w:val="24"/>
        </w:rPr>
        <w:t>вани от изхода на производствата по този кодекс, имат равни процесуални възможности да участват в тях за защита на своите права и законни интереси.</w:t>
      </w:r>
    </w:p>
    <w:p w:rsidR="00000000" w:rsidRDefault="00CA0F2E">
      <w:pPr>
        <w:spacing w:after="0" w:line="240" w:lineRule="auto"/>
        <w:ind w:firstLine="855"/>
        <w:divId w:val="1865437743"/>
        <w:rPr>
          <w:rFonts w:ascii="Times New Roman" w:eastAsia="Times New Roman" w:hAnsi="Times New Roman" w:cs="Times New Roman"/>
          <w:sz w:val="24"/>
          <w:szCs w:val="24"/>
        </w:rPr>
      </w:pPr>
    </w:p>
    <w:p w:rsidR="00000000" w:rsidRDefault="00CA0F2E">
      <w:pPr>
        <w:spacing w:after="0" w:line="240" w:lineRule="auto"/>
        <w:ind w:firstLine="855"/>
        <w:divId w:val="1878351798"/>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по приходите и публичните изпълнители са длъжни да осигурят на участниците в производствата в</w:t>
      </w:r>
      <w:r>
        <w:rPr>
          <w:rFonts w:ascii="Times New Roman" w:eastAsia="Times New Roman" w:hAnsi="Times New Roman" w:cs="Times New Roman"/>
          <w:sz w:val="24"/>
          <w:szCs w:val="24"/>
        </w:rPr>
        <w:t>ъзможност да упражнят процесуалните си права и правото си на защита.</w:t>
      </w:r>
    </w:p>
    <w:p w:rsidR="00000000" w:rsidRDefault="00CA0F2E">
      <w:pPr>
        <w:spacing w:after="240" w:line="240" w:lineRule="auto"/>
        <w:ind w:firstLine="855"/>
        <w:divId w:val="186543774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КОМПЕТЕНТНОСТ</w:t>
      </w:r>
    </w:p>
    <w:p w:rsidR="00000000" w:rsidRDefault="00CA0F2E">
      <w:pPr>
        <w:spacing w:before="100" w:beforeAutospacing="1" w:after="100" w:afterAutospacing="1" w:line="240" w:lineRule="auto"/>
        <w:ind w:firstLine="855"/>
        <w:divId w:val="661156532"/>
        <w:rPr>
          <w:rFonts w:ascii="Times New Roman" w:hAnsi="Times New Roman" w:cs="Times New Roman"/>
          <w:b/>
          <w:bCs/>
          <w:sz w:val="24"/>
          <w:szCs w:val="24"/>
        </w:rPr>
      </w:pPr>
      <w:r>
        <w:rPr>
          <w:rFonts w:ascii="Times New Roman" w:hAnsi="Times New Roman" w:cs="Times New Roman"/>
          <w:b/>
          <w:bCs/>
          <w:sz w:val="24"/>
          <w:szCs w:val="24"/>
        </w:rPr>
        <w:t>Компетентен орган</w:t>
      </w:r>
    </w:p>
    <w:p w:rsidR="00000000" w:rsidRDefault="00CA0F2E">
      <w:pPr>
        <w:spacing w:after="0" w:line="240" w:lineRule="auto"/>
        <w:ind w:firstLine="855"/>
        <w:divId w:val="87120339"/>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Актовете по този кодекс се издават от орган по приходите, съответно от публичен изпълнител, от компетентната териториална дирекция.</w:t>
      </w:r>
    </w:p>
    <w:p w:rsidR="00000000" w:rsidRDefault="00CA0F2E">
      <w:pPr>
        <w:spacing w:after="0" w:line="240" w:lineRule="auto"/>
        <w:ind w:firstLine="855"/>
        <w:divId w:val="661156532"/>
        <w:rPr>
          <w:rFonts w:ascii="Times New Roman" w:eastAsia="Times New Roman" w:hAnsi="Times New Roman" w:cs="Times New Roman"/>
          <w:sz w:val="24"/>
          <w:szCs w:val="24"/>
        </w:rPr>
      </w:pPr>
    </w:p>
    <w:p w:rsidR="00000000" w:rsidRDefault="00CA0F2E">
      <w:pPr>
        <w:spacing w:after="0" w:line="240" w:lineRule="auto"/>
        <w:ind w:firstLine="855"/>
        <w:divId w:val="4600030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2020 г., в сила от 01.01.2021 г.) Когато след образуване на производството органът у</w:t>
      </w:r>
      <w:r>
        <w:rPr>
          <w:rFonts w:ascii="Times New Roman" w:eastAsia="Times New Roman" w:hAnsi="Times New Roman" w:cs="Times New Roman"/>
          <w:sz w:val="24"/>
          <w:szCs w:val="24"/>
        </w:rPr>
        <w:t>станови, че то не е от негова компетентност, в тридневен срок изпраща преписката на компетентния орган, като уведомява за това заинтересованите лица.</w:t>
      </w:r>
    </w:p>
    <w:p w:rsidR="00000000" w:rsidRDefault="00CA0F2E">
      <w:pPr>
        <w:spacing w:after="0" w:line="240" w:lineRule="auto"/>
        <w:ind w:firstLine="855"/>
        <w:divId w:val="661156532"/>
        <w:rPr>
          <w:rFonts w:ascii="Times New Roman" w:eastAsia="Times New Roman" w:hAnsi="Times New Roman" w:cs="Times New Roman"/>
          <w:sz w:val="24"/>
          <w:szCs w:val="24"/>
        </w:rPr>
      </w:pPr>
    </w:p>
    <w:p w:rsidR="00000000" w:rsidRDefault="00CA0F2E">
      <w:pPr>
        <w:spacing w:after="0" w:line="240" w:lineRule="auto"/>
        <w:ind w:firstLine="855"/>
        <w:divId w:val="12980240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105 от 2020 г., в сила от 01.01.2021 г.) Определен в закона горестоящ орган може да </w:t>
      </w:r>
      <w:r>
        <w:rPr>
          <w:rFonts w:ascii="Times New Roman" w:eastAsia="Times New Roman" w:hAnsi="Times New Roman" w:cs="Times New Roman"/>
          <w:sz w:val="24"/>
          <w:szCs w:val="24"/>
        </w:rPr>
        <w:t xml:space="preserve">изземе разглеждането и решаването на конкретен въпрос или преписка от компетентния орган по приходите, съответно от публичния изпълнител, в случаите когато са налице основания за отвод или самоотвод, както и в случаите на трайна невъзможност за изпълнение </w:t>
      </w:r>
      <w:r>
        <w:rPr>
          <w:rFonts w:ascii="Times New Roman" w:eastAsia="Times New Roman" w:hAnsi="Times New Roman" w:cs="Times New Roman"/>
          <w:sz w:val="24"/>
          <w:szCs w:val="24"/>
        </w:rPr>
        <w:t xml:space="preserve">на служебните задължения или невъзможност, произтичаща </w:t>
      </w:r>
      <w:r>
        <w:rPr>
          <w:rFonts w:ascii="Times New Roman" w:eastAsia="Times New Roman" w:hAnsi="Times New Roman" w:cs="Times New Roman"/>
          <w:sz w:val="24"/>
          <w:szCs w:val="24"/>
        </w:rPr>
        <w:lastRenderedPageBreak/>
        <w:t>от промяна в длъжността на органа по приходите, съответно публичния изпълнител, водеща до отпадане на компетентността, и да възложи правомощията по разглеждането и решаването им на друг орган, съответн</w:t>
      </w:r>
      <w:r>
        <w:rPr>
          <w:rFonts w:ascii="Times New Roman" w:eastAsia="Times New Roman" w:hAnsi="Times New Roman" w:cs="Times New Roman"/>
          <w:sz w:val="24"/>
          <w:szCs w:val="24"/>
        </w:rPr>
        <w:t>о публичен изпълнител, равен по степен на този, от когото е иззета преписката или въпросът.</w:t>
      </w:r>
    </w:p>
    <w:p w:rsidR="00000000" w:rsidRDefault="00CA0F2E">
      <w:pPr>
        <w:spacing w:after="0" w:line="240" w:lineRule="auto"/>
        <w:ind w:firstLine="855"/>
        <w:divId w:val="661156532"/>
        <w:rPr>
          <w:rFonts w:ascii="Times New Roman" w:eastAsia="Times New Roman" w:hAnsi="Times New Roman" w:cs="Times New Roman"/>
          <w:sz w:val="24"/>
          <w:szCs w:val="24"/>
        </w:rPr>
      </w:pPr>
    </w:p>
    <w:p w:rsidR="00000000" w:rsidRDefault="00CA0F2E">
      <w:pPr>
        <w:spacing w:after="0" w:line="240" w:lineRule="auto"/>
        <w:ind w:firstLine="855"/>
        <w:divId w:val="119796037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2020 г., в сила от 01.01.2021 г.) При промяна в обстоятелствата, обуславящи териториалната компетентност, производството се довършва от</w:t>
      </w:r>
      <w:r>
        <w:rPr>
          <w:rFonts w:ascii="Times New Roman" w:eastAsia="Times New Roman" w:hAnsi="Times New Roman" w:cs="Times New Roman"/>
          <w:sz w:val="24"/>
          <w:szCs w:val="24"/>
        </w:rPr>
        <w:t xml:space="preserve"> органа, който го е образувал.</w:t>
      </w:r>
    </w:p>
    <w:p w:rsidR="00000000" w:rsidRDefault="00CA0F2E">
      <w:pPr>
        <w:spacing w:after="240" w:line="240" w:lineRule="auto"/>
        <w:ind w:firstLine="855"/>
        <w:divId w:val="6611565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14058943"/>
        <w:rPr>
          <w:rFonts w:ascii="Times New Roman" w:hAnsi="Times New Roman" w:cs="Times New Roman"/>
          <w:b/>
          <w:bCs/>
          <w:sz w:val="24"/>
          <w:szCs w:val="24"/>
        </w:rPr>
      </w:pPr>
      <w:r>
        <w:rPr>
          <w:rFonts w:ascii="Times New Roman" w:hAnsi="Times New Roman" w:cs="Times New Roman"/>
          <w:b/>
          <w:bCs/>
          <w:sz w:val="24"/>
          <w:szCs w:val="24"/>
        </w:rPr>
        <w:t>Компетентна териториална дирекция</w:t>
      </w:r>
    </w:p>
    <w:p w:rsidR="00000000" w:rsidRDefault="00CA0F2E">
      <w:pPr>
        <w:spacing w:after="0" w:line="240" w:lineRule="auto"/>
        <w:ind w:firstLine="855"/>
        <w:divId w:val="1899996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 (1) Компетентна териториална дирекция на Националната агенция за приходите относно производствата по този кодекс, освен ако е предвидено друго, е: </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1747536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териториалната дирекция по </w:t>
      </w:r>
      <w:r>
        <w:rPr>
          <w:rFonts w:ascii="Times New Roman" w:eastAsia="Times New Roman" w:hAnsi="Times New Roman" w:cs="Times New Roman"/>
          <w:sz w:val="24"/>
          <w:szCs w:val="24"/>
        </w:rPr>
        <w:t xml:space="preserve">постоянния адрес на физическите лица, включително едноличните търговци; </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284771787"/>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териториалната дирекция по адреса на управление на неперсонифицираните дружества и осигурителните каси;</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506595822"/>
        <w:rPr>
          <w:rFonts w:ascii="Times New Roman" w:eastAsia="Times New Roman" w:hAnsi="Times New Roman" w:cs="Times New Roman"/>
          <w:sz w:val="24"/>
          <w:szCs w:val="24"/>
        </w:rPr>
      </w:pPr>
      <w:r>
        <w:rPr>
          <w:rFonts w:ascii="Times New Roman" w:eastAsia="Times New Roman" w:hAnsi="Times New Roman" w:cs="Times New Roman"/>
          <w:sz w:val="24"/>
          <w:szCs w:val="24"/>
        </w:rPr>
        <w:t>3. териториалната дирекция по седалището на местните юридически лица;</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224949861"/>
        <w:rPr>
          <w:rFonts w:ascii="Times New Roman" w:eastAsia="Times New Roman" w:hAnsi="Times New Roman" w:cs="Times New Roman"/>
          <w:sz w:val="24"/>
          <w:szCs w:val="24"/>
        </w:rPr>
      </w:pPr>
      <w:r>
        <w:rPr>
          <w:rFonts w:ascii="Times New Roman" w:eastAsia="Times New Roman" w:hAnsi="Times New Roman" w:cs="Times New Roman"/>
          <w:sz w:val="24"/>
          <w:szCs w:val="24"/>
        </w:rPr>
        <w:t>4. териториалната дирекция по седалището на клона или по адреса на търговското представителство на чуждестранното лице;</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439764596"/>
        <w:rPr>
          <w:rFonts w:ascii="Times New Roman" w:eastAsia="Times New Roman" w:hAnsi="Times New Roman" w:cs="Times New Roman"/>
          <w:sz w:val="24"/>
          <w:szCs w:val="24"/>
        </w:rPr>
      </w:pPr>
      <w:r>
        <w:rPr>
          <w:rFonts w:ascii="Times New Roman" w:eastAsia="Times New Roman" w:hAnsi="Times New Roman" w:cs="Times New Roman"/>
          <w:sz w:val="24"/>
          <w:szCs w:val="24"/>
        </w:rPr>
        <w:t>5. териториалната дирекция по местоизвършване на дейността или на управлението за чуждестранни лица, непопадащи в обхвата на т. 4, кои</w:t>
      </w:r>
      <w:r>
        <w:rPr>
          <w:rFonts w:ascii="Times New Roman" w:eastAsia="Times New Roman" w:hAnsi="Times New Roman" w:cs="Times New Roman"/>
          <w:sz w:val="24"/>
          <w:szCs w:val="24"/>
        </w:rPr>
        <w:t>то осъществяват стопанска дейност в страната, включително чрез място на стопанска дейност или определена база, или чието ефективно управление е от България;</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1996911548"/>
        <w:rPr>
          <w:rFonts w:ascii="Times New Roman" w:eastAsia="Times New Roman" w:hAnsi="Times New Roman" w:cs="Times New Roman"/>
          <w:sz w:val="24"/>
          <w:szCs w:val="24"/>
        </w:rPr>
      </w:pPr>
      <w:r>
        <w:rPr>
          <w:rFonts w:ascii="Times New Roman" w:eastAsia="Times New Roman" w:hAnsi="Times New Roman" w:cs="Times New Roman"/>
          <w:sz w:val="24"/>
          <w:szCs w:val="24"/>
        </w:rPr>
        <w:t>6. териториалната дирекция по местонахождението на първия придобит недвижим имот за лица, които н</w:t>
      </w:r>
      <w:r>
        <w:rPr>
          <w:rFonts w:ascii="Times New Roman" w:eastAsia="Times New Roman" w:hAnsi="Times New Roman" w:cs="Times New Roman"/>
          <w:sz w:val="24"/>
          <w:szCs w:val="24"/>
        </w:rPr>
        <w:t>е попадат в случаите по т. 1 - 5;</w:t>
      </w:r>
    </w:p>
    <w:p w:rsidR="00000000" w:rsidRDefault="00CA0F2E">
      <w:pPr>
        <w:spacing w:after="0" w:line="240" w:lineRule="auto"/>
        <w:ind w:firstLine="855"/>
        <w:divId w:val="369962072"/>
        <w:rPr>
          <w:rFonts w:ascii="Times New Roman" w:eastAsia="Times New Roman" w:hAnsi="Times New Roman" w:cs="Times New Roman"/>
          <w:sz w:val="24"/>
          <w:szCs w:val="24"/>
        </w:rPr>
      </w:pPr>
      <w:r>
        <w:rPr>
          <w:rFonts w:ascii="Times New Roman" w:eastAsia="Times New Roman" w:hAnsi="Times New Roman" w:cs="Times New Roman"/>
          <w:sz w:val="24"/>
          <w:szCs w:val="24"/>
        </w:rPr>
        <w:t>7. териториална дирекция - София, когато не може да се установи компетентната териториална дирекция по правилата на т. 1 - 6;</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134270373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105 от 2006 г.) териториалната дирекция по последния постоянен адрес на нас</w:t>
      </w:r>
      <w:r>
        <w:rPr>
          <w:rFonts w:ascii="Times New Roman" w:eastAsia="Times New Roman" w:hAnsi="Times New Roman" w:cs="Times New Roman"/>
          <w:sz w:val="24"/>
          <w:szCs w:val="24"/>
        </w:rPr>
        <w:t>ледодателя, съответно по седалището на местното юридическо лице, в случаите по чл. 126.</w:t>
      </w:r>
    </w:p>
    <w:p w:rsidR="00000000" w:rsidRDefault="00CA0F2E">
      <w:pPr>
        <w:spacing w:after="0" w:line="240" w:lineRule="auto"/>
        <w:ind w:firstLine="855"/>
        <w:divId w:val="1073814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Адресът на управление за лицата по ал. 1, т. 2 се доказва с нотариално заверен препис на учредителния договор, като ако в него не е посочен адрес на управление, за </w:t>
      </w:r>
      <w:r>
        <w:rPr>
          <w:rFonts w:ascii="Times New Roman" w:eastAsia="Times New Roman" w:hAnsi="Times New Roman" w:cs="Times New Roman"/>
          <w:sz w:val="24"/>
          <w:szCs w:val="24"/>
        </w:rPr>
        <w:t xml:space="preserve">такъв се смята постоянният адрес или съответно адресът на управление на първия посочен съдружник. В случаите, когато не е представен учредителен договор, компетентна териториална дирекция е тази, която първа извърши процесуално действие по установяване на </w:t>
      </w:r>
      <w:r>
        <w:rPr>
          <w:rFonts w:ascii="Times New Roman" w:eastAsia="Times New Roman" w:hAnsi="Times New Roman" w:cs="Times New Roman"/>
          <w:sz w:val="24"/>
          <w:szCs w:val="24"/>
        </w:rPr>
        <w:t>задълженията за данъци или задължителни осигурителни вноски.</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14051025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чуждестранно лице осъществява стопанска дейност в страната чрез повече от едно място на стопанска дейност, компетентна е териториалната дирекция по местонахождението на първото възни</w:t>
      </w:r>
      <w:r>
        <w:rPr>
          <w:rFonts w:ascii="Times New Roman" w:eastAsia="Times New Roman" w:hAnsi="Times New Roman" w:cs="Times New Roman"/>
          <w:sz w:val="24"/>
          <w:szCs w:val="24"/>
        </w:rPr>
        <w:t>кнало място на стопанска дейност. В случай че чуждестранното лице не е изпълнило задължението си за регистрация в регистър БУЛСТАТ, компетентна териториална дирекция е тази, която първа извърши процесуално действие по установяване на задълженията за данъци</w:t>
      </w:r>
      <w:r>
        <w:rPr>
          <w:rFonts w:ascii="Times New Roman" w:eastAsia="Times New Roman" w:hAnsi="Times New Roman" w:cs="Times New Roman"/>
          <w:sz w:val="24"/>
          <w:szCs w:val="24"/>
        </w:rPr>
        <w:t xml:space="preserve"> или задължителни осигурителни вноски.</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21423105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Изпълнителният директор на Националната агенция за приходите определя със заповед компетентната териториална дирекция за лицата, които попадат в териториалния обхват на повече от една териториална дирекция по пр</w:t>
      </w:r>
      <w:r>
        <w:rPr>
          <w:rFonts w:ascii="Times New Roman" w:eastAsia="Times New Roman" w:hAnsi="Times New Roman" w:cs="Times New Roman"/>
          <w:sz w:val="24"/>
          <w:szCs w:val="24"/>
        </w:rPr>
        <w:t>авилата на ал. 1. Заповедта се обнародва в "Държавен вестник".</w:t>
      </w:r>
    </w:p>
    <w:p w:rsidR="00000000" w:rsidRDefault="00CA0F2E">
      <w:pPr>
        <w:spacing w:after="0" w:line="240" w:lineRule="auto"/>
        <w:ind w:firstLine="855"/>
        <w:divId w:val="1114058943"/>
        <w:rPr>
          <w:rFonts w:ascii="Times New Roman" w:eastAsia="Times New Roman" w:hAnsi="Times New Roman" w:cs="Times New Roman"/>
          <w:sz w:val="24"/>
          <w:szCs w:val="24"/>
        </w:rPr>
      </w:pPr>
    </w:p>
    <w:p w:rsidR="00000000" w:rsidRDefault="00CA0F2E">
      <w:pPr>
        <w:spacing w:after="0" w:line="240" w:lineRule="auto"/>
        <w:ind w:firstLine="855"/>
        <w:divId w:val="1312949507"/>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Компетентността относно местните данъци се определя по местонахождението на общината, в приход на чийто бюджет следва да постъпи съответният местен данък съгласно Закона за местните данъц</w:t>
      </w:r>
      <w:r>
        <w:rPr>
          <w:rFonts w:ascii="Times New Roman" w:eastAsia="Times New Roman" w:hAnsi="Times New Roman" w:cs="Times New Roman"/>
          <w:sz w:val="24"/>
          <w:szCs w:val="24"/>
        </w:rPr>
        <w:t>и и такси.</w:t>
      </w:r>
    </w:p>
    <w:p w:rsidR="00000000" w:rsidRDefault="00CA0F2E">
      <w:pPr>
        <w:spacing w:after="240" w:line="240" w:lineRule="auto"/>
        <w:ind w:firstLine="855"/>
        <w:divId w:val="111405894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СТРАНИ И УЧАСТНИЦИ В ПРОИЗВОДСТВОТО</w:t>
      </w:r>
    </w:p>
    <w:p w:rsidR="00000000" w:rsidRDefault="00CA0F2E">
      <w:pPr>
        <w:spacing w:before="100" w:beforeAutospacing="1" w:after="100" w:afterAutospacing="1" w:line="240" w:lineRule="auto"/>
        <w:ind w:firstLine="855"/>
        <w:divId w:val="1203520707"/>
        <w:rPr>
          <w:rFonts w:ascii="Times New Roman" w:hAnsi="Times New Roman" w:cs="Times New Roman"/>
          <w:b/>
          <w:bCs/>
          <w:sz w:val="24"/>
          <w:szCs w:val="24"/>
        </w:rPr>
      </w:pPr>
      <w:r>
        <w:rPr>
          <w:rFonts w:ascii="Times New Roman" w:hAnsi="Times New Roman" w:cs="Times New Roman"/>
          <w:b/>
          <w:bCs/>
          <w:sz w:val="24"/>
          <w:szCs w:val="24"/>
        </w:rPr>
        <w:t>Общи определения</w:t>
      </w:r>
    </w:p>
    <w:p w:rsidR="00000000" w:rsidRDefault="00CA0F2E">
      <w:pPr>
        <w:spacing w:after="0" w:line="240" w:lineRule="auto"/>
        <w:ind w:firstLine="855"/>
        <w:divId w:val="884607362"/>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Страна (субект) в административния процес по този кодекс е:</w:t>
      </w:r>
    </w:p>
    <w:p w:rsidR="00000000" w:rsidRDefault="00CA0F2E">
      <w:pPr>
        <w:spacing w:after="0" w:line="240" w:lineRule="auto"/>
        <w:ind w:firstLine="855"/>
        <w:divId w:val="1203520707"/>
        <w:rPr>
          <w:rFonts w:ascii="Times New Roman" w:eastAsia="Times New Roman" w:hAnsi="Times New Roman" w:cs="Times New Roman"/>
          <w:sz w:val="24"/>
          <w:szCs w:val="24"/>
        </w:rPr>
      </w:pPr>
    </w:p>
    <w:p w:rsidR="00000000" w:rsidRDefault="00CA0F2E">
      <w:pPr>
        <w:spacing w:after="0" w:line="240" w:lineRule="auto"/>
        <w:ind w:firstLine="855"/>
        <w:divId w:val="13136059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административният орган; </w:t>
      </w:r>
    </w:p>
    <w:p w:rsidR="00000000" w:rsidRDefault="00CA0F2E">
      <w:pPr>
        <w:spacing w:after="0" w:line="240" w:lineRule="auto"/>
        <w:ind w:firstLine="855"/>
        <w:divId w:val="1203520707"/>
        <w:rPr>
          <w:rFonts w:ascii="Times New Roman" w:eastAsia="Times New Roman" w:hAnsi="Times New Roman" w:cs="Times New Roman"/>
          <w:sz w:val="24"/>
          <w:szCs w:val="24"/>
        </w:rPr>
      </w:pPr>
    </w:p>
    <w:p w:rsidR="00000000" w:rsidRDefault="00CA0F2E">
      <w:pPr>
        <w:spacing w:after="0" w:line="240" w:lineRule="auto"/>
        <w:ind w:firstLine="855"/>
        <w:divId w:val="1624918871"/>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физическо или юридическо лице, от чието име или срещу което е</w:t>
      </w:r>
      <w:r>
        <w:rPr>
          <w:rFonts w:ascii="Times New Roman" w:eastAsia="Times New Roman" w:hAnsi="Times New Roman" w:cs="Times New Roman"/>
          <w:sz w:val="24"/>
          <w:szCs w:val="24"/>
        </w:rPr>
        <w:t xml:space="preserve"> образувано административно производство по този кодекс.</w:t>
      </w:r>
    </w:p>
    <w:p w:rsidR="00000000" w:rsidRDefault="00CA0F2E">
      <w:pPr>
        <w:spacing w:after="0" w:line="240" w:lineRule="auto"/>
        <w:ind w:firstLine="855"/>
        <w:divId w:val="1203520707"/>
        <w:rPr>
          <w:rFonts w:ascii="Times New Roman" w:eastAsia="Times New Roman" w:hAnsi="Times New Roman" w:cs="Times New Roman"/>
          <w:sz w:val="24"/>
          <w:szCs w:val="24"/>
        </w:rPr>
      </w:pPr>
    </w:p>
    <w:p w:rsidR="00000000" w:rsidRDefault="00CA0F2E">
      <w:pPr>
        <w:spacing w:after="0" w:line="240" w:lineRule="auto"/>
        <w:ind w:firstLine="855"/>
        <w:divId w:val="17116059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производствата по този кодекс неперсонифицираните дружества и осигурителните каси се приравняват на юридически лица. Принудителното събиране се извършва срещу участващите в неперсонифицираните дружества и в осигурителните каси лица съобразно тяхното </w:t>
      </w:r>
      <w:r>
        <w:rPr>
          <w:rFonts w:ascii="Times New Roman" w:eastAsia="Times New Roman" w:hAnsi="Times New Roman" w:cs="Times New Roman"/>
          <w:sz w:val="24"/>
          <w:szCs w:val="24"/>
        </w:rPr>
        <w:t>участие.</w:t>
      </w:r>
    </w:p>
    <w:p w:rsidR="00000000" w:rsidRDefault="00CA0F2E">
      <w:pPr>
        <w:spacing w:after="0" w:line="240" w:lineRule="auto"/>
        <w:ind w:firstLine="855"/>
        <w:divId w:val="1203520707"/>
        <w:rPr>
          <w:rFonts w:ascii="Times New Roman" w:eastAsia="Times New Roman" w:hAnsi="Times New Roman" w:cs="Times New Roman"/>
          <w:sz w:val="24"/>
          <w:szCs w:val="24"/>
        </w:rPr>
      </w:pPr>
    </w:p>
    <w:p w:rsidR="00000000" w:rsidRDefault="00CA0F2E">
      <w:pPr>
        <w:spacing w:after="0" w:line="240" w:lineRule="auto"/>
        <w:ind w:firstLine="855"/>
        <w:divId w:val="232014598"/>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Участници в административното производство са субектите и всички други лица, които участват в извършването на процесуални действия.</w:t>
      </w:r>
    </w:p>
    <w:p w:rsidR="00000000" w:rsidRDefault="00CA0F2E">
      <w:pPr>
        <w:spacing w:after="240" w:line="240" w:lineRule="auto"/>
        <w:ind w:firstLine="855"/>
        <w:divId w:val="120352070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95951869"/>
        <w:rPr>
          <w:rFonts w:ascii="Times New Roman" w:hAnsi="Times New Roman" w:cs="Times New Roman"/>
          <w:b/>
          <w:bCs/>
          <w:sz w:val="24"/>
          <w:szCs w:val="24"/>
        </w:rPr>
      </w:pPr>
      <w:r>
        <w:rPr>
          <w:rFonts w:ascii="Times New Roman" w:hAnsi="Times New Roman" w:cs="Times New Roman"/>
          <w:b/>
          <w:bCs/>
          <w:sz w:val="24"/>
          <w:szCs w:val="24"/>
        </w:rPr>
        <w:t>Дееспособност и представителство</w:t>
      </w:r>
    </w:p>
    <w:p w:rsidR="00000000" w:rsidRDefault="00CA0F2E">
      <w:pPr>
        <w:spacing w:after="0" w:line="240" w:lineRule="auto"/>
        <w:ind w:firstLine="855"/>
        <w:divId w:val="275865638"/>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Всички процесуални действия в административното производство</w:t>
      </w:r>
      <w:r>
        <w:rPr>
          <w:rFonts w:ascii="Times New Roman" w:eastAsia="Times New Roman" w:hAnsi="Times New Roman" w:cs="Times New Roman"/>
          <w:sz w:val="24"/>
          <w:szCs w:val="24"/>
        </w:rPr>
        <w:t xml:space="preserve"> могат да се извършват лично от дееспособните физически лица.</w:t>
      </w:r>
    </w:p>
    <w:p w:rsidR="00000000" w:rsidRDefault="00CA0F2E">
      <w:pPr>
        <w:spacing w:after="0" w:line="240" w:lineRule="auto"/>
        <w:ind w:firstLine="855"/>
        <w:divId w:val="1495951869"/>
        <w:rPr>
          <w:rFonts w:ascii="Times New Roman" w:eastAsia="Times New Roman" w:hAnsi="Times New Roman" w:cs="Times New Roman"/>
          <w:sz w:val="24"/>
          <w:szCs w:val="24"/>
        </w:rPr>
      </w:pPr>
    </w:p>
    <w:p w:rsidR="00000000" w:rsidRDefault="00CA0F2E">
      <w:pPr>
        <w:spacing w:after="0" w:line="240" w:lineRule="auto"/>
        <w:ind w:firstLine="855"/>
        <w:divId w:val="679888090"/>
        <w:rPr>
          <w:rFonts w:ascii="Times New Roman" w:eastAsia="Times New Roman" w:hAnsi="Times New Roman" w:cs="Times New Roman"/>
          <w:sz w:val="24"/>
          <w:szCs w:val="24"/>
        </w:rPr>
      </w:pPr>
      <w:r>
        <w:rPr>
          <w:rFonts w:ascii="Times New Roman" w:eastAsia="Times New Roman" w:hAnsi="Times New Roman" w:cs="Times New Roman"/>
          <w:sz w:val="24"/>
          <w:szCs w:val="24"/>
        </w:rPr>
        <w:t>(2) Малолетните, непълнолетните и поставените под запрещение физически лица се представляват от техните родители, съответно настойници или попечители.</w:t>
      </w:r>
    </w:p>
    <w:p w:rsidR="00000000" w:rsidRDefault="00CA0F2E">
      <w:pPr>
        <w:spacing w:after="0" w:line="240" w:lineRule="auto"/>
        <w:ind w:firstLine="855"/>
        <w:divId w:val="1495951869"/>
        <w:rPr>
          <w:rFonts w:ascii="Times New Roman" w:eastAsia="Times New Roman" w:hAnsi="Times New Roman" w:cs="Times New Roman"/>
          <w:sz w:val="24"/>
          <w:szCs w:val="24"/>
        </w:rPr>
      </w:pPr>
    </w:p>
    <w:p w:rsidR="00000000" w:rsidRDefault="00CA0F2E">
      <w:pPr>
        <w:spacing w:after="0" w:line="240" w:lineRule="auto"/>
        <w:ind w:firstLine="855"/>
        <w:divId w:val="18265123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Юридическите лица се представляват </w:t>
      </w:r>
      <w:r>
        <w:rPr>
          <w:rFonts w:ascii="Times New Roman" w:eastAsia="Times New Roman" w:hAnsi="Times New Roman" w:cs="Times New Roman"/>
          <w:sz w:val="24"/>
          <w:szCs w:val="24"/>
        </w:rPr>
        <w:t>от лицата, които ги представляват по закон.</w:t>
      </w:r>
    </w:p>
    <w:p w:rsidR="00000000" w:rsidRDefault="00CA0F2E">
      <w:pPr>
        <w:spacing w:after="0" w:line="240" w:lineRule="auto"/>
        <w:ind w:firstLine="855"/>
        <w:divId w:val="1495951869"/>
        <w:rPr>
          <w:rFonts w:ascii="Times New Roman" w:eastAsia="Times New Roman" w:hAnsi="Times New Roman" w:cs="Times New Roman"/>
          <w:sz w:val="24"/>
          <w:szCs w:val="24"/>
        </w:rPr>
      </w:pPr>
    </w:p>
    <w:p w:rsidR="00000000" w:rsidRDefault="00CA0F2E">
      <w:pPr>
        <w:spacing w:after="0" w:line="240" w:lineRule="auto"/>
        <w:ind w:firstLine="855"/>
        <w:divId w:val="2052223347"/>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могат да се представляват от пълномощници въз основа на писмено пълномощно.</w:t>
      </w:r>
    </w:p>
    <w:p w:rsidR="00000000" w:rsidRDefault="00CA0F2E">
      <w:pPr>
        <w:spacing w:after="0" w:line="240" w:lineRule="auto"/>
        <w:ind w:firstLine="855"/>
        <w:divId w:val="1495951869"/>
        <w:rPr>
          <w:rFonts w:ascii="Times New Roman" w:eastAsia="Times New Roman" w:hAnsi="Times New Roman" w:cs="Times New Roman"/>
          <w:sz w:val="24"/>
          <w:szCs w:val="24"/>
        </w:rPr>
      </w:pPr>
    </w:p>
    <w:p w:rsidR="00000000" w:rsidRDefault="00CA0F2E">
      <w:pPr>
        <w:spacing w:after="0" w:line="240" w:lineRule="auto"/>
        <w:ind w:firstLine="855"/>
        <w:divId w:val="83041385"/>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Органът по приходите или съответният служител следи за наличието на дееспособност и представителна власт за извършван</w:t>
      </w:r>
      <w:r>
        <w:rPr>
          <w:rFonts w:ascii="Times New Roman" w:eastAsia="Times New Roman" w:hAnsi="Times New Roman" w:cs="Times New Roman"/>
          <w:sz w:val="24"/>
          <w:szCs w:val="24"/>
        </w:rPr>
        <w:t>е на съответните действия и при установяване на липсата им определя срок за отстраняване на нередовността.</w:t>
      </w:r>
    </w:p>
    <w:p w:rsidR="00000000" w:rsidRDefault="00CA0F2E">
      <w:pPr>
        <w:spacing w:after="0" w:line="240" w:lineRule="auto"/>
        <w:ind w:firstLine="855"/>
        <w:divId w:val="1495951869"/>
        <w:rPr>
          <w:rFonts w:ascii="Times New Roman" w:eastAsia="Times New Roman" w:hAnsi="Times New Roman" w:cs="Times New Roman"/>
          <w:sz w:val="24"/>
          <w:szCs w:val="24"/>
        </w:rPr>
      </w:pPr>
    </w:p>
    <w:p w:rsidR="00000000" w:rsidRDefault="00CA0F2E">
      <w:pPr>
        <w:spacing w:after="0" w:line="240" w:lineRule="auto"/>
        <w:ind w:firstLine="855"/>
        <w:divId w:val="2085493467"/>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че нередовността по ал. 5 засяга извършването на процесуално действие, което не е условие за допустимостта на производството, и не е о</w:t>
      </w:r>
      <w:r>
        <w:rPr>
          <w:rFonts w:ascii="Times New Roman" w:eastAsia="Times New Roman" w:hAnsi="Times New Roman" w:cs="Times New Roman"/>
          <w:sz w:val="24"/>
          <w:szCs w:val="24"/>
        </w:rPr>
        <w:t>тстранена в определения срок, смята се, че действието не е извършено. Ако действието е условие за допустимостта на производството и нередовността не е отстранена, производството се прекратява.</w:t>
      </w:r>
    </w:p>
    <w:p w:rsidR="00000000" w:rsidRDefault="00CA0F2E">
      <w:pPr>
        <w:spacing w:after="240" w:line="240" w:lineRule="auto"/>
        <w:ind w:firstLine="855"/>
        <w:divId w:val="149595186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02556932"/>
        <w:rPr>
          <w:rFonts w:ascii="Times New Roman" w:hAnsi="Times New Roman" w:cs="Times New Roman"/>
          <w:b/>
          <w:bCs/>
          <w:sz w:val="24"/>
          <w:szCs w:val="24"/>
        </w:rPr>
      </w:pPr>
      <w:r>
        <w:rPr>
          <w:rFonts w:ascii="Times New Roman" w:hAnsi="Times New Roman" w:cs="Times New Roman"/>
          <w:b/>
          <w:bCs/>
          <w:sz w:val="24"/>
          <w:szCs w:val="24"/>
        </w:rPr>
        <w:t>Назначаване на временен или особен представител</w:t>
      </w:r>
    </w:p>
    <w:p w:rsidR="00000000" w:rsidRDefault="00CA0F2E">
      <w:pPr>
        <w:spacing w:after="0" w:line="240" w:lineRule="auto"/>
        <w:ind w:firstLine="855"/>
        <w:divId w:val="1218861946"/>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w:t>
      </w:r>
      <w:r>
        <w:rPr>
          <w:rFonts w:ascii="Times New Roman" w:eastAsia="Times New Roman" w:hAnsi="Times New Roman" w:cs="Times New Roman"/>
          <w:sz w:val="24"/>
          <w:szCs w:val="24"/>
        </w:rPr>
        <w:t xml:space="preserve"> Когато органът по приходите или публичният изпълнител следва да извърши нетърпящи отлагане процесуални действия спрямо лице, което е недееспособно и/или няма законен представител, както и при противоречие в интересите между представител и представляван, т</w:t>
      </w:r>
      <w:r>
        <w:rPr>
          <w:rFonts w:ascii="Times New Roman" w:eastAsia="Times New Roman" w:hAnsi="Times New Roman" w:cs="Times New Roman"/>
          <w:sz w:val="24"/>
          <w:szCs w:val="24"/>
        </w:rPr>
        <w:t>ой може да поиска от районния съд по местонахождението му да назначи негов временен, съответно особен представител. За процесуални действия спрямо малолетни и непълнолетни се прилагат и разпоредбите на Закона за закрила на детето.</w:t>
      </w:r>
    </w:p>
    <w:p w:rsidR="00000000" w:rsidRDefault="00CA0F2E">
      <w:pPr>
        <w:spacing w:after="0" w:line="240" w:lineRule="auto"/>
        <w:ind w:firstLine="855"/>
        <w:divId w:val="702556932"/>
        <w:rPr>
          <w:rFonts w:ascii="Times New Roman" w:eastAsia="Times New Roman" w:hAnsi="Times New Roman" w:cs="Times New Roman"/>
          <w:sz w:val="24"/>
          <w:szCs w:val="24"/>
        </w:rPr>
      </w:pPr>
    </w:p>
    <w:p w:rsidR="00000000" w:rsidRDefault="00CA0F2E">
      <w:pPr>
        <w:spacing w:after="0" w:line="240" w:lineRule="auto"/>
        <w:ind w:firstLine="855"/>
        <w:divId w:val="20167528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w:t>
      </w:r>
      <w:r>
        <w:rPr>
          <w:rFonts w:ascii="Times New Roman" w:eastAsia="Times New Roman" w:hAnsi="Times New Roman" w:cs="Times New Roman"/>
          <w:sz w:val="24"/>
          <w:szCs w:val="24"/>
        </w:rPr>
        <w:t xml:space="preserve"> от 2020 г., в сила от 01.01.2021 г.) Когато органът по приходите или публичният изпълнител следва да извърши процесуални действия спрямо юридическо лице, което няма представляващ за повече от три месеца, той може да поиска от районния съд по местонахожден</w:t>
      </w:r>
      <w:r>
        <w:rPr>
          <w:rFonts w:ascii="Times New Roman" w:eastAsia="Times New Roman" w:hAnsi="Times New Roman" w:cs="Times New Roman"/>
          <w:sz w:val="24"/>
          <w:szCs w:val="24"/>
        </w:rPr>
        <w:t>ието му да назначи негов временен, съответно особен представител.</w:t>
      </w:r>
    </w:p>
    <w:p w:rsidR="00000000" w:rsidRDefault="00CA0F2E">
      <w:pPr>
        <w:spacing w:after="0" w:line="240" w:lineRule="auto"/>
        <w:ind w:firstLine="855"/>
        <w:divId w:val="702556932"/>
        <w:rPr>
          <w:rFonts w:ascii="Times New Roman" w:eastAsia="Times New Roman" w:hAnsi="Times New Roman" w:cs="Times New Roman"/>
          <w:sz w:val="24"/>
          <w:szCs w:val="24"/>
        </w:rPr>
      </w:pPr>
    </w:p>
    <w:p w:rsidR="00000000" w:rsidRDefault="00CA0F2E">
      <w:pPr>
        <w:spacing w:after="0" w:line="240" w:lineRule="auto"/>
        <w:ind w:firstLine="855"/>
        <w:divId w:val="55905418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105 от 2020 г., в сила от 01.01.2021 г.) Съдът се произнася по искането с мотивирано определение в закрито заседание не по-късно от три дни от постъпването му</w:t>
      </w:r>
      <w:r>
        <w:rPr>
          <w:rFonts w:ascii="Times New Roman" w:eastAsia="Times New Roman" w:hAnsi="Times New Roman" w:cs="Times New Roman"/>
          <w:sz w:val="24"/>
          <w:szCs w:val="24"/>
        </w:rPr>
        <w:t>, като определя временния, съответно особения, представител и срока, за който е назначен. Определението не подлежи на обжалване.</w:t>
      </w:r>
    </w:p>
    <w:p w:rsidR="00000000" w:rsidRDefault="00CA0F2E">
      <w:pPr>
        <w:spacing w:after="240" w:line="240" w:lineRule="auto"/>
        <w:ind w:firstLine="855"/>
        <w:divId w:val="7025569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77419847"/>
        <w:rPr>
          <w:rFonts w:ascii="Times New Roman" w:hAnsi="Times New Roman" w:cs="Times New Roman"/>
          <w:b/>
          <w:bCs/>
          <w:sz w:val="24"/>
          <w:szCs w:val="24"/>
        </w:rPr>
      </w:pPr>
      <w:r>
        <w:rPr>
          <w:rFonts w:ascii="Times New Roman" w:hAnsi="Times New Roman" w:cs="Times New Roman"/>
          <w:b/>
          <w:bCs/>
          <w:sz w:val="24"/>
          <w:szCs w:val="24"/>
        </w:rPr>
        <w:t>Правомощия на органа по приходите и публичния изпълнител</w:t>
      </w:r>
    </w:p>
    <w:p w:rsidR="00000000" w:rsidRDefault="00CA0F2E">
      <w:pPr>
        <w:spacing w:after="0" w:line="240" w:lineRule="auto"/>
        <w:ind w:firstLine="855"/>
        <w:divId w:val="1432509661"/>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Органът по приходите при спазване на разпоредбите на т</w:t>
      </w:r>
      <w:r>
        <w:rPr>
          <w:rFonts w:ascii="Times New Roman" w:eastAsia="Times New Roman" w:hAnsi="Times New Roman" w:cs="Times New Roman"/>
          <w:sz w:val="24"/>
          <w:szCs w:val="24"/>
        </w:rPr>
        <w:t>ози кодекс:</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993220218"/>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 проверки и ревизии;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911887582"/>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 административни нарушения;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94515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налага административни наказания;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72137481"/>
        <w:rPr>
          <w:rFonts w:ascii="Times New Roman" w:eastAsia="Times New Roman" w:hAnsi="Times New Roman" w:cs="Times New Roman"/>
          <w:sz w:val="24"/>
          <w:szCs w:val="24"/>
        </w:rPr>
      </w:pPr>
      <w:r>
        <w:rPr>
          <w:rFonts w:ascii="Times New Roman" w:eastAsia="Times New Roman" w:hAnsi="Times New Roman" w:cs="Times New Roman"/>
          <w:sz w:val="24"/>
          <w:szCs w:val="24"/>
        </w:rPr>
        <w:t>4. има право на достъп в подлежащите на контрол обекти;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383991473"/>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проверява отчетността на контролираните обекти;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833296216"/>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проверява счетоводни, търговски или други книжа, документи и носители на информация с оглед установяване на задължения и отговорности за данъци и задължителни осигурителни вноски, както и нарушения на данъчното и осигурителното законодателство;</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526261089"/>
        <w:rPr>
          <w:rFonts w:ascii="Times New Roman" w:eastAsia="Times New Roman" w:hAnsi="Times New Roman" w:cs="Times New Roman"/>
          <w:sz w:val="24"/>
          <w:szCs w:val="24"/>
        </w:rPr>
      </w:pPr>
      <w:r>
        <w:rPr>
          <w:rFonts w:ascii="Times New Roman" w:eastAsia="Times New Roman" w:hAnsi="Times New Roman" w:cs="Times New Roman"/>
          <w:sz w:val="24"/>
          <w:szCs w:val="24"/>
        </w:rPr>
        <w:t>7. изи</w:t>
      </w:r>
      <w:r>
        <w:rPr>
          <w:rFonts w:ascii="Times New Roman" w:eastAsia="Times New Roman" w:hAnsi="Times New Roman" w:cs="Times New Roman"/>
          <w:sz w:val="24"/>
          <w:szCs w:val="24"/>
        </w:rPr>
        <w:t xml:space="preserve">сква и събира оригинални документи, данни, сведения, книжа, вещи, извлечения по сметки, справки и други носители на информация с цел установяването на задължения и отговорности за данъци и задължителни осигурителни вноски, както и нарушения на данъчното и </w:t>
      </w:r>
      <w:r>
        <w:rPr>
          <w:rFonts w:ascii="Times New Roman" w:eastAsia="Times New Roman" w:hAnsi="Times New Roman" w:cs="Times New Roman"/>
          <w:sz w:val="24"/>
          <w:szCs w:val="24"/>
        </w:rPr>
        <w:t>осигурителното законодателство; изисква заверени копия на писмените документи и заверени разпечатки на данни от технически носители;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32387470"/>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105 от 2020 г., в сила от 01.01.2021 г.) изисква от контролираните лица да декларират банковите си сме</w:t>
      </w:r>
      <w:r>
        <w:rPr>
          <w:rFonts w:ascii="Times New Roman" w:eastAsia="Times New Roman" w:hAnsi="Times New Roman" w:cs="Times New Roman"/>
          <w:sz w:val="24"/>
          <w:szCs w:val="24"/>
        </w:rPr>
        <w:t>тки, както и сметките от други доставчици на платежни услуги в страната и в чужбина;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459421494"/>
        <w:rPr>
          <w:rFonts w:ascii="Times New Roman" w:eastAsia="Times New Roman" w:hAnsi="Times New Roman" w:cs="Times New Roman"/>
          <w:sz w:val="24"/>
          <w:szCs w:val="24"/>
        </w:rPr>
      </w:pPr>
      <w:r>
        <w:rPr>
          <w:rFonts w:ascii="Times New Roman" w:eastAsia="Times New Roman" w:hAnsi="Times New Roman" w:cs="Times New Roman"/>
          <w:sz w:val="24"/>
          <w:szCs w:val="24"/>
        </w:rPr>
        <w:t>9. установява притежаваните имущества, парични средства и материални ценности, вземания и книжа;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873883281"/>
        <w:rPr>
          <w:rFonts w:ascii="Times New Roman" w:eastAsia="Times New Roman" w:hAnsi="Times New Roman" w:cs="Times New Roman"/>
          <w:sz w:val="24"/>
          <w:szCs w:val="24"/>
        </w:rPr>
      </w:pPr>
      <w:r>
        <w:rPr>
          <w:rFonts w:ascii="Times New Roman" w:eastAsia="Times New Roman" w:hAnsi="Times New Roman" w:cs="Times New Roman"/>
          <w:sz w:val="24"/>
          <w:szCs w:val="24"/>
        </w:rPr>
        <w:t>10. извършва предвидените от този кодекс действия за обезпечаване на д</w:t>
      </w:r>
      <w:r>
        <w:rPr>
          <w:rFonts w:ascii="Times New Roman" w:eastAsia="Times New Roman" w:hAnsi="Times New Roman" w:cs="Times New Roman"/>
          <w:sz w:val="24"/>
          <w:szCs w:val="24"/>
        </w:rPr>
        <w:t>оказателства, включително запечатва каси, складове, работилници, офиси, магазини и други подлежащи на контрол обекти;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794865772"/>
        <w:rPr>
          <w:rFonts w:ascii="Times New Roman" w:eastAsia="Times New Roman" w:hAnsi="Times New Roman" w:cs="Times New Roman"/>
          <w:sz w:val="24"/>
          <w:szCs w:val="24"/>
        </w:rPr>
      </w:pPr>
      <w:r>
        <w:rPr>
          <w:rFonts w:ascii="Times New Roman" w:eastAsia="Times New Roman" w:hAnsi="Times New Roman" w:cs="Times New Roman"/>
          <w:sz w:val="24"/>
          <w:szCs w:val="24"/>
        </w:rPr>
        <w:t>11. изисква от всички лица, държавни и общински органи данни, сведения, документи, книжа, материали, вещи, извлечения по сметки, справки</w:t>
      </w:r>
      <w:r>
        <w:rPr>
          <w:rFonts w:ascii="Times New Roman" w:eastAsia="Times New Roman" w:hAnsi="Times New Roman" w:cs="Times New Roman"/>
          <w:sz w:val="24"/>
          <w:szCs w:val="24"/>
        </w:rPr>
        <w:t xml:space="preserve"> и други носители на информация, необходими за осъществяване на контролната дейност;</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070884826"/>
        <w:rPr>
          <w:rFonts w:ascii="Times New Roman" w:eastAsia="Times New Roman" w:hAnsi="Times New Roman" w:cs="Times New Roman"/>
          <w:sz w:val="24"/>
          <w:szCs w:val="24"/>
        </w:rPr>
      </w:pPr>
      <w:r>
        <w:rPr>
          <w:rFonts w:ascii="Times New Roman" w:eastAsia="Times New Roman" w:hAnsi="Times New Roman" w:cs="Times New Roman"/>
          <w:sz w:val="24"/>
          <w:szCs w:val="24"/>
        </w:rPr>
        <w:t>12. иска разкриване на служебна, банкова или застрахователна тайна по ред, предвиден в закон;</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907768511"/>
        <w:rPr>
          <w:rFonts w:ascii="Times New Roman" w:eastAsia="Times New Roman" w:hAnsi="Times New Roman" w:cs="Times New Roman"/>
          <w:sz w:val="24"/>
          <w:szCs w:val="24"/>
        </w:rPr>
      </w:pPr>
      <w:r>
        <w:rPr>
          <w:rFonts w:ascii="Times New Roman" w:eastAsia="Times New Roman" w:hAnsi="Times New Roman" w:cs="Times New Roman"/>
          <w:sz w:val="24"/>
          <w:szCs w:val="24"/>
        </w:rPr>
        <w:t>13. получава безплатен достъп до публичните регистри и безплатно издаване</w:t>
      </w:r>
      <w:r>
        <w:rPr>
          <w:rFonts w:ascii="Times New Roman" w:eastAsia="Times New Roman" w:hAnsi="Times New Roman" w:cs="Times New Roman"/>
          <w:sz w:val="24"/>
          <w:szCs w:val="24"/>
        </w:rPr>
        <w:t xml:space="preserve"> на официално заверени извлечения на вписванията в тях или на копия на документите, въз основа на които са извършени;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955715731"/>
        <w:rPr>
          <w:rFonts w:ascii="Times New Roman" w:eastAsia="Times New Roman" w:hAnsi="Times New Roman" w:cs="Times New Roman"/>
          <w:sz w:val="24"/>
          <w:szCs w:val="24"/>
        </w:rPr>
      </w:pPr>
      <w:r>
        <w:rPr>
          <w:rFonts w:ascii="Times New Roman" w:eastAsia="Times New Roman" w:hAnsi="Times New Roman" w:cs="Times New Roman"/>
          <w:sz w:val="24"/>
          <w:szCs w:val="24"/>
        </w:rPr>
        <w:t>14. изисква писмени обяснения;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19521556"/>
        <w:rPr>
          <w:rFonts w:ascii="Times New Roman" w:eastAsia="Times New Roman" w:hAnsi="Times New Roman" w:cs="Times New Roman"/>
          <w:sz w:val="24"/>
          <w:szCs w:val="24"/>
        </w:rPr>
      </w:pPr>
      <w:r>
        <w:rPr>
          <w:rFonts w:ascii="Times New Roman" w:eastAsia="Times New Roman" w:hAnsi="Times New Roman" w:cs="Times New Roman"/>
          <w:sz w:val="24"/>
          <w:szCs w:val="24"/>
        </w:rPr>
        <w:t>15. възлага експертизи и ползва специалисти;</w:t>
      </w:r>
    </w:p>
    <w:p w:rsidR="00000000" w:rsidRDefault="00CA0F2E">
      <w:pPr>
        <w:spacing w:after="0" w:line="240" w:lineRule="auto"/>
        <w:ind w:firstLine="855"/>
        <w:divId w:val="1190727447"/>
        <w:rPr>
          <w:rFonts w:ascii="Times New Roman" w:eastAsia="Times New Roman" w:hAnsi="Times New Roman" w:cs="Times New Roman"/>
          <w:sz w:val="24"/>
          <w:szCs w:val="24"/>
        </w:rPr>
      </w:pPr>
      <w:r>
        <w:rPr>
          <w:rFonts w:ascii="Times New Roman" w:eastAsia="Times New Roman" w:hAnsi="Times New Roman" w:cs="Times New Roman"/>
          <w:sz w:val="24"/>
          <w:szCs w:val="24"/>
        </w:rPr>
        <w:t>16. изисква деклариране на определени факти и обстоятелства, когато това е предвидено със закон.</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61239465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2013 г., в сила от 01.01.2014 г.) Орган по приходите, оправомощен да извършва фискален контрол върху движението на стоки с висок ф</w:t>
      </w:r>
      <w:r>
        <w:rPr>
          <w:rFonts w:ascii="Times New Roman" w:eastAsia="Times New Roman" w:hAnsi="Times New Roman" w:cs="Times New Roman"/>
          <w:sz w:val="24"/>
          <w:szCs w:val="24"/>
        </w:rPr>
        <w:t xml:space="preserve">искален </w:t>
      </w:r>
      <w:r>
        <w:rPr>
          <w:rFonts w:ascii="Times New Roman" w:eastAsia="Times New Roman" w:hAnsi="Times New Roman" w:cs="Times New Roman"/>
          <w:sz w:val="24"/>
          <w:szCs w:val="24"/>
        </w:rPr>
        <w:lastRenderedPageBreak/>
        <w:t>риск, при спазване на разпоредбите на този кодекс освен правомощията по ал. 1 има и следните правомощия: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237590988"/>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спира транспортни средства на фискални контролни пунктове;</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62958203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2020 г., в сила от 01.01.2021 г.) да изисква и и</w:t>
      </w:r>
      <w:r>
        <w:rPr>
          <w:rFonts w:ascii="Times New Roman" w:eastAsia="Times New Roman" w:hAnsi="Times New Roman" w:cs="Times New Roman"/>
          <w:sz w:val="24"/>
          <w:szCs w:val="24"/>
        </w:rPr>
        <w:t>звършва проверка на документите, придружаващи стоката, включително за наличието на уникален номер за превоза;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31479573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2020 г., в сила от 01.01.2021 г.) да извършва проверка и оглед на превозваната стока в транспортното средство и на мяс</w:t>
      </w:r>
      <w:r>
        <w:rPr>
          <w:rFonts w:ascii="Times New Roman" w:eastAsia="Times New Roman" w:hAnsi="Times New Roman" w:cs="Times New Roman"/>
          <w:sz w:val="24"/>
          <w:szCs w:val="24"/>
        </w:rPr>
        <w:t>тото на получаването/разтоварването ѝ, включително за съответствие с предварително декларираните данни;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90531468"/>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изисква представянето на документ за самоличност от водача на транспортното средство;</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96426274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2015 г., в сила от 01.01.2016 г</w:t>
      </w:r>
      <w:r>
        <w:rPr>
          <w:rFonts w:ascii="Times New Roman" w:eastAsia="Times New Roman" w:hAnsi="Times New Roman" w:cs="Times New Roman"/>
          <w:sz w:val="24"/>
          <w:szCs w:val="24"/>
        </w:rPr>
        <w:t>., изм. и доп. - ДВ, бр. 105 от 2020 г., в сила от 01.01.2021 г.) да изисква от водача на транспортното средство да декларира данни за вида и количеството на стоката, за изпращача и получателя, за датата и мястото на получаване на стоката, както и да заяви</w:t>
      </w:r>
      <w:r>
        <w:rPr>
          <w:rFonts w:ascii="Times New Roman" w:eastAsia="Times New Roman" w:hAnsi="Times New Roman" w:cs="Times New Roman"/>
          <w:sz w:val="24"/>
          <w:szCs w:val="24"/>
        </w:rPr>
        <w:t xml:space="preserve"> очаквания час на разтоварване/получаване, в случай че липсват документи, документите не съдържат тези данни или липсват данни за предварително деклариране на превоза на стоката;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5091300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да поставя и отстранява технически средства за контрол на транспортното </w:t>
      </w:r>
      <w:r>
        <w:rPr>
          <w:rFonts w:ascii="Times New Roman" w:eastAsia="Times New Roman" w:hAnsi="Times New Roman" w:cs="Times New Roman"/>
          <w:sz w:val="24"/>
          <w:szCs w:val="24"/>
        </w:rPr>
        <w:t>средство, с което се превозва стоката;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087648731"/>
        <w:rPr>
          <w:rFonts w:ascii="Times New Roman" w:eastAsia="Times New Roman" w:hAnsi="Times New Roman" w:cs="Times New Roman"/>
          <w:sz w:val="24"/>
          <w:szCs w:val="24"/>
        </w:rPr>
      </w:pPr>
      <w:r>
        <w:rPr>
          <w:rFonts w:ascii="Times New Roman" w:eastAsia="Times New Roman" w:hAnsi="Times New Roman" w:cs="Times New Roman"/>
          <w:sz w:val="24"/>
          <w:szCs w:val="24"/>
        </w:rPr>
        <w:t>7. да получи достъп до мястото на получаване/разтоварване на стоката (обект, склад, помещение, съоръжение, резервоар и други места за съхранение) и да присъства по време на разтоварването на стоката;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2104446420"/>
        <w:rPr>
          <w:rFonts w:ascii="Times New Roman" w:eastAsia="Times New Roman" w:hAnsi="Times New Roman" w:cs="Times New Roman"/>
          <w:sz w:val="24"/>
          <w:szCs w:val="24"/>
        </w:rPr>
      </w:pPr>
      <w:r>
        <w:rPr>
          <w:rFonts w:ascii="Times New Roman" w:eastAsia="Times New Roman" w:hAnsi="Times New Roman" w:cs="Times New Roman"/>
          <w:sz w:val="24"/>
          <w:szCs w:val="24"/>
        </w:rPr>
        <w:t>8. да изисква</w:t>
      </w:r>
      <w:r>
        <w:rPr>
          <w:rFonts w:ascii="Times New Roman" w:eastAsia="Times New Roman" w:hAnsi="Times New Roman" w:cs="Times New Roman"/>
          <w:sz w:val="24"/>
          <w:szCs w:val="24"/>
        </w:rPr>
        <w:t xml:space="preserve"> присъствието на купувача/получателя или на упълномощен от него представител при извършването на проверката и огледа на стоката на мястото на получаването/разтоварването ѝ;</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709599057"/>
        <w:rPr>
          <w:rFonts w:ascii="Times New Roman" w:eastAsia="Times New Roman" w:hAnsi="Times New Roman" w:cs="Times New Roman"/>
          <w:sz w:val="24"/>
          <w:szCs w:val="24"/>
        </w:rPr>
      </w:pPr>
      <w:r>
        <w:rPr>
          <w:rFonts w:ascii="Times New Roman" w:eastAsia="Times New Roman" w:hAnsi="Times New Roman" w:cs="Times New Roman"/>
          <w:sz w:val="24"/>
          <w:szCs w:val="24"/>
        </w:rPr>
        <w:t>9. да изисква обезпечение при условията на този кодекс.</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68278024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w:t>
      </w:r>
      <w:r>
        <w:rPr>
          <w:rFonts w:ascii="Times New Roman" w:eastAsia="Times New Roman" w:hAnsi="Times New Roman" w:cs="Times New Roman"/>
          <w:sz w:val="24"/>
          <w:szCs w:val="24"/>
        </w:rPr>
        <w:t xml:space="preserve"> от 2013 г., в сила от 01.01.2014 г.) Транспортни средства могат да бъдат спирани само от органи по приходите, снабдени с ясно различими и видими, включително през тъмната част на денонощието, обозначителни знаци и облекло по форма, утвърдена със заповед н</w:t>
      </w:r>
      <w:r>
        <w:rPr>
          <w:rFonts w:ascii="Times New Roman" w:eastAsia="Times New Roman" w:hAnsi="Times New Roman" w:cs="Times New Roman"/>
          <w:sz w:val="24"/>
          <w:szCs w:val="24"/>
        </w:rPr>
        <w:t>а изпълнителния директор на Националната агенция за приходите, която се обнародва в "Държавен вестник".</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6504034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109 от 2013 г., в сила от 01.01.2014 г.) Публичният изпълнител при спазване на разпоредбите на този кодекс:</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096153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налага </w:t>
      </w:r>
      <w:r>
        <w:rPr>
          <w:rFonts w:ascii="Times New Roman" w:eastAsia="Times New Roman" w:hAnsi="Times New Roman" w:cs="Times New Roman"/>
          <w:sz w:val="24"/>
          <w:szCs w:val="24"/>
        </w:rPr>
        <w:t>мерки за обезпечаване на публични вземания и извършва действия по събирането им;</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356124938"/>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право на достъп в подлежащите на контрол обекти;</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8978230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2020 г., в сила от 01.01.2021 г.) изисква от контролираните лица да декларират банковите си сметки, както и сметките от други доставчици на платежни услуги в страната и в чужбина;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1029419"/>
        <w:rPr>
          <w:rFonts w:ascii="Times New Roman" w:eastAsia="Times New Roman" w:hAnsi="Times New Roman" w:cs="Times New Roman"/>
          <w:sz w:val="24"/>
          <w:szCs w:val="24"/>
        </w:rPr>
      </w:pPr>
      <w:r>
        <w:rPr>
          <w:rFonts w:ascii="Times New Roman" w:eastAsia="Times New Roman" w:hAnsi="Times New Roman" w:cs="Times New Roman"/>
          <w:sz w:val="24"/>
          <w:szCs w:val="24"/>
        </w:rPr>
        <w:t>4. установява притежаваните имущества, парични с</w:t>
      </w:r>
      <w:r>
        <w:rPr>
          <w:rFonts w:ascii="Times New Roman" w:eastAsia="Times New Roman" w:hAnsi="Times New Roman" w:cs="Times New Roman"/>
          <w:sz w:val="24"/>
          <w:szCs w:val="24"/>
        </w:rPr>
        <w:t>редства и материални ценности и вземания;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9832939"/>
        <w:rPr>
          <w:rFonts w:ascii="Times New Roman" w:eastAsia="Times New Roman" w:hAnsi="Times New Roman" w:cs="Times New Roman"/>
          <w:sz w:val="24"/>
          <w:szCs w:val="24"/>
        </w:rPr>
      </w:pPr>
      <w:r>
        <w:rPr>
          <w:rFonts w:ascii="Times New Roman" w:eastAsia="Times New Roman" w:hAnsi="Times New Roman" w:cs="Times New Roman"/>
          <w:sz w:val="24"/>
          <w:szCs w:val="24"/>
        </w:rPr>
        <w:t>5. изисква от всички лица, държавни и общински органи данни, сведения, документи, книжа, материали, вещи, извлечения по сметки, справки и други носители на информация, необходими за обезпечаване или събиране на п</w:t>
      </w:r>
      <w:r>
        <w:rPr>
          <w:rFonts w:ascii="Times New Roman" w:eastAsia="Times New Roman" w:hAnsi="Times New Roman" w:cs="Times New Roman"/>
          <w:sz w:val="24"/>
          <w:szCs w:val="24"/>
        </w:rPr>
        <w:t>убличните вземания;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36260867"/>
        <w:rPr>
          <w:rFonts w:ascii="Times New Roman" w:eastAsia="Times New Roman" w:hAnsi="Times New Roman" w:cs="Times New Roman"/>
          <w:sz w:val="24"/>
          <w:szCs w:val="24"/>
        </w:rPr>
      </w:pPr>
      <w:r>
        <w:rPr>
          <w:rFonts w:ascii="Times New Roman" w:eastAsia="Times New Roman" w:hAnsi="Times New Roman" w:cs="Times New Roman"/>
          <w:sz w:val="24"/>
          <w:szCs w:val="24"/>
        </w:rPr>
        <w:t>6. иска разкриване на служебна, банкова или застрахователна тайна по ред, предвиден в закон;</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710036226"/>
        <w:rPr>
          <w:rFonts w:ascii="Times New Roman" w:eastAsia="Times New Roman" w:hAnsi="Times New Roman" w:cs="Times New Roman"/>
          <w:sz w:val="24"/>
          <w:szCs w:val="24"/>
        </w:rPr>
      </w:pPr>
      <w:r>
        <w:rPr>
          <w:rFonts w:ascii="Times New Roman" w:eastAsia="Times New Roman" w:hAnsi="Times New Roman" w:cs="Times New Roman"/>
          <w:sz w:val="24"/>
          <w:szCs w:val="24"/>
        </w:rPr>
        <w:t>7. получава безплатен достъп до публичните регистри и безплатно издаване на официално заверени извлечения на вписванията в тях или на копия</w:t>
      </w:r>
      <w:r>
        <w:rPr>
          <w:rFonts w:ascii="Times New Roman" w:eastAsia="Times New Roman" w:hAnsi="Times New Roman" w:cs="Times New Roman"/>
          <w:sz w:val="24"/>
          <w:szCs w:val="24"/>
        </w:rPr>
        <w:t xml:space="preserve"> на документите, въз основа на които са извършени;</w:t>
      </w:r>
    </w:p>
    <w:p w:rsidR="00000000" w:rsidRDefault="00CA0F2E">
      <w:pPr>
        <w:spacing w:after="0" w:line="240" w:lineRule="auto"/>
        <w:ind w:firstLine="855"/>
        <w:divId w:val="1924290686"/>
        <w:rPr>
          <w:rFonts w:ascii="Times New Roman" w:eastAsia="Times New Roman" w:hAnsi="Times New Roman" w:cs="Times New Roman"/>
          <w:sz w:val="24"/>
          <w:szCs w:val="24"/>
        </w:rPr>
      </w:pPr>
      <w:r>
        <w:rPr>
          <w:rFonts w:ascii="Times New Roman" w:eastAsia="Times New Roman" w:hAnsi="Times New Roman" w:cs="Times New Roman"/>
          <w:sz w:val="24"/>
          <w:szCs w:val="24"/>
        </w:rPr>
        <w:t>8. изисква писмени обяснения;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827891237"/>
        <w:rPr>
          <w:rFonts w:ascii="Times New Roman" w:eastAsia="Times New Roman" w:hAnsi="Times New Roman" w:cs="Times New Roman"/>
          <w:sz w:val="24"/>
          <w:szCs w:val="24"/>
        </w:rPr>
      </w:pPr>
      <w:r>
        <w:rPr>
          <w:rFonts w:ascii="Times New Roman" w:eastAsia="Times New Roman" w:hAnsi="Times New Roman" w:cs="Times New Roman"/>
          <w:sz w:val="24"/>
          <w:szCs w:val="24"/>
        </w:rPr>
        <w:t>9. възлага експертизи и ползва специалисти;</w:t>
      </w:r>
    </w:p>
    <w:p w:rsidR="00000000" w:rsidRDefault="00CA0F2E">
      <w:pPr>
        <w:spacing w:after="0" w:line="240" w:lineRule="auto"/>
        <w:ind w:firstLine="855"/>
        <w:divId w:val="1836339815"/>
        <w:rPr>
          <w:rFonts w:ascii="Times New Roman" w:eastAsia="Times New Roman" w:hAnsi="Times New Roman" w:cs="Times New Roman"/>
          <w:sz w:val="24"/>
          <w:szCs w:val="24"/>
        </w:rPr>
      </w:pPr>
      <w:r>
        <w:rPr>
          <w:rFonts w:ascii="Times New Roman" w:eastAsia="Times New Roman" w:hAnsi="Times New Roman" w:cs="Times New Roman"/>
          <w:sz w:val="24"/>
          <w:szCs w:val="24"/>
        </w:rPr>
        <w:t>10. изисква деклариране на определени факти и обстоятелства, когато това е предвидено в закон;</w:t>
      </w:r>
    </w:p>
    <w:p w:rsidR="00000000" w:rsidRDefault="00CA0F2E">
      <w:pPr>
        <w:spacing w:after="0" w:line="240" w:lineRule="auto"/>
        <w:ind w:firstLine="855"/>
        <w:divId w:val="1429152392"/>
        <w:rPr>
          <w:rFonts w:ascii="Times New Roman" w:eastAsia="Times New Roman" w:hAnsi="Times New Roman" w:cs="Times New Roman"/>
          <w:sz w:val="24"/>
          <w:szCs w:val="24"/>
        </w:rPr>
      </w:pPr>
      <w:r>
        <w:rPr>
          <w:rFonts w:ascii="Times New Roman" w:eastAsia="Times New Roman" w:hAnsi="Times New Roman" w:cs="Times New Roman"/>
          <w:sz w:val="24"/>
          <w:szCs w:val="24"/>
        </w:rPr>
        <w:t>11. установява административни нар</w:t>
      </w:r>
      <w:r>
        <w:rPr>
          <w:rFonts w:ascii="Times New Roman" w:eastAsia="Times New Roman" w:hAnsi="Times New Roman" w:cs="Times New Roman"/>
          <w:sz w:val="24"/>
          <w:szCs w:val="24"/>
        </w:rPr>
        <w:t>ушения;</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465078016"/>
        <w:rPr>
          <w:rFonts w:ascii="Times New Roman" w:eastAsia="Times New Roman" w:hAnsi="Times New Roman" w:cs="Times New Roman"/>
          <w:sz w:val="24"/>
          <w:szCs w:val="24"/>
        </w:rPr>
      </w:pPr>
      <w:r>
        <w:rPr>
          <w:rFonts w:ascii="Times New Roman" w:eastAsia="Times New Roman" w:hAnsi="Times New Roman" w:cs="Times New Roman"/>
          <w:sz w:val="24"/>
          <w:szCs w:val="24"/>
        </w:rPr>
        <w:t>12. налага административни наказания.</w:t>
      </w:r>
    </w:p>
    <w:p w:rsidR="00000000" w:rsidRDefault="00CA0F2E">
      <w:pPr>
        <w:spacing w:after="0" w:line="240" w:lineRule="auto"/>
        <w:ind w:firstLine="855"/>
        <w:divId w:val="213216931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изм. - ДВ, бр. 109 от 2013 г., в сила от 01.01.2014 г.) Контролът по ал. 1 - 4 се извършва само в обекти, в които се осъществява стопанска дейност или управление на стопанска дейност - пр</w:t>
      </w:r>
      <w:r>
        <w:rPr>
          <w:rFonts w:ascii="Times New Roman" w:eastAsia="Times New Roman" w:hAnsi="Times New Roman" w:cs="Times New Roman"/>
          <w:sz w:val="24"/>
          <w:szCs w:val="24"/>
        </w:rPr>
        <w:t xml:space="preserve">оизводствени помещения, магазини, складове, транспортни средства, офиси, кантори, канцеларии и други подобни, както и в помещения и места, където се съхраняват материални ценности, парични средства и счетоводни, търговски и други документи или носители на </w:t>
      </w:r>
      <w:r>
        <w:rPr>
          <w:rFonts w:ascii="Times New Roman" w:eastAsia="Times New Roman" w:hAnsi="Times New Roman" w:cs="Times New Roman"/>
          <w:sz w:val="24"/>
          <w:szCs w:val="24"/>
        </w:rPr>
        <w:t>информация, свързани с дейността на контролираните лица.</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74957054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109 от 2013 г., в сила от 01.01.2014 г., изм. и доп. - ДВ, бр. 105 от 2020 г., в сила от 01.01.2021 г.) Правилата на чл. 7, ал. 1 и чл. 8 не се прилагат за органи по приходите и</w:t>
      </w:r>
      <w:r>
        <w:rPr>
          <w:rFonts w:ascii="Times New Roman" w:eastAsia="Times New Roman" w:hAnsi="Times New Roman" w:cs="Times New Roman"/>
          <w:sz w:val="24"/>
          <w:szCs w:val="24"/>
        </w:rPr>
        <w:t>ли публични изпълнители, определени от изпълнителния директор на Националната агенция за приходите или от оправомощен от него заместник изпълнителен директор. Правомощията на органите по приходите по ал. 2 се осъществяват на територията на цялата страна не</w:t>
      </w:r>
      <w:r>
        <w:rPr>
          <w:rFonts w:ascii="Times New Roman" w:eastAsia="Times New Roman" w:hAnsi="Times New Roman" w:cs="Times New Roman"/>
          <w:sz w:val="24"/>
          <w:szCs w:val="24"/>
        </w:rPr>
        <w:t>зависимо от компетентността по чл. 8.</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16823194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109 от 2013 г., в сила от 01.01.2014 г.) Местоположението на фискалните контролни пунктове се определя със заповед на изпълнителния директор на </w:t>
      </w:r>
      <w:r>
        <w:rPr>
          <w:rFonts w:ascii="Times New Roman" w:eastAsia="Times New Roman" w:hAnsi="Times New Roman" w:cs="Times New Roman"/>
          <w:sz w:val="24"/>
          <w:szCs w:val="24"/>
        </w:rPr>
        <w:lastRenderedPageBreak/>
        <w:t>Националната агенция за приходите след съгласуване с</w:t>
      </w:r>
      <w:r>
        <w:rPr>
          <w:rFonts w:ascii="Times New Roman" w:eastAsia="Times New Roman" w:hAnsi="Times New Roman" w:cs="Times New Roman"/>
          <w:sz w:val="24"/>
          <w:szCs w:val="24"/>
        </w:rPr>
        <w:t xml:space="preserve"> Агенция "Пътна инфраструктура", която се публикува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Националната агенция за приходите.</w:t>
      </w:r>
    </w:p>
    <w:p w:rsidR="00000000" w:rsidRDefault="00CA0F2E">
      <w:pPr>
        <w:spacing w:after="0" w:line="240" w:lineRule="auto"/>
        <w:ind w:firstLine="855"/>
        <w:divId w:val="977419847"/>
        <w:rPr>
          <w:rFonts w:ascii="Times New Roman" w:eastAsia="Times New Roman" w:hAnsi="Times New Roman" w:cs="Times New Roman"/>
          <w:sz w:val="24"/>
          <w:szCs w:val="24"/>
        </w:rPr>
      </w:pPr>
    </w:p>
    <w:p w:rsidR="00000000" w:rsidRDefault="00CA0F2E">
      <w:pPr>
        <w:spacing w:after="0" w:line="240" w:lineRule="auto"/>
        <w:ind w:firstLine="855"/>
        <w:divId w:val="259534462"/>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4, изм. - ДВ, бр. 109 от 2013 г., в сила от 01.01.2014 г.) При осъществяване</w:t>
      </w:r>
      <w:r>
        <w:rPr>
          <w:rFonts w:ascii="Times New Roman" w:eastAsia="Times New Roman" w:hAnsi="Times New Roman" w:cs="Times New Roman"/>
          <w:sz w:val="24"/>
          <w:szCs w:val="24"/>
        </w:rPr>
        <w:t>то на правомощията по ал. 1 - 4 по отношение на адвокати и нотариуси се прилагат разпоредбите на Закона за адвокатурата и Закона за нотариусите и нотариалната дейност.</w:t>
      </w:r>
    </w:p>
    <w:p w:rsidR="00000000" w:rsidRDefault="00CA0F2E">
      <w:pPr>
        <w:spacing w:after="0" w:line="240" w:lineRule="auto"/>
        <w:ind w:firstLine="855"/>
        <w:divId w:val="52687157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27 от 2018 г.) За целите на административното сътрудничество и обмен</w:t>
      </w:r>
      <w:r>
        <w:rPr>
          <w:rFonts w:ascii="Times New Roman" w:eastAsia="Times New Roman" w:hAnsi="Times New Roman" w:cs="Times New Roman"/>
          <w:sz w:val="24"/>
          <w:szCs w:val="24"/>
        </w:rPr>
        <w:t>а на информация по глава шестнадесета, раздели IIIа, IV, V и VI органът по приходите освен правомощията по ал. 1 има право на достъп до:</w:t>
      </w:r>
    </w:p>
    <w:p w:rsidR="00000000" w:rsidRDefault="00CA0F2E">
      <w:pPr>
        <w:spacing w:after="0" w:line="240" w:lineRule="auto"/>
        <w:ind w:firstLine="855"/>
        <w:divId w:val="569385040"/>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информацията, документите и данните, събирани по реда на глава втора от Закона за мерките срещу изпирането на пари и</w:t>
      </w:r>
      <w:r>
        <w:rPr>
          <w:rFonts w:ascii="Times New Roman" w:eastAsia="Times New Roman" w:hAnsi="Times New Roman" w:cs="Times New Roman"/>
          <w:sz w:val="24"/>
          <w:szCs w:val="24"/>
        </w:rPr>
        <w:t xml:space="preserve"> съхранявани по реда на глава трета, раздел I от същия закон, включително информацията, документите и данните за отделните сделки и операции;</w:t>
      </w:r>
    </w:p>
    <w:p w:rsidR="00000000" w:rsidRDefault="00CA0F2E">
      <w:pPr>
        <w:spacing w:after="0" w:line="240" w:lineRule="auto"/>
        <w:ind w:firstLine="855"/>
        <w:divId w:val="1080520075"/>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механизмите и процедурите за прилаганите мерки за комплексна проверка по реда на глава втора от З</w:t>
      </w:r>
      <w:r>
        <w:rPr>
          <w:rFonts w:ascii="Times New Roman" w:eastAsia="Times New Roman" w:hAnsi="Times New Roman" w:cs="Times New Roman"/>
          <w:sz w:val="24"/>
          <w:szCs w:val="24"/>
        </w:rPr>
        <w:t>акона за мерките срещу изпирането на пари, както и до вътрешните правила, политики и процедури за контрол и предотвратяване изпирането на пари по глава осма, раздел I от същия закон;</w:t>
      </w:r>
    </w:p>
    <w:p w:rsidR="00000000" w:rsidRDefault="00CA0F2E">
      <w:pPr>
        <w:spacing w:after="0" w:line="240" w:lineRule="auto"/>
        <w:ind w:firstLine="855"/>
        <w:divId w:val="206335272"/>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и данните за действителните собственици, с които разполаг</w:t>
      </w:r>
      <w:r>
        <w:rPr>
          <w:rFonts w:ascii="Times New Roman" w:eastAsia="Times New Roman" w:hAnsi="Times New Roman" w:cs="Times New Roman"/>
          <w:sz w:val="24"/>
          <w:szCs w:val="24"/>
        </w:rPr>
        <w:t>ат лицата по чл. 61, ал. 1 и чл. 62, ал. 1 от Закона за мерките срещу изпирането на пари, както и до информацията и данните по чл. 63, ал. 4 от същия закон, вписани в търговския регистър и регистъра на юридическите лица с нестопанска цел и в регистър БУЛСТ</w:t>
      </w:r>
      <w:r>
        <w:rPr>
          <w:rFonts w:ascii="Times New Roman" w:eastAsia="Times New Roman" w:hAnsi="Times New Roman" w:cs="Times New Roman"/>
          <w:sz w:val="24"/>
          <w:szCs w:val="24"/>
        </w:rPr>
        <w:t>АТ.</w:t>
      </w:r>
    </w:p>
    <w:p w:rsidR="00000000" w:rsidRDefault="00CA0F2E">
      <w:pPr>
        <w:spacing w:before="100" w:beforeAutospacing="1" w:after="100" w:afterAutospacing="1" w:line="240" w:lineRule="auto"/>
        <w:ind w:firstLine="855"/>
        <w:divId w:val="335233937"/>
        <w:rPr>
          <w:rFonts w:ascii="Times New Roman" w:hAnsi="Times New Roman" w:cs="Times New Roman"/>
          <w:b/>
          <w:bCs/>
          <w:sz w:val="24"/>
          <w:szCs w:val="24"/>
        </w:rPr>
      </w:pPr>
      <w:r>
        <w:rPr>
          <w:rFonts w:ascii="Times New Roman" w:hAnsi="Times New Roman" w:cs="Times New Roman"/>
          <w:b/>
          <w:bCs/>
          <w:sz w:val="24"/>
          <w:szCs w:val="24"/>
        </w:rPr>
        <w:t>Задължения на участниците в производствата</w:t>
      </w:r>
    </w:p>
    <w:p w:rsidR="00000000" w:rsidRDefault="00CA0F2E">
      <w:pPr>
        <w:spacing w:after="0" w:line="240" w:lineRule="auto"/>
        <w:ind w:firstLine="855"/>
        <w:divId w:val="123335325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(Предишен текст на чл. 13, изм. - ДВ, бр. 109 от 2013 г., в сила от 01.01.2014 г.) Участниците в производствата са длъжни да оказват съдействие и да предоставят информация при условията и по реда на този кодекс на органа по приходите и публични</w:t>
      </w:r>
      <w:r>
        <w:rPr>
          <w:rFonts w:ascii="Times New Roman" w:eastAsia="Times New Roman" w:hAnsi="Times New Roman" w:cs="Times New Roman"/>
          <w:sz w:val="24"/>
          <w:szCs w:val="24"/>
        </w:rPr>
        <w:t>я изпълнител при изпълнение на правомощията им по чл. 12, ал. 1 - 4.</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21059560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2013 г., в сила от 01.01.2014 г.) При извършване на фискален контрол върху движението на стоки с висок фискален риск водачът на транспортното средство е длъже</w:t>
      </w:r>
      <w:r>
        <w:rPr>
          <w:rFonts w:ascii="Times New Roman" w:eastAsia="Times New Roman" w:hAnsi="Times New Roman" w:cs="Times New Roman"/>
          <w:sz w:val="24"/>
          <w:szCs w:val="24"/>
        </w:rPr>
        <w:t>н:</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039551921"/>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представи на органа по приходите документ за самоличност;</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231352246"/>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представи на органа по приходите документите, придружаващи стоката;</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204362730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2015 г., в сила от 01.01.2016 г.) да декларира пред органа по приходите данни за вид</w:t>
      </w:r>
      <w:r>
        <w:rPr>
          <w:rFonts w:ascii="Times New Roman" w:eastAsia="Times New Roman" w:hAnsi="Times New Roman" w:cs="Times New Roman"/>
          <w:sz w:val="24"/>
          <w:szCs w:val="24"/>
        </w:rPr>
        <w:t>а и количеството на стоката, за изпращача и получателя, за мястото и датата на получаване на стоката, както и да заяви очаквания час на разтоварване/получаване, в случай че липсват документи или документите не съдържат тези данни;</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073238315"/>
        <w:rPr>
          <w:rFonts w:ascii="Times New Roman" w:eastAsia="Times New Roman" w:hAnsi="Times New Roman" w:cs="Times New Roman"/>
          <w:sz w:val="24"/>
          <w:szCs w:val="24"/>
        </w:rPr>
      </w:pPr>
      <w:r>
        <w:rPr>
          <w:rFonts w:ascii="Times New Roman" w:eastAsia="Times New Roman" w:hAnsi="Times New Roman" w:cs="Times New Roman"/>
          <w:sz w:val="24"/>
          <w:szCs w:val="24"/>
        </w:rPr>
        <w:t>4. да уведоми лицето, п</w:t>
      </w:r>
      <w:r>
        <w:rPr>
          <w:rFonts w:ascii="Times New Roman" w:eastAsia="Times New Roman" w:hAnsi="Times New Roman" w:cs="Times New Roman"/>
          <w:sz w:val="24"/>
          <w:szCs w:val="24"/>
        </w:rPr>
        <w:t xml:space="preserve">осочено като получател/купувач и/или изпращач/продавач на стоката, за извършения фискален контрол върху движението на стоката и за </w:t>
      </w:r>
      <w:r>
        <w:rPr>
          <w:rFonts w:ascii="Times New Roman" w:eastAsia="Times New Roman" w:hAnsi="Times New Roman" w:cs="Times New Roman"/>
          <w:sz w:val="24"/>
          <w:szCs w:val="24"/>
        </w:rPr>
        <w:lastRenderedPageBreak/>
        <w:t>поставените технически средства за контрол и за задължението на получателя/купувача да присъства на мястото на получаване/раз</w:t>
      </w:r>
      <w:r>
        <w:rPr>
          <w:rFonts w:ascii="Times New Roman" w:eastAsia="Times New Roman" w:hAnsi="Times New Roman" w:cs="Times New Roman"/>
          <w:sz w:val="24"/>
          <w:szCs w:val="24"/>
        </w:rPr>
        <w:t>товарване на стоката;</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229274034"/>
        <w:rPr>
          <w:rFonts w:ascii="Times New Roman" w:eastAsia="Times New Roman" w:hAnsi="Times New Roman" w:cs="Times New Roman"/>
          <w:sz w:val="24"/>
          <w:szCs w:val="24"/>
        </w:rPr>
      </w:pPr>
      <w:r>
        <w:rPr>
          <w:rFonts w:ascii="Times New Roman" w:eastAsia="Times New Roman" w:hAnsi="Times New Roman" w:cs="Times New Roman"/>
          <w:sz w:val="24"/>
          <w:szCs w:val="24"/>
        </w:rPr>
        <w:t>5. да запази целостта и да не поврежда техническите средства за контрол, поставени от органа по приходите;</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488323314"/>
        <w:rPr>
          <w:rFonts w:ascii="Times New Roman" w:eastAsia="Times New Roman" w:hAnsi="Times New Roman" w:cs="Times New Roman"/>
          <w:sz w:val="24"/>
          <w:szCs w:val="24"/>
        </w:rPr>
      </w:pPr>
      <w:r>
        <w:rPr>
          <w:rFonts w:ascii="Times New Roman" w:eastAsia="Times New Roman" w:hAnsi="Times New Roman" w:cs="Times New Roman"/>
          <w:sz w:val="24"/>
          <w:szCs w:val="24"/>
        </w:rPr>
        <w:t>6. да достави превозваната стока на мястото на получаването/разтоварването ѝ, въведено в техническите средства за контрол;</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23012333"/>
        <w:rPr>
          <w:rFonts w:ascii="Times New Roman" w:eastAsia="Times New Roman" w:hAnsi="Times New Roman" w:cs="Times New Roman"/>
          <w:sz w:val="24"/>
          <w:szCs w:val="24"/>
        </w:rPr>
      </w:pPr>
      <w:r>
        <w:rPr>
          <w:rFonts w:ascii="Times New Roman" w:eastAsia="Times New Roman" w:hAnsi="Times New Roman" w:cs="Times New Roman"/>
          <w:sz w:val="24"/>
          <w:szCs w:val="24"/>
        </w:rPr>
        <w:t>7. да достави превозваната стока на мястото, през което транспортното средство следва да напусне територията на страната, в случаите на транзитно преминаване през територията на Република България;</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225530209"/>
        <w:rPr>
          <w:rFonts w:ascii="Times New Roman" w:eastAsia="Times New Roman" w:hAnsi="Times New Roman" w:cs="Times New Roman"/>
          <w:sz w:val="24"/>
          <w:szCs w:val="24"/>
        </w:rPr>
      </w:pPr>
      <w:r>
        <w:rPr>
          <w:rFonts w:ascii="Times New Roman" w:eastAsia="Times New Roman" w:hAnsi="Times New Roman" w:cs="Times New Roman"/>
          <w:sz w:val="24"/>
          <w:szCs w:val="24"/>
        </w:rPr>
        <w:t>8. да присъства при премахването на техническите средс</w:t>
      </w:r>
      <w:r>
        <w:rPr>
          <w:rFonts w:ascii="Times New Roman" w:eastAsia="Times New Roman" w:hAnsi="Times New Roman" w:cs="Times New Roman"/>
          <w:sz w:val="24"/>
          <w:szCs w:val="24"/>
        </w:rPr>
        <w:t>тва за контрол от транспортното средство от органа по приходите.</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47684532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2013 г., в сила от 01.01.2014 г.) При извършване на фискален контрол върху движението на стока с висок фискален риск лицето - получател/купувач на стоката, е длъж</w:t>
      </w:r>
      <w:r>
        <w:rPr>
          <w:rFonts w:ascii="Times New Roman" w:eastAsia="Times New Roman" w:hAnsi="Times New Roman" w:cs="Times New Roman"/>
          <w:sz w:val="24"/>
          <w:szCs w:val="24"/>
        </w:rPr>
        <w:t>но:</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208267354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105 от 2020 г., в сила от 01.01.2021 г.) да уведоми незабавно органа по приходите при промяна на датата, часа и мястото на получаване/разтоварване на стоката с искане по образец, подадено по електронен път. Искане се подава и когат</w:t>
      </w:r>
      <w:r>
        <w:rPr>
          <w:rFonts w:ascii="Times New Roman" w:eastAsia="Times New Roman" w:hAnsi="Times New Roman" w:cs="Times New Roman"/>
          <w:sz w:val="24"/>
          <w:szCs w:val="24"/>
        </w:rPr>
        <w:t>о по време на превоза се налага смяна на транспортното средство, включително при претоварване на стоката, като се посочва регистрационният номер на другото транспортно средство, данните за мястото на претоварване, датата, часът и мястото на получаване/разт</w:t>
      </w:r>
      <w:r>
        <w:rPr>
          <w:rFonts w:ascii="Times New Roman" w:eastAsia="Times New Roman" w:hAnsi="Times New Roman" w:cs="Times New Roman"/>
          <w:sz w:val="24"/>
          <w:szCs w:val="24"/>
        </w:rPr>
        <w:t>оварване на стоката;</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566641887"/>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се яви на посочените пред органа по приходите място, дата и час на получаване/разтоварване на стоката или да осигури присъствието на упълномощен свой представител;</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471219566"/>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присъства при отстраняването на техническите средства з</w:t>
      </w:r>
      <w:r>
        <w:rPr>
          <w:rFonts w:ascii="Times New Roman" w:eastAsia="Times New Roman" w:hAnsi="Times New Roman" w:cs="Times New Roman"/>
          <w:sz w:val="24"/>
          <w:szCs w:val="24"/>
        </w:rPr>
        <w:t>а контрол, разтоварването на стоката и при извършването на проверката и огледа на стоката на мястото на получаването/разтоварването ѝ или да осигури присъствието на упълномощен свой представител;</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299067126"/>
        <w:rPr>
          <w:rFonts w:ascii="Times New Roman" w:eastAsia="Times New Roman" w:hAnsi="Times New Roman" w:cs="Times New Roman"/>
          <w:sz w:val="24"/>
          <w:szCs w:val="24"/>
        </w:rPr>
      </w:pPr>
      <w:r>
        <w:rPr>
          <w:rFonts w:ascii="Times New Roman" w:eastAsia="Times New Roman" w:hAnsi="Times New Roman" w:cs="Times New Roman"/>
          <w:sz w:val="24"/>
          <w:szCs w:val="24"/>
        </w:rPr>
        <w:t>4. да не се разпорежда със стоката до получаването/разтоварването ѝ освен в случай на представяне пред органа по приходите на обезпечение в пари или безусловна и неотменяема банкова гаранция със срок на действие, не по-малък от 6 месеца, в размер 30 на сто</w:t>
      </w:r>
      <w:r>
        <w:rPr>
          <w:rFonts w:ascii="Times New Roman" w:eastAsia="Times New Roman" w:hAnsi="Times New Roman" w:cs="Times New Roman"/>
          <w:sz w:val="24"/>
          <w:szCs w:val="24"/>
        </w:rPr>
        <w:t xml:space="preserve"> от пазарната стойност на стоката.</w:t>
      </w:r>
    </w:p>
    <w:p w:rsidR="00000000" w:rsidRDefault="00CA0F2E">
      <w:pPr>
        <w:spacing w:after="0" w:line="240" w:lineRule="auto"/>
        <w:ind w:firstLine="855"/>
        <w:divId w:val="335233937"/>
        <w:rPr>
          <w:rFonts w:ascii="Times New Roman" w:eastAsia="Times New Roman" w:hAnsi="Times New Roman" w:cs="Times New Roman"/>
          <w:sz w:val="24"/>
          <w:szCs w:val="24"/>
        </w:rPr>
      </w:pPr>
    </w:p>
    <w:p w:rsidR="00000000" w:rsidRDefault="00CA0F2E">
      <w:pPr>
        <w:spacing w:after="0" w:line="240" w:lineRule="auto"/>
        <w:ind w:firstLine="855"/>
        <w:divId w:val="180750318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2013 г., в сила от 01.01.2014 г.) Задълженията по ал. 2 имат и лицата, придружаващи стоката.</w:t>
      </w:r>
    </w:p>
    <w:p w:rsidR="00000000" w:rsidRDefault="00CA0F2E">
      <w:pPr>
        <w:spacing w:after="240" w:line="240" w:lineRule="auto"/>
        <w:ind w:firstLine="855"/>
        <w:divId w:val="33523393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четвърта.</w:t>
      </w:r>
      <w:r>
        <w:rPr>
          <w:rFonts w:ascii="Times New Roman" w:hAnsi="Times New Roman" w:cs="Times New Roman"/>
          <w:b/>
          <w:bCs/>
          <w:sz w:val="24"/>
          <w:szCs w:val="24"/>
        </w:rPr>
        <w:br/>
        <w:t>ЗАДЪЛЖЕНИ ЛИЦА</w:t>
      </w:r>
    </w:p>
    <w:p w:rsidR="00000000" w:rsidRDefault="00CA0F2E">
      <w:pPr>
        <w:spacing w:before="100" w:beforeAutospacing="1" w:after="100" w:afterAutospacing="1" w:line="240" w:lineRule="auto"/>
        <w:ind w:firstLine="855"/>
        <w:divId w:val="1636988306"/>
        <w:rPr>
          <w:rFonts w:ascii="Times New Roman" w:hAnsi="Times New Roman" w:cs="Times New Roman"/>
          <w:b/>
          <w:bCs/>
          <w:sz w:val="24"/>
          <w:szCs w:val="24"/>
        </w:rPr>
      </w:pPr>
      <w:r>
        <w:rPr>
          <w:rFonts w:ascii="Times New Roman" w:hAnsi="Times New Roman" w:cs="Times New Roman"/>
          <w:b/>
          <w:bCs/>
          <w:sz w:val="24"/>
          <w:szCs w:val="24"/>
        </w:rPr>
        <w:t>Видове задължени лица</w:t>
      </w:r>
    </w:p>
    <w:p w:rsidR="00000000" w:rsidRDefault="00CA0F2E">
      <w:pPr>
        <w:spacing w:after="0" w:line="240" w:lineRule="auto"/>
        <w:ind w:firstLine="855"/>
        <w:divId w:val="918715788"/>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Задължени лица са физическите и ю</w:t>
      </w:r>
      <w:r>
        <w:rPr>
          <w:rFonts w:ascii="Times New Roman" w:eastAsia="Times New Roman" w:hAnsi="Times New Roman" w:cs="Times New Roman"/>
          <w:sz w:val="24"/>
          <w:szCs w:val="24"/>
        </w:rPr>
        <w:t>ридическите лица, които:</w:t>
      </w:r>
    </w:p>
    <w:p w:rsidR="00000000" w:rsidRDefault="00CA0F2E">
      <w:pPr>
        <w:spacing w:after="0" w:line="240" w:lineRule="auto"/>
        <w:ind w:firstLine="855"/>
        <w:divId w:val="468548129"/>
        <w:rPr>
          <w:rFonts w:ascii="Times New Roman" w:eastAsia="Times New Roman" w:hAnsi="Times New Roman" w:cs="Times New Roman"/>
          <w:sz w:val="24"/>
          <w:szCs w:val="24"/>
        </w:rPr>
      </w:pPr>
      <w:r>
        <w:rPr>
          <w:rFonts w:ascii="Times New Roman" w:eastAsia="Times New Roman" w:hAnsi="Times New Roman" w:cs="Times New Roman"/>
          <w:sz w:val="24"/>
          <w:szCs w:val="24"/>
        </w:rPr>
        <w:t>1. са носители на задължението за данъци или задължителни осигурителни вноски;</w:t>
      </w:r>
    </w:p>
    <w:p w:rsidR="00000000" w:rsidRDefault="00CA0F2E">
      <w:pPr>
        <w:spacing w:after="0" w:line="240" w:lineRule="auto"/>
        <w:ind w:firstLine="855"/>
        <w:divId w:val="1636988306"/>
        <w:rPr>
          <w:rFonts w:ascii="Times New Roman" w:eastAsia="Times New Roman" w:hAnsi="Times New Roman" w:cs="Times New Roman"/>
          <w:sz w:val="24"/>
          <w:szCs w:val="24"/>
        </w:rPr>
      </w:pPr>
    </w:p>
    <w:p w:rsidR="00000000" w:rsidRDefault="00CA0F2E">
      <w:pPr>
        <w:spacing w:after="0" w:line="240" w:lineRule="auto"/>
        <w:ind w:firstLine="855"/>
        <w:divId w:val="13922791"/>
        <w:rPr>
          <w:rFonts w:ascii="Times New Roman" w:eastAsia="Times New Roman" w:hAnsi="Times New Roman" w:cs="Times New Roman"/>
          <w:sz w:val="24"/>
          <w:szCs w:val="24"/>
        </w:rPr>
      </w:pPr>
      <w:r>
        <w:rPr>
          <w:rFonts w:ascii="Times New Roman" w:eastAsia="Times New Roman" w:hAnsi="Times New Roman" w:cs="Times New Roman"/>
          <w:sz w:val="24"/>
          <w:szCs w:val="24"/>
        </w:rPr>
        <w:t>2. са задължени да удържат и внасят данъци или задължителни осигурителни вноски;</w:t>
      </w:r>
    </w:p>
    <w:p w:rsidR="00000000" w:rsidRDefault="00CA0F2E">
      <w:pPr>
        <w:spacing w:after="0" w:line="240" w:lineRule="auto"/>
        <w:ind w:firstLine="855"/>
        <w:divId w:val="1636988306"/>
        <w:rPr>
          <w:rFonts w:ascii="Times New Roman" w:eastAsia="Times New Roman" w:hAnsi="Times New Roman" w:cs="Times New Roman"/>
          <w:sz w:val="24"/>
          <w:szCs w:val="24"/>
        </w:rPr>
      </w:pPr>
    </w:p>
    <w:p w:rsidR="00000000" w:rsidRDefault="00CA0F2E">
      <w:pPr>
        <w:spacing w:after="0" w:line="240" w:lineRule="auto"/>
        <w:ind w:firstLine="855"/>
        <w:divId w:val="1544828224"/>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отговарят за задължението на лицата по т. 1 и 2.</w:t>
      </w:r>
    </w:p>
    <w:p w:rsidR="00000000" w:rsidRDefault="00CA0F2E">
      <w:pPr>
        <w:spacing w:after="240" w:line="240" w:lineRule="auto"/>
        <w:ind w:firstLine="855"/>
        <w:divId w:val="163698830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19704800"/>
        <w:rPr>
          <w:rFonts w:ascii="Times New Roman" w:hAnsi="Times New Roman" w:cs="Times New Roman"/>
          <w:b/>
          <w:bCs/>
          <w:sz w:val="24"/>
          <w:szCs w:val="24"/>
        </w:rPr>
      </w:pPr>
      <w:r>
        <w:rPr>
          <w:rFonts w:ascii="Times New Roman" w:hAnsi="Times New Roman" w:cs="Times New Roman"/>
          <w:b/>
          <w:bCs/>
          <w:sz w:val="24"/>
          <w:szCs w:val="24"/>
        </w:rPr>
        <w:t>Лица, задълж</w:t>
      </w:r>
      <w:r>
        <w:rPr>
          <w:rFonts w:ascii="Times New Roman" w:hAnsi="Times New Roman" w:cs="Times New Roman"/>
          <w:b/>
          <w:bCs/>
          <w:sz w:val="24"/>
          <w:szCs w:val="24"/>
        </w:rPr>
        <w:t>ени да удържат и внасят данъци или задължителни осигурителни вноски</w:t>
      </w:r>
    </w:p>
    <w:p w:rsidR="00000000" w:rsidRDefault="00CA0F2E">
      <w:pPr>
        <w:spacing w:after="0" w:line="240" w:lineRule="auto"/>
        <w:ind w:firstLine="855"/>
        <w:divId w:val="472136376"/>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Когато в закон е предвидено, че определено лице е задължено да удържа и внася данъци или задължителни осигурителни вноски, за това лице се прилагат правилата, определящи права</w:t>
      </w:r>
      <w:r>
        <w:rPr>
          <w:rFonts w:ascii="Times New Roman" w:eastAsia="Times New Roman" w:hAnsi="Times New Roman" w:cs="Times New Roman"/>
          <w:sz w:val="24"/>
          <w:szCs w:val="24"/>
        </w:rPr>
        <w:t xml:space="preserve">та и задълженията на субект в производствата по този кодекс. </w:t>
      </w:r>
    </w:p>
    <w:p w:rsidR="00000000" w:rsidRDefault="00CA0F2E">
      <w:pPr>
        <w:spacing w:after="0" w:line="240" w:lineRule="auto"/>
        <w:ind w:firstLine="855"/>
        <w:divId w:val="1919704800"/>
        <w:rPr>
          <w:rFonts w:ascii="Times New Roman" w:eastAsia="Times New Roman" w:hAnsi="Times New Roman" w:cs="Times New Roman"/>
          <w:sz w:val="24"/>
          <w:szCs w:val="24"/>
        </w:rPr>
      </w:pPr>
    </w:p>
    <w:p w:rsidR="00000000" w:rsidRDefault="00CA0F2E">
      <w:pPr>
        <w:spacing w:after="0" w:line="240" w:lineRule="auto"/>
        <w:ind w:firstLine="855"/>
        <w:divId w:val="132593283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Данъци или задължителни осигурителни вноски, удържани и внесени от лицето по ал. 1, се смятат за платени от името и за сметка на лицето, от чието възнаграждение или плащане са били удържан</w:t>
      </w:r>
      <w:r>
        <w:rPr>
          <w:rFonts w:ascii="Times New Roman" w:eastAsia="Times New Roman" w:hAnsi="Times New Roman" w:cs="Times New Roman"/>
          <w:sz w:val="24"/>
          <w:szCs w:val="24"/>
        </w:rPr>
        <w:t>и, дори и когато не е имало задължение за удържане.</w:t>
      </w:r>
    </w:p>
    <w:p w:rsidR="00000000" w:rsidRDefault="00CA0F2E">
      <w:pPr>
        <w:spacing w:after="240" w:line="240" w:lineRule="auto"/>
        <w:ind w:firstLine="855"/>
        <w:divId w:val="191970480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8324934"/>
        <w:rPr>
          <w:rFonts w:ascii="Times New Roman" w:hAnsi="Times New Roman" w:cs="Times New Roman"/>
          <w:b/>
          <w:bCs/>
          <w:sz w:val="24"/>
          <w:szCs w:val="24"/>
        </w:rPr>
      </w:pPr>
      <w:r>
        <w:rPr>
          <w:rFonts w:ascii="Times New Roman" w:hAnsi="Times New Roman" w:cs="Times New Roman"/>
          <w:b/>
          <w:bCs/>
          <w:sz w:val="24"/>
          <w:szCs w:val="24"/>
        </w:rPr>
        <w:t>Отговорно трето лице</w:t>
      </w:r>
    </w:p>
    <w:p w:rsidR="00000000" w:rsidRDefault="00CA0F2E">
      <w:pPr>
        <w:spacing w:after="0" w:line="240" w:lineRule="auto"/>
        <w:ind w:firstLine="855"/>
        <w:divId w:val="1453860978"/>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Задължено лице по чл. 14, т. 3 е лице, което в предвидените от закон случаи има задължение за внасяне на данъка или задължителната осигурителна вноска на носител на за</w:t>
      </w:r>
      <w:r>
        <w:rPr>
          <w:rFonts w:ascii="Times New Roman" w:eastAsia="Times New Roman" w:hAnsi="Times New Roman" w:cs="Times New Roman"/>
          <w:sz w:val="24"/>
          <w:szCs w:val="24"/>
        </w:rPr>
        <w:t>дължението или на лице, задължено да удържа и внася данъци или задължителни осигурителни вноски, които не са внесени в срок.</w:t>
      </w:r>
    </w:p>
    <w:p w:rsidR="00000000" w:rsidRDefault="00CA0F2E">
      <w:pPr>
        <w:spacing w:after="0" w:line="240" w:lineRule="auto"/>
        <w:ind w:firstLine="855"/>
        <w:divId w:val="218324934"/>
        <w:rPr>
          <w:rFonts w:ascii="Times New Roman" w:eastAsia="Times New Roman" w:hAnsi="Times New Roman" w:cs="Times New Roman"/>
          <w:sz w:val="24"/>
          <w:szCs w:val="24"/>
        </w:rPr>
      </w:pPr>
    </w:p>
    <w:p w:rsidR="00000000" w:rsidRDefault="00CA0F2E">
      <w:pPr>
        <w:spacing w:after="0" w:line="240" w:lineRule="auto"/>
        <w:ind w:firstLine="855"/>
        <w:divId w:val="114932006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задължените лица по чл. 14, т. 3 се прилагат правилата, определящи правата и задълженията на субект в производствата по то</w:t>
      </w:r>
      <w:r>
        <w:rPr>
          <w:rFonts w:ascii="Times New Roman" w:eastAsia="Times New Roman" w:hAnsi="Times New Roman" w:cs="Times New Roman"/>
          <w:sz w:val="24"/>
          <w:szCs w:val="24"/>
        </w:rPr>
        <w:t>зи кодекс.</w:t>
      </w:r>
    </w:p>
    <w:p w:rsidR="00000000" w:rsidRDefault="00CA0F2E">
      <w:pPr>
        <w:spacing w:after="0" w:line="240" w:lineRule="auto"/>
        <w:ind w:firstLine="855"/>
        <w:divId w:val="218324934"/>
        <w:rPr>
          <w:rFonts w:ascii="Times New Roman" w:eastAsia="Times New Roman" w:hAnsi="Times New Roman" w:cs="Times New Roman"/>
          <w:sz w:val="24"/>
          <w:szCs w:val="24"/>
        </w:rPr>
      </w:pPr>
    </w:p>
    <w:p w:rsidR="00000000" w:rsidRDefault="00CA0F2E">
      <w:pPr>
        <w:spacing w:after="0" w:line="240" w:lineRule="auto"/>
        <w:ind w:firstLine="855"/>
        <w:divId w:val="54208648"/>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Отговорността на задълженото лице по чл. 14, т. 3 обхваща данъците и задължителните осигурителни вноски, лихвите и разноските за събирането им.</w:t>
      </w:r>
    </w:p>
    <w:p w:rsidR="00000000" w:rsidRDefault="00CA0F2E">
      <w:pPr>
        <w:spacing w:after="240" w:line="240" w:lineRule="auto"/>
        <w:ind w:firstLine="855"/>
        <w:divId w:val="21832493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25075313"/>
        <w:rPr>
          <w:rFonts w:ascii="Times New Roman" w:hAnsi="Times New Roman" w:cs="Times New Roman"/>
          <w:b/>
          <w:bCs/>
          <w:sz w:val="24"/>
          <w:szCs w:val="24"/>
        </w:rPr>
      </w:pPr>
      <w:r>
        <w:rPr>
          <w:rFonts w:ascii="Times New Roman" w:hAnsi="Times New Roman" w:cs="Times New Roman"/>
          <w:b/>
          <w:bCs/>
          <w:sz w:val="24"/>
          <w:szCs w:val="24"/>
        </w:rPr>
        <w:t>Права на задължените лица</w:t>
      </w:r>
    </w:p>
    <w:p w:rsidR="00000000" w:rsidRDefault="00CA0F2E">
      <w:pPr>
        <w:spacing w:after="0" w:line="240" w:lineRule="auto"/>
        <w:ind w:firstLine="855"/>
        <w:divId w:val="1508053525"/>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Задължените лица имат право:</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0306869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на уважение към честта и достойнството им при осъществяване на процесуалните действия по този кодекс; </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3797398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 им бъдат разяснявани правата в производствата по този кодекс, включително и правото на защита в административното, изпълнителното и съдебното </w:t>
      </w:r>
      <w:r>
        <w:rPr>
          <w:rFonts w:ascii="Times New Roman" w:eastAsia="Times New Roman" w:hAnsi="Times New Roman" w:cs="Times New Roman"/>
          <w:sz w:val="24"/>
          <w:szCs w:val="24"/>
        </w:rPr>
        <w:t xml:space="preserve">производство, и да бъдат предупредени за последиците от неизпълнение на задълженията им по този кодекс; </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752772955"/>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опазване в тайна сведенията, фактите и обстоятелствата, представляващи данъчна и осигурителна информация;</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69354068"/>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изискват от органите по прихо</w:t>
      </w:r>
      <w:r>
        <w:rPr>
          <w:rFonts w:ascii="Times New Roman" w:eastAsia="Times New Roman" w:hAnsi="Times New Roman" w:cs="Times New Roman"/>
          <w:sz w:val="24"/>
          <w:szCs w:val="24"/>
        </w:rPr>
        <w:t>дите и публичните изпълнители при изпълнение на правомощията им да се легитимират и да показват акта, въз основа на който се предприемат съответните действия;</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508329605"/>
        <w:rPr>
          <w:rFonts w:ascii="Times New Roman" w:eastAsia="Times New Roman" w:hAnsi="Times New Roman" w:cs="Times New Roman"/>
          <w:sz w:val="24"/>
          <w:szCs w:val="24"/>
        </w:rPr>
      </w:pPr>
      <w:r>
        <w:rPr>
          <w:rFonts w:ascii="Times New Roman" w:eastAsia="Times New Roman" w:hAnsi="Times New Roman" w:cs="Times New Roman"/>
          <w:sz w:val="24"/>
          <w:szCs w:val="24"/>
        </w:rPr>
        <w:t>5. да им бъдат осигурени и предоставени безплатно:</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351178260"/>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приемането на всички документи, предста</w:t>
      </w:r>
      <w:r>
        <w:rPr>
          <w:rFonts w:ascii="Times New Roman" w:eastAsia="Times New Roman" w:hAnsi="Times New Roman" w:cs="Times New Roman"/>
          <w:sz w:val="24"/>
          <w:szCs w:val="24"/>
        </w:rPr>
        <w:t>вени от задължени и трети лица относно публичните им задължения;</w:t>
      </w:r>
    </w:p>
    <w:p w:rsidR="00000000" w:rsidRDefault="00CA0F2E">
      <w:pPr>
        <w:spacing w:after="0" w:line="240" w:lineRule="auto"/>
        <w:ind w:firstLine="855"/>
        <w:divId w:val="300548808"/>
        <w:rPr>
          <w:rFonts w:ascii="Times New Roman" w:eastAsia="Times New Roman" w:hAnsi="Times New Roman" w:cs="Times New Roman"/>
          <w:sz w:val="24"/>
          <w:szCs w:val="24"/>
        </w:rPr>
      </w:pPr>
      <w:r>
        <w:rPr>
          <w:rFonts w:ascii="Times New Roman" w:eastAsia="Times New Roman" w:hAnsi="Times New Roman" w:cs="Times New Roman"/>
          <w:sz w:val="24"/>
          <w:szCs w:val="24"/>
        </w:rPr>
        <w:t>б) информация за публичните им задължения и за сроковете, в които следва да заплатят дължимите от тях данъци, задължителни осигурителни вноски и други публични задължения;</w:t>
      </w:r>
    </w:p>
    <w:p w:rsidR="00000000" w:rsidRDefault="00CA0F2E">
      <w:pPr>
        <w:spacing w:after="0" w:line="240" w:lineRule="auto"/>
        <w:ind w:firstLine="855"/>
        <w:divId w:val="749154476"/>
        <w:rPr>
          <w:rFonts w:ascii="Times New Roman" w:eastAsia="Times New Roman" w:hAnsi="Times New Roman" w:cs="Times New Roman"/>
          <w:sz w:val="24"/>
          <w:szCs w:val="24"/>
        </w:rPr>
      </w:pPr>
      <w:r>
        <w:rPr>
          <w:rFonts w:ascii="Times New Roman" w:eastAsia="Times New Roman" w:hAnsi="Times New Roman" w:cs="Times New Roman"/>
          <w:sz w:val="24"/>
          <w:szCs w:val="24"/>
        </w:rPr>
        <w:t>в) информация за зд</w:t>
      </w:r>
      <w:r>
        <w:rPr>
          <w:rFonts w:ascii="Times New Roman" w:eastAsia="Times New Roman" w:hAnsi="Times New Roman" w:cs="Times New Roman"/>
          <w:sz w:val="24"/>
          <w:szCs w:val="24"/>
        </w:rPr>
        <w:t>равноосигурителния им статус и осигурителния им доход;</w:t>
      </w:r>
    </w:p>
    <w:p w:rsidR="00000000" w:rsidRDefault="00CA0F2E">
      <w:pPr>
        <w:spacing w:after="0" w:line="240" w:lineRule="auto"/>
        <w:ind w:firstLine="855"/>
        <w:divId w:val="1051029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данъчни и други декларации, съдържащи указания за попълването им, формуляри и други документи, които се изискват или издават въз основа на закон, които следва да се публикуват и в </w:t>
      </w:r>
      <w:hyperlink r:id="rId7"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агенцията;</w:t>
      </w:r>
    </w:p>
    <w:p w:rsidR="00000000" w:rsidRDefault="00CA0F2E">
      <w:pPr>
        <w:spacing w:after="0" w:line="240" w:lineRule="auto"/>
        <w:ind w:firstLine="855"/>
        <w:divId w:val="143203390"/>
        <w:rPr>
          <w:rFonts w:ascii="Times New Roman" w:eastAsia="Times New Roman" w:hAnsi="Times New Roman" w:cs="Times New Roman"/>
          <w:sz w:val="24"/>
          <w:szCs w:val="24"/>
        </w:rPr>
      </w:pPr>
      <w:r>
        <w:rPr>
          <w:rFonts w:ascii="Times New Roman" w:eastAsia="Times New Roman" w:hAnsi="Times New Roman" w:cs="Times New Roman"/>
          <w:sz w:val="24"/>
          <w:szCs w:val="24"/>
        </w:rPr>
        <w:t>д) възможност за електронен обмен на данни с органите по приходите и публичните изпълнители;</w:t>
      </w:r>
    </w:p>
    <w:p w:rsidR="00000000" w:rsidRDefault="00CA0F2E">
      <w:pPr>
        <w:spacing w:after="0" w:line="240" w:lineRule="auto"/>
        <w:ind w:firstLine="855"/>
        <w:divId w:val="300308708"/>
        <w:rPr>
          <w:rFonts w:ascii="Times New Roman" w:eastAsia="Times New Roman" w:hAnsi="Times New Roman" w:cs="Times New Roman"/>
          <w:sz w:val="24"/>
          <w:szCs w:val="24"/>
        </w:rPr>
      </w:pPr>
      <w:r>
        <w:rPr>
          <w:rFonts w:ascii="Times New Roman" w:eastAsia="Times New Roman" w:hAnsi="Times New Roman" w:cs="Times New Roman"/>
          <w:sz w:val="24"/>
          <w:szCs w:val="24"/>
        </w:rPr>
        <w:t>6. да бъдат информирани за последиците от принудителното изпълнение на вземания за данъци, други пуб</w:t>
      </w:r>
      <w:r>
        <w:rPr>
          <w:rFonts w:ascii="Times New Roman" w:eastAsia="Times New Roman" w:hAnsi="Times New Roman" w:cs="Times New Roman"/>
          <w:sz w:val="24"/>
          <w:szCs w:val="24"/>
        </w:rPr>
        <w:t>лични вземания и задължителни осигурителни вноски;</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936869568"/>
        <w:rPr>
          <w:rFonts w:ascii="Times New Roman" w:eastAsia="Times New Roman" w:hAnsi="Times New Roman" w:cs="Times New Roman"/>
          <w:sz w:val="24"/>
          <w:szCs w:val="24"/>
        </w:rPr>
      </w:pPr>
      <w:r>
        <w:rPr>
          <w:rFonts w:ascii="Times New Roman" w:eastAsia="Times New Roman" w:hAnsi="Times New Roman" w:cs="Times New Roman"/>
          <w:sz w:val="24"/>
          <w:szCs w:val="24"/>
        </w:rPr>
        <w:t>7. да искат издаването и да получават в срок актове или други документи, с които се удостоверяват факти с правно значение или се признава или отрича съществуването на права или задължения, когато имат пр</w:t>
      </w:r>
      <w:r>
        <w:rPr>
          <w:rFonts w:ascii="Times New Roman" w:eastAsia="Times New Roman" w:hAnsi="Times New Roman" w:cs="Times New Roman"/>
          <w:sz w:val="24"/>
          <w:szCs w:val="24"/>
        </w:rPr>
        <w:t xml:space="preserve">авен интерес от това; </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773473777"/>
        <w:rPr>
          <w:rFonts w:ascii="Times New Roman" w:eastAsia="Times New Roman" w:hAnsi="Times New Roman" w:cs="Times New Roman"/>
          <w:sz w:val="24"/>
          <w:szCs w:val="24"/>
        </w:rPr>
      </w:pPr>
      <w:r>
        <w:rPr>
          <w:rFonts w:ascii="Times New Roman" w:eastAsia="Times New Roman" w:hAnsi="Times New Roman" w:cs="Times New Roman"/>
          <w:sz w:val="24"/>
          <w:szCs w:val="24"/>
        </w:rPr>
        <w:t>8. да обжалват всички актове и действия на органите по приходите и публичните изпълнители, с които се засягат техни законни права и интереси, по реда, предвиден в този кодекс.</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336684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Органите по приходите са длъжни да осигуряват на </w:t>
      </w:r>
      <w:r>
        <w:rPr>
          <w:rFonts w:ascii="Times New Roman" w:eastAsia="Times New Roman" w:hAnsi="Times New Roman" w:cs="Times New Roman"/>
          <w:sz w:val="24"/>
          <w:szCs w:val="24"/>
        </w:rPr>
        <w:t>страните възможност да изразят становище по събраните доказателства, както и по предявените искания по реда, предвиден в този кодекс. Страните могат да правят писмени искания и възражения.</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50400982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задължено лице действа съобразно писмени указания от м</w:t>
      </w:r>
      <w:r>
        <w:rPr>
          <w:rFonts w:ascii="Times New Roman" w:eastAsia="Times New Roman" w:hAnsi="Times New Roman" w:cs="Times New Roman"/>
          <w:sz w:val="24"/>
          <w:szCs w:val="24"/>
        </w:rPr>
        <w:t>инистъра на финансите, орган по приходите или публичен изпълнител, които впоследствие се окажат незаконосъобразни, начислените лихви вследствие на действията съобразно дадените указания не се дължат, а определената от закона санкция не се налага.</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1578401771"/>
        <w:rPr>
          <w:rFonts w:ascii="Times New Roman" w:eastAsia="Times New Roman" w:hAnsi="Times New Roman" w:cs="Times New Roman"/>
          <w:sz w:val="24"/>
          <w:szCs w:val="24"/>
        </w:rPr>
      </w:pPr>
      <w:r>
        <w:rPr>
          <w:rFonts w:ascii="Times New Roman" w:eastAsia="Times New Roman" w:hAnsi="Times New Roman" w:cs="Times New Roman"/>
          <w:sz w:val="24"/>
          <w:szCs w:val="24"/>
        </w:rPr>
        <w:t>(4) (Из</w:t>
      </w:r>
      <w:r>
        <w:rPr>
          <w:rFonts w:ascii="Times New Roman" w:eastAsia="Times New Roman" w:hAnsi="Times New Roman" w:cs="Times New Roman"/>
          <w:sz w:val="24"/>
          <w:szCs w:val="24"/>
        </w:rPr>
        <w:t xml:space="preserve">м. - ДВ, бр. 12 от 2009 г., в сила от 01.05.2009 г.) Указанията за единното прилагане на законодателството, които са задължителни за органите по приходите и публичните изпълнители, както и всички отговори или становища с общ методологичен характер относно </w:t>
      </w:r>
      <w:r>
        <w:rPr>
          <w:rFonts w:ascii="Times New Roman" w:eastAsia="Times New Roman" w:hAnsi="Times New Roman" w:cs="Times New Roman"/>
          <w:sz w:val="24"/>
          <w:szCs w:val="24"/>
        </w:rPr>
        <w:t>данъците или задължителните осигурителни вноски се публикуват. Публикуването се прави в интернет страницата на съответната администрация, като може да бъде направено и публикуване в пресата или по друг общодостъпен за задължените лица начин.</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7906331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з</w:t>
      </w:r>
      <w:r>
        <w:rPr>
          <w:rFonts w:ascii="Times New Roman" w:eastAsia="Times New Roman" w:hAnsi="Times New Roman" w:cs="Times New Roman"/>
          <w:sz w:val="24"/>
          <w:szCs w:val="24"/>
        </w:rPr>
        <w:t xml:space="preserve">адължено лице заплати целия дължим данък или задължителна осигурителна вноска за съответния период в законоустановения срок за ползване на намаление, при установяване на правилността на извършеното плащане то ползва предвидените в тези случаи намаления на </w:t>
      </w:r>
      <w:r>
        <w:rPr>
          <w:rFonts w:ascii="Times New Roman" w:eastAsia="Times New Roman" w:hAnsi="Times New Roman" w:cs="Times New Roman"/>
          <w:sz w:val="24"/>
          <w:szCs w:val="24"/>
        </w:rPr>
        <w:t>размера на данъка, ако съответната декларация е подадена в законоустановения срок.</w:t>
      </w:r>
    </w:p>
    <w:p w:rsidR="00000000" w:rsidRDefault="00CA0F2E">
      <w:pPr>
        <w:spacing w:after="0" w:line="240" w:lineRule="auto"/>
        <w:ind w:firstLine="855"/>
        <w:divId w:val="225075313"/>
        <w:rPr>
          <w:rFonts w:ascii="Times New Roman" w:eastAsia="Times New Roman" w:hAnsi="Times New Roman" w:cs="Times New Roman"/>
          <w:sz w:val="24"/>
          <w:szCs w:val="24"/>
        </w:rPr>
      </w:pPr>
    </w:p>
    <w:p w:rsidR="00000000" w:rsidRDefault="00CA0F2E">
      <w:pPr>
        <w:spacing w:after="0" w:line="240" w:lineRule="auto"/>
        <w:ind w:firstLine="855"/>
        <w:divId w:val="231699318"/>
        <w:rPr>
          <w:rFonts w:ascii="Times New Roman" w:eastAsia="Times New Roman" w:hAnsi="Times New Roman" w:cs="Times New Roman"/>
          <w:sz w:val="24"/>
          <w:szCs w:val="24"/>
        </w:rPr>
      </w:pPr>
      <w:r>
        <w:rPr>
          <w:rFonts w:ascii="Times New Roman" w:eastAsia="Times New Roman" w:hAnsi="Times New Roman" w:cs="Times New Roman"/>
          <w:sz w:val="24"/>
          <w:szCs w:val="24"/>
        </w:rPr>
        <w:t>(6) Задължените лица имат право на обезщетение за вредите, причинени им от незаконни актове, действия или бездействия на органи по приходите и публичните изпълнители при или по повод изпълнение на дейността им. Отговорността се реализира по реда, предвиден</w:t>
      </w:r>
      <w:r>
        <w:rPr>
          <w:rFonts w:ascii="Times New Roman" w:eastAsia="Times New Roman" w:hAnsi="Times New Roman" w:cs="Times New Roman"/>
          <w:sz w:val="24"/>
          <w:szCs w:val="24"/>
        </w:rPr>
        <w:t xml:space="preserve"> в Закона за отговорността на държавата за вреди, причинени на граждани.</w:t>
      </w:r>
    </w:p>
    <w:p w:rsidR="00000000" w:rsidRDefault="00CA0F2E">
      <w:pPr>
        <w:spacing w:after="240" w:line="240" w:lineRule="auto"/>
        <w:ind w:firstLine="855"/>
        <w:divId w:val="22507531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57047201"/>
        <w:rPr>
          <w:rFonts w:ascii="Times New Roman" w:hAnsi="Times New Roman" w:cs="Times New Roman"/>
          <w:b/>
          <w:bCs/>
          <w:sz w:val="24"/>
          <w:szCs w:val="24"/>
        </w:rPr>
      </w:pPr>
      <w:r>
        <w:rPr>
          <w:rFonts w:ascii="Times New Roman" w:hAnsi="Times New Roman" w:cs="Times New Roman"/>
          <w:b/>
          <w:bCs/>
          <w:sz w:val="24"/>
          <w:szCs w:val="24"/>
        </w:rPr>
        <w:t>Отговорност на лицата, задължени да удържат и да внасят данъци или задължителни осигурителни вноски</w:t>
      </w:r>
    </w:p>
    <w:p w:rsidR="00000000" w:rsidRDefault="00CA0F2E">
      <w:pPr>
        <w:spacing w:after="0" w:line="240" w:lineRule="auto"/>
        <w:ind w:firstLine="855"/>
        <w:divId w:val="1986813797"/>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Лице, задължено по закон да удържа и да внася данък или задължителн</w:t>
      </w:r>
      <w:r>
        <w:rPr>
          <w:rFonts w:ascii="Times New Roman" w:eastAsia="Times New Roman" w:hAnsi="Times New Roman" w:cs="Times New Roman"/>
          <w:sz w:val="24"/>
          <w:szCs w:val="24"/>
        </w:rPr>
        <w:t>и осигурителни вноски, което не удържи и не внесе данъка или вноските, е солидарно отговорно с носителя на задължението за неудържания и невнесен данък или осигурителни вноски.</w:t>
      </w:r>
    </w:p>
    <w:p w:rsidR="00000000" w:rsidRDefault="00CA0F2E">
      <w:pPr>
        <w:spacing w:after="0" w:line="240" w:lineRule="auto"/>
        <w:ind w:firstLine="855"/>
        <w:divId w:val="2057047201"/>
        <w:rPr>
          <w:rFonts w:ascii="Times New Roman" w:eastAsia="Times New Roman" w:hAnsi="Times New Roman" w:cs="Times New Roman"/>
          <w:sz w:val="24"/>
          <w:szCs w:val="24"/>
        </w:rPr>
      </w:pPr>
    </w:p>
    <w:p w:rsidR="00000000" w:rsidRDefault="00CA0F2E">
      <w:pPr>
        <w:spacing w:after="0" w:line="240" w:lineRule="auto"/>
        <w:ind w:firstLine="855"/>
        <w:divId w:val="138813926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лицето по ал. 1 е удържало данъка или задължителните о</w:t>
      </w:r>
      <w:r>
        <w:rPr>
          <w:rFonts w:ascii="Times New Roman" w:eastAsia="Times New Roman" w:hAnsi="Times New Roman" w:cs="Times New Roman"/>
          <w:sz w:val="24"/>
          <w:szCs w:val="24"/>
        </w:rPr>
        <w:t>сигурителни вноски, но не ги е внесло, то дължи невнесения данък или задължителни осигурителни вноски, а отговорността на носителя на задължението се погасява.</w:t>
      </w:r>
    </w:p>
    <w:p w:rsidR="00000000" w:rsidRDefault="00CA0F2E">
      <w:pPr>
        <w:spacing w:after="240" w:line="240" w:lineRule="auto"/>
        <w:ind w:firstLine="855"/>
        <w:divId w:val="205704720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89573807"/>
        <w:rPr>
          <w:rFonts w:ascii="Times New Roman" w:hAnsi="Times New Roman" w:cs="Times New Roman"/>
          <w:b/>
          <w:bCs/>
          <w:sz w:val="24"/>
          <w:szCs w:val="24"/>
        </w:rPr>
      </w:pPr>
      <w:r>
        <w:rPr>
          <w:rFonts w:ascii="Times New Roman" w:hAnsi="Times New Roman" w:cs="Times New Roman"/>
          <w:b/>
          <w:bCs/>
          <w:sz w:val="24"/>
          <w:szCs w:val="24"/>
        </w:rPr>
        <w:t>Отговорност на трето лице</w:t>
      </w:r>
    </w:p>
    <w:p w:rsidR="00000000" w:rsidRDefault="00CA0F2E">
      <w:pPr>
        <w:spacing w:after="0" w:line="240" w:lineRule="auto"/>
        <w:ind w:firstLine="855"/>
        <w:divId w:val="135227674"/>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(Изм. - ДВ, бр. 94 от 2015 г., в сила от 01.01.2016 г., из</w:t>
      </w:r>
      <w:r>
        <w:rPr>
          <w:rFonts w:ascii="Times New Roman" w:eastAsia="Times New Roman" w:hAnsi="Times New Roman" w:cs="Times New Roman"/>
          <w:sz w:val="24"/>
          <w:szCs w:val="24"/>
        </w:rPr>
        <w:t>м. - ДВ, бр. 63 от 2017 г., в сила от 04.08.2017 г.) (1) Който в качеството си на управител, член на орган на управление, прокурист, търговски представител, търговски пълномощник на задължено юридическо лице по чл. 14, т. 1 и 2 укрие факти и обстоятелства,</w:t>
      </w:r>
      <w:r>
        <w:rPr>
          <w:rFonts w:ascii="Times New Roman" w:eastAsia="Times New Roman" w:hAnsi="Times New Roman" w:cs="Times New Roman"/>
          <w:sz w:val="24"/>
          <w:szCs w:val="24"/>
        </w:rPr>
        <w:t xml:space="preserve"> които по закон е бил длъжен да обяви пред органа по приходите или публичния изпълнител и вследствие от това не могат да бъдат събрани задължения за данъци и/или задължителни осигурителни вноски, отговаря за непогасеното задължение.</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62620493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w:t>
      </w:r>
      <w:r>
        <w:rPr>
          <w:rFonts w:ascii="Times New Roman" w:eastAsia="Times New Roman" w:hAnsi="Times New Roman" w:cs="Times New Roman"/>
          <w:sz w:val="24"/>
          <w:szCs w:val="24"/>
        </w:rPr>
        <w:t xml:space="preserve">2 от 2017 г., в сила от 21.11.2017 г.) Управител, член на орган на управление, прокурист, търговски представител, търговски пълномощник на задължено </w:t>
      </w:r>
      <w:r>
        <w:rPr>
          <w:rFonts w:ascii="Times New Roman" w:eastAsia="Times New Roman" w:hAnsi="Times New Roman" w:cs="Times New Roman"/>
          <w:sz w:val="24"/>
          <w:szCs w:val="24"/>
        </w:rPr>
        <w:lastRenderedPageBreak/>
        <w:t>юридическо лице по чл. 14, т. 1 и 2 носи отговорност за непогасените задължения на задължено юридическо лиц</w:t>
      </w:r>
      <w:r>
        <w:rPr>
          <w:rFonts w:ascii="Times New Roman" w:eastAsia="Times New Roman" w:hAnsi="Times New Roman" w:cs="Times New Roman"/>
          <w:sz w:val="24"/>
          <w:szCs w:val="24"/>
        </w:rPr>
        <w:t>е по чл. 14, т. 1 и 2, когато недобросъвестно извърши едно от следните действия, в резултат на което имуществото на задълженото лице е намаляло и по тази причина не са погасени задължения за данъци и/или задължителни осигурителни вноски:</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892572686"/>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извърши плаща</w:t>
      </w:r>
      <w:r>
        <w:rPr>
          <w:rFonts w:ascii="Times New Roman" w:eastAsia="Times New Roman" w:hAnsi="Times New Roman" w:cs="Times New Roman"/>
          <w:sz w:val="24"/>
          <w:szCs w:val="24"/>
        </w:rPr>
        <w:t>ния в натура или в пари от имуществото на задълженото лице, представляващи скрито разпределение на печалбата или дивидент, или отчужди имущество, включително предприятието, на задълженото лице безвъзмездно или по цени, значително по-ниски от пазарните;</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51973311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извърши действия, свързани с обременяване с тежести на имуществото на задълженото юридическо лице за обезпечаване на чужд дълг и то бъде осребрено в полза на третото лице.</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5355431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92 от 2017 г., в сила от 21.11.2017 г.) Отговорност по ал. 2</w:t>
      </w:r>
      <w:r>
        <w:rPr>
          <w:rFonts w:ascii="Times New Roman" w:eastAsia="Times New Roman" w:hAnsi="Times New Roman" w:cs="Times New Roman"/>
          <w:sz w:val="24"/>
          <w:szCs w:val="24"/>
        </w:rPr>
        <w:t xml:space="preserve"> носят и мажоритарни съдружници или акционери, когато действията са извършени по тяхно решение, с изключение на негласувалите и гласувалите против.</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3967335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Отговорността за непогасените задължения по ал. 2 и 3 е до размера на извършените плащания, съответно </w:t>
      </w:r>
      <w:r>
        <w:rPr>
          <w:rFonts w:ascii="Times New Roman" w:eastAsia="Times New Roman" w:hAnsi="Times New Roman" w:cs="Times New Roman"/>
          <w:sz w:val="24"/>
          <w:szCs w:val="24"/>
        </w:rPr>
        <w:t>до размера на намалението на имуществото.</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36525811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92 от 2017 г., в сила от 21.11.2017 г.) Мажоритарните собственици на капитала, включително мажоритарните съдружници или акционери, имащи това качество към деня на възникване на задължен</w:t>
      </w:r>
      <w:r>
        <w:rPr>
          <w:rFonts w:ascii="Times New Roman" w:eastAsia="Times New Roman" w:hAnsi="Times New Roman" w:cs="Times New Roman"/>
          <w:sz w:val="24"/>
          <w:szCs w:val="24"/>
        </w:rPr>
        <w:t>ията, които недобросъвестно прехвърлят притежавани от тях дялове или акции, така че да престанат да бъдат мажоритарни съдружници или акционери, отговарят за непогасените задължения за данъци и задължителни осигурителни вноски. Отговорността е пропорционалн</w:t>
      </w:r>
      <w:r>
        <w:rPr>
          <w:rFonts w:ascii="Times New Roman" w:eastAsia="Times New Roman" w:hAnsi="Times New Roman" w:cs="Times New Roman"/>
          <w:sz w:val="24"/>
          <w:szCs w:val="24"/>
        </w:rPr>
        <w:t>а на участието им в отчуждената част от капитала. Недобросъвестност е налице, когато съдружникът или акционерът е знаел, че дружеството е свръхзадължено или неплатежоспособно, и разпореждането е извършено преди по-ранната от двете дати:</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782605704"/>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w:t>
      </w:r>
      <w:r>
        <w:rPr>
          <w:rFonts w:ascii="Times New Roman" w:eastAsia="Times New Roman" w:hAnsi="Times New Roman" w:cs="Times New Roman"/>
          <w:sz w:val="24"/>
          <w:szCs w:val="24"/>
        </w:rPr>
        <w:t>. 92 от 2017 г., в сила от 21.11.2017 г.) обявяване в търговския регистър на молбата на длъжника за откриване на производство по несъстоятелност;</w:t>
      </w:r>
    </w:p>
    <w:p w:rsidR="00000000" w:rsidRDefault="00CA0F2E">
      <w:pPr>
        <w:spacing w:after="0" w:line="240" w:lineRule="auto"/>
        <w:ind w:firstLine="855"/>
        <w:divId w:val="185306106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21.11.2017 г.) вписване на решение на съда по несъстоятелността за</w:t>
      </w:r>
      <w:r>
        <w:rPr>
          <w:rFonts w:ascii="Times New Roman" w:eastAsia="Times New Roman" w:hAnsi="Times New Roman" w:cs="Times New Roman"/>
          <w:sz w:val="24"/>
          <w:szCs w:val="24"/>
        </w:rPr>
        <w:t xml:space="preserve"> откриване на производство по несъстоятелност на длъжника.</w:t>
      </w:r>
    </w:p>
    <w:p w:rsidR="00000000" w:rsidRDefault="00CA0F2E">
      <w:pPr>
        <w:spacing w:after="0" w:line="240" w:lineRule="auto"/>
        <w:ind w:firstLine="855"/>
        <w:divId w:val="692196380"/>
        <w:rPr>
          <w:rFonts w:ascii="Times New Roman" w:eastAsia="Times New Roman" w:hAnsi="Times New Roman" w:cs="Times New Roman"/>
          <w:sz w:val="24"/>
          <w:szCs w:val="24"/>
        </w:rPr>
      </w:pPr>
      <w:r>
        <w:rPr>
          <w:rFonts w:ascii="Times New Roman" w:eastAsia="Times New Roman" w:hAnsi="Times New Roman" w:cs="Times New Roman"/>
          <w:sz w:val="24"/>
          <w:szCs w:val="24"/>
        </w:rPr>
        <w:t>(6) Отговорността по ал. 5 носят и лицата, съдружници или акционери, които притежават миноритарни дялове от капитала, когато едновременно или последователно за период не по-дълъг от три месеца, нед</w:t>
      </w:r>
      <w:r>
        <w:rPr>
          <w:rFonts w:ascii="Times New Roman" w:eastAsia="Times New Roman" w:hAnsi="Times New Roman" w:cs="Times New Roman"/>
          <w:sz w:val="24"/>
          <w:szCs w:val="24"/>
        </w:rPr>
        <w:t>обросъвестно прехвърлят дружествени дялове или акции, чиято обща сума представлява мажоритарен дял от капитала. Изречение първо не се прилага за дружества, чиито акции са предмет на публично предлагане.</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332101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92 от 2017 г., в сила от 21.11.2017 г.) Отговорността по ал. 5 и 6 отпада, когато съдът по несъстоятелността прекрати производството по несъстоятелност поради утвърждаване на план за оздравяване или въз основа на договор за уреждане на </w:t>
      </w:r>
      <w:r>
        <w:rPr>
          <w:rFonts w:ascii="Times New Roman" w:eastAsia="Times New Roman" w:hAnsi="Times New Roman" w:cs="Times New Roman"/>
          <w:sz w:val="24"/>
          <w:szCs w:val="24"/>
        </w:rPr>
        <w:t>плащането на паричните задължения по чл. 740 от Търговския закон.</w:t>
      </w:r>
    </w:p>
    <w:p w:rsidR="00000000" w:rsidRDefault="00CA0F2E">
      <w:pPr>
        <w:spacing w:after="0" w:line="240" w:lineRule="auto"/>
        <w:ind w:firstLine="855"/>
        <w:divId w:val="14417272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(Предишна ал. 7 - ДВ, бр. 92 от 2017 г., в сила от 21.11.2017 г.) Лицата, които са действали в скрито съучастие, дължат солидарно с неплатежоспособното юридическо лице неплатените задълж</w:t>
      </w:r>
      <w:r>
        <w:rPr>
          <w:rFonts w:ascii="Times New Roman" w:eastAsia="Times New Roman" w:hAnsi="Times New Roman" w:cs="Times New Roman"/>
          <w:sz w:val="24"/>
          <w:szCs w:val="24"/>
        </w:rPr>
        <w:t>ения за данъци и задължителни осигурителни вноски така, както биха възникнали за неплатежоспособното юридическо лице.</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790588584"/>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8 - ДВ, бр. 92 от 2017 г., в сила от 21.11.2017 г.) Собствениците на капитала, включително съдружниците или акционерит</w:t>
      </w:r>
      <w:r>
        <w:rPr>
          <w:rFonts w:ascii="Times New Roman" w:eastAsia="Times New Roman" w:hAnsi="Times New Roman" w:cs="Times New Roman"/>
          <w:sz w:val="24"/>
          <w:szCs w:val="24"/>
        </w:rPr>
        <w:t>е, които са получили скрито разпределение на печалбата, отговарят за неплатените задължения за данъци и задължителни осигурителни вноски на юридическото лице за периода, в който са притежавали това качество, до размера на полученото, освен ако скритото раз</w:t>
      </w:r>
      <w:r>
        <w:rPr>
          <w:rFonts w:ascii="Times New Roman" w:eastAsia="Times New Roman" w:hAnsi="Times New Roman" w:cs="Times New Roman"/>
          <w:sz w:val="24"/>
          <w:szCs w:val="24"/>
        </w:rPr>
        <w:t>пределение е декларирано.</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84092595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92 от 2017 г., в сила от 21.11.2017 г.) Смята се, че е налице недобросъвестност по смисъла на ал. 2 и 3, когато действието е извършено след деклариране и/или установяване на задълженията до една го</w:t>
      </w:r>
      <w:r>
        <w:rPr>
          <w:rFonts w:ascii="Times New Roman" w:eastAsia="Times New Roman" w:hAnsi="Times New Roman" w:cs="Times New Roman"/>
          <w:sz w:val="24"/>
          <w:szCs w:val="24"/>
        </w:rPr>
        <w:t>дина от декларирането и/или издаването на акта за установяване на задължението.</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1251044537"/>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 ДВ, бр. 92 от 2017 г., в сила от 21.11.2017 г.) Смята се, че е налице недобросъвестност по смисъла на ал. 2, 3 и 5, когато действието е извършено, сле</w:t>
      </w:r>
      <w:r>
        <w:rPr>
          <w:rFonts w:ascii="Times New Roman" w:eastAsia="Times New Roman" w:hAnsi="Times New Roman" w:cs="Times New Roman"/>
          <w:sz w:val="24"/>
          <w:szCs w:val="24"/>
        </w:rPr>
        <w:t>д като е образувано производство по реда на този кодекс за контрол по спазване на данъчното и/или осигурителното законодателство до 6 месеца от приключване на производството. Когато се извършва проверка, срокът тече от получаване на искане или протокол съг</w:t>
      </w:r>
      <w:r>
        <w:rPr>
          <w:rFonts w:ascii="Times New Roman" w:eastAsia="Times New Roman" w:hAnsi="Times New Roman" w:cs="Times New Roman"/>
          <w:sz w:val="24"/>
          <w:szCs w:val="24"/>
        </w:rPr>
        <w:t>ласно чл. 110, ал. 5.</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after="0" w:line="240" w:lineRule="auto"/>
        <w:ind w:firstLine="855"/>
        <w:divId w:val="802582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(Предишна ал. 11 - ДВ, бр. 92 от 2017 г., в сила от 21.11.2017 г.) За прокурист се смята и всяко лице, което е упълномощено да изпълнява правомощия на управителя. За търговски пълномощник се смята и всяко лице, което изпълнява </w:t>
      </w:r>
      <w:r>
        <w:rPr>
          <w:rFonts w:ascii="Times New Roman" w:eastAsia="Times New Roman" w:hAnsi="Times New Roman" w:cs="Times New Roman"/>
          <w:sz w:val="24"/>
          <w:szCs w:val="24"/>
        </w:rPr>
        <w:t>условията на чл. 26 от Търговския закон, с изключение на изискването да получава възнаграждение, както и всяко лице, действало при условията на чл. 301 от Търговския закон.</w:t>
      </w:r>
    </w:p>
    <w:p w:rsidR="00000000" w:rsidRDefault="00CA0F2E">
      <w:pPr>
        <w:spacing w:after="0" w:line="240" w:lineRule="auto"/>
        <w:ind w:firstLine="855"/>
        <w:divId w:val="68957380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6415858"/>
        <w:rPr>
          <w:rFonts w:ascii="Times New Roman" w:hAnsi="Times New Roman" w:cs="Times New Roman"/>
          <w:b/>
          <w:bCs/>
          <w:sz w:val="24"/>
          <w:szCs w:val="24"/>
        </w:rPr>
      </w:pPr>
      <w:r>
        <w:rPr>
          <w:rFonts w:ascii="Times New Roman" w:hAnsi="Times New Roman" w:cs="Times New Roman"/>
          <w:b/>
          <w:bCs/>
          <w:sz w:val="24"/>
          <w:szCs w:val="24"/>
        </w:rPr>
        <w:t>Поредност</w:t>
      </w:r>
    </w:p>
    <w:p w:rsidR="00000000" w:rsidRDefault="00CA0F2E">
      <w:pPr>
        <w:spacing w:after="0" w:line="240" w:lineRule="auto"/>
        <w:ind w:firstLine="855"/>
        <w:divId w:val="676932127"/>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(Изм. - ДВ, бр. 63 от 2017 г., в сила от 04.08.2017 г.) В случ</w:t>
      </w:r>
      <w:r>
        <w:rPr>
          <w:rFonts w:ascii="Times New Roman" w:eastAsia="Times New Roman" w:hAnsi="Times New Roman" w:cs="Times New Roman"/>
          <w:sz w:val="24"/>
          <w:szCs w:val="24"/>
        </w:rPr>
        <w:t>аите по чл. 19 обезпечението и принудителното изпълнение се насочва първо срещу имуществото на задълженото лице, за чието данъчно или осигурително задължение се носи отговорност.</w:t>
      </w:r>
    </w:p>
    <w:p w:rsidR="00000000" w:rsidRDefault="00CA0F2E">
      <w:pPr>
        <w:spacing w:after="0" w:line="240" w:lineRule="auto"/>
        <w:ind w:firstLine="855"/>
        <w:divId w:val="9641585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48787427"/>
        <w:rPr>
          <w:rFonts w:ascii="Times New Roman" w:hAnsi="Times New Roman" w:cs="Times New Roman"/>
          <w:b/>
          <w:bCs/>
          <w:sz w:val="24"/>
          <w:szCs w:val="24"/>
        </w:rPr>
      </w:pPr>
      <w:r>
        <w:rPr>
          <w:rFonts w:ascii="Times New Roman" w:hAnsi="Times New Roman" w:cs="Times New Roman"/>
          <w:b/>
          <w:bCs/>
          <w:sz w:val="24"/>
          <w:szCs w:val="24"/>
        </w:rPr>
        <w:t>Реализиране на отговорността</w:t>
      </w:r>
    </w:p>
    <w:p w:rsidR="00000000" w:rsidRDefault="00CA0F2E">
      <w:pPr>
        <w:spacing w:after="0" w:line="240" w:lineRule="auto"/>
        <w:ind w:firstLine="855"/>
        <w:divId w:val="655958354"/>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В случаите по чл. 16, 18 и 19 отг</w:t>
      </w:r>
      <w:r>
        <w:rPr>
          <w:rFonts w:ascii="Times New Roman" w:eastAsia="Times New Roman" w:hAnsi="Times New Roman" w:cs="Times New Roman"/>
          <w:sz w:val="24"/>
          <w:szCs w:val="24"/>
        </w:rPr>
        <w:t>оворността на третите лица се установява с ревизионен акт.</w:t>
      </w:r>
    </w:p>
    <w:p w:rsidR="00000000" w:rsidRDefault="00CA0F2E">
      <w:pPr>
        <w:spacing w:after="0" w:line="240" w:lineRule="auto"/>
        <w:ind w:firstLine="855"/>
        <w:divId w:val="1848787427"/>
        <w:rPr>
          <w:rFonts w:ascii="Times New Roman" w:eastAsia="Times New Roman" w:hAnsi="Times New Roman" w:cs="Times New Roman"/>
          <w:sz w:val="24"/>
          <w:szCs w:val="24"/>
        </w:rPr>
      </w:pPr>
    </w:p>
    <w:p w:rsidR="00000000" w:rsidRDefault="00CA0F2E">
      <w:pPr>
        <w:spacing w:after="0" w:line="240" w:lineRule="auto"/>
        <w:ind w:firstLine="855"/>
        <w:divId w:val="1467434659"/>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Отговорността на третите лица се реализира и в случаите, когато по отношение на длъжника са налице обстоятелствата по чл. 168, т. 5, 6 и 7.</w:t>
      </w:r>
    </w:p>
    <w:p w:rsidR="00000000" w:rsidRDefault="00CA0F2E">
      <w:pPr>
        <w:spacing w:after="0" w:line="240" w:lineRule="auto"/>
        <w:ind w:firstLine="855"/>
        <w:divId w:val="1848787427"/>
        <w:rPr>
          <w:rFonts w:ascii="Times New Roman" w:eastAsia="Times New Roman" w:hAnsi="Times New Roman" w:cs="Times New Roman"/>
          <w:sz w:val="24"/>
          <w:szCs w:val="24"/>
        </w:rPr>
      </w:pPr>
    </w:p>
    <w:p w:rsidR="00000000" w:rsidRDefault="00CA0F2E">
      <w:pPr>
        <w:spacing w:after="0" w:line="240" w:lineRule="auto"/>
        <w:ind w:firstLine="855"/>
        <w:divId w:val="20233865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Отговорността на третите лица отпада с отпада</w:t>
      </w:r>
      <w:r>
        <w:rPr>
          <w:rFonts w:ascii="Times New Roman" w:eastAsia="Times New Roman" w:hAnsi="Times New Roman" w:cs="Times New Roman"/>
          <w:sz w:val="24"/>
          <w:szCs w:val="24"/>
        </w:rPr>
        <w:t>нето на задължението, за което е установена с влязъл в сила акт. В този случай връщането на платени суми се извършва по реда на глава шестнадесета, раздел първи.</w:t>
      </w:r>
    </w:p>
    <w:p w:rsidR="00000000" w:rsidRDefault="00CA0F2E">
      <w:pPr>
        <w:spacing w:after="240" w:line="240" w:lineRule="auto"/>
        <w:ind w:firstLine="855"/>
        <w:divId w:val="184878742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СРОКОВЕ</w:t>
      </w:r>
    </w:p>
    <w:p w:rsidR="00000000" w:rsidRDefault="00CA0F2E">
      <w:pPr>
        <w:spacing w:before="100" w:beforeAutospacing="1" w:after="100" w:afterAutospacing="1" w:line="240" w:lineRule="auto"/>
        <w:ind w:firstLine="855"/>
        <w:divId w:val="78062963"/>
        <w:rPr>
          <w:rFonts w:ascii="Times New Roman" w:hAnsi="Times New Roman" w:cs="Times New Roman"/>
          <w:b/>
          <w:bCs/>
          <w:sz w:val="24"/>
          <w:szCs w:val="24"/>
        </w:rPr>
      </w:pPr>
      <w:r>
        <w:rPr>
          <w:rFonts w:ascii="Times New Roman" w:hAnsi="Times New Roman" w:cs="Times New Roman"/>
          <w:b/>
          <w:bCs/>
          <w:sz w:val="24"/>
          <w:szCs w:val="24"/>
        </w:rPr>
        <w:t>Установяване и изчисляване на сроковете</w:t>
      </w:r>
    </w:p>
    <w:p w:rsidR="00000000" w:rsidRDefault="00CA0F2E">
      <w:pPr>
        <w:spacing w:after="0" w:line="240" w:lineRule="auto"/>
        <w:ind w:firstLine="855"/>
        <w:divId w:val="1126898532"/>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Срокът в админист</w:t>
      </w:r>
      <w:r>
        <w:rPr>
          <w:rFonts w:ascii="Times New Roman" w:eastAsia="Times New Roman" w:hAnsi="Times New Roman" w:cs="Times New Roman"/>
          <w:sz w:val="24"/>
          <w:szCs w:val="24"/>
        </w:rPr>
        <w:t>ративното производство е 14-дневен, когато не е установен от закона или определен от органа по приходите, съответно от публичния изпълнител. Органът по приходите и публичният изпълнител не могат да определят срок, по-кратък от 7 дни.</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1708599104"/>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Сроковете се изч</w:t>
      </w:r>
      <w:r>
        <w:rPr>
          <w:rFonts w:ascii="Times New Roman" w:eastAsia="Times New Roman" w:hAnsi="Times New Roman" w:cs="Times New Roman"/>
          <w:sz w:val="24"/>
          <w:szCs w:val="24"/>
        </w:rPr>
        <w:t>исляват по години, месеци, седмици и дни.</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1707681063"/>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който се брои по години, изтича на същото число и в същия месец на съответната година, а когато такова число няма - в края на съответния месец.</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1609196318"/>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Срокът, който се брои по месеци, изтича на съответното число на последния месец, а ако последният месец няма съответното число, срокът изтича в последния му ден.</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166946223"/>
        <w:rPr>
          <w:rFonts w:ascii="Times New Roman" w:eastAsia="Times New Roman" w:hAnsi="Times New Roman" w:cs="Times New Roman"/>
          <w:sz w:val="24"/>
          <w:szCs w:val="24"/>
        </w:rPr>
      </w:pPr>
      <w:r>
        <w:rPr>
          <w:rFonts w:ascii="Times New Roman" w:eastAsia="Times New Roman" w:hAnsi="Times New Roman" w:cs="Times New Roman"/>
          <w:sz w:val="24"/>
          <w:szCs w:val="24"/>
        </w:rPr>
        <w:t>(5) Срокът, който се брои на седмици, изтича в съответния ден на последната седмица.</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49063355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6) Срокът, който се брои на дни, се изчислява от деня, следващ деня, от който започва да тече срокът, и изтича в края на последния му ден.</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1353846478"/>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срокът изтича в неприсъствен ден, този ден не се брои и срокът изтича в следващия след него присъствен д</w:t>
      </w:r>
      <w:r>
        <w:rPr>
          <w:rFonts w:ascii="Times New Roman" w:eastAsia="Times New Roman" w:hAnsi="Times New Roman" w:cs="Times New Roman"/>
          <w:sz w:val="24"/>
          <w:szCs w:val="24"/>
        </w:rPr>
        <w:t>ен.</w:t>
      </w:r>
    </w:p>
    <w:p w:rsidR="00000000" w:rsidRDefault="00CA0F2E">
      <w:pPr>
        <w:spacing w:after="0" w:line="240" w:lineRule="auto"/>
        <w:ind w:firstLine="855"/>
        <w:divId w:val="78062963"/>
        <w:rPr>
          <w:rFonts w:ascii="Times New Roman" w:eastAsia="Times New Roman" w:hAnsi="Times New Roman" w:cs="Times New Roman"/>
          <w:sz w:val="24"/>
          <w:szCs w:val="24"/>
        </w:rPr>
      </w:pPr>
    </w:p>
    <w:p w:rsidR="00000000" w:rsidRDefault="00CA0F2E">
      <w:pPr>
        <w:spacing w:after="0" w:line="240" w:lineRule="auto"/>
        <w:ind w:firstLine="855"/>
        <w:divId w:val="2053379140"/>
        <w:rPr>
          <w:rFonts w:ascii="Times New Roman" w:eastAsia="Times New Roman" w:hAnsi="Times New Roman" w:cs="Times New Roman"/>
          <w:sz w:val="24"/>
          <w:szCs w:val="24"/>
        </w:rPr>
      </w:pPr>
      <w:r>
        <w:rPr>
          <w:rFonts w:ascii="Times New Roman" w:eastAsia="Times New Roman" w:hAnsi="Times New Roman" w:cs="Times New Roman"/>
          <w:sz w:val="24"/>
          <w:szCs w:val="24"/>
        </w:rPr>
        <w:t>(8) Последният ден на срока продължава до края на двадесет и четвъртия час, но ако трябва лично да се извърши или представи нещо пред органа по приходите или публичния изпълнител, срокът изтича в момента на приключване на работното време.</w:t>
      </w:r>
    </w:p>
    <w:p w:rsidR="00000000" w:rsidRDefault="00CA0F2E">
      <w:pPr>
        <w:spacing w:after="240" w:line="240" w:lineRule="auto"/>
        <w:ind w:firstLine="855"/>
        <w:divId w:val="7806296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74812151"/>
        <w:rPr>
          <w:rFonts w:ascii="Times New Roman" w:hAnsi="Times New Roman" w:cs="Times New Roman"/>
          <w:b/>
          <w:bCs/>
          <w:sz w:val="24"/>
          <w:szCs w:val="24"/>
        </w:rPr>
      </w:pPr>
      <w:r>
        <w:rPr>
          <w:rFonts w:ascii="Times New Roman" w:hAnsi="Times New Roman" w:cs="Times New Roman"/>
          <w:b/>
          <w:bCs/>
          <w:sz w:val="24"/>
          <w:szCs w:val="24"/>
        </w:rPr>
        <w:t>Спазване</w:t>
      </w:r>
      <w:r>
        <w:rPr>
          <w:rFonts w:ascii="Times New Roman" w:hAnsi="Times New Roman" w:cs="Times New Roman"/>
          <w:b/>
          <w:bCs/>
          <w:sz w:val="24"/>
          <w:szCs w:val="24"/>
        </w:rPr>
        <w:t xml:space="preserve"> на срока</w:t>
      </w:r>
    </w:p>
    <w:p w:rsidR="00000000" w:rsidRDefault="00CA0F2E">
      <w:pPr>
        <w:spacing w:after="0" w:line="240" w:lineRule="auto"/>
        <w:ind w:firstLine="855"/>
        <w:divId w:val="1001617393"/>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Срокът е спазен, когато действието е извършено или документите са подадени пред надлежния орган или са получени от страната преди изтичането на срока, определен по реда на чл. 22.</w:t>
      </w:r>
    </w:p>
    <w:p w:rsidR="00000000" w:rsidRDefault="00CA0F2E">
      <w:pPr>
        <w:spacing w:after="0" w:line="240" w:lineRule="auto"/>
        <w:ind w:firstLine="855"/>
        <w:divId w:val="1074812151"/>
        <w:rPr>
          <w:rFonts w:ascii="Times New Roman" w:eastAsia="Times New Roman" w:hAnsi="Times New Roman" w:cs="Times New Roman"/>
          <w:sz w:val="24"/>
          <w:szCs w:val="24"/>
        </w:rPr>
      </w:pPr>
    </w:p>
    <w:p w:rsidR="00000000" w:rsidRDefault="00CA0F2E">
      <w:pPr>
        <w:spacing w:after="0" w:line="240" w:lineRule="auto"/>
        <w:ind w:firstLine="855"/>
        <w:divId w:val="3516847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01.07</w:t>
      </w:r>
      <w:r>
        <w:rPr>
          <w:rFonts w:ascii="Times New Roman" w:eastAsia="Times New Roman" w:hAnsi="Times New Roman" w:cs="Times New Roman"/>
          <w:sz w:val="24"/>
          <w:szCs w:val="24"/>
        </w:rPr>
        <w:t xml:space="preserve">.2011 г.) Срокът се смята за спазен и когато изпращането или получаването на документите е станало чрез пощенски оператор, куриер или по електронен път чрез използване на квалифициран електронен </w:t>
      </w:r>
      <w:r>
        <w:rPr>
          <w:rFonts w:ascii="Times New Roman" w:eastAsia="Times New Roman" w:hAnsi="Times New Roman" w:cs="Times New Roman"/>
          <w:sz w:val="24"/>
          <w:szCs w:val="24"/>
        </w:rPr>
        <w:lastRenderedPageBreak/>
        <w:t>подпис на подателя, както и когато са подадени пред ненадлеже</w:t>
      </w:r>
      <w:r>
        <w:rPr>
          <w:rFonts w:ascii="Times New Roman" w:eastAsia="Times New Roman" w:hAnsi="Times New Roman" w:cs="Times New Roman"/>
          <w:sz w:val="24"/>
          <w:szCs w:val="24"/>
        </w:rPr>
        <w:t>н орган по чл. 5, преди изтичането му.</w:t>
      </w:r>
    </w:p>
    <w:p w:rsidR="00000000" w:rsidRDefault="00CA0F2E">
      <w:pPr>
        <w:spacing w:after="240" w:line="240" w:lineRule="auto"/>
        <w:ind w:firstLine="855"/>
        <w:divId w:val="107481215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77973819"/>
        <w:rPr>
          <w:rFonts w:ascii="Times New Roman" w:hAnsi="Times New Roman" w:cs="Times New Roman"/>
          <w:b/>
          <w:bCs/>
          <w:sz w:val="24"/>
          <w:szCs w:val="24"/>
        </w:rPr>
      </w:pPr>
      <w:r>
        <w:rPr>
          <w:rFonts w:ascii="Times New Roman" w:hAnsi="Times New Roman" w:cs="Times New Roman"/>
          <w:b/>
          <w:bCs/>
          <w:sz w:val="24"/>
          <w:szCs w:val="24"/>
        </w:rPr>
        <w:t>Установяване спазването на срока</w:t>
      </w:r>
    </w:p>
    <w:p w:rsidR="00000000" w:rsidRDefault="00CA0F2E">
      <w:pPr>
        <w:spacing w:after="0" w:line="240" w:lineRule="auto"/>
        <w:ind w:firstLine="855"/>
        <w:divId w:val="948048209"/>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Спазването на срока по чл. 23 се установява от наличието на поне едно от следните обстоятелства:</w:t>
      </w:r>
    </w:p>
    <w:p w:rsidR="00000000" w:rsidRDefault="00CA0F2E">
      <w:pPr>
        <w:spacing w:after="0" w:line="240" w:lineRule="auto"/>
        <w:ind w:firstLine="855"/>
        <w:divId w:val="1377973819"/>
        <w:rPr>
          <w:rFonts w:ascii="Times New Roman" w:eastAsia="Times New Roman" w:hAnsi="Times New Roman" w:cs="Times New Roman"/>
          <w:sz w:val="24"/>
          <w:szCs w:val="24"/>
        </w:rPr>
      </w:pPr>
    </w:p>
    <w:p w:rsidR="00000000" w:rsidRDefault="00CA0F2E">
      <w:pPr>
        <w:spacing w:after="0" w:line="240" w:lineRule="auto"/>
        <w:ind w:firstLine="855"/>
        <w:divId w:val="1755129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пощенско клеймо или отпечатък с датата на подаване; </w:t>
      </w:r>
    </w:p>
    <w:p w:rsidR="00000000" w:rsidRDefault="00CA0F2E">
      <w:pPr>
        <w:spacing w:after="0" w:line="240" w:lineRule="auto"/>
        <w:ind w:firstLine="855"/>
        <w:divId w:val="1377973819"/>
        <w:rPr>
          <w:rFonts w:ascii="Times New Roman" w:eastAsia="Times New Roman" w:hAnsi="Times New Roman" w:cs="Times New Roman"/>
          <w:sz w:val="24"/>
          <w:szCs w:val="24"/>
        </w:rPr>
      </w:pPr>
    </w:p>
    <w:p w:rsidR="00000000" w:rsidRDefault="00CA0F2E">
      <w:pPr>
        <w:spacing w:after="0" w:line="240" w:lineRule="auto"/>
        <w:ind w:firstLine="855"/>
        <w:divId w:val="17696926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заверка </w:t>
      </w:r>
      <w:r>
        <w:rPr>
          <w:rFonts w:ascii="Times New Roman" w:eastAsia="Times New Roman" w:hAnsi="Times New Roman" w:cs="Times New Roman"/>
          <w:sz w:val="24"/>
          <w:szCs w:val="24"/>
        </w:rPr>
        <w:t xml:space="preserve">от пощенския служител с датата на подаване; </w:t>
      </w:r>
    </w:p>
    <w:p w:rsidR="00000000" w:rsidRDefault="00CA0F2E">
      <w:pPr>
        <w:spacing w:after="0" w:line="240" w:lineRule="auto"/>
        <w:ind w:firstLine="855"/>
        <w:divId w:val="1377973819"/>
        <w:rPr>
          <w:rFonts w:ascii="Times New Roman" w:eastAsia="Times New Roman" w:hAnsi="Times New Roman" w:cs="Times New Roman"/>
          <w:sz w:val="24"/>
          <w:szCs w:val="24"/>
        </w:rPr>
      </w:pPr>
    </w:p>
    <w:p w:rsidR="00000000" w:rsidRDefault="00CA0F2E">
      <w:pPr>
        <w:spacing w:after="0" w:line="240" w:lineRule="auto"/>
        <w:ind w:firstLine="855"/>
        <w:divId w:val="1038512805"/>
        <w:rPr>
          <w:rFonts w:ascii="Times New Roman" w:eastAsia="Times New Roman" w:hAnsi="Times New Roman" w:cs="Times New Roman"/>
          <w:sz w:val="24"/>
          <w:szCs w:val="24"/>
        </w:rPr>
      </w:pPr>
      <w:r>
        <w:rPr>
          <w:rFonts w:ascii="Times New Roman" w:eastAsia="Times New Roman" w:hAnsi="Times New Roman" w:cs="Times New Roman"/>
          <w:sz w:val="24"/>
          <w:szCs w:val="24"/>
        </w:rPr>
        <w:t>3. заверка от служител в куриерска служба с датата на подаване;</w:t>
      </w:r>
    </w:p>
    <w:p w:rsidR="00000000" w:rsidRDefault="00CA0F2E">
      <w:pPr>
        <w:spacing w:after="0" w:line="240" w:lineRule="auto"/>
        <w:ind w:firstLine="855"/>
        <w:divId w:val="1377973819"/>
        <w:rPr>
          <w:rFonts w:ascii="Times New Roman" w:eastAsia="Times New Roman" w:hAnsi="Times New Roman" w:cs="Times New Roman"/>
          <w:sz w:val="24"/>
          <w:szCs w:val="24"/>
        </w:rPr>
      </w:pPr>
    </w:p>
    <w:p w:rsidR="00000000" w:rsidRDefault="00CA0F2E">
      <w:pPr>
        <w:spacing w:after="0" w:line="240" w:lineRule="auto"/>
        <w:ind w:firstLine="855"/>
        <w:divId w:val="990059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дата на изпращане на електронното съобщение; </w:t>
      </w:r>
    </w:p>
    <w:p w:rsidR="00000000" w:rsidRDefault="00CA0F2E">
      <w:pPr>
        <w:spacing w:after="0" w:line="240" w:lineRule="auto"/>
        <w:ind w:firstLine="855"/>
        <w:divId w:val="1377973819"/>
        <w:rPr>
          <w:rFonts w:ascii="Times New Roman" w:eastAsia="Times New Roman" w:hAnsi="Times New Roman" w:cs="Times New Roman"/>
          <w:sz w:val="24"/>
          <w:szCs w:val="24"/>
        </w:rPr>
      </w:pPr>
    </w:p>
    <w:p w:rsidR="00000000" w:rsidRDefault="00CA0F2E">
      <w:pPr>
        <w:spacing w:after="0" w:line="240" w:lineRule="auto"/>
        <w:ind w:firstLine="855"/>
        <w:divId w:val="2026393790"/>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 на входящия номер на подадените документи.</w:t>
      </w:r>
    </w:p>
    <w:p w:rsidR="00000000" w:rsidRDefault="00CA0F2E">
      <w:pPr>
        <w:spacing w:after="0" w:line="240" w:lineRule="auto"/>
        <w:ind w:firstLine="855"/>
        <w:divId w:val="1377973819"/>
        <w:rPr>
          <w:rFonts w:ascii="Times New Roman" w:eastAsia="Times New Roman" w:hAnsi="Times New Roman" w:cs="Times New Roman"/>
          <w:sz w:val="24"/>
          <w:szCs w:val="24"/>
        </w:rPr>
      </w:pPr>
    </w:p>
    <w:p w:rsidR="00000000" w:rsidRDefault="00CA0F2E">
      <w:pPr>
        <w:spacing w:after="0" w:line="240" w:lineRule="auto"/>
        <w:ind w:firstLine="855"/>
        <w:divId w:val="4079237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противоречие между данните по ал. 1, т. 1 - 3 пощенският оператор издава удостоверение за потвърждаване на датата на подаване.</w:t>
      </w:r>
    </w:p>
    <w:p w:rsidR="00000000" w:rsidRDefault="00CA0F2E">
      <w:pPr>
        <w:spacing w:after="240" w:line="240" w:lineRule="auto"/>
        <w:ind w:firstLine="855"/>
        <w:divId w:val="137797381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35555391"/>
        <w:rPr>
          <w:rFonts w:ascii="Times New Roman" w:hAnsi="Times New Roman" w:cs="Times New Roman"/>
          <w:b/>
          <w:bCs/>
          <w:sz w:val="24"/>
          <w:szCs w:val="24"/>
        </w:rPr>
      </w:pPr>
      <w:r>
        <w:rPr>
          <w:rFonts w:ascii="Times New Roman" w:hAnsi="Times New Roman" w:cs="Times New Roman"/>
          <w:b/>
          <w:bCs/>
          <w:sz w:val="24"/>
          <w:szCs w:val="24"/>
        </w:rPr>
        <w:t>Продължаване на срока</w:t>
      </w:r>
    </w:p>
    <w:p w:rsidR="00000000" w:rsidRDefault="00CA0F2E">
      <w:pPr>
        <w:spacing w:after="0" w:line="240" w:lineRule="auto"/>
        <w:ind w:firstLine="855"/>
        <w:divId w:val="211820823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Определените от органа по приходите или публичния изпълнител срокове могат да бъдат про</w:t>
      </w:r>
      <w:r>
        <w:rPr>
          <w:rFonts w:ascii="Times New Roman" w:eastAsia="Times New Roman" w:hAnsi="Times New Roman" w:cs="Times New Roman"/>
          <w:sz w:val="24"/>
          <w:szCs w:val="24"/>
        </w:rPr>
        <w:t>дължени по молба на заинтересованото лице, подадена преди изтичането на срока, ако това се налага по уважителни причини. Продължаването на срока не може да надхвърля размера на съответния срок, определен в закона.</w:t>
      </w:r>
    </w:p>
    <w:p w:rsidR="00000000" w:rsidRDefault="00CA0F2E">
      <w:pPr>
        <w:spacing w:after="0" w:line="240" w:lineRule="auto"/>
        <w:ind w:firstLine="855"/>
        <w:divId w:val="193555539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94490648"/>
        <w:rPr>
          <w:rFonts w:ascii="Times New Roman" w:hAnsi="Times New Roman" w:cs="Times New Roman"/>
          <w:b/>
          <w:bCs/>
          <w:sz w:val="24"/>
          <w:szCs w:val="24"/>
        </w:rPr>
      </w:pPr>
      <w:r>
        <w:rPr>
          <w:rFonts w:ascii="Times New Roman" w:hAnsi="Times New Roman" w:cs="Times New Roman"/>
          <w:b/>
          <w:bCs/>
          <w:sz w:val="24"/>
          <w:szCs w:val="24"/>
        </w:rPr>
        <w:t>Възстановяване на срока</w:t>
      </w:r>
    </w:p>
    <w:p w:rsidR="00000000" w:rsidRDefault="00CA0F2E">
      <w:pPr>
        <w:spacing w:after="0" w:line="240" w:lineRule="auto"/>
        <w:ind w:firstLine="855"/>
        <w:divId w:val="1732339148"/>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(Изм. -</w:t>
      </w:r>
      <w:r>
        <w:rPr>
          <w:rFonts w:ascii="Times New Roman" w:eastAsia="Times New Roman" w:hAnsi="Times New Roman" w:cs="Times New Roman"/>
          <w:sz w:val="24"/>
          <w:szCs w:val="24"/>
        </w:rPr>
        <w:t xml:space="preserve"> ДВ, бр. 30 от 2006 г., в сила от 12.07.2006 г.) Относно възстановяването на сроковете в административното производство по този кодекс се прилагат разпоредбите на Административнопроцесуалния кодекс.</w:t>
      </w:r>
    </w:p>
    <w:p w:rsidR="00000000" w:rsidRDefault="00CA0F2E">
      <w:pPr>
        <w:spacing w:after="0" w:line="240" w:lineRule="auto"/>
        <w:ind w:firstLine="855"/>
        <w:divId w:val="149449064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2092741"/>
        <w:rPr>
          <w:rFonts w:ascii="Times New Roman" w:hAnsi="Times New Roman" w:cs="Times New Roman"/>
          <w:b/>
          <w:bCs/>
          <w:sz w:val="24"/>
          <w:szCs w:val="24"/>
        </w:rPr>
      </w:pPr>
      <w:r>
        <w:rPr>
          <w:rFonts w:ascii="Times New Roman" w:hAnsi="Times New Roman" w:cs="Times New Roman"/>
          <w:b/>
          <w:bCs/>
          <w:sz w:val="24"/>
          <w:szCs w:val="24"/>
        </w:rPr>
        <w:t>Погрешно определен срок</w:t>
      </w:r>
    </w:p>
    <w:p w:rsidR="00000000" w:rsidRDefault="00CA0F2E">
      <w:pPr>
        <w:spacing w:after="0" w:line="240" w:lineRule="auto"/>
        <w:ind w:firstLine="855"/>
        <w:divId w:val="2115250873"/>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Когато орган по пр</w:t>
      </w:r>
      <w:r>
        <w:rPr>
          <w:rFonts w:ascii="Times New Roman" w:eastAsia="Times New Roman" w:hAnsi="Times New Roman" w:cs="Times New Roman"/>
          <w:sz w:val="24"/>
          <w:szCs w:val="24"/>
        </w:rPr>
        <w:t>иходите или публичен изпълнител определи по-дълъг срок от установения в закона, извършеното след законния срок, но преди изтичането на определения от органа срок, действие не се смята за просрочено.</w:t>
      </w:r>
    </w:p>
    <w:p w:rsidR="00000000" w:rsidRDefault="00CA0F2E">
      <w:pPr>
        <w:spacing w:after="0" w:line="240" w:lineRule="auto"/>
        <w:ind w:firstLine="855"/>
        <w:divId w:val="112092741"/>
        <w:rPr>
          <w:rFonts w:ascii="Times New Roman" w:eastAsia="Times New Roman" w:hAnsi="Times New Roman" w:cs="Times New Roman"/>
          <w:sz w:val="24"/>
          <w:szCs w:val="24"/>
        </w:rPr>
      </w:pPr>
    </w:p>
    <w:p w:rsidR="00000000" w:rsidRDefault="00CA0F2E">
      <w:pPr>
        <w:spacing w:after="0" w:line="240" w:lineRule="auto"/>
        <w:ind w:firstLine="855"/>
        <w:divId w:val="2743348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орган по приходите или публичен изпълнител о</w:t>
      </w:r>
      <w:r>
        <w:rPr>
          <w:rFonts w:ascii="Times New Roman" w:eastAsia="Times New Roman" w:hAnsi="Times New Roman" w:cs="Times New Roman"/>
          <w:sz w:val="24"/>
          <w:szCs w:val="24"/>
        </w:rPr>
        <w:t>предели по-кратък от установения от закона срок, прилага се законният срок.</w:t>
      </w:r>
    </w:p>
    <w:p w:rsidR="00000000" w:rsidRDefault="00CA0F2E">
      <w:pPr>
        <w:spacing w:after="240" w:line="240" w:lineRule="auto"/>
        <w:ind w:firstLine="855"/>
        <w:divId w:val="11209274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шеста.</w:t>
      </w:r>
      <w:r>
        <w:rPr>
          <w:rFonts w:ascii="Times New Roman" w:hAnsi="Times New Roman" w:cs="Times New Roman"/>
          <w:b/>
          <w:bCs/>
          <w:sz w:val="24"/>
          <w:szCs w:val="24"/>
        </w:rPr>
        <w:br/>
        <w:t>СЪОБЩЕНИЯ</w:t>
      </w:r>
    </w:p>
    <w:p w:rsidR="00000000" w:rsidRDefault="00CA0F2E">
      <w:pPr>
        <w:spacing w:before="100" w:beforeAutospacing="1" w:after="100" w:afterAutospacing="1" w:line="240" w:lineRule="auto"/>
        <w:ind w:firstLine="855"/>
        <w:divId w:val="1451511029"/>
        <w:rPr>
          <w:rFonts w:ascii="Times New Roman" w:hAnsi="Times New Roman" w:cs="Times New Roman"/>
          <w:b/>
          <w:bCs/>
          <w:sz w:val="24"/>
          <w:szCs w:val="24"/>
        </w:rPr>
      </w:pPr>
      <w:r>
        <w:rPr>
          <w:rFonts w:ascii="Times New Roman" w:hAnsi="Times New Roman" w:cs="Times New Roman"/>
          <w:b/>
          <w:bCs/>
          <w:sz w:val="24"/>
          <w:szCs w:val="24"/>
        </w:rPr>
        <w:t>Адрес за кореспонденция</w:t>
      </w:r>
    </w:p>
    <w:p w:rsidR="00000000" w:rsidRDefault="00CA0F2E">
      <w:pPr>
        <w:spacing w:after="0" w:line="240" w:lineRule="auto"/>
        <w:ind w:firstLine="855"/>
        <w:divId w:val="287053305"/>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Адресът за кореспонденция е:</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189700531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34 от 2006 г., в сила от 01.01.2008 г.) постоянният адрес - за физ</w:t>
      </w:r>
      <w:r>
        <w:rPr>
          <w:rFonts w:ascii="Times New Roman" w:eastAsia="Times New Roman" w:hAnsi="Times New Roman" w:cs="Times New Roman"/>
          <w:sz w:val="24"/>
          <w:szCs w:val="24"/>
        </w:rPr>
        <w:t>ическите лица, ако не е посочен писмено друг адрес, за регистрираните в регистър БУЛСТАТ лица - вписаният в регистъра адрес за кореспонденция, а за едноличните търговци - адресът на управление;</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117029019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34 от 2006 г., в сила от 01.01.2008 г.) а</w:t>
      </w:r>
      <w:r>
        <w:rPr>
          <w:rFonts w:ascii="Times New Roman" w:eastAsia="Times New Roman" w:hAnsi="Times New Roman" w:cs="Times New Roman"/>
          <w:sz w:val="24"/>
          <w:szCs w:val="24"/>
        </w:rPr>
        <w:t>дресът на управление - за местните юридически лица, регистрираните търговски представителства и клоновете на чуждестранни лица, освен ако в регистър БУЛСТАТ не е вписан друг адрес за кореспонденция, съответно в търговския регистър не е вписан друг адрес на</w:t>
      </w:r>
      <w:r>
        <w:rPr>
          <w:rFonts w:ascii="Times New Roman" w:eastAsia="Times New Roman" w:hAnsi="Times New Roman" w:cs="Times New Roman"/>
          <w:sz w:val="24"/>
          <w:szCs w:val="24"/>
        </w:rPr>
        <w:t xml:space="preserve"> управление;</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1760902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адресът по мястото на извършване на дейността или управлението, ако не е налице адрес по т. 2 - за чуждестранни лица, които извършват стопанска дейност в страната чрез място на стопанска дейност или определена база; когато чуждестранното </w:t>
      </w:r>
      <w:r>
        <w:rPr>
          <w:rFonts w:ascii="Times New Roman" w:eastAsia="Times New Roman" w:hAnsi="Times New Roman" w:cs="Times New Roman"/>
          <w:sz w:val="24"/>
          <w:szCs w:val="24"/>
        </w:rPr>
        <w:t>лице осъществява стопанска дейност чрез повече от едно място на стопанска дейност в страната - адресът за кореспонденция е адресът по мястото на извършване на дейността на първото възникнало място на стопанска дейност или определена база;</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464278132"/>
        <w:rPr>
          <w:rFonts w:ascii="Times New Roman" w:eastAsia="Times New Roman" w:hAnsi="Times New Roman" w:cs="Times New Roman"/>
          <w:sz w:val="24"/>
          <w:szCs w:val="24"/>
        </w:rPr>
      </w:pPr>
      <w:r>
        <w:rPr>
          <w:rFonts w:ascii="Times New Roman" w:eastAsia="Times New Roman" w:hAnsi="Times New Roman" w:cs="Times New Roman"/>
          <w:sz w:val="24"/>
          <w:szCs w:val="24"/>
        </w:rPr>
        <w:t>4. адресът на п</w:t>
      </w:r>
      <w:r>
        <w:rPr>
          <w:rFonts w:ascii="Times New Roman" w:eastAsia="Times New Roman" w:hAnsi="Times New Roman" w:cs="Times New Roman"/>
          <w:sz w:val="24"/>
          <w:szCs w:val="24"/>
        </w:rPr>
        <w:t xml:space="preserve">ървия придобит недвижим имот - за чуждестранни лица, придобили недвижим имот на територията на страната и непопадащи в обхвата на т. 1, 2, 3 и 5; </w:t>
      </w:r>
    </w:p>
    <w:p w:rsidR="00000000" w:rsidRDefault="00CA0F2E">
      <w:pPr>
        <w:spacing w:after="0" w:line="240" w:lineRule="auto"/>
        <w:ind w:firstLine="855"/>
        <w:divId w:val="1127624461"/>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адресът на управление за неперсонифицираните дружества и осигурителните каси; когато в договора не е посочен адрес на управление, адресът за кореспонденция е постоянният адрес, съответно адресът на управление на първия посочен в договора съдружник; кога</w:t>
      </w:r>
      <w:r>
        <w:rPr>
          <w:rFonts w:ascii="Times New Roman" w:eastAsia="Times New Roman" w:hAnsi="Times New Roman" w:cs="Times New Roman"/>
          <w:sz w:val="24"/>
          <w:szCs w:val="24"/>
        </w:rPr>
        <w:t>то не е представен договор, адресът за кореспонденция е постоянният адрес, съответно адресът на управление на съдружника, спрямо когото е извършено първото процесуално действие по установяване на задълженията за данъци или задължителни осигурителни вноски.</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771975730"/>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има право да посочи пред органите по приходите електронен адрес за получаване на съобщения.</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37782358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започнало производство по този кодекс, за което лицето е редовно уведомено, то е длъжно да съобщи писмено на водещия производс</w:t>
      </w:r>
      <w:r>
        <w:rPr>
          <w:rFonts w:ascii="Times New Roman" w:eastAsia="Times New Roman" w:hAnsi="Times New Roman" w:cs="Times New Roman"/>
          <w:sz w:val="24"/>
          <w:szCs w:val="24"/>
        </w:rPr>
        <w:t>твото орган по приходите в тридневен срок от предприемане на действия за промяна на адреса си за кореспонденция. В противен случай всички актове и документи в това производство се прилагат към преписката и се смятат за редовно връчени.</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269557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отсъствие </w:t>
      </w:r>
      <w:r>
        <w:rPr>
          <w:rFonts w:ascii="Times New Roman" w:eastAsia="Times New Roman" w:hAnsi="Times New Roman" w:cs="Times New Roman"/>
          <w:sz w:val="24"/>
          <w:szCs w:val="24"/>
        </w:rPr>
        <w:t>за повече от 30 дни от адреса за кореспонденция законните представители на юридическите лица и едноличните търговци упълномощават лице, на което да се връчват съобщенията и другите актове.</w:t>
      </w:r>
    </w:p>
    <w:p w:rsidR="00000000" w:rsidRDefault="00CA0F2E">
      <w:pPr>
        <w:spacing w:after="0" w:line="240" w:lineRule="auto"/>
        <w:ind w:firstLine="855"/>
        <w:divId w:val="1451511029"/>
        <w:rPr>
          <w:rFonts w:ascii="Times New Roman" w:eastAsia="Times New Roman" w:hAnsi="Times New Roman" w:cs="Times New Roman"/>
          <w:sz w:val="24"/>
          <w:szCs w:val="24"/>
        </w:rPr>
      </w:pPr>
    </w:p>
    <w:p w:rsidR="00000000" w:rsidRDefault="00CA0F2E">
      <w:pPr>
        <w:spacing w:after="0" w:line="240" w:lineRule="auto"/>
        <w:ind w:firstLine="855"/>
        <w:divId w:val="14744456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Физически лица, спрямо които е започнало производство, за кое</w:t>
      </w:r>
      <w:r>
        <w:rPr>
          <w:rFonts w:ascii="Times New Roman" w:eastAsia="Times New Roman" w:hAnsi="Times New Roman" w:cs="Times New Roman"/>
          <w:sz w:val="24"/>
          <w:szCs w:val="24"/>
        </w:rPr>
        <w:t>то са уведомени, и които пребивават повече от 30 последователни дни в чужбина, са длъжни да посочат лице на територията на страната, което да ги представлява пред органите по приходите и на което да се връчват съобщенията и другите актове.</w:t>
      </w:r>
    </w:p>
    <w:p w:rsidR="00000000" w:rsidRDefault="00CA0F2E">
      <w:pPr>
        <w:spacing w:after="240" w:line="240" w:lineRule="auto"/>
        <w:ind w:firstLine="855"/>
        <w:divId w:val="145151102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81283176"/>
        <w:rPr>
          <w:rFonts w:ascii="Times New Roman" w:hAnsi="Times New Roman" w:cs="Times New Roman"/>
          <w:b/>
          <w:bCs/>
          <w:sz w:val="24"/>
          <w:szCs w:val="24"/>
        </w:rPr>
      </w:pPr>
      <w:r>
        <w:rPr>
          <w:rFonts w:ascii="Times New Roman" w:hAnsi="Times New Roman" w:cs="Times New Roman"/>
          <w:b/>
          <w:bCs/>
          <w:sz w:val="24"/>
          <w:szCs w:val="24"/>
        </w:rPr>
        <w:t>Връчване на с</w:t>
      </w:r>
      <w:r>
        <w:rPr>
          <w:rFonts w:ascii="Times New Roman" w:hAnsi="Times New Roman" w:cs="Times New Roman"/>
          <w:b/>
          <w:bCs/>
          <w:sz w:val="24"/>
          <w:szCs w:val="24"/>
        </w:rPr>
        <w:t>ъобщения</w:t>
      </w:r>
    </w:p>
    <w:p w:rsidR="00000000" w:rsidRDefault="00CA0F2E">
      <w:pPr>
        <w:spacing w:after="0" w:line="240" w:lineRule="auto"/>
        <w:ind w:firstLine="855"/>
        <w:divId w:val="1752045381"/>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Връчването на съобщенията в административното производство се извършва на адреса за кореспонденция на субекта.</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106217051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2020 г., в сила от 01.01.2021 г.) Връчването се извършва от органа по приходите или от друг сл</w:t>
      </w:r>
      <w:r>
        <w:rPr>
          <w:rFonts w:ascii="Times New Roman" w:eastAsia="Times New Roman" w:hAnsi="Times New Roman" w:cs="Times New Roman"/>
          <w:sz w:val="24"/>
          <w:szCs w:val="24"/>
        </w:rPr>
        <w:t>ужител (връчител) или автоматично от съответната администрация.</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1544058589"/>
        <w:rPr>
          <w:rFonts w:ascii="Times New Roman" w:eastAsia="Times New Roman" w:hAnsi="Times New Roman" w:cs="Times New Roman"/>
          <w:sz w:val="24"/>
          <w:szCs w:val="24"/>
        </w:rPr>
      </w:pPr>
      <w:r>
        <w:rPr>
          <w:rFonts w:ascii="Times New Roman" w:eastAsia="Times New Roman" w:hAnsi="Times New Roman" w:cs="Times New Roman"/>
          <w:sz w:val="24"/>
          <w:szCs w:val="24"/>
        </w:rPr>
        <w:t>(3) Съобщенията могат да се връчват чрез изпращане на писмо с обратна разписка чрез лицензиран пощенски оператор, в която се вписва извършеното действие.</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9456957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2010 г.</w:t>
      </w:r>
      <w:r>
        <w:rPr>
          <w:rFonts w:ascii="Times New Roman" w:eastAsia="Times New Roman" w:hAnsi="Times New Roman" w:cs="Times New Roman"/>
          <w:sz w:val="24"/>
          <w:szCs w:val="24"/>
        </w:rPr>
        <w:t>, в сила от 01.07.2011 г., изм. - ДВ, бр. 105 от 2020 г., в сила от 01.01.2021 г.) Съобщенията могат да се връчват чрез изпращане по телефакс, по електронен път при използване на квалифициран електронен подпис на лицата по ал. 2, електронен печат по смисъл</w:t>
      </w:r>
      <w:r>
        <w:rPr>
          <w:rFonts w:ascii="Times New Roman" w:eastAsia="Times New Roman" w:hAnsi="Times New Roman" w:cs="Times New Roman"/>
          <w:sz w:val="24"/>
          <w:szCs w:val="24"/>
        </w:rPr>
        <w:t>а на Закона за електронния документ и електронните удостоверителни услуги или по реда на чл. 26 от Закона за електронното управление.</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1557425053"/>
        <w:rPr>
          <w:rFonts w:ascii="Times New Roman" w:eastAsia="Times New Roman" w:hAnsi="Times New Roman" w:cs="Times New Roman"/>
          <w:sz w:val="24"/>
          <w:szCs w:val="24"/>
        </w:rPr>
      </w:pPr>
      <w:r>
        <w:rPr>
          <w:rFonts w:ascii="Times New Roman" w:eastAsia="Times New Roman" w:hAnsi="Times New Roman" w:cs="Times New Roman"/>
          <w:sz w:val="24"/>
          <w:szCs w:val="24"/>
        </w:rPr>
        <w:t>(5) Връчването може да стане чрез общината или кметството, ако в населеното място, където трябва да се извърши, няма орг</w:t>
      </w:r>
      <w:r>
        <w:rPr>
          <w:rFonts w:ascii="Times New Roman" w:eastAsia="Times New Roman" w:hAnsi="Times New Roman" w:cs="Times New Roman"/>
          <w:sz w:val="24"/>
          <w:szCs w:val="24"/>
        </w:rPr>
        <w:t>ан по приходите, съответно връчител.</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2133280904"/>
        <w:rPr>
          <w:rFonts w:ascii="Times New Roman" w:eastAsia="Times New Roman" w:hAnsi="Times New Roman" w:cs="Times New Roman"/>
          <w:sz w:val="24"/>
          <w:szCs w:val="24"/>
        </w:rPr>
      </w:pPr>
      <w:r>
        <w:rPr>
          <w:rFonts w:ascii="Times New Roman" w:eastAsia="Times New Roman" w:hAnsi="Times New Roman" w:cs="Times New Roman"/>
          <w:sz w:val="24"/>
          <w:szCs w:val="24"/>
        </w:rPr>
        <w:t>(6) Съобщенията се връчват на лицето, негов представител или пълномощник, член на орган на управление или на негов служител, определен да получава книжа или съобщения.</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670764741"/>
        <w:rPr>
          <w:rFonts w:ascii="Times New Roman" w:eastAsia="Times New Roman" w:hAnsi="Times New Roman" w:cs="Times New Roman"/>
          <w:sz w:val="24"/>
          <w:szCs w:val="24"/>
        </w:rPr>
      </w:pPr>
      <w:r>
        <w:rPr>
          <w:rFonts w:ascii="Times New Roman" w:eastAsia="Times New Roman" w:hAnsi="Times New Roman" w:cs="Times New Roman"/>
          <w:sz w:val="24"/>
          <w:szCs w:val="24"/>
        </w:rPr>
        <w:t>(7) Освен на лицата по ал. 6, съобщение на физи</w:t>
      </w:r>
      <w:r>
        <w:rPr>
          <w:rFonts w:ascii="Times New Roman" w:eastAsia="Times New Roman" w:hAnsi="Times New Roman" w:cs="Times New Roman"/>
          <w:sz w:val="24"/>
          <w:szCs w:val="24"/>
        </w:rPr>
        <w:t>ческо лице, включително едноличен търговец, може да се връчи и на пълнолетен член на домакинството му, както и на пълнолетно лице, което има същия постоянен адрес, ако се съгласи да го приеме със задължението да го предаде.</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791679856"/>
        <w:rPr>
          <w:rFonts w:ascii="Times New Roman" w:eastAsia="Times New Roman" w:hAnsi="Times New Roman" w:cs="Times New Roman"/>
          <w:sz w:val="24"/>
          <w:szCs w:val="24"/>
        </w:rPr>
      </w:pPr>
      <w:r>
        <w:rPr>
          <w:rFonts w:ascii="Times New Roman" w:eastAsia="Times New Roman" w:hAnsi="Times New Roman" w:cs="Times New Roman"/>
          <w:sz w:val="24"/>
          <w:szCs w:val="24"/>
        </w:rPr>
        <w:t>(8) Съобщенията на физическите</w:t>
      </w:r>
      <w:r>
        <w:rPr>
          <w:rFonts w:ascii="Times New Roman" w:eastAsia="Times New Roman" w:hAnsi="Times New Roman" w:cs="Times New Roman"/>
          <w:sz w:val="24"/>
          <w:szCs w:val="24"/>
        </w:rPr>
        <w:t xml:space="preserve"> лица могат да се връчват и по месторабота лично или чрез лицето, определено да приема съобщенията на работодателя, ако се съгласи да го приеме със задължение да го предаде.</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1169370424"/>
        <w:rPr>
          <w:rFonts w:ascii="Times New Roman" w:eastAsia="Times New Roman" w:hAnsi="Times New Roman" w:cs="Times New Roman"/>
          <w:sz w:val="24"/>
          <w:szCs w:val="24"/>
        </w:rPr>
      </w:pPr>
      <w:r>
        <w:rPr>
          <w:rFonts w:ascii="Times New Roman" w:eastAsia="Times New Roman" w:hAnsi="Times New Roman" w:cs="Times New Roman"/>
          <w:sz w:val="24"/>
          <w:szCs w:val="24"/>
        </w:rPr>
        <w:t>(9) Съобщението може да се връчи и на всяко друго място, когато се получава лично от лицето или от негов представител.</w:t>
      </w:r>
    </w:p>
    <w:p w:rsidR="00000000" w:rsidRDefault="00CA0F2E">
      <w:pPr>
        <w:spacing w:after="0" w:line="240" w:lineRule="auto"/>
        <w:ind w:firstLine="855"/>
        <w:divId w:val="1581283176"/>
        <w:rPr>
          <w:rFonts w:ascii="Times New Roman" w:eastAsia="Times New Roman" w:hAnsi="Times New Roman" w:cs="Times New Roman"/>
          <w:sz w:val="24"/>
          <w:szCs w:val="24"/>
        </w:rPr>
      </w:pPr>
    </w:p>
    <w:p w:rsidR="00000000" w:rsidRDefault="00CA0F2E">
      <w:pPr>
        <w:spacing w:after="0" w:line="240" w:lineRule="auto"/>
        <w:ind w:firstLine="855"/>
        <w:divId w:val="1206869521"/>
        <w:rPr>
          <w:rFonts w:ascii="Times New Roman" w:eastAsia="Times New Roman" w:hAnsi="Times New Roman" w:cs="Times New Roman"/>
          <w:sz w:val="24"/>
          <w:szCs w:val="24"/>
        </w:rPr>
      </w:pPr>
      <w:r>
        <w:rPr>
          <w:rFonts w:ascii="Times New Roman" w:eastAsia="Times New Roman" w:hAnsi="Times New Roman" w:cs="Times New Roman"/>
          <w:sz w:val="24"/>
          <w:szCs w:val="24"/>
        </w:rPr>
        <w:t>(10) Длъжностното лице, извършило връчването, връща своевременно разписката, която се прилага към преписката.</w:t>
      </w:r>
    </w:p>
    <w:p w:rsidR="00000000" w:rsidRDefault="00CA0F2E">
      <w:pPr>
        <w:spacing w:after="240" w:line="240" w:lineRule="auto"/>
        <w:ind w:firstLine="855"/>
        <w:divId w:val="158128317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32267332"/>
        <w:rPr>
          <w:rFonts w:ascii="Times New Roman" w:hAnsi="Times New Roman" w:cs="Times New Roman"/>
          <w:b/>
          <w:bCs/>
          <w:sz w:val="24"/>
          <w:szCs w:val="24"/>
        </w:rPr>
      </w:pPr>
      <w:r>
        <w:rPr>
          <w:rFonts w:ascii="Times New Roman" w:hAnsi="Times New Roman" w:cs="Times New Roman"/>
          <w:b/>
          <w:bCs/>
          <w:sz w:val="24"/>
          <w:szCs w:val="24"/>
        </w:rPr>
        <w:lastRenderedPageBreak/>
        <w:t>Удостоверяване на връч</w:t>
      </w:r>
      <w:r>
        <w:rPr>
          <w:rFonts w:ascii="Times New Roman" w:hAnsi="Times New Roman" w:cs="Times New Roman"/>
          <w:b/>
          <w:bCs/>
          <w:sz w:val="24"/>
          <w:szCs w:val="24"/>
        </w:rPr>
        <w:t>ването</w:t>
      </w:r>
    </w:p>
    <w:p w:rsidR="00000000" w:rsidRDefault="00CA0F2E">
      <w:pPr>
        <w:spacing w:after="0" w:line="240" w:lineRule="auto"/>
        <w:ind w:firstLine="855"/>
        <w:divId w:val="2018729887"/>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Връчването на съобщението се удостоверява с подпис на получателя или на друго лице, чрез което става връчването, като в разписката се отбелязват трите му имена, единният граждански номер и в какво качество приема съобщението.</w:t>
      </w:r>
    </w:p>
    <w:p w:rsidR="00000000" w:rsidRDefault="00CA0F2E">
      <w:pPr>
        <w:spacing w:after="0" w:line="240" w:lineRule="auto"/>
        <w:ind w:firstLine="855"/>
        <w:divId w:val="1032267332"/>
        <w:rPr>
          <w:rFonts w:ascii="Times New Roman" w:eastAsia="Times New Roman" w:hAnsi="Times New Roman" w:cs="Times New Roman"/>
          <w:sz w:val="24"/>
          <w:szCs w:val="24"/>
        </w:rPr>
      </w:pPr>
    </w:p>
    <w:p w:rsidR="00000000" w:rsidRDefault="00CA0F2E">
      <w:pPr>
        <w:spacing w:after="0" w:line="240" w:lineRule="auto"/>
        <w:ind w:firstLine="855"/>
        <w:divId w:val="185271632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w:t>
      </w:r>
      <w:r>
        <w:rPr>
          <w:rFonts w:ascii="Times New Roman" w:eastAsia="Times New Roman" w:hAnsi="Times New Roman" w:cs="Times New Roman"/>
          <w:sz w:val="24"/>
          <w:szCs w:val="24"/>
        </w:rPr>
        <w:t>то, което връчва съобщението, удостоверява с подписа си датата и начина на връчването, както и имената и длъжностното си качество.</w:t>
      </w:r>
    </w:p>
    <w:p w:rsidR="00000000" w:rsidRDefault="00CA0F2E">
      <w:pPr>
        <w:spacing w:after="0" w:line="240" w:lineRule="auto"/>
        <w:ind w:firstLine="855"/>
        <w:divId w:val="1032267332"/>
        <w:rPr>
          <w:rFonts w:ascii="Times New Roman" w:eastAsia="Times New Roman" w:hAnsi="Times New Roman" w:cs="Times New Roman"/>
          <w:sz w:val="24"/>
          <w:szCs w:val="24"/>
        </w:rPr>
      </w:pPr>
    </w:p>
    <w:p w:rsidR="00000000" w:rsidRDefault="00CA0F2E">
      <w:pPr>
        <w:spacing w:after="0" w:line="240" w:lineRule="auto"/>
        <w:ind w:firstLine="855"/>
        <w:divId w:val="8393955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63 от 2006 г., в сила от 04.08.2006 г.) Съобщението, изпратено по пощата с обратна разписка, се смята з</w:t>
      </w:r>
      <w:r>
        <w:rPr>
          <w:rFonts w:ascii="Times New Roman" w:eastAsia="Times New Roman" w:hAnsi="Times New Roman" w:cs="Times New Roman"/>
          <w:sz w:val="24"/>
          <w:szCs w:val="24"/>
        </w:rPr>
        <w:t>а връчено на датата, на която обратната разписка е подписана от някое от лицата по чл. 29, ал. 6, 7 и 8.</w:t>
      </w:r>
    </w:p>
    <w:p w:rsidR="00000000" w:rsidRDefault="00CA0F2E">
      <w:pPr>
        <w:spacing w:after="0" w:line="240" w:lineRule="auto"/>
        <w:ind w:firstLine="855"/>
        <w:divId w:val="1032267332"/>
        <w:rPr>
          <w:rFonts w:ascii="Times New Roman" w:eastAsia="Times New Roman" w:hAnsi="Times New Roman" w:cs="Times New Roman"/>
          <w:sz w:val="24"/>
          <w:szCs w:val="24"/>
        </w:rPr>
      </w:pPr>
    </w:p>
    <w:p w:rsidR="00000000" w:rsidRDefault="00CA0F2E">
      <w:pPr>
        <w:spacing w:after="0" w:line="240" w:lineRule="auto"/>
        <w:ind w:firstLine="855"/>
        <w:divId w:val="1281187973"/>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Отказът да се приеме съобщението се удостоверява с подписа на връчителя, съответно на органа по приходите, и поне на един свидетел, който не е сл</w:t>
      </w:r>
      <w:r>
        <w:rPr>
          <w:rFonts w:ascii="Times New Roman" w:eastAsia="Times New Roman" w:hAnsi="Times New Roman" w:cs="Times New Roman"/>
          <w:sz w:val="24"/>
          <w:szCs w:val="24"/>
        </w:rPr>
        <w:t>ужител на администрацията, като се отбелязват трите имена и адресът му и се прави бележка за това в разписката. Когато връчването се извършва чрез общината, кметството или лицензиран пощенски оператор, съответният служител удостоверява с подписа си направе</w:t>
      </w:r>
      <w:r>
        <w:rPr>
          <w:rFonts w:ascii="Times New Roman" w:eastAsia="Times New Roman" w:hAnsi="Times New Roman" w:cs="Times New Roman"/>
          <w:sz w:val="24"/>
          <w:szCs w:val="24"/>
        </w:rPr>
        <w:t>ния отказ. В тези случаи съобщението се смята за връчено на датата на отказа.</w:t>
      </w:r>
    </w:p>
    <w:p w:rsidR="00000000" w:rsidRDefault="00CA0F2E">
      <w:pPr>
        <w:spacing w:after="0" w:line="240" w:lineRule="auto"/>
        <w:ind w:firstLine="855"/>
        <w:divId w:val="1032267332"/>
        <w:rPr>
          <w:rFonts w:ascii="Times New Roman" w:eastAsia="Times New Roman" w:hAnsi="Times New Roman" w:cs="Times New Roman"/>
          <w:sz w:val="24"/>
          <w:szCs w:val="24"/>
        </w:rPr>
      </w:pPr>
    </w:p>
    <w:p w:rsidR="00000000" w:rsidRDefault="00CA0F2E">
      <w:pPr>
        <w:spacing w:after="0" w:line="240" w:lineRule="auto"/>
        <w:ind w:firstLine="855"/>
        <w:divId w:val="2114744797"/>
        <w:rPr>
          <w:rFonts w:ascii="Times New Roman" w:eastAsia="Times New Roman" w:hAnsi="Times New Roman" w:cs="Times New Roman"/>
          <w:sz w:val="24"/>
          <w:szCs w:val="24"/>
        </w:rPr>
      </w:pPr>
      <w:r>
        <w:rPr>
          <w:rFonts w:ascii="Times New Roman" w:eastAsia="Times New Roman" w:hAnsi="Times New Roman" w:cs="Times New Roman"/>
          <w:sz w:val="24"/>
          <w:szCs w:val="24"/>
        </w:rPr>
        <w:t>(5) Съобщението по телефакс се удостоверява писмено от длъжностното лице, което го е извършило, както и от потвърждението за получаване.</w:t>
      </w:r>
    </w:p>
    <w:p w:rsidR="00000000" w:rsidRDefault="00CA0F2E">
      <w:pPr>
        <w:spacing w:after="0" w:line="240" w:lineRule="auto"/>
        <w:ind w:firstLine="855"/>
        <w:divId w:val="1032267332"/>
        <w:rPr>
          <w:rFonts w:ascii="Times New Roman" w:eastAsia="Times New Roman" w:hAnsi="Times New Roman" w:cs="Times New Roman"/>
          <w:sz w:val="24"/>
          <w:szCs w:val="24"/>
        </w:rPr>
      </w:pPr>
    </w:p>
    <w:p w:rsidR="00000000" w:rsidRDefault="00CA0F2E">
      <w:pPr>
        <w:spacing w:after="0" w:line="240" w:lineRule="auto"/>
        <w:ind w:firstLine="855"/>
        <w:divId w:val="1253314892"/>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105 от 2020 г., в</w:t>
      </w:r>
      <w:r>
        <w:rPr>
          <w:rFonts w:ascii="Times New Roman" w:eastAsia="Times New Roman" w:hAnsi="Times New Roman" w:cs="Times New Roman"/>
          <w:sz w:val="24"/>
          <w:szCs w:val="24"/>
        </w:rPr>
        <w:t xml:space="preserve"> сила от 01.01.2021 г.) Електронното съобщение се смята за връчено, когато адресатът изпрати потвърждение за получаването му чрез обратно електронно съобщение, активиране на електронна препратка или изтеглянето му от информационната система на компетентнат</w:t>
      </w:r>
      <w:r>
        <w:rPr>
          <w:rFonts w:ascii="Times New Roman" w:eastAsia="Times New Roman" w:hAnsi="Times New Roman" w:cs="Times New Roman"/>
          <w:sz w:val="24"/>
          <w:szCs w:val="24"/>
        </w:rPr>
        <w:t>а администрация. Съдържанието на електронното съобщение се удостоверява чрез заверена от органа по приходите разпечатка на записа в информационната система или чрез електронен документ, подписан с квалифициран електронен подпис.</w:t>
      </w:r>
    </w:p>
    <w:p w:rsidR="00000000" w:rsidRDefault="00CA0F2E">
      <w:pPr>
        <w:spacing w:after="0" w:line="240" w:lineRule="auto"/>
        <w:ind w:firstLine="855"/>
        <w:divId w:val="1032267332"/>
        <w:rPr>
          <w:rFonts w:ascii="Times New Roman" w:eastAsia="Times New Roman" w:hAnsi="Times New Roman" w:cs="Times New Roman"/>
          <w:sz w:val="24"/>
          <w:szCs w:val="24"/>
        </w:rPr>
      </w:pPr>
    </w:p>
    <w:p w:rsidR="00000000" w:rsidRDefault="00CA0F2E">
      <w:pPr>
        <w:spacing w:after="0" w:line="240" w:lineRule="auto"/>
        <w:ind w:firstLine="855"/>
        <w:divId w:val="244804831"/>
        <w:rPr>
          <w:rFonts w:ascii="Times New Roman" w:eastAsia="Times New Roman" w:hAnsi="Times New Roman" w:cs="Times New Roman"/>
          <w:sz w:val="24"/>
          <w:szCs w:val="24"/>
        </w:rPr>
      </w:pPr>
      <w:r>
        <w:rPr>
          <w:rFonts w:ascii="Times New Roman" w:eastAsia="Times New Roman" w:hAnsi="Times New Roman" w:cs="Times New Roman"/>
          <w:sz w:val="24"/>
          <w:szCs w:val="24"/>
        </w:rPr>
        <w:t>(7) Връчването на съобщен</w:t>
      </w:r>
      <w:r>
        <w:rPr>
          <w:rFonts w:ascii="Times New Roman" w:eastAsia="Times New Roman" w:hAnsi="Times New Roman" w:cs="Times New Roman"/>
          <w:sz w:val="24"/>
          <w:szCs w:val="24"/>
        </w:rPr>
        <w:t>ието на физическо лице по местоработата му се удостоверява с подпис на лицето или на друго лице, определено да получава съобщенията на работодателя.</w:t>
      </w:r>
    </w:p>
    <w:p w:rsidR="00000000" w:rsidRDefault="00CA0F2E">
      <w:pPr>
        <w:spacing w:after="240" w:line="240" w:lineRule="auto"/>
        <w:ind w:firstLine="855"/>
        <w:divId w:val="10322673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62345044"/>
        <w:rPr>
          <w:rFonts w:ascii="Times New Roman" w:hAnsi="Times New Roman" w:cs="Times New Roman"/>
          <w:b/>
          <w:bCs/>
          <w:sz w:val="24"/>
          <w:szCs w:val="24"/>
        </w:rPr>
      </w:pPr>
      <w:r>
        <w:rPr>
          <w:rFonts w:ascii="Times New Roman" w:hAnsi="Times New Roman" w:cs="Times New Roman"/>
          <w:b/>
          <w:bCs/>
          <w:sz w:val="24"/>
          <w:szCs w:val="24"/>
        </w:rPr>
        <w:t>Особени правила за връчване</w:t>
      </w:r>
    </w:p>
    <w:p w:rsidR="00000000" w:rsidRDefault="00CA0F2E">
      <w:pPr>
        <w:spacing w:after="0" w:line="240" w:lineRule="auto"/>
        <w:ind w:firstLine="855"/>
        <w:divId w:val="500315451"/>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На лишено от свобода и на задържано под стража лице съобщението</w:t>
      </w:r>
      <w:r>
        <w:rPr>
          <w:rFonts w:ascii="Times New Roman" w:eastAsia="Times New Roman" w:hAnsi="Times New Roman" w:cs="Times New Roman"/>
          <w:sz w:val="24"/>
          <w:szCs w:val="24"/>
        </w:rPr>
        <w:t xml:space="preserve"> се връчва чрез администрацията на съответните учреждения.</w:t>
      </w:r>
    </w:p>
    <w:p w:rsidR="00000000" w:rsidRDefault="00CA0F2E">
      <w:pPr>
        <w:spacing w:after="0" w:line="240" w:lineRule="auto"/>
        <w:ind w:firstLine="855"/>
        <w:divId w:val="962345044"/>
        <w:rPr>
          <w:rFonts w:ascii="Times New Roman" w:eastAsia="Times New Roman" w:hAnsi="Times New Roman" w:cs="Times New Roman"/>
          <w:sz w:val="24"/>
          <w:szCs w:val="24"/>
        </w:rPr>
      </w:pPr>
    </w:p>
    <w:p w:rsidR="00000000" w:rsidRDefault="00CA0F2E">
      <w:pPr>
        <w:spacing w:after="0" w:line="240" w:lineRule="auto"/>
        <w:ind w:firstLine="855"/>
        <w:divId w:val="77163245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46 от 2007 г., в сила от 01.01.2008 г.)</w:t>
      </w:r>
    </w:p>
    <w:p w:rsidR="00000000" w:rsidRDefault="00CA0F2E">
      <w:pPr>
        <w:spacing w:after="0" w:line="240" w:lineRule="auto"/>
        <w:ind w:firstLine="855"/>
        <w:divId w:val="962345044"/>
        <w:rPr>
          <w:rFonts w:ascii="Times New Roman" w:eastAsia="Times New Roman" w:hAnsi="Times New Roman" w:cs="Times New Roman"/>
          <w:sz w:val="24"/>
          <w:szCs w:val="24"/>
        </w:rPr>
      </w:pPr>
    </w:p>
    <w:p w:rsidR="00000000" w:rsidRDefault="00CA0F2E">
      <w:pPr>
        <w:spacing w:after="0" w:line="240" w:lineRule="auto"/>
        <w:ind w:firstLine="855"/>
        <w:divId w:val="1297563410"/>
        <w:rPr>
          <w:rFonts w:ascii="Times New Roman" w:eastAsia="Times New Roman" w:hAnsi="Times New Roman" w:cs="Times New Roman"/>
          <w:sz w:val="24"/>
          <w:szCs w:val="24"/>
        </w:rPr>
      </w:pPr>
      <w:r>
        <w:rPr>
          <w:rFonts w:ascii="Times New Roman" w:eastAsia="Times New Roman" w:hAnsi="Times New Roman" w:cs="Times New Roman"/>
          <w:sz w:val="24"/>
          <w:szCs w:val="24"/>
        </w:rPr>
        <w:t>(3) На пребиваващ в страната чужденец, извън случаите по чл. 28, съобщението се връчва на адреса, заявен в службите за административе</w:t>
      </w:r>
      <w:r>
        <w:rPr>
          <w:rFonts w:ascii="Times New Roman" w:eastAsia="Times New Roman" w:hAnsi="Times New Roman" w:cs="Times New Roman"/>
          <w:sz w:val="24"/>
          <w:szCs w:val="24"/>
        </w:rPr>
        <w:t>н контрол на чужденците.</w:t>
      </w:r>
    </w:p>
    <w:p w:rsidR="00000000" w:rsidRDefault="00CA0F2E">
      <w:pPr>
        <w:spacing w:after="0" w:line="240" w:lineRule="auto"/>
        <w:ind w:firstLine="855"/>
        <w:divId w:val="96234504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33453999"/>
        <w:rPr>
          <w:rFonts w:ascii="Times New Roman" w:hAnsi="Times New Roman" w:cs="Times New Roman"/>
          <w:b/>
          <w:bCs/>
          <w:sz w:val="24"/>
          <w:szCs w:val="24"/>
        </w:rPr>
      </w:pPr>
      <w:r>
        <w:rPr>
          <w:rFonts w:ascii="Times New Roman" w:hAnsi="Times New Roman" w:cs="Times New Roman"/>
          <w:b/>
          <w:bCs/>
          <w:sz w:val="24"/>
          <w:szCs w:val="24"/>
        </w:rPr>
        <w:lastRenderedPageBreak/>
        <w:t>Връчване чрез прилагане към досието</w:t>
      </w:r>
    </w:p>
    <w:p w:rsidR="00000000" w:rsidRDefault="00CA0F2E">
      <w:pPr>
        <w:spacing w:after="0" w:line="240" w:lineRule="auto"/>
        <w:ind w:firstLine="855"/>
        <w:divId w:val="2140688151"/>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Връчване чрез прилагане към досието се извършва в случаите, когато лицето, неговият представител или пълномощник, член на орган на управление или служител, определен да получава съобщения или книжа, не е намерен на адреса за кореспонденция, сле</w:t>
      </w:r>
      <w:r>
        <w:rPr>
          <w:rFonts w:ascii="Times New Roman" w:eastAsia="Times New Roman" w:hAnsi="Times New Roman" w:cs="Times New Roman"/>
          <w:sz w:val="24"/>
          <w:szCs w:val="24"/>
        </w:rPr>
        <w:t>д най-малко две посещения през 7 дни.</w:t>
      </w:r>
    </w:p>
    <w:p w:rsidR="00000000" w:rsidRDefault="00CA0F2E">
      <w:pPr>
        <w:spacing w:after="0" w:line="240" w:lineRule="auto"/>
        <w:ind w:firstLine="855"/>
        <w:divId w:val="333453999"/>
        <w:rPr>
          <w:rFonts w:ascii="Times New Roman" w:eastAsia="Times New Roman" w:hAnsi="Times New Roman" w:cs="Times New Roman"/>
          <w:sz w:val="24"/>
          <w:szCs w:val="24"/>
        </w:rPr>
      </w:pPr>
    </w:p>
    <w:p w:rsidR="00000000" w:rsidRDefault="00CA0F2E">
      <w:pPr>
        <w:spacing w:after="0" w:line="240" w:lineRule="auto"/>
        <w:ind w:firstLine="855"/>
        <w:divId w:val="1005016637"/>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Обстоятелствата по ал. 1 се удостоверяват с протокол за всяко посещение на адреса за кореспонденция.</w:t>
      </w:r>
    </w:p>
    <w:p w:rsidR="00000000" w:rsidRDefault="00CA0F2E">
      <w:pPr>
        <w:spacing w:after="0" w:line="240" w:lineRule="auto"/>
        <w:ind w:firstLine="855"/>
        <w:divId w:val="333453999"/>
        <w:rPr>
          <w:rFonts w:ascii="Times New Roman" w:eastAsia="Times New Roman" w:hAnsi="Times New Roman" w:cs="Times New Roman"/>
          <w:sz w:val="24"/>
          <w:szCs w:val="24"/>
        </w:rPr>
      </w:pPr>
    </w:p>
    <w:p w:rsidR="00000000" w:rsidRDefault="00CA0F2E">
      <w:pPr>
        <w:spacing w:after="0" w:line="240" w:lineRule="auto"/>
        <w:ind w:firstLine="855"/>
        <w:divId w:val="1808272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Изискванията по ал. 2 не се прилагат, когато са налице безспорни доказателства, че адресът за кореспонден</w:t>
      </w:r>
      <w:r>
        <w:rPr>
          <w:rFonts w:ascii="Times New Roman" w:eastAsia="Times New Roman" w:hAnsi="Times New Roman" w:cs="Times New Roman"/>
          <w:sz w:val="24"/>
          <w:szCs w:val="24"/>
        </w:rPr>
        <w:t>ция по чл. 28 е несъществуващ.</w:t>
      </w:r>
    </w:p>
    <w:p w:rsidR="00000000" w:rsidRDefault="00CA0F2E">
      <w:pPr>
        <w:spacing w:after="0" w:line="240" w:lineRule="auto"/>
        <w:ind w:firstLine="855"/>
        <w:divId w:val="333453999"/>
        <w:rPr>
          <w:rFonts w:ascii="Times New Roman" w:eastAsia="Times New Roman" w:hAnsi="Times New Roman" w:cs="Times New Roman"/>
          <w:sz w:val="24"/>
          <w:szCs w:val="24"/>
        </w:rPr>
      </w:pPr>
    </w:p>
    <w:p w:rsidR="00000000" w:rsidRDefault="00CA0F2E">
      <w:pPr>
        <w:spacing w:after="0" w:line="240" w:lineRule="auto"/>
        <w:ind w:firstLine="855"/>
        <w:divId w:val="1272778652"/>
        <w:rPr>
          <w:rFonts w:ascii="Times New Roman" w:eastAsia="Times New Roman" w:hAnsi="Times New Roman" w:cs="Times New Roman"/>
          <w:sz w:val="24"/>
          <w:szCs w:val="24"/>
        </w:rPr>
      </w:pPr>
      <w:r>
        <w:rPr>
          <w:rFonts w:ascii="Times New Roman" w:eastAsia="Times New Roman" w:hAnsi="Times New Roman" w:cs="Times New Roman"/>
          <w:sz w:val="24"/>
          <w:szCs w:val="24"/>
        </w:rPr>
        <w:t>(4) Съобщението за връчването се поставя на определено за целта място в териториалната дирекция. Съобщението се публикува и в Интернет.</w:t>
      </w:r>
    </w:p>
    <w:p w:rsidR="00000000" w:rsidRDefault="00CA0F2E">
      <w:pPr>
        <w:spacing w:after="0" w:line="240" w:lineRule="auto"/>
        <w:ind w:firstLine="855"/>
        <w:divId w:val="333453999"/>
        <w:rPr>
          <w:rFonts w:ascii="Times New Roman" w:eastAsia="Times New Roman" w:hAnsi="Times New Roman" w:cs="Times New Roman"/>
          <w:sz w:val="24"/>
          <w:szCs w:val="24"/>
        </w:rPr>
      </w:pPr>
    </w:p>
    <w:p w:rsidR="00000000" w:rsidRDefault="00CA0F2E">
      <w:pPr>
        <w:spacing w:after="0" w:line="240" w:lineRule="auto"/>
        <w:ind w:firstLine="855"/>
        <w:divId w:val="13034669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Заедно с поставяне на съобщението органът по приходите изпраща и писмо с обратна </w:t>
      </w:r>
      <w:r>
        <w:rPr>
          <w:rFonts w:ascii="Times New Roman" w:eastAsia="Times New Roman" w:hAnsi="Times New Roman" w:cs="Times New Roman"/>
          <w:sz w:val="24"/>
          <w:szCs w:val="24"/>
        </w:rPr>
        <w:t>разписка, както и електронно съобщение, в случай че лицето е посочило електронен адрес.</w:t>
      </w:r>
    </w:p>
    <w:p w:rsidR="00000000" w:rsidRDefault="00CA0F2E">
      <w:pPr>
        <w:spacing w:after="0" w:line="240" w:lineRule="auto"/>
        <w:ind w:firstLine="855"/>
        <w:divId w:val="333453999"/>
        <w:rPr>
          <w:rFonts w:ascii="Times New Roman" w:eastAsia="Times New Roman" w:hAnsi="Times New Roman" w:cs="Times New Roman"/>
          <w:sz w:val="24"/>
          <w:szCs w:val="24"/>
        </w:rPr>
      </w:pPr>
    </w:p>
    <w:p w:rsidR="00000000" w:rsidRDefault="00CA0F2E">
      <w:pPr>
        <w:spacing w:after="0" w:line="240" w:lineRule="auto"/>
        <w:ind w:firstLine="855"/>
        <w:divId w:val="1252936379"/>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че лицето не се яви до изтичането на 14-дневен срок от поставянето на съобщението, съответният документ или акт се прилага към преписката и се смята за р</w:t>
      </w:r>
      <w:r>
        <w:rPr>
          <w:rFonts w:ascii="Times New Roman" w:eastAsia="Times New Roman" w:hAnsi="Times New Roman" w:cs="Times New Roman"/>
          <w:sz w:val="24"/>
          <w:szCs w:val="24"/>
        </w:rPr>
        <w:t>едовно връчен.</w:t>
      </w:r>
    </w:p>
    <w:p w:rsidR="00000000" w:rsidRDefault="00CA0F2E">
      <w:pPr>
        <w:spacing w:after="0" w:line="240" w:lineRule="auto"/>
        <w:ind w:firstLine="855"/>
        <w:divId w:val="333453999"/>
        <w:rPr>
          <w:rFonts w:ascii="Times New Roman" w:eastAsia="Times New Roman" w:hAnsi="Times New Roman" w:cs="Times New Roman"/>
          <w:sz w:val="24"/>
          <w:szCs w:val="24"/>
        </w:rPr>
      </w:pPr>
    </w:p>
    <w:p w:rsidR="00000000" w:rsidRDefault="00CA0F2E">
      <w:pPr>
        <w:spacing w:after="0" w:line="240" w:lineRule="auto"/>
        <w:ind w:firstLine="855"/>
        <w:divId w:val="231936378"/>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Датите на поставяне и сваляне на съобщението се отбелязват от органа по приходите върху самото съобщение.</w:t>
      </w:r>
    </w:p>
    <w:p w:rsidR="00000000" w:rsidRDefault="00CA0F2E">
      <w:pPr>
        <w:spacing w:after="240" w:line="240" w:lineRule="auto"/>
        <w:ind w:firstLine="855"/>
        <w:divId w:val="33345399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47228992"/>
        <w:rPr>
          <w:rFonts w:ascii="Times New Roman" w:hAnsi="Times New Roman" w:cs="Times New Roman"/>
          <w:b/>
          <w:bCs/>
          <w:sz w:val="24"/>
          <w:szCs w:val="24"/>
        </w:rPr>
      </w:pPr>
      <w:r>
        <w:rPr>
          <w:rFonts w:ascii="Times New Roman" w:hAnsi="Times New Roman" w:cs="Times New Roman"/>
          <w:b/>
          <w:bCs/>
          <w:sz w:val="24"/>
          <w:szCs w:val="24"/>
        </w:rPr>
        <w:t>Приложимост на разпоредбите</w:t>
      </w:r>
    </w:p>
    <w:p w:rsidR="00000000" w:rsidRDefault="00CA0F2E">
      <w:pPr>
        <w:spacing w:after="0" w:line="240" w:lineRule="auto"/>
        <w:ind w:firstLine="855"/>
        <w:divId w:val="746342766"/>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По реда и в сроковете, посочени в тази глава, се връчват всички подлежащи на връчване акт</w:t>
      </w:r>
      <w:r>
        <w:rPr>
          <w:rFonts w:ascii="Times New Roman" w:eastAsia="Times New Roman" w:hAnsi="Times New Roman" w:cs="Times New Roman"/>
          <w:sz w:val="24"/>
          <w:szCs w:val="24"/>
        </w:rPr>
        <w:t>ове, документи и книжа, издавани от органите по приходите и публичните изпълнители, с изключение на актовете, документите и книжата за реализиране на административнонаказателната отговорност, за които се прилага Законът за административните нарушения и нак</w:t>
      </w:r>
      <w:r>
        <w:rPr>
          <w:rFonts w:ascii="Times New Roman" w:eastAsia="Times New Roman" w:hAnsi="Times New Roman" w:cs="Times New Roman"/>
          <w:sz w:val="24"/>
          <w:szCs w:val="24"/>
        </w:rPr>
        <w:t>азания.</w:t>
      </w:r>
    </w:p>
    <w:p w:rsidR="00000000" w:rsidRDefault="00CA0F2E">
      <w:pPr>
        <w:spacing w:after="0" w:line="240" w:lineRule="auto"/>
        <w:ind w:firstLine="855"/>
        <w:divId w:val="24722899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СПИРАНЕ, ВЪЗОБНОВЯВАНЕ И ПРЕКРАТЯВАНЕ НА ПРОИЗВОДСТВОТО</w:t>
      </w:r>
    </w:p>
    <w:p w:rsidR="00000000" w:rsidRDefault="00CA0F2E">
      <w:pPr>
        <w:spacing w:before="100" w:beforeAutospacing="1" w:after="100" w:afterAutospacing="1" w:line="240" w:lineRule="auto"/>
        <w:ind w:firstLine="855"/>
        <w:divId w:val="1243107768"/>
        <w:rPr>
          <w:rFonts w:ascii="Times New Roman" w:hAnsi="Times New Roman" w:cs="Times New Roman"/>
          <w:b/>
          <w:bCs/>
          <w:sz w:val="24"/>
          <w:szCs w:val="24"/>
        </w:rPr>
      </w:pPr>
      <w:r>
        <w:rPr>
          <w:rFonts w:ascii="Times New Roman" w:hAnsi="Times New Roman" w:cs="Times New Roman"/>
          <w:b/>
          <w:bCs/>
          <w:sz w:val="24"/>
          <w:szCs w:val="24"/>
        </w:rPr>
        <w:t>Спиране на производството</w:t>
      </w:r>
    </w:p>
    <w:p w:rsidR="00000000" w:rsidRDefault="00CA0F2E">
      <w:pPr>
        <w:spacing w:after="0" w:line="240" w:lineRule="auto"/>
        <w:ind w:firstLine="855"/>
        <w:divId w:val="1160852580"/>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Производството се спира при:</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1893149003"/>
        <w:rPr>
          <w:rFonts w:ascii="Times New Roman" w:eastAsia="Times New Roman" w:hAnsi="Times New Roman" w:cs="Times New Roman"/>
          <w:sz w:val="24"/>
          <w:szCs w:val="24"/>
        </w:rPr>
      </w:pPr>
      <w:r>
        <w:rPr>
          <w:rFonts w:ascii="Times New Roman" w:eastAsia="Times New Roman" w:hAnsi="Times New Roman" w:cs="Times New Roman"/>
          <w:sz w:val="24"/>
          <w:szCs w:val="24"/>
        </w:rPr>
        <w:t>1. заболяване на лице, чието участие е наложително - след удостоверяване с надлежен медицински документ;</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9527093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образувано административно, наказателно или друго съдебно производство, което е от значение за изхода му - след представяне на удостоверение, издадено от органа, пред когото е образувано;</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20670245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2020 г., в сила от 01.01.2021 г.) см</w:t>
      </w:r>
      <w:r>
        <w:rPr>
          <w:rFonts w:ascii="Times New Roman" w:eastAsia="Times New Roman" w:hAnsi="Times New Roman" w:cs="Times New Roman"/>
          <w:sz w:val="24"/>
          <w:szCs w:val="24"/>
        </w:rPr>
        <w:t>ърт или липса на законен представител на физическото лице - до учредяване на настойничество или попечителство или до назначаването на представител по чл. 11;</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2891590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2020 г., в сила от 01.01.2021 г.) смърт на единствения представляващ или липса на представляващ на юридическото лице - до вписване на нов представляващ или до назначаването на представител по чл. 11;</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1328480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(предишна т. 4 - ДВ, бр. </w:t>
      </w:r>
      <w:r>
        <w:rPr>
          <w:rFonts w:ascii="Times New Roman" w:eastAsia="Times New Roman" w:hAnsi="Times New Roman" w:cs="Times New Roman"/>
          <w:sz w:val="24"/>
          <w:szCs w:val="24"/>
        </w:rPr>
        <w:t>105 от 2020 г., в сила от 01.01.2021 г.) подадена молба на субекта - еднократно, за определен срок, но не повече от три месеца;</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161829062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105 от 2020 г., в сила от 01.01.2021 г.) други обстоятелства, предвидени със закон.</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1327245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w:t>
      </w:r>
      <w:r>
        <w:rPr>
          <w:rFonts w:ascii="Times New Roman" w:eastAsia="Times New Roman" w:hAnsi="Times New Roman" w:cs="Times New Roman"/>
          <w:sz w:val="24"/>
          <w:szCs w:val="24"/>
        </w:rPr>
        <w:t xml:space="preserve"> хода на производството се установят данни за извършено престъпление от значение за изхода на производството, то се спира, а материалите се изпращат на съответния прокурор. След приключване на наказателното производство материалите от него се изпращат на о</w:t>
      </w:r>
      <w:r>
        <w:rPr>
          <w:rFonts w:ascii="Times New Roman" w:eastAsia="Times New Roman" w:hAnsi="Times New Roman" w:cs="Times New Roman"/>
          <w:sz w:val="24"/>
          <w:szCs w:val="24"/>
        </w:rPr>
        <w:t>рганите по приходите за продължаване на спряното производство.</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20470219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82 от 2012 г., в сила от 26.10.2012 г.) При наличие на основание по ал. 1 или 2 преценката се прави от органа, възложил производството, а при административно обжалване - о</w:t>
      </w:r>
      <w:r>
        <w:rPr>
          <w:rFonts w:ascii="Times New Roman" w:eastAsia="Times New Roman" w:hAnsi="Times New Roman" w:cs="Times New Roman"/>
          <w:sz w:val="24"/>
          <w:szCs w:val="24"/>
        </w:rPr>
        <w:t>т решаващия орган. Производството се спира със заповед, която се връчва на заинтересованите лица.</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53511689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82 от 2012 г., в сила от 26.10.2012 г.) Непроизнасянето в 7-дневен срок от постъпването на искане за спиране от лицето, страна в произво</w:t>
      </w:r>
      <w:r>
        <w:rPr>
          <w:rFonts w:ascii="Times New Roman" w:eastAsia="Times New Roman" w:hAnsi="Times New Roman" w:cs="Times New Roman"/>
          <w:sz w:val="24"/>
          <w:szCs w:val="24"/>
        </w:rPr>
        <w:t>дството, се смята за мълчалив отказ.</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5416716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82 от 2012 г., в сила от 26.10.2012 г., изм. - ДВ, бр. 64 от 2019 г., в сила от 13.08.2019 г.) Заповедта и отказът за спирането на производството подлежат на обжалване в 14-дневен срок от връчване </w:t>
      </w:r>
      <w:r>
        <w:rPr>
          <w:rFonts w:ascii="Times New Roman" w:eastAsia="Times New Roman" w:hAnsi="Times New Roman" w:cs="Times New Roman"/>
          <w:sz w:val="24"/>
          <w:szCs w:val="24"/>
        </w:rPr>
        <w:t>на заповедта, съответно от изтичане на срока за произнасяне по ал. 4, чрез органа, чийто акт се обжалва, до административния съд по постоянния адрес или седалището на жалбоподателя.</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58904288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 - ДВ, бр. 82 от 2012 г., в сила от 26.10.2012 г.) В 14-дневен с</w:t>
      </w:r>
      <w:r>
        <w:rPr>
          <w:rFonts w:ascii="Times New Roman" w:eastAsia="Times New Roman" w:hAnsi="Times New Roman" w:cs="Times New Roman"/>
          <w:sz w:val="24"/>
          <w:szCs w:val="24"/>
        </w:rPr>
        <w:t>рок от постъпването на жалбата съдът се произнася с определение, с което я отхвърля или отменя заповедта или отказа за спиране на производството.</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39702399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82 от 2012 г., в сила от 26.10.2012 г.) Определението на съда по ал. 6 е окончателно.</w:t>
      </w:r>
    </w:p>
    <w:p w:rsidR="00000000" w:rsidRDefault="00CA0F2E">
      <w:pPr>
        <w:spacing w:after="0" w:line="240" w:lineRule="auto"/>
        <w:ind w:firstLine="855"/>
        <w:divId w:val="1243107768"/>
        <w:rPr>
          <w:rFonts w:ascii="Times New Roman" w:eastAsia="Times New Roman" w:hAnsi="Times New Roman" w:cs="Times New Roman"/>
          <w:sz w:val="24"/>
          <w:szCs w:val="24"/>
        </w:rPr>
      </w:pPr>
    </w:p>
    <w:p w:rsidR="00000000" w:rsidRDefault="00CA0F2E">
      <w:pPr>
        <w:spacing w:after="0" w:line="240" w:lineRule="auto"/>
        <w:ind w:firstLine="855"/>
        <w:divId w:val="334289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(Нова - ДВ, бр. 82 от 2012 г., в сила от 26.10.2012 г.) Когато производството е спряно във връзка с висящо производство по обмен на информация с друга държава, срокът на спирането не може да е по-дълъг от 8 месеца.</w:t>
      </w:r>
    </w:p>
    <w:p w:rsidR="00000000" w:rsidRDefault="00CA0F2E">
      <w:pPr>
        <w:spacing w:after="240" w:line="240" w:lineRule="auto"/>
        <w:ind w:firstLine="855"/>
        <w:divId w:val="124310776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20129831"/>
        <w:rPr>
          <w:rFonts w:ascii="Times New Roman" w:hAnsi="Times New Roman" w:cs="Times New Roman"/>
          <w:b/>
          <w:bCs/>
          <w:sz w:val="24"/>
          <w:szCs w:val="24"/>
        </w:rPr>
      </w:pPr>
      <w:r>
        <w:rPr>
          <w:rFonts w:ascii="Times New Roman" w:hAnsi="Times New Roman" w:cs="Times New Roman"/>
          <w:b/>
          <w:bCs/>
          <w:sz w:val="24"/>
          <w:szCs w:val="24"/>
        </w:rPr>
        <w:t>Възобновяване на производството</w:t>
      </w:r>
    </w:p>
    <w:p w:rsidR="00000000" w:rsidRDefault="00CA0F2E">
      <w:pPr>
        <w:spacing w:after="0" w:line="240" w:lineRule="auto"/>
        <w:ind w:firstLine="855"/>
        <w:divId w:val="753552531"/>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л. 35. Производството се възобновява, когато отпадне основанието за неговото спиране. Непосредствено след узнаване на обстоятелството за отпадане на основанието се издава заповед за възобновяване на производството, която се връчва на заинтересованите лица </w:t>
      </w:r>
      <w:r>
        <w:rPr>
          <w:rFonts w:ascii="Times New Roman" w:eastAsia="Times New Roman" w:hAnsi="Times New Roman" w:cs="Times New Roman"/>
          <w:sz w:val="24"/>
          <w:szCs w:val="24"/>
        </w:rPr>
        <w:t>и не подлежи на обжалване.</w:t>
      </w:r>
    </w:p>
    <w:p w:rsidR="00000000" w:rsidRDefault="00CA0F2E">
      <w:pPr>
        <w:spacing w:after="0" w:line="240" w:lineRule="auto"/>
        <w:ind w:firstLine="855"/>
        <w:divId w:val="142012983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63529351"/>
        <w:rPr>
          <w:rFonts w:ascii="Times New Roman" w:hAnsi="Times New Roman" w:cs="Times New Roman"/>
          <w:b/>
          <w:bCs/>
          <w:sz w:val="24"/>
          <w:szCs w:val="24"/>
        </w:rPr>
      </w:pPr>
      <w:r>
        <w:rPr>
          <w:rFonts w:ascii="Times New Roman" w:hAnsi="Times New Roman" w:cs="Times New Roman"/>
          <w:b/>
          <w:bCs/>
          <w:sz w:val="24"/>
          <w:szCs w:val="24"/>
        </w:rPr>
        <w:t>Прекратяване на производството</w:t>
      </w:r>
    </w:p>
    <w:p w:rsidR="00000000" w:rsidRDefault="00CA0F2E">
      <w:pPr>
        <w:spacing w:after="0" w:line="240" w:lineRule="auto"/>
        <w:ind w:firstLine="855"/>
        <w:divId w:val="15534202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 (1) Когато преди издаване на административния акт физическо лице, страна в производството, почине, или юридическо лице, страна в производството, престане да съществува, производството се </w:t>
      </w:r>
      <w:r>
        <w:rPr>
          <w:rFonts w:ascii="Times New Roman" w:eastAsia="Times New Roman" w:hAnsi="Times New Roman" w:cs="Times New Roman"/>
          <w:sz w:val="24"/>
          <w:szCs w:val="24"/>
        </w:rPr>
        <w:t>прекратява.</w:t>
      </w:r>
    </w:p>
    <w:p w:rsidR="00000000" w:rsidRDefault="00CA0F2E">
      <w:pPr>
        <w:spacing w:after="0" w:line="240" w:lineRule="auto"/>
        <w:ind w:firstLine="855"/>
        <w:divId w:val="363529351"/>
        <w:rPr>
          <w:rFonts w:ascii="Times New Roman" w:eastAsia="Times New Roman" w:hAnsi="Times New Roman" w:cs="Times New Roman"/>
          <w:sz w:val="24"/>
          <w:szCs w:val="24"/>
        </w:rPr>
      </w:pPr>
    </w:p>
    <w:p w:rsidR="00000000" w:rsidRDefault="00CA0F2E">
      <w:pPr>
        <w:spacing w:after="0" w:line="240" w:lineRule="auto"/>
        <w:ind w:firstLine="855"/>
        <w:divId w:val="43328351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за прекратяване на производството по ал. 1 се връчват на наследниците и правоприемниците, като се поставя и съобщение по реда на чл. 32, ал. 4 - 6, и се смятат за отказ за издаване на акт, като не се засягат правата на наследници</w:t>
      </w:r>
      <w:r>
        <w:rPr>
          <w:rFonts w:ascii="Times New Roman" w:eastAsia="Times New Roman" w:hAnsi="Times New Roman" w:cs="Times New Roman"/>
          <w:sz w:val="24"/>
          <w:szCs w:val="24"/>
        </w:rPr>
        <w:t>те и правоприемниците да искат от свое име издаването на съответния акт.</w:t>
      </w:r>
    </w:p>
    <w:p w:rsidR="00000000" w:rsidRDefault="00CA0F2E">
      <w:pPr>
        <w:spacing w:after="240" w:line="240" w:lineRule="auto"/>
        <w:ind w:firstLine="855"/>
        <w:divId w:val="36352935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ДОКАЗАТЕЛСТВА И ДОКАЗАТЕЛСТВЕНИ СРЕДСТВА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000000" w:rsidRDefault="00CA0F2E">
      <w:pPr>
        <w:spacing w:before="100" w:beforeAutospacing="1" w:after="100" w:afterAutospacing="1" w:line="240" w:lineRule="auto"/>
        <w:ind w:firstLine="855"/>
        <w:divId w:val="1082139170"/>
        <w:rPr>
          <w:rFonts w:ascii="Times New Roman" w:hAnsi="Times New Roman" w:cs="Times New Roman"/>
          <w:b/>
          <w:bCs/>
          <w:sz w:val="24"/>
          <w:szCs w:val="24"/>
        </w:rPr>
      </w:pPr>
      <w:r>
        <w:rPr>
          <w:rFonts w:ascii="Times New Roman" w:hAnsi="Times New Roman" w:cs="Times New Roman"/>
          <w:b/>
          <w:bCs/>
          <w:sz w:val="24"/>
          <w:szCs w:val="24"/>
        </w:rPr>
        <w:t>Събиране и преценка на доказателства</w:t>
      </w:r>
    </w:p>
    <w:p w:rsidR="00000000" w:rsidRDefault="00CA0F2E">
      <w:pPr>
        <w:spacing w:after="0" w:line="240" w:lineRule="auto"/>
        <w:ind w:firstLine="855"/>
        <w:divId w:val="1203206001"/>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Доказателствата в административното производство се събират служебно от органа по приходите или по инициатива на субекта. Всички събрани доказателства подлежат на обективна преценка и анализ.</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129337005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е длъжно да представи всички данни, све</w:t>
      </w:r>
      <w:r>
        <w:rPr>
          <w:rFonts w:ascii="Times New Roman" w:eastAsia="Times New Roman" w:hAnsi="Times New Roman" w:cs="Times New Roman"/>
          <w:sz w:val="24"/>
          <w:szCs w:val="24"/>
        </w:rPr>
        <w:t>дения, документи, книжа, носители на информация и други доказателства, отнасящи се до неговите права и задължения, до фактите и обстоятелствата, подлежащи на установяване в съответното производство, и да посочи всички лица, държавни или общински органи, пр</w:t>
      </w:r>
      <w:r>
        <w:rPr>
          <w:rFonts w:ascii="Times New Roman" w:eastAsia="Times New Roman" w:hAnsi="Times New Roman" w:cs="Times New Roman"/>
          <w:sz w:val="24"/>
          <w:szCs w:val="24"/>
        </w:rPr>
        <w:t>и които се намират такива.</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518393903"/>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Органът по приходите има право да изиска писмено от лицето представяне на доказателства по ал. 2 в определен от него срок.</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16511312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 случай че субектът не представи изискани по реда на ал. 3 доказателства, органът по приходит</w:t>
      </w:r>
      <w:r>
        <w:rPr>
          <w:rFonts w:ascii="Times New Roman" w:eastAsia="Times New Roman" w:hAnsi="Times New Roman" w:cs="Times New Roman"/>
          <w:sz w:val="24"/>
          <w:szCs w:val="24"/>
        </w:rPr>
        <w:t xml:space="preserve">е може да приеме, че те не съществуват и преценява само събраните в производството доказателства. Ако поисканите доказателства бъдат представени до издаването на акта или документа, а в ревизионното производство - до изтичането на срока по чл. 117, ал. 5, </w:t>
      </w:r>
      <w:r>
        <w:rPr>
          <w:rFonts w:ascii="Times New Roman" w:eastAsia="Times New Roman" w:hAnsi="Times New Roman" w:cs="Times New Roman"/>
          <w:sz w:val="24"/>
          <w:szCs w:val="24"/>
        </w:rPr>
        <w:t>органът по приходите е длъжен да ги обсъди.</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1248460893"/>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лица, държавни или общински органи са длъжни в 14-дневен срок от получаването на искане от органа по приходите на основание чл. 12, ал. 1, т. 11 да предоставят данните, сведенията, документите, книжа</w:t>
      </w:r>
      <w:r>
        <w:rPr>
          <w:rFonts w:ascii="Times New Roman" w:eastAsia="Times New Roman" w:hAnsi="Times New Roman" w:cs="Times New Roman"/>
          <w:sz w:val="24"/>
          <w:szCs w:val="24"/>
        </w:rPr>
        <w:t>та, носителите на информация и другите доказателства относно посочените в искането факти и обстоятелства.</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1898005669"/>
        <w:rPr>
          <w:rFonts w:ascii="Times New Roman" w:eastAsia="Times New Roman" w:hAnsi="Times New Roman" w:cs="Times New Roman"/>
          <w:sz w:val="24"/>
          <w:szCs w:val="24"/>
        </w:rPr>
      </w:pPr>
      <w:r>
        <w:rPr>
          <w:rFonts w:ascii="Times New Roman" w:eastAsia="Times New Roman" w:hAnsi="Times New Roman" w:cs="Times New Roman"/>
          <w:sz w:val="24"/>
          <w:szCs w:val="24"/>
        </w:rPr>
        <w:t>(6) По искане от органа по приходите на основание чл. 12, ал. 1, т. 12 лицата по ал. 5 са длъжни да разкрият съответната служебна, банкова или застр</w:t>
      </w:r>
      <w:r>
        <w:rPr>
          <w:rFonts w:ascii="Times New Roman" w:eastAsia="Times New Roman" w:hAnsi="Times New Roman" w:cs="Times New Roman"/>
          <w:sz w:val="24"/>
          <w:szCs w:val="24"/>
        </w:rPr>
        <w:t xml:space="preserve">ахователна тайна. За разкриване на банкова или застрахователна тайна се прилага установеният за това ред. </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37362296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14 от 2011 г., в сила от 15.02.2011 г.) По писмено искане на директор на териториална дирекция на Националната агенция за прихо</w:t>
      </w:r>
      <w:r>
        <w:rPr>
          <w:rFonts w:ascii="Times New Roman" w:eastAsia="Times New Roman" w:hAnsi="Times New Roman" w:cs="Times New Roman"/>
          <w:sz w:val="24"/>
          <w:szCs w:val="24"/>
        </w:rPr>
        <w:t>дите банките осигуряват на посочените в искането органи по приходите достъп до представените пред банката от ревизирано или проверявано лице документи, въз основа на които е отпуснат кредит на лицето, с изключение на документи, съдържащи банкова тайна. Бан</w:t>
      </w:r>
      <w:r>
        <w:rPr>
          <w:rFonts w:ascii="Times New Roman" w:eastAsia="Times New Roman" w:hAnsi="Times New Roman" w:cs="Times New Roman"/>
          <w:sz w:val="24"/>
          <w:szCs w:val="24"/>
        </w:rPr>
        <w:t>ката предоставя заверени копия на документите, посочени от органите по приходите, с изключение на документи, съдържащи банкова тайна, документи, съдържащи се в публични регистри, както и такива, издадени или заверени от орган на Националната агенция за при</w:t>
      </w:r>
      <w:r>
        <w:rPr>
          <w:rFonts w:ascii="Times New Roman" w:eastAsia="Times New Roman" w:hAnsi="Times New Roman" w:cs="Times New Roman"/>
          <w:sz w:val="24"/>
          <w:szCs w:val="24"/>
        </w:rPr>
        <w:t>ходите.</w:t>
      </w:r>
    </w:p>
    <w:p w:rsidR="00000000" w:rsidRDefault="00CA0F2E">
      <w:pPr>
        <w:spacing w:after="0" w:line="240" w:lineRule="auto"/>
        <w:ind w:firstLine="855"/>
        <w:divId w:val="1082139170"/>
        <w:rPr>
          <w:rFonts w:ascii="Times New Roman" w:eastAsia="Times New Roman" w:hAnsi="Times New Roman" w:cs="Times New Roman"/>
          <w:sz w:val="24"/>
          <w:szCs w:val="24"/>
        </w:rPr>
      </w:pPr>
    </w:p>
    <w:p w:rsidR="00000000" w:rsidRDefault="00CA0F2E">
      <w:pPr>
        <w:spacing w:after="0" w:line="240" w:lineRule="auto"/>
        <w:ind w:firstLine="855"/>
        <w:divId w:val="808133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(Предишна ал. 7 - ДВ, бр. 14 от 2011 г., в сила от 15.02.2011 г.) Органът по приходите може служебно или по искане на лицето да извърши оглед на движими или недвижими вещи. Оглед се допуска не само за проверка на други доказателства, но и за </w:t>
      </w:r>
      <w:r>
        <w:rPr>
          <w:rFonts w:ascii="Times New Roman" w:eastAsia="Times New Roman" w:hAnsi="Times New Roman" w:cs="Times New Roman"/>
          <w:sz w:val="24"/>
          <w:szCs w:val="24"/>
        </w:rPr>
        <w:t>самостоятелно доказателство.</w:t>
      </w:r>
    </w:p>
    <w:p w:rsidR="00000000" w:rsidRDefault="00CA0F2E">
      <w:pPr>
        <w:spacing w:after="240" w:line="240" w:lineRule="auto"/>
        <w:ind w:firstLine="855"/>
        <w:divId w:val="108213917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28887464"/>
        <w:rPr>
          <w:rFonts w:ascii="Times New Roman" w:hAnsi="Times New Roman" w:cs="Times New Roman"/>
          <w:b/>
          <w:bCs/>
          <w:sz w:val="24"/>
          <w:szCs w:val="24"/>
        </w:rPr>
      </w:pPr>
      <w:r>
        <w:rPr>
          <w:rFonts w:ascii="Times New Roman" w:hAnsi="Times New Roman" w:cs="Times New Roman"/>
          <w:b/>
          <w:bCs/>
          <w:sz w:val="24"/>
          <w:szCs w:val="24"/>
        </w:rPr>
        <w:t>Задължение за съхраняване</w:t>
      </w:r>
    </w:p>
    <w:p w:rsidR="00000000" w:rsidRDefault="00CA0F2E">
      <w:pPr>
        <w:spacing w:after="0" w:line="240" w:lineRule="auto"/>
        <w:ind w:firstLine="855"/>
        <w:divId w:val="311444872"/>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(Изм. - ДВ, бр. 57 от 2007 г., в сила от 13.07.2007 г.) Счетоводната и търговската информация, както и всички други сведения и документи от значение за данъчното облагане и задължителни</w:t>
      </w:r>
      <w:r>
        <w:rPr>
          <w:rFonts w:ascii="Times New Roman" w:eastAsia="Times New Roman" w:hAnsi="Times New Roman" w:cs="Times New Roman"/>
          <w:sz w:val="24"/>
          <w:szCs w:val="24"/>
        </w:rPr>
        <w:t>те осигурителни вноски се съхраняват от задълженото лице по реда, установен в Закона за Националния архивен фонд, в следните срокове:</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81344102"/>
        <w:rPr>
          <w:rFonts w:ascii="Times New Roman" w:eastAsia="Times New Roman" w:hAnsi="Times New Roman" w:cs="Times New Roman"/>
          <w:sz w:val="24"/>
          <w:szCs w:val="24"/>
        </w:rPr>
      </w:pPr>
      <w:r>
        <w:rPr>
          <w:rFonts w:ascii="Times New Roman" w:eastAsia="Times New Roman" w:hAnsi="Times New Roman" w:cs="Times New Roman"/>
          <w:sz w:val="24"/>
          <w:szCs w:val="24"/>
        </w:rPr>
        <w:t>1. ведомости за заплати - 50 години;</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1959872577"/>
        <w:rPr>
          <w:rFonts w:ascii="Times New Roman" w:eastAsia="Times New Roman" w:hAnsi="Times New Roman" w:cs="Times New Roman"/>
          <w:sz w:val="24"/>
          <w:szCs w:val="24"/>
        </w:rPr>
      </w:pPr>
      <w:r>
        <w:rPr>
          <w:rFonts w:ascii="Times New Roman" w:eastAsia="Times New Roman" w:hAnsi="Times New Roman" w:cs="Times New Roman"/>
          <w:sz w:val="24"/>
          <w:szCs w:val="24"/>
        </w:rPr>
        <w:t>2. счетоводни регистри и финансови отчети - 10 години;</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147522655"/>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за данъчно-осигурителен контрол - 5 години след изтичане на давностния срок за погасяване на публичното задължение, с което са свързани;</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1168593566"/>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всички останали носители - 5 години.</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5402890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57 от 2007 г., в сила от 13.07.2007 г.) Сл</w:t>
      </w:r>
      <w:r>
        <w:rPr>
          <w:rFonts w:ascii="Times New Roman" w:eastAsia="Times New Roman" w:hAnsi="Times New Roman" w:cs="Times New Roman"/>
          <w:sz w:val="24"/>
          <w:szCs w:val="24"/>
        </w:rPr>
        <w:t>ед изтичането на срока за съхранението им носителите на информация по ал. 1 (хартиени или технически), които не подлежат на предаване в Националния архивен фонд, могат да се унищожават.</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57509685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94 от 2015 г., в сила от 01.01.2016 г.) Задължен</w:t>
      </w:r>
      <w:r>
        <w:rPr>
          <w:rFonts w:ascii="Times New Roman" w:eastAsia="Times New Roman" w:hAnsi="Times New Roman" w:cs="Times New Roman"/>
          <w:sz w:val="24"/>
          <w:szCs w:val="24"/>
        </w:rPr>
        <w:t>ите лица, които при създаването и обработката на цялата или на част от информацията по ал. 1 използват информационни системи, продукти или архиви, съхраняват създадените данни в електронен вид за периода по ал. 1 независимо от съхранението им на друг носит</w:t>
      </w:r>
      <w:r>
        <w:rPr>
          <w:rFonts w:ascii="Times New Roman" w:eastAsia="Times New Roman" w:hAnsi="Times New Roman" w:cs="Times New Roman"/>
          <w:sz w:val="24"/>
          <w:szCs w:val="24"/>
        </w:rPr>
        <w:t>ел.</w:t>
      </w:r>
    </w:p>
    <w:p w:rsidR="00000000" w:rsidRDefault="00CA0F2E">
      <w:pPr>
        <w:spacing w:after="0" w:line="240" w:lineRule="auto"/>
        <w:ind w:firstLine="855"/>
        <w:divId w:val="2128887464"/>
        <w:rPr>
          <w:rFonts w:ascii="Times New Roman" w:eastAsia="Times New Roman" w:hAnsi="Times New Roman" w:cs="Times New Roman"/>
          <w:sz w:val="24"/>
          <w:szCs w:val="24"/>
        </w:rPr>
      </w:pPr>
    </w:p>
    <w:p w:rsidR="00000000" w:rsidRDefault="00CA0F2E">
      <w:pPr>
        <w:spacing w:after="0" w:line="240" w:lineRule="auto"/>
        <w:ind w:firstLine="855"/>
        <w:divId w:val="4410911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доп. - ДВ, бр. 94 от 2015 г., в сила от 01.01.2016 г.) Задълженията по ал. 1 и 3 имат и правоприемниците на задължените лица.</w:t>
      </w:r>
    </w:p>
    <w:p w:rsidR="00000000" w:rsidRDefault="00CA0F2E">
      <w:pPr>
        <w:spacing w:after="240" w:line="240" w:lineRule="auto"/>
        <w:ind w:firstLine="855"/>
        <w:divId w:val="212888746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27038143"/>
        <w:rPr>
          <w:rFonts w:ascii="Times New Roman" w:hAnsi="Times New Roman" w:cs="Times New Roman"/>
          <w:b/>
          <w:bCs/>
          <w:sz w:val="24"/>
          <w:szCs w:val="24"/>
        </w:rPr>
      </w:pPr>
      <w:r>
        <w:rPr>
          <w:rFonts w:ascii="Times New Roman" w:hAnsi="Times New Roman" w:cs="Times New Roman"/>
          <w:b/>
          <w:bCs/>
          <w:sz w:val="24"/>
          <w:szCs w:val="24"/>
        </w:rPr>
        <w:t>Достъп до информация на технически носител (Загл. изм. - ДВ, бр. 94 от 2015 г., в сила от 01.01.2016</w:t>
      </w:r>
      <w:r>
        <w:rPr>
          <w:rFonts w:ascii="Times New Roman" w:hAnsi="Times New Roman" w:cs="Times New Roman"/>
          <w:b/>
          <w:bCs/>
          <w:sz w:val="24"/>
          <w:szCs w:val="24"/>
        </w:rPr>
        <w:t xml:space="preserve"> г.)</w:t>
      </w:r>
    </w:p>
    <w:p w:rsidR="00000000" w:rsidRDefault="00CA0F2E">
      <w:pPr>
        <w:spacing w:after="0" w:line="240" w:lineRule="auto"/>
        <w:ind w:firstLine="855"/>
        <w:divId w:val="112735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 Ревизираните или проверяваните лица са длъжни да осигурят на органите по приходите достъп до автоматизираните си информационни системи, продукти или архиви, когато събирането, съхраняването и обработката на информацията по чл. 38 се извършва </w:t>
      </w:r>
      <w:r>
        <w:rPr>
          <w:rFonts w:ascii="Times New Roman" w:eastAsia="Times New Roman" w:hAnsi="Times New Roman" w:cs="Times New Roman"/>
          <w:sz w:val="24"/>
          <w:szCs w:val="24"/>
        </w:rPr>
        <w:t>по този начин.</w:t>
      </w:r>
    </w:p>
    <w:p w:rsidR="00000000" w:rsidRDefault="00CA0F2E">
      <w:pPr>
        <w:spacing w:after="0" w:line="240" w:lineRule="auto"/>
        <w:ind w:firstLine="855"/>
        <w:divId w:val="212703814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16695614"/>
        <w:rPr>
          <w:rFonts w:ascii="Times New Roman" w:hAnsi="Times New Roman" w:cs="Times New Roman"/>
          <w:b/>
          <w:bCs/>
          <w:sz w:val="24"/>
          <w:szCs w:val="24"/>
        </w:rPr>
      </w:pPr>
      <w:r>
        <w:rPr>
          <w:rFonts w:ascii="Times New Roman" w:hAnsi="Times New Roman" w:cs="Times New Roman"/>
          <w:b/>
          <w:bCs/>
          <w:sz w:val="24"/>
          <w:szCs w:val="24"/>
        </w:rPr>
        <w:t>Действия за обезпечаване на доказателства</w:t>
      </w:r>
    </w:p>
    <w:p w:rsidR="00000000" w:rsidRDefault="00CA0F2E">
      <w:pPr>
        <w:spacing w:after="0" w:line="240" w:lineRule="auto"/>
        <w:ind w:firstLine="855"/>
        <w:divId w:val="1290479605"/>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При извършване на ревизия или проверка органът по приходите може да предприеме действия за обезпечаване на доказателства чрез опис или чрез изземване с опис на ценни книжа, вещи, докум</w:t>
      </w:r>
      <w:r>
        <w:rPr>
          <w:rFonts w:ascii="Times New Roman" w:eastAsia="Times New Roman" w:hAnsi="Times New Roman" w:cs="Times New Roman"/>
          <w:sz w:val="24"/>
          <w:szCs w:val="24"/>
        </w:rPr>
        <w:t>енти, книжа и други носители на информация, както и чрез копиране на информация от и на технически носители, даващи възможност за възпроизвеждането ѝ, като вземе необходимите технически мерки за запазване на автентичността ѝ.</w:t>
      </w:r>
    </w:p>
    <w:p w:rsidR="00000000" w:rsidRDefault="00CA0F2E">
      <w:pPr>
        <w:spacing w:after="0" w:line="240" w:lineRule="auto"/>
        <w:ind w:firstLine="855"/>
        <w:divId w:val="1916695614"/>
        <w:rPr>
          <w:rFonts w:ascii="Times New Roman" w:eastAsia="Times New Roman" w:hAnsi="Times New Roman" w:cs="Times New Roman"/>
          <w:sz w:val="24"/>
          <w:szCs w:val="24"/>
        </w:rPr>
      </w:pPr>
    </w:p>
    <w:p w:rsidR="00000000" w:rsidRDefault="00CA0F2E">
      <w:pPr>
        <w:spacing w:after="0" w:line="240" w:lineRule="auto"/>
        <w:ind w:firstLine="855"/>
        <w:divId w:val="5439669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е невъзможно</w:t>
      </w:r>
      <w:r>
        <w:rPr>
          <w:rFonts w:ascii="Times New Roman" w:eastAsia="Times New Roman" w:hAnsi="Times New Roman" w:cs="Times New Roman"/>
          <w:sz w:val="24"/>
          <w:szCs w:val="24"/>
        </w:rPr>
        <w:t xml:space="preserve"> действията по ал. 1 да бъдат извършени своевременно за целите на ревизията или проверката, органът по приходите може да запечата обекта или част от него, само където се намират подлежащите на обезпечаване доказателства, за срок до 48 часа.</w:t>
      </w:r>
    </w:p>
    <w:p w:rsidR="00000000" w:rsidRDefault="00CA0F2E">
      <w:pPr>
        <w:spacing w:after="0" w:line="240" w:lineRule="auto"/>
        <w:ind w:firstLine="855"/>
        <w:divId w:val="1916695614"/>
        <w:rPr>
          <w:rFonts w:ascii="Times New Roman" w:eastAsia="Times New Roman" w:hAnsi="Times New Roman" w:cs="Times New Roman"/>
          <w:sz w:val="24"/>
          <w:szCs w:val="24"/>
        </w:rPr>
      </w:pPr>
    </w:p>
    <w:p w:rsidR="00000000" w:rsidRDefault="00CA0F2E">
      <w:pPr>
        <w:spacing w:after="0" w:line="240" w:lineRule="auto"/>
        <w:ind w:firstLine="855"/>
        <w:divId w:val="45844955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действ</w:t>
      </w:r>
      <w:r>
        <w:rPr>
          <w:rFonts w:ascii="Times New Roman" w:eastAsia="Times New Roman" w:hAnsi="Times New Roman" w:cs="Times New Roman"/>
          <w:sz w:val="24"/>
          <w:szCs w:val="24"/>
        </w:rPr>
        <w:t>ията по ал. 1 и 2 се съставя протокол, екземпляр от който се предоставя на лицето.</w:t>
      </w:r>
    </w:p>
    <w:p w:rsidR="00000000" w:rsidRDefault="00CA0F2E">
      <w:pPr>
        <w:spacing w:after="0" w:line="240" w:lineRule="auto"/>
        <w:ind w:firstLine="855"/>
        <w:divId w:val="1916695614"/>
        <w:rPr>
          <w:rFonts w:ascii="Times New Roman" w:eastAsia="Times New Roman" w:hAnsi="Times New Roman" w:cs="Times New Roman"/>
          <w:sz w:val="24"/>
          <w:szCs w:val="24"/>
        </w:rPr>
      </w:pPr>
    </w:p>
    <w:p w:rsidR="00000000" w:rsidRDefault="00CA0F2E">
      <w:pPr>
        <w:spacing w:after="0" w:line="240" w:lineRule="auto"/>
        <w:ind w:firstLine="855"/>
        <w:divId w:val="2039315441"/>
        <w:rPr>
          <w:rFonts w:ascii="Times New Roman" w:eastAsia="Times New Roman" w:hAnsi="Times New Roman" w:cs="Times New Roman"/>
          <w:sz w:val="24"/>
          <w:szCs w:val="24"/>
        </w:rPr>
      </w:pPr>
      <w:r>
        <w:rPr>
          <w:rFonts w:ascii="Times New Roman" w:eastAsia="Times New Roman" w:hAnsi="Times New Roman" w:cs="Times New Roman"/>
          <w:sz w:val="24"/>
          <w:szCs w:val="24"/>
        </w:rPr>
        <w:t>(4) До изтичането на срока по ал. 2 органът по приходите може да поиска от районния съд по местонахождение на обекта продължаване на срока на запечатването. Съдът се произ</w:t>
      </w:r>
      <w:r>
        <w:rPr>
          <w:rFonts w:ascii="Times New Roman" w:eastAsia="Times New Roman" w:hAnsi="Times New Roman" w:cs="Times New Roman"/>
          <w:sz w:val="24"/>
          <w:szCs w:val="24"/>
        </w:rPr>
        <w:t>нася в деня на постъпване на искането в закрито заседание с определение, като определя срок за запечатването. Определението не подлежи на обжалване.</w:t>
      </w:r>
    </w:p>
    <w:p w:rsidR="00000000" w:rsidRDefault="00CA0F2E">
      <w:pPr>
        <w:spacing w:after="0" w:line="240" w:lineRule="auto"/>
        <w:ind w:firstLine="855"/>
        <w:divId w:val="1916695614"/>
        <w:rPr>
          <w:rFonts w:ascii="Times New Roman" w:eastAsia="Times New Roman" w:hAnsi="Times New Roman" w:cs="Times New Roman"/>
          <w:sz w:val="24"/>
          <w:szCs w:val="24"/>
        </w:rPr>
      </w:pPr>
    </w:p>
    <w:p w:rsidR="00000000" w:rsidRDefault="00CA0F2E">
      <w:pPr>
        <w:spacing w:after="0" w:line="240" w:lineRule="auto"/>
        <w:ind w:firstLine="855"/>
        <w:divId w:val="88354832"/>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до изтичането на срока по ал. 2 районният съд не е разрешил удължаване на срока, запечатването се</w:t>
      </w:r>
      <w:r>
        <w:rPr>
          <w:rFonts w:ascii="Times New Roman" w:eastAsia="Times New Roman" w:hAnsi="Times New Roman" w:cs="Times New Roman"/>
          <w:sz w:val="24"/>
          <w:szCs w:val="24"/>
        </w:rPr>
        <w:t xml:space="preserve"> смята за прекратено. След изтичането на сроковете по ал. 2 и 4 запечатването се смята за прекратено.</w:t>
      </w:r>
    </w:p>
    <w:p w:rsidR="00000000" w:rsidRDefault="00CA0F2E">
      <w:pPr>
        <w:spacing w:after="240" w:line="240" w:lineRule="auto"/>
        <w:ind w:firstLine="855"/>
        <w:divId w:val="191669561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11971631"/>
        <w:rPr>
          <w:rFonts w:ascii="Times New Roman" w:hAnsi="Times New Roman" w:cs="Times New Roman"/>
          <w:b/>
          <w:bCs/>
          <w:sz w:val="24"/>
          <w:szCs w:val="24"/>
        </w:rPr>
      </w:pPr>
      <w:r>
        <w:rPr>
          <w:rFonts w:ascii="Times New Roman" w:hAnsi="Times New Roman" w:cs="Times New Roman"/>
          <w:b/>
          <w:bCs/>
          <w:sz w:val="24"/>
          <w:szCs w:val="24"/>
        </w:rPr>
        <w:t>Обжалване на действията</w:t>
      </w:r>
    </w:p>
    <w:p w:rsidR="00000000" w:rsidRDefault="00CA0F2E">
      <w:pPr>
        <w:spacing w:after="0" w:line="240" w:lineRule="auto"/>
        <w:ind w:firstLine="855"/>
        <w:divId w:val="3612508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(1) (Доп. - ДВ, бр. 105 от 2006 г.) Действията за обезпечаване на доказателства могат да се обжалват в 14-дневен срок </w:t>
      </w:r>
      <w:r>
        <w:rPr>
          <w:rFonts w:ascii="Times New Roman" w:eastAsia="Times New Roman" w:hAnsi="Times New Roman" w:cs="Times New Roman"/>
          <w:sz w:val="24"/>
          <w:szCs w:val="24"/>
        </w:rPr>
        <w:t>от извършването им пред териториалния директор по местонахождение на обекта, който се произнася с мотивирано решение в еднодневен срок от постъпването на жалбата. С решението териториалният директор може да отхвърли жалбата или да я уважи, като разпореди п</w:t>
      </w:r>
      <w:r>
        <w:rPr>
          <w:rFonts w:ascii="Times New Roman" w:eastAsia="Times New Roman" w:hAnsi="Times New Roman" w:cs="Times New Roman"/>
          <w:sz w:val="24"/>
          <w:szCs w:val="24"/>
        </w:rPr>
        <w:t>реустановяване на обжалваните действия. За решението жалбоподателят следва да бъде уведомен същия ден.</w:t>
      </w:r>
    </w:p>
    <w:p w:rsidR="00000000" w:rsidRDefault="00CA0F2E">
      <w:pPr>
        <w:spacing w:after="0" w:line="240" w:lineRule="auto"/>
        <w:ind w:firstLine="855"/>
        <w:divId w:val="1811971631"/>
        <w:rPr>
          <w:rFonts w:ascii="Times New Roman" w:eastAsia="Times New Roman" w:hAnsi="Times New Roman" w:cs="Times New Roman"/>
          <w:sz w:val="24"/>
          <w:szCs w:val="24"/>
        </w:rPr>
      </w:pPr>
    </w:p>
    <w:p w:rsidR="00000000" w:rsidRDefault="00CA0F2E">
      <w:pPr>
        <w:spacing w:after="0" w:line="240" w:lineRule="auto"/>
        <w:ind w:firstLine="855"/>
        <w:divId w:val="430442821"/>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с което се разпорежда преустановяване на действията, се изпълнява в срока, посочен в него, от органа по приходите, който ги е предприел.</w:t>
      </w:r>
    </w:p>
    <w:p w:rsidR="00000000" w:rsidRDefault="00CA0F2E">
      <w:pPr>
        <w:spacing w:after="0" w:line="240" w:lineRule="auto"/>
        <w:ind w:firstLine="855"/>
        <w:divId w:val="1811971631"/>
        <w:rPr>
          <w:rFonts w:ascii="Times New Roman" w:eastAsia="Times New Roman" w:hAnsi="Times New Roman" w:cs="Times New Roman"/>
          <w:sz w:val="24"/>
          <w:szCs w:val="24"/>
        </w:rPr>
      </w:pPr>
    </w:p>
    <w:p w:rsidR="00000000" w:rsidRDefault="00CA0F2E">
      <w:pPr>
        <w:spacing w:after="0" w:line="240" w:lineRule="auto"/>
        <w:ind w:firstLine="855"/>
        <w:divId w:val="6653969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30 от 2006 г., в сила от 01.03.2007 г., изм. - ДВ, бр. 77 от 2018 г., в сила от 18.09.2018 г.) При непроизнасяне на органа по ал. 1 в установения срок или при отхвърляне на жалбата действията за обезпечаване на доказателства могат да</w:t>
      </w:r>
      <w:r>
        <w:rPr>
          <w:rFonts w:ascii="Times New Roman" w:eastAsia="Times New Roman" w:hAnsi="Times New Roman" w:cs="Times New Roman"/>
          <w:sz w:val="24"/>
          <w:szCs w:val="24"/>
        </w:rPr>
        <w:t xml:space="preserve"> се обжалват в 7-дневен срок от изтичане на срока по ал. 1, съответно от получаване на решението, пред административния съд по местоизвършване на действията по отношение на тяхната законосъобразност. Съдът се произнася в 7-дневен срок с определение, което </w:t>
      </w:r>
      <w:r>
        <w:rPr>
          <w:rFonts w:ascii="Times New Roman" w:eastAsia="Times New Roman" w:hAnsi="Times New Roman" w:cs="Times New Roman"/>
          <w:sz w:val="24"/>
          <w:szCs w:val="24"/>
        </w:rPr>
        <w:t>не подлежи на обжалване.</w:t>
      </w:r>
    </w:p>
    <w:p w:rsidR="00000000" w:rsidRDefault="00CA0F2E">
      <w:pPr>
        <w:spacing w:after="0" w:line="240" w:lineRule="auto"/>
        <w:ind w:firstLine="855"/>
        <w:divId w:val="1811971631"/>
        <w:rPr>
          <w:rFonts w:ascii="Times New Roman" w:eastAsia="Times New Roman" w:hAnsi="Times New Roman" w:cs="Times New Roman"/>
          <w:sz w:val="24"/>
          <w:szCs w:val="24"/>
        </w:rPr>
      </w:pPr>
    </w:p>
    <w:p w:rsidR="00000000" w:rsidRDefault="00CA0F2E">
      <w:pPr>
        <w:spacing w:after="0" w:line="240" w:lineRule="auto"/>
        <w:ind w:firstLine="855"/>
        <w:divId w:val="1134562741"/>
        <w:rPr>
          <w:rFonts w:ascii="Times New Roman" w:eastAsia="Times New Roman" w:hAnsi="Times New Roman" w:cs="Times New Roman"/>
          <w:sz w:val="24"/>
          <w:szCs w:val="24"/>
        </w:rPr>
      </w:pPr>
      <w:r>
        <w:rPr>
          <w:rFonts w:ascii="Times New Roman" w:eastAsia="Times New Roman" w:hAnsi="Times New Roman" w:cs="Times New Roman"/>
          <w:sz w:val="24"/>
          <w:szCs w:val="24"/>
        </w:rPr>
        <w:t>(4) Жалбата не спира действията за обезпечаване на доказателства.</w:t>
      </w:r>
    </w:p>
    <w:p w:rsidR="00000000" w:rsidRDefault="00CA0F2E">
      <w:pPr>
        <w:spacing w:after="240" w:line="240" w:lineRule="auto"/>
        <w:ind w:firstLine="855"/>
        <w:divId w:val="181197163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18707962"/>
        <w:rPr>
          <w:rFonts w:ascii="Times New Roman" w:hAnsi="Times New Roman" w:cs="Times New Roman"/>
          <w:b/>
          <w:bCs/>
          <w:sz w:val="24"/>
          <w:szCs w:val="24"/>
        </w:rPr>
      </w:pPr>
      <w:r>
        <w:rPr>
          <w:rFonts w:ascii="Times New Roman" w:hAnsi="Times New Roman" w:cs="Times New Roman"/>
          <w:b/>
          <w:bCs/>
          <w:sz w:val="24"/>
          <w:szCs w:val="24"/>
        </w:rPr>
        <w:t>Съдействие</w:t>
      </w:r>
    </w:p>
    <w:p w:rsidR="00000000" w:rsidRDefault="00CA0F2E">
      <w:pPr>
        <w:spacing w:after="0" w:line="240" w:lineRule="auto"/>
        <w:ind w:firstLine="855"/>
        <w:divId w:val="1824198507"/>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В случай че ревизирано или проверявано лице откаже на органа по приходите или на публичния изпълнител да осигури достъп до подлежащ на к</w:t>
      </w:r>
      <w:r>
        <w:rPr>
          <w:rFonts w:ascii="Times New Roman" w:eastAsia="Times New Roman" w:hAnsi="Times New Roman" w:cs="Times New Roman"/>
          <w:sz w:val="24"/>
          <w:szCs w:val="24"/>
        </w:rPr>
        <w:t>онтрол обект или откаже да представи книжа или други носители на информация, органите по приходите могат да поискат съдействие от органите на Министерството на вътрешните работи, включително за извършване на претърсване или изземване по предвидения за това</w:t>
      </w:r>
      <w:r>
        <w:rPr>
          <w:rFonts w:ascii="Times New Roman" w:eastAsia="Times New Roman" w:hAnsi="Times New Roman" w:cs="Times New Roman"/>
          <w:sz w:val="24"/>
          <w:szCs w:val="24"/>
        </w:rPr>
        <w:t xml:space="preserve"> в Наказателно-процесуалния кодекс ред.</w:t>
      </w:r>
    </w:p>
    <w:p w:rsidR="00000000" w:rsidRDefault="00CA0F2E">
      <w:pPr>
        <w:spacing w:after="0" w:line="240" w:lineRule="auto"/>
        <w:ind w:firstLine="855"/>
        <w:divId w:val="1218707962"/>
        <w:rPr>
          <w:rFonts w:ascii="Times New Roman" w:eastAsia="Times New Roman" w:hAnsi="Times New Roman" w:cs="Times New Roman"/>
          <w:sz w:val="24"/>
          <w:szCs w:val="24"/>
        </w:rPr>
      </w:pPr>
    </w:p>
    <w:p w:rsidR="00000000" w:rsidRDefault="00CA0F2E">
      <w:pPr>
        <w:spacing w:after="0" w:line="240" w:lineRule="auto"/>
        <w:ind w:firstLine="855"/>
        <w:divId w:val="4262731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Иззетите вещи, книжа или други носители на информация се предават от органите на Министерството на вътрешните работи на органите по приходите с протокол и опис.</w:t>
      </w:r>
    </w:p>
    <w:p w:rsidR="00000000" w:rsidRDefault="00CA0F2E">
      <w:pPr>
        <w:spacing w:after="0" w:line="240" w:lineRule="auto"/>
        <w:ind w:firstLine="855"/>
        <w:divId w:val="1218707962"/>
        <w:rPr>
          <w:rFonts w:ascii="Times New Roman" w:eastAsia="Times New Roman" w:hAnsi="Times New Roman" w:cs="Times New Roman"/>
          <w:sz w:val="24"/>
          <w:szCs w:val="24"/>
        </w:rPr>
      </w:pPr>
    </w:p>
    <w:p w:rsidR="00000000" w:rsidRDefault="00CA0F2E">
      <w:pPr>
        <w:spacing w:after="0" w:line="240" w:lineRule="auto"/>
        <w:ind w:firstLine="855"/>
        <w:divId w:val="743260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по реда на Наказателно-процесуалния </w:t>
      </w:r>
      <w:r>
        <w:rPr>
          <w:rFonts w:ascii="Times New Roman" w:eastAsia="Times New Roman" w:hAnsi="Times New Roman" w:cs="Times New Roman"/>
          <w:sz w:val="24"/>
          <w:szCs w:val="24"/>
        </w:rPr>
        <w:t xml:space="preserve">кодекс са събрани доказателства, които имат значение за установяване на задължения за данъци или задължителни осигурителни вноски, органите на Министерството на вътрешните работи, прокуратурата или следствието осигуряват на органите по приходите достъп до </w:t>
      </w:r>
      <w:r>
        <w:rPr>
          <w:rFonts w:ascii="Times New Roman" w:eastAsia="Times New Roman" w:hAnsi="Times New Roman" w:cs="Times New Roman"/>
          <w:sz w:val="24"/>
          <w:szCs w:val="24"/>
        </w:rPr>
        <w:t>тези доказателства и заверени копия от тях.</w:t>
      </w:r>
    </w:p>
    <w:p w:rsidR="00000000" w:rsidRDefault="00CA0F2E">
      <w:pPr>
        <w:spacing w:after="240" w:line="240" w:lineRule="auto"/>
        <w:ind w:firstLine="855"/>
        <w:divId w:val="121870796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8596479"/>
        <w:rPr>
          <w:rFonts w:ascii="Times New Roman" w:hAnsi="Times New Roman" w:cs="Times New Roman"/>
          <w:b/>
          <w:bCs/>
          <w:sz w:val="24"/>
          <w:szCs w:val="24"/>
        </w:rPr>
      </w:pPr>
      <w:r>
        <w:rPr>
          <w:rFonts w:ascii="Times New Roman" w:hAnsi="Times New Roman" w:cs="Times New Roman"/>
          <w:b/>
          <w:bCs/>
          <w:sz w:val="24"/>
          <w:szCs w:val="24"/>
        </w:rPr>
        <w:t>Допустимост</w:t>
      </w:r>
    </w:p>
    <w:p w:rsidR="00000000" w:rsidRDefault="00CA0F2E">
      <w:pPr>
        <w:spacing w:after="0" w:line="240" w:lineRule="auto"/>
        <w:ind w:firstLine="855"/>
        <w:divId w:val="18075525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43. Претърсване и изземване от органите на полицията се допускат, ако при извършване на ревизия или проверка са налице данни, че в подлежащ на контрол обект се намират вещи, книжа или други но</w:t>
      </w:r>
      <w:r>
        <w:rPr>
          <w:rFonts w:ascii="Times New Roman" w:eastAsia="Times New Roman" w:hAnsi="Times New Roman" w:cs="Times New Roman"/>
          <w:sz w:val="24"/>
          <w:szCs w:val="24"/>
        </w:rPr>
        <w:t>сители на информация и при данни за укриване на факти и обстоятелства, свързани със:</w:t>
      </w:r>
    </w:p>
    <w:p w:rsidR="00000000" w:rsidRDefault="00CA0F2E">
      <w:pPr>
        <w:spacing w:after="0" w:line="240" w:lineRule="auto"/>
        <w:ind w:firstLine="855"/>
        <w:divId w:val="260720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задължения и отговорности за данъци и задължителни осигурителни вноски; </w:t>
      </w:r>
    </w:p>
    <w:p w:rsidR="00000000" w:rsidRDefault="00CA0F2E">
      <w:pPr>
        <w:spacing w:after="0" w:line="240" w:lineRule="auto"/>
        <w:ind w:firstLine="855"/>
        <w:divId w:val="9423059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нарушения на данъчното и осигурителното законодателство; </w:t>
      </w:r>
    </w:p>
    <w:p w:rsidR="00000000" w:rsidRDefault="00CA0F2E">
      <w:pPr>
        <w:spacing w:after="0" w:line="240" w:lineRule="auto"/>
        <w:ind w:firstLine="855"/>
        <w:divId w:val="227811450"/>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стоки с неустановен произход.</w:t>
      </w:r>
    </w:p>
    <w:p w:rsidR="00000000" w:rsidRDefault="00CA0F2E">
      <w:pPr>
        <w:spacing w:after="0" w:line="240" w:lineRule="auto"/>
        <w:ind w:firstLine="855"/>
        <w:divId w:val="10859647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22263239"/>
        <w:rPr>
          <w:rFonts w:ascii="Times New Roman" w:hAnsi="Times New Roman" w:cs="Times New Roman"/>
          <w:b/>
          <w:bCs/>
          <w:sz w:val="24"/>
          <w:szCs w:val="24"/>
        </w:rPr>
      </w:pPr>
      <w:r>
        <w:rPr>
          <w:rFonts w:ascii="Times New Roman" w:hAnsi="Times New Roman" w:cs="Times New Roman"/>
          <w:b/>
          <w:bCs/>
          <w:sz w:val="24"/>
          <w:szCs w:val="24"/>
        </w:rPr>
        <w:t>Връщане на доказателства</w:t>
      </w:r>
    </w:p>
    <w:p w:rsidR="00000000" w:rsidRDefault="00CA0F2E">
      <w:pPr>
        <w:spacing w:after="0" w:line="240" w:lineRule="auto"/>
        <w:ind w:firstLine="855"/>
        <w:divId w:val="778337089"/>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По всяко време лицето има право да получи копия от иззети или предадени документи и книжа, както и от информацията от иззети или предадени технически носители. Изготвянето на копията от и на технически носители се изв</w:t>
      </w:r>
      <w:r>
        <w:rPr>
          <w:rFonts w:ascii="Times New Roman" w:eastAsia="Times New Roman" w:hAnsi="Times New Roman" w:cs="Times New Roman"/>
          <w:sz w:val="24"/>
          <w:szCs w:val="24"/>
        </w:rPr>
        <w:t xml:space="preserve">ършва от специалист - технически помощник, в присъствието на заинтересованото лице или на негов представител. </w:t>
      </w:r>
    </w:p>
    <w:p w:rsidR="00000000" w:rsidRDefault="00CA0F2E">
      <w:pPr>
        <w:spacing w:after="0" w:line="240" w:lineRule="auto"/>
        <w:ind w:firstLine="855"/>
        <w:divId w:val="1422263239"/>
        <w:rPr>
          <w:rFonts w:ascii="Times New Roman" w:eastAsia="Times New Roman" w:hAnsi="Times New Roman" w:cs="Times New Roman"/>
          <w:sz w:val="24"/>
          <w:szCs w:val="24"/>
        </w:rPr>
      </w:pPr>
    </w:p>
    <w:p w:rsidR="00000000" w:rsidRDefault="00CA0F2E">
      <w:pPr>
        <w:spacing w:after="0" w:line="240" w:lineRule="auto"/>
        <w:ind w:firstLine="855"/>
        <w:divId w:val="125203187"/>
        <w:rPr>
          <w:rFonts w:ascii="Times New Roman" w:eastAsia="Times New Roman" w:hAnsi="Times New Roman" w:cs="Times New Roman"/>
          <w:sz w:val="24"/>
          <w:szCs w:val="24"/>
        </w:rPr>
      </w:pPr>
      <w:r>
        <w:rPr>
          <w:rFonts w:ascii="Times New Roman" w:eastAsia="Times New Roman" w:hAnsi="Times New Roman" w:cs="Times New Roman"/>
          <w:sz w:val="24"/>
          <w:szCs w:val="24"/>
        </w:rPr>
        <w:t>(2) В 30-дневен срок от писменото искане на лицето подлежат на връщане с опис всички иззети или предадени оригинални документи или книжа или те</w:t>
      </w:r>
      <w:r>
        <w:rPr>
          <w:rFonts w:ascii="Times New Roman" w:eastAsia="Times New Roman" w:hAnsi="Times New Roman" w:cs="Times New Roman"/>
          <w:sz w:val="24"/>
          <w:szCs w:val="24"/>
        </w:rPr>
        <w:t>хнически носители, освен когато подлежат на събиране като доказателства в друго висящо производство или върху ценните книжа и вещите са извършени обезпечения, или е насочено принудително изпълнение по реда на този кодекс.</w:t>
      </w:r>
    </w:p>
    <w:p w:rsidR="00000000" w:rsidRDefault="00CA0F2E">
      <w:pPr>
        <w:spacing w:after="0" w:line="240" w:lineRule="auto"/>
        <w:ind w:firstLine="855"/>
        <w:divId w:val="1422263239"/>
        <w:rPr>
          <w:rFonts w:ascii="Times New Roman" w:eastAsia="Times New Roman" w:hAnsi="Times New Roman" w:cs="Times New Roman"/>
          <w:sz w:val="24"/>
          <w:szCs w:val="24"/>
        </w:rPr>
      </w:pPr>
    </w:p>
    <w:p w:rsidR="00000000" w:rsidRDefault="00CA0F2E">
      <w:pPr>
        <w:spacing w:after="0" w:line="240" w:lineRule="auto"/>
        <w:ind w:firstLine="855"/>
        <w:divId w:val="292058600"/>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връщат доказателствата</w:t>
      </w:r>
      <w:r>
        <w:rPr>
          <w:rFonts w:ascii="Times New Roman" w:eastAsia="Times New Roman" w:hAnsi="Times New Roman" w:cs="Times New Roman"/>
          <w:sz w:val="24"/>
          <w:szCs w:val="24"/>
        </w:rPr>
        <w:t xml:space="preserve"> по ал. 2, ако лицето откаже да завери направените копия на книжа и документи или разпечатки от технически носител.</w:t>
      </w:r>
    </w:p>
    <w:p w:rsidR="00000000" w:rsidRDefault="00CA0F2E">
      <w:pPr>
        <w:spacing w:after="0" w:line="240" w:lineRule="auto"/>
        <w:ind w:firstLine="855"/>
        <w:divId w:val="1984314409"/>
        <w:rPr>
          <w:rFonts w:ascii="Times New Roman" w:eastAsia="Times New Roman" w:hAnsi="Times New Roman" w:cs="Times New Roman"/>
          <w:sz w:val="24"/>
          <w:szCs w:val="24"/>
        </w:rPr>
      </w:pPr>
      <w:r>
        <w:rPr>
          <w:rFonts w:ascii="Times New Roman" w:eastAsia="Times New Roman" w:hAnsi="Times New Roman" w:cs="Times New Roman"/>
          <w:sz w:val="24"/>
          <w:szCs w:val="24"/>
        </w:rPr>
        <w:t>(4) За действията по ал. 1 и 2 се съставя протокол, екземпляр от който се предоставя на заинтересованото лице.</w:t>
      </w:r>
    </w:p>
    <w:p w:rsidR="00000000" w:rsidRDefault="00CA0F2E">
      <w:pPr>
        <w:spacing w:after="0" w:line="240" w:lineRule="auto"/>
        <w:ind w:firstLine="855"/>
        <w:divId w:val="1422263239"/>
        <w:rPr>
          <w:rFonts w:ascii="Times New Roman" w:eastAsia="Times New Roman" w:hAnsi="Times New Roman" w:cs="Times New Roman"/>
          <w:sz w:val="24"/>
          <w:szCs w:val="24"/>
        </w:rPr>
      </w:pPr>
    </w:p>
    <w:p w:rsidR="00000000" w:rsidRDefault="00CA0F2E">
      <w:pPr>
        <w:spacing w:after="0" w:line="240" w:lineRule="auto"/>
        <w:ind w:firstLine="855"/>
        <w:divId w:val="2146896040"/>
        <w:rPr>
          <w:rFonts w:ascii="Times New Roman" w:eastAsia="Times New Roman" w:hAnsi="Times New Roman" w:cs="Times New Roman"/>
          <w:sz w:val="24"/>
          <w:szCs w:val="24"/>
        </w:rPr>
      </w:pPr>
      <w:r>
        <w:rPr>
          <w:rFonts w:ascii="Times New Roman" w:eastAsia="Times New Roman" w:hAnsi="Times New Roman" w:cs="Times New Roman"/>
          <w:sz w:val="24"/>
          <w:szCs w:val="24"/>
        </w:rPr>
        <w:t>(5) Не се връщат вещи, притежаването на които е забранено. С тях се постъпва по реда, предвиден в съответните нормативни актове.</w:t>
      </w:r>
    </w:p>
    <w:p w:rsidR="00000000" w:rsidRDefault="00CA0F2E">
      <w:pPr>
        <w:spacing w:after="0" w:line="240" w:lineRule="auto"/>
        <w:ind w:firstLine="855"/>
        <w:divId w:val="1422263239"/>
        <w:rPr>
          <w:rFonts w:ascii="Times New Roman" w:eastAsia="Times New Roman" w:hAnsi="Times New Roman" w:cs="Times New Roman"/>
          <w:sz w:val="24"/>
          <w:szCs w:val="24"/>
        </w:rPr>
      </w:pPr>
    </w:p>
    <w:p w:rsidR="00000000" w:rsidRDefault="00CA0F2E">
      <w:pPr>
        <w:spacing w:after="0" w:line="240" w:lineRule="auto"/>
        <w:ind w:firstLine="855"/>
        <w:divId w:val="5182049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Вещи, непотърсени в 12-месечен срок от влизането в сила на акта или наказателното постановление, се смятат за изоставени </w:t>
      </w:r>
      <w:r>
        <w:rPr>
          <w:rFonts w:ascii="Times New Roman" w:eastAsia="Times New Roman" w:hAnsi="Times New Roman" w:cs="Times New Roman"/>
          <w:sz w:val="24"/>
          <w:szCs w:val="24"/>
        </w:rPr>
        <w:t xml:space="preserve">в полза на държавата. </w:t>
      </w:r>
    </w:p>
    <w:p w:rsidR="00000000" w:rsidRDefault="00CA0F2E">
      <w:pPr>
        <w:spacing w:after="0" w:line="240" w:lineRule="auto"/>
        <w:ind w:firstLine="855"/>
        <w:divId w:val="1422263239"/>
        <w:rPr>
          <w:rFonts w:ascii="Times New Roman" w:eastAsia="Times New Roman" w:hAnsi="Times New Roman" w:cs="Times New Roman"/>
          <w:sz w:val="24"/>
          <w:szCs w:val="24"/>
        </w:rPr>
      </w:pPr>
    </w:p>
    <w:p w:rsidR="00000000" w:rsidRDefault="00CA0F2E">
      <w:pPr>
        <w:spacing w:after="0" w:line="240" w:lineRule="auto"/>
        <w:ind w:firstLine="855"/>
        <w:divId w:val="1348561055"/>
        <w:rPr>
          <w:rFonts w:ascii="Times New Roman" w:eastAsia="Times New Roman" w:hAnsi="Times New Roman" w:cs="Times New Roman"/>
          <w:sz w:val="24"/>
          <w:szCs w:val="24"/>
        </w:rPr>
      </w:pPr>
      <w:r>
        <w:rPr>
          <w:rFonts w:ascii="Times New Roman" w:eastAsia="Times New Roman" w:hAnsi="Times New Roman" w:cs="Times New Roman"/>
          <w:sz w:val="24"/>
          <w:szCs w:val="24"/>
        </w:rPr>
        <w:t>(7) Отказът да се върнат вещите подлежи на обжалване по реда на чл. 197.</w:t>
      </w:r>
    </w:p>
    <w:p w:rsidR="00000000" w:rsidRDefault="00CA0F2E">
      <w:pPr>
        <w:spacing w:after="240" w:line="240" w:lineRule="auto"/>
        <w:ind w:firstLine="855"/>
        <w:divId w:val="142226323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44548832"/>
        <w:rPr>
          <w:rFonts w:ascii="Times New Roman" w:hAnsi="Times New Roman" w:cs="Times New Roman"/>
          <w:b/>
          <w:bCs/>
          <w:sz w:val="24"/>
          <w:szCs w:val="24"/>
        </w:rPr>
      </w:pPr>
      <w:r>
        <w:rPr>
          <w:rFonts w:ascii="Times New Roman" w:hAnsi="Times New Roman" w:cs="Times New Roman"/>
          <w:b/>
          <w:bCs/>
          <w:sz w:val="24"/>
          <w:szCs w:val="24"/>
        </w:rPr>
        <w:t>Насрещна проверка</w:t>
      </w:r>
    </w:p>
    <w:p w:rsidR="00000000" w:rsidRDefault="00CA0F2E">
      <w:pPr>
        <w:spacing w:after="0" w:line="240" w:lineRule="auto"/>
        <w:ind w:firstLine="855"/>
        <w:divId w:val="1688406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 (1) При започнало производство по този кодекс органът по приходите може да извърши насрещна проверка за установяване на отделни </w:t>
      </w:r>
      <w:r>
        <w:rPr>
          <w:rFonts w:ascii="Times New Roman" w:eastAsia="Times New Roman" w:hAnsi="Times New Roman" w:cs="Times New Roman"/>
          <w:sz w:val="24"/>
          <w:szCs w:val="24"/>
        </w:rPr>
        <w:t>факти и обстоятелства, свързани с лице, което не е страна в съответното производство. При насрещната проверка не се установяват задължения и отговорности за данъци и задължителни осигурителни вноски на проверяваното лице. Екземпляр от протокола се връчва н</w:t>
      </w:r>
      <w:r>
        <w:rPr>
          <w:rFonts w:ascii="Times New Roman" w:eastAsia="Times New Roman" w:hAnsi="Times New Roman" w:cs="Times New Roman"/>
          <w:sz w:val="24"/>
          <w:szCs w:val="24"/>
        </w:rPr>
        <w:t>а ревизираното лице заедно с ревизионния доклад.</w:t>
      </w:r>
    </w:p>
    <w:p w:rsidR="00000000" w:rsidRDefault="00CA0F2E">
      <w:pPr>
        <w:spacing w:after="0" w:line="240" w:lineRule="auto"/>
        <w:ind w:firstLine="855"/>
        <w:divId w:val="2044548832"/>
        <w:rPr>
          <w:rFonts w:ascii="Times New Roman" w:eastAsia="Times New Roman" w:hAnsi="Times New Roman" w:cs="Times New Roman"/>
          <w:sz w:val="24"/>
          <w:szCs w:val="24"/>
        </w:rPr>
      </w:pPr>
    </w:p>
    <w:p w:rsidR="00000000" w:rsidRDefault="00CA0F2E">
      <w:pPr>
        <w:spacing w:after="0" w:line="240" w:lineRule="auto"/>
        <w:ind w:firstLine="855"/>
        <w:divId w:val="21241098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Органът по приходите може да отправи писмено искане за извършване на насрещна проверка до:</w:t>
      </w:r>
    </w:p>
    <w:p w:rsidR="00000000" w:rsidRDefault="00CA0F2E">
      <w:pPr>
        <w:spacing w:after="0" w:line="240" w:lineRule="auto"/>
        <w:ind w:firstLine="855"/>
        <w:divId w:val="2044548832"/>
        <w:rPr>
          <w:rFonts w:ascii="Times New Roman" w:eastAsia="Times New Roman" w:hAnsi="Times New Roman" w:cs="Times New Roman"/>
          <w:sz w:val="24"/>
          <w:szCs w:val="24"/>
        </w:rPr>
      </w:pPr>
    </w:p>
    <w:p w:rsidR="00000000" w:rsidRDefault="00CA0F2E">
      <w:pPr>
        <w:spacing w:after="0" w:line="240" w:lineRule="auto"/>
        <w:ind w:firstLine="855"/>
        <w:divId w:val="222328364"/>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компетентната териториална дирекция;</w:t>
      </w:r>
    </w:p>
    <w:p w:rsidR="00000000" w:rsidRDefault="00CA0F2E">
      <w:pPr>
        <w:spacing w:after="0" w:line="240" w:lineRule="auto"/>
        <w:ind w:firstLine="855"/>
        <w:divId w:val="503323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териториалната дирекция по местонахождението на поделение, обект </w:t>
      </w:r>
      <w:r>
        <w:rPr>
          <w:rFonts w:ascii="Times New Roman" w:eastAsia="Times New Roman" w:hAnsi="Times New Roman" w:cs="Times New Roman"/>
          <w:sz w:val="24"/>
          <w:szCs w:val="24"/>
        </w:rPr>
        <w:t>или дейност на субекта;</w:t>
      </w:r>
    </w:p>
    <w:p w:rsidR="00000000" w:rsidRDefault="00CA0F2E">
      <w:pPr>
        <w:spacing w:after="0" w:line="240" w:lineRule="auto"/>
        <w:ind w:firstLine="855"/>
        <w:divId w:val="2044548832"/>
        <w:rPr>
          <w:rFonts w:ascii="Times New Roman" w:eastAsia="Times New Roman" w:hAnsi="Times New Roman" w:cs="Times New Roman"/>
          <w:sz w:val="24"/>
          <w:szCs w:val="24"/>
        </w:rPr>
      </w:pPr>
    </w:p>
    <w:p w:rsidR="00000000" w:rsidRDefault="00CA0F2E">
      <w:pPr>
        <w:spacing w:after="0" w:line="240" w:lineRule="auto"/>
        <w:ind w:firstLine="855"/>
        <w:divId w:val="543981152"/>
        <w:rPr>
          <w:rFonts w:ascii="Times New Roman" w:eastAsia="Times New Roman" w:hAnsi="Times New Roman" w:cs="Times New Roman"/>
          <w:sz w:val="24"/>
          <w:szCs w:val="24"/>
        </w:rPr>
      </w:pPr>
      <w:r>
        <w:rPr>
          <w:rFonts w:ascii="Times New Roman" w:eastAsia="Times New Roman" w:hAnsi="Times New Roman" w:cs="Times New Roman"/>
          <w:sz w:val="24"/>
          <w:szCs w:val="24"/>
        </w:rPr>
        <w:t>3. териториалната дирекция по местонахождението на имоти или други имущества на субекта, както и на други обстоятелства от значение за извършването ѝ.</w:t>
      </w:r>
    </w:p>
    <w:p w:rsidR="00000000" w:rsidRDefault="00CA0F2E">
      <w:pPr>
        <w:spacing w:after="0" w:line="240" w:lineRule="auto"/>
        <w:ind w:firstLine="855"/>
        <w:divId w:val="16201393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извършване на насрещната проверка органът по приходите може да изисква </w:t>
      </w:r>
      <w:r>
        <w:rPr>
          <w:rFonts w:ascii="Times New Roman" w:eastAsia="Times New Roman" w:hAnsi="Times New Roman" w:cs="Times New Roman"/>
          <w:sz w:val="24"/>
          <w:szCs w:val="24"/>
        </w:rPr>
        <w:t>писмени обяснения от проверяваните субекти по реда на чл. 56.</w:t>
      </w:r>
    </w:p>
    <w:p w:rsidR="00000000" w:rsidRDefault="00CA0F2E">
      <w:pPr>
        <w:spacing w:after="240" w:line="240" w:lineRule="auto"/>
        <w:ind w:firstLine="855"/>
        <w:divId w:val="20445488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54343943"/>
        <w:rPr>
          <w:rFonts w:ascii="Times New Roman" w:hAnsi="Times New Roman" w:cs="Times New Roman"/>
          <w:b/>
          <w:bCs/>
          <w:sz w:val="24"/>
          <w:szCs w:val="24"/>
        </w:rPr>
      </w:pPr>
      <w:r>
        <w:rPr>
          <w:rFonts w:ascii="Times New Roman" w:hAnsi="Times New Roman" w:cs="Times New Roman"/>
          <w:b/>
          <w:bCs/>
          <w:sz w:val="24"/>
          <w:szCs w:val="24"/>
        </w:rPr>
        <w:t>Проверка по делегация</w:t>
      </w:r>
    </w:p>
    <w:p w:rsidR="00000000" w:rsidRDefault="00CA0F2E">
      <w:pPr>
        <w:spacing w:after="0" w:line="240" w:lineRule="auto"/>
        <w:ind w:firstLine="855"/>
        <w:divId w:val="11424755"/>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При необходимост да се установят факти и обстоятелства, свързани с дейността на субекта, на негово поделение, обект, дейност или имущество на територията на дру</w:t>
      </w:r>
      <w:r>
        <w:rPr>
          <w:rFonts w:ascii="Times New Roman" w:eastAsia="Times New Roman" w:hAnsi="Times New Roman" w:cs="Times New Roman"/>
          <w:sz w:val="24"/>
          <w:szCs w:val="24"/>
        </w:rPr>
        <w:t>га териториална дирекция органът по приходите може да отправи писмено искане до съответната териториална дирекция за извършване на проверка по делегация.</w:t>
      </w:r>
    </w:p>
    <w:p w:rsidR="00000000" w:rsidRDefault="00CA0F2E">
      <w:pPr>
        <w:spacing w:after="0" w:line="240" w:lineRule="auto"/>
        <w:ind w:firstLine="855"/>
        <w:divId w:val="85434394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14501280"/>
        <w:rPr>
          <w:rFonts w:ascii="Times New Roman" w:hAnsi="Times New Roman" w:cs="Times New Roman"/>
          <w:b/>
          <w:bCs/>
          <w:sz w:val="24"/>
          <w:szCs w:val="24"/>
        </w:rPr>
      </w:pPr>
      <w:r>
        <w:rPr>
          <w:rFonts w:ascii="Times New Roman" w:hAnsi="Times New Roman" w:cs="Times New Roman"/>
          <w:b/>
          <w:bCs/>
          <w:sz w:val="24"/>
          <w:szCs w:val="24"/>
        </w:rPr>
        <w:t>Доказателства, събрани от други контролни органи</w:t>
      </w:r>
    </w:p>
    <w:p w:rsidR="00000000" w:rsidRDefault="00CA0F2E">
      <w:pPr>
        <w:spacing w:after="0" w:line="240" w:lineRule="auto"/>
        <w:ind w:firstLine="855"/>
        <w:divId w:val="1032995519"/>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При извършването на ревизия или проверка о</w:t>
      </w:r>
      <w:r>
        <w:rPr>
          <w:rFonts w:ascii="Times New Roman" w:eastAsia="Times New Roman" w:hAnsi="Times New Roman" w:cs="Times New Roman"/>
          <w:sz w:val="24"/>
          <w:szCs w:val="24"/>
        </w:rPr>
        <w:t>рганът по приходите, който я извършва, може да поиска писмено от други контролни органи извършването на действия с оглед събиране на доказателства за установяване на задължения или административнонаказателна отговорност.</w:t>
      </w:r>
    </w:p>
    <w:p w:rsidR="00000000" w:rsidRDefault="00CA0F2E">
      <w:pPr>
        <w:spacing w:after="0" w:line="240" w:lineRule="auto"/>
        <w:ind w:firstLine="855"/>
        <w:divId w:val="71450128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09283731"/>
        <w:rPr>
          <w:rFonts w:ascii="Times New Roman" w:hAnsi="Times New Roman" w:cs="Times New Roman"/>
          <w:b/>
          <w:bCs/>
          <w:sz w:val="24"/>
          <w:szCs w:val="24"/>
        </w:rPr>
      </w:pPr>
      <w:r>
        <w:rPr>
          <w:rFonts w:ascii="Times New Roman" w:hAnsi="Times New Roman" w:cs="Times New Roman"/>
          <w:b/>
          <w:bCs/>
          <w:sz w:val="24"/>
          <w:szCs w:val="24"/>
        </w:rPr>
        <w:t>Вещи при проверявани лица</w:t>
      </w:r>
    </w:p>
    <w:p w:rsidR="00000000" w:rsidRDefault="00CA0F2E">
      <w:pPr>
        <w:spacing w:after="0" w:line="240" w:lineRule="auto"/>
        <w:ind w:firstLine="855"/>
        <w:divId w:val="1683318668"/>
        <w:rPr>
          <w:rFonts w:ascii="Times New Roman" w:eastAsia="Times New Roman" w:hAnsi="Times New Roman" w:cs="Times New Roman"/>
          <w:sz w:val="24"/>
          <w:szCs w:val="24"/>
        </w:rPr>
      </w:pPr>
      <w:r>
        <w:rPr>
          <w:rFonts w:ascii="Times New Roman" w:eastAsia="Times New Roman" w:hAnsi="Times New Roman" w:cs="Times New Roman"/>
          <w:sz w:val="24"/>
          <w:szCs w:val="24"/>
        </w:rPr>
        <w:t>Чл. 48</w:t>
      </w:r>
      <w:r>
        <w:rPr>
          <w:rFonts w:ascii="Times New Roman" w:eastAsia="Times New Roman" w:hAnsi="Times New Roman" w:cs="Times New Roman"/>
          <w:sz w:val="24"/>
          <w:szCs w:val="24"/>
        </w:rPr>
        <w:t>. (1) Лице, което извършва или предлага извършването на сделки с вещи или права, или държи вещи в подлежащ на контрол обект, включително като залогоприемател, за целите на данъчното облагане в съответното производство се приема, че това лице е собственик н</w:t>
      </w:r>
      <w:r>
        <w:rPr>
          <w:rFonts w:ascii="Times New Roman" w:eastAsia="Times New Roman" w:hAnsi="Times New Roman" w:cs="Times New Roman"/>
          <w:sz w:val="24"/>
          <w:szCs w:val="24"/>
        </w:rPr>
        <w:t>а вещите, съответно на правата, до доказване на противното.</w:t>
      </w:r>
    </w:p>
    <w:p w:rsidR="00000000" w:rsidRDefault="00CA0F2E">
      <w:pPr>
        <w:spacing w:after="0" w:line="240" w:lineRule="auto"/>
        <w:ind w:firstLine="855"/>
        <w:divId w:val="1309283731"/>
        <w:rPr>
          <w:rFonts w:ascii="Times New Roman" w:eastAsia="Times New Roman" w:hAnsi="Times New Roman" w:cs="Times New Roman"/>
          <w:sz w:val="24"/>
          <w:szCs w:val="24"/>
        </w:rPr>
      </w:pPr>
    </w:p>
    <w:p w:rsidR="00000000" w:rsidRDefault="00CA0F2E">
      <w:pPr>
        <w:spacing w:after="0" w:line="240" w:lineRule="auto"/>
        <w:ind w:firstLine="855"/>
        <w:divId w:val="19234876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цената на вещите или правата е определена в нормативен акт, тя се приема за тяхна пазарна цена.</w:t>
      </w:r>
    </w:p>
    <w:p w:rsidR="00000000" w:rsidRDefault="00CA0F2E">
      <w:pPr>
        <w:spacing w:after="240" w:line="240" w:lineRule="auto"/>
        <w:ind w:firstLine="855"/>
        <w:divId w:val="130928373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Писмени доказателства и документи, предоставени на технически носител или по електронен път (Загл. изм. - ДВ, бр. 105 от 2020 г., в сила от 01.01.2021 г.)</w:t>
      </w:r>
    </w:p>
    <w:p w:rsidR="00000000" w:rsidRDefault="00CA0F2E">
      <w:pPr>
        <w:spacing w:before="100" w:beforeAutospacing="1" w:after="100" w:afterAutospacing="1" w:line="240" w:lineRule="auto"/>
        <w:ind w:firstLine="855"/>
        <w:divId w:val="89589603"/>
        <w:rPr>
          <w:rFonts w:ascii="Times New Roman" w:hAnsi="Times New Roman" w:cs="Times New Roman"/>
          <w:b/>
          <w:bCs/>
          <w:sz w:val="24"/>
          <w:szCs w:val="24"/>
        </w:rPr>
      </w:pPr>
      <w:r>
        <w:rPr>
          <w:rFonts w:ascii="Times New Roman" w:hAnsi="Times New Roman" w:cs="Times New Roman"/>
          <w:b/>
          <w:bCs/>
          <w:sz w:val="24"/>
          <w:szCs w:val="24"/>
        </w:rPr>
        <w:t>Допустимост на писмените доказателства</w:t>
      </w:r>
    </w:p>
    <w:p w:rsidR="00000000" w:rsidRDefault="00CA0F2E">
      <w:pPr>
        <w:spacing w:after="0" w:line="240" w:lineRule="auto"/>
        <w:ind w:firstLine="855"/>
        <w:divId w:val="7347383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 Писмени доказателства се допускат за установяване на всички факти и обстоятелства от значение за производствата по този кодекс.</w:t>
      </w:r>
    </w:p>
    <w:p w:rsidR="00000000" w:rsidRDefault="00CA0F2E">
      <w:pPr>
        <w:spacing w:after="0" w:line="240" w:lineRule="auto"/>
        <w:ind w:firstLine="855"/>
        <w:divId w:val="8958960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97601956"/>
        <w:rPr>
          <w:rFonts w:ascii="Times New Roman" w:hAnsi="Times New Roman" w:cs="Times New Roman"/>
          <w:b/>
          <w:bCs/>
          <w:sz w:val="24"/>
          <w:szCs w:val="24"/>
        </w:rPr>
      </w:pPr>
      <w:r>
        <w:rPr>
          <w:rFonts w:ascii="Times New Roman" w:hAnsi="Times New Roman" w:cs="Times New Roman"/>
          <w:b/>
          <w:bCs/>
          <w:sz w:val="24"/>
          <w:szCs w:val="24"/>
        </w:rPr>
        <w:t>Протоколи</w:t>
      </w:r>
    </w:p>
    <w:p w:rsidR="00000000" w:rsidRDefault="00CA0F2E">
      <w:pPr>
        <w:spacing w:after="0" w:line="240" w:lineRule="auto"/>
        <w:ind w:firstLine="855"/>
        <w:divId w:val="1700929691"/>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Протоколът, съставен по установения ред и форма от орган по приходите или служител при изпълнен</w:t>
      </w:r>
      <w:r>
        <w:rPr>
          <w:rFonts w:ascii="Times New Roman" w:eastAsia="Times New Roman" w:hAnsi="Times New Roman" w:cs="Times New Roman"/>
          <w:sz w:val="24"/>
          <w:szCs w:val="24"/>
        </w:rPr>
        <w:t>ие на правомощията му, е доказателство за извършените от и пред него действия и изявления и установените факти и обстоятелства.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20442881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се съставя в писмена форма и съдържа: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1341202015"/>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номера и датата на съставянето му;</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887183376"/>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длъжността на органа</w:t>
      </w:r>
      <w:r>
        <w:rPr>
          <w:rFonts w:ascii="Times New Roman" w:eastAsia="Times New Roman" w:hAnsi="Times New Roman" w:cs="Times New Roman"/>
          <w:sz w:val="24"/>
          <w:szCs w:val="24"/>
        </w:rPr>
        <w:t>, който го е съставил, и на органите, които са извършили действията;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1869025948"/>
        <w:rPr>
          <w:rFonts w:ascii="Times New Roman" w:eastAsia="Times New Roman" w:hAnsi="Times New Roman" w:cs="Times New Roman"/>
          <w:sz w:val="24"/>
          <w:szCs w:val="24"/>
        </w:rPr>
      </w:pPr>
      <w:r>
        <w:rPr>
          <w:rFonts w:ascii="Times New Roman" w:eastAsia="Times New Roman" w:hAnsi="Times New Roman" w:cs="Times New Roman"/>
          <w:sz w:val="24"/>
          <w:szCs w:val="24"/>
        </w:rPr>
        <w:t>3. имената, адресите и качеството на лицата, които не са органи по приходите и са участвали или присъствали при извършване на действията;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149248565"/>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индивидуализиращите данни за проверяваното</w:t>
      </w:r>
      <w:r>
        <w:rPr>
          <w:rFonts w:ascii="Times New Roman" w:eastAsia="Times New Roman" w:hAnsi="Times New Roman" w:cs="Times New Roman"/>
          <w:sz w:val="24"/>
          <w:szCs w:val="24"/>
        </w:rPr>
        <w:t xml:space="preserve"> лице;</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939949244"/>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датата и мястото на действията;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1505124740"/>
        <w:rPr>
          <w:rFonts w:ascii="Times New Roman" w:eastAsia="Times New Roman" w:hAnsi="Times New Roman" w:cs="Times New Roman"/>
          <w:sz w:val="24"/>
          <w:szCs w:val="24"/>
        </w:rPr>
      </w:pPr>
      <w:r>
        <w:rPr>
          <w:rFonts w:ascii="Times New Roman" w:eastAsia="Times New Roman" w:hAnsi="Times New Roman" w:cs="Times New Roman"/>
          <w:sz w:val="24"/>
          <w:szCs w:val="24"/>
        </w:rPr>
        <w:t>6. времето, когато са започнали и завършили действията;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869269878"/>
        <w:rPr>
          <w:rFonts w:ascii="Times New Roman" w:eastAsia="Times New Roman" w:hAnsi="Times New Roman" w:cs="Times New Roman"/>
          <w:sz w:val="24"/>
          <w:szCs w:val="24"/>
        </w:rPr>
      </w:pPr>
      <w:r>
        <w:rPr>
          <w:rFonts w:ascii="Times New Roman" w:eastAsia="Times New Roman" w:hAnsi="Times New Roman" w:cs="Times New Roman"/>
          <w:sz w:val="24"/>
          <w:szCs w:val="24"/>
        </w:rPr>
        <w:t>7. извършените действия;</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255864959"/>
        <w:rPr>
          <w:rFonts w:ascii="Times New Roman" w:eastAsia="Times New Roman" w:hAnsi="Times New Roman" w:cs="Times New Roman"/>
          <w:sz w:val="24"/>
          <w:szCs w:val="24"/>
        </w:rPr>
      </w:pPr>
      <w:r>
        <w:rPr>
          <w:rFonts w:ascii="Times New Roman" w:eastAsia="Times New Roman" w:hAnsi="Times New Roman" w:cs="Times New Roman"/>
          <w:sz w:val="24"/>
          <w:szCs w:val="24"/>
        </w:rPr>
        <w:t>8. установените факти и обстоятелства;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508374954"/>
        <w:rPr>
          <w:rFonts w:ascii="Times New Roman" w:eastAsia="Times New Roman" w:hAnsi="Times New Roman" w:cs="Times New Roman"/>
          <w:sz w:val="24"/>
          <w:szCs w:val="24"/>
        </w:rPr>
      </w:pPr>
      <w:r>
        <w:rPr>
          <w:rFonts w:ascii="Times New Roman" w:eastAsia="Times New Roman" w:hAnsi="Times New Roman" w:cs="Times New Roman"/>
          <w:sz w:val="24"/>
          <w:szCs w:val="24"/>
        </w:rPr>
        <w:t>9. събраните доказателства;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632566492"/>
        <w:rPr>
          <w:rFonts w:ascii="Times New Roman" w:eastAsia="Times New Roman" w:hAnsi="Times New Roman" w:cs="Times New Roman"/>
          <w:sz w:val="24"/>
          <w:szCs w:val="24"/>
        </w:rPr>
      </w:pPr>
      <w:r>
        <w:rPr>
          <w:rFonts w:ascii="Times New Roman" w:eastAsia="Times New Roman" w:hAnsi="Times New Roman" w:cs="Times New Roman"/>
          <w:sz w:val="24"/>
          <w:szCs w:val="24"/>
        </w:rPr>
        <w:t>10. направените искания, бележки и възражения, ако има такива;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745225615"/>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 кой орган и в какъв срок могат да се обжалват действията, ако това е допустимо.</w:t>
      </w:r>
    </w:p>
    <w:p w:rsidR="00000000" w:rsidRDefault="00CA0F2E">
      <w:pPr>
        <w:spacing w:after="0" w:line="240" w:lineRule="auto"/>
        <w:ind w:firstLine="855"/>
        <w:divId w:val="82925579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98 от 2013 г., в сила от 01.12.2013 г.) Протоколът се подписва от органа, който го</w:t>
      </w:r>
      <w:r>
        <w:rPr>
          <w:rFonts w:ascii="Times New Roman" w:eastAsia="Times New Roman" w:hAnsi="Times New Roman" w:cs="Times New Roman"/>
          <w:sz w:val="24"/>
          <w:szCs w:val="24"/>
        </w:rPr>
        <w:t xml:space="preserve"> е съставил, и от проверяваното лице, съответно от неговия представител или пълномощник, член на орган на управление, работник или служител, като се отбелязва в какво качество го подписва, и му се предоставя незабавно екземпляр от протокола.</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49496722"/>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Протокол</w:t>
      </w:r>
      <w:r>
        <w:rPr>
          <w:rFonts w:ascii="Times New Roman" w:eastAsia="Times New Roman" w:hAnsi="Times New Roman" w:cs="Times New Roman"/>
          <w:sz w:val="24"/>
          <w:szCs w:val="24"/>
        </w:rPr>
        <w:t>ът не се подписва от проверяваното лице, в случай че с него се установяват факти и обстоятелства единствено въз основа на документи, които се намират при органа по приходите.</w:t>
      </w:r>
    </w:p>
    <w:p w:rsidR="00000000" w:rsidRDefault="00CA0F2E">
      <w:pPr>
        <w:spacing w:after="0" w:line="240" w:lineRule="auto"/>
        <w:ind w:firstLine="855"/>
        <w:divId w:val="797601956"/>
        <w:rPr>
          <w:rFonts w:ascii="Times New Roman" w:eastAsia="Times New Roman" w:hAnsi="Times New Roman" w:cs="Times New Roman"/>
          <w:sz w:val="24"/>
          <w:szCs w:val="24"/>
        </w:rPr>
      </w:pPr>
    </w:p>
    <w:p w:rsidR="00000000" w:rsidRDefault="00CA0F2E">
      <w:pPr>
        <w:spacing w:after="0" w:line="240" w:lineRule="auto"/>
        <w:ind w:firstLine="855"/>
        <w:divId w:val="17984543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 случаите, когато лицата по ал. 3 откажат да подпишат протокола, той се по</w:t>
      </w:r>
      <w:r>
        <w:rPr>
          <w:rFonts w:ascii="Times New Roman" w:eastAsia="Times New Roman" w:hAnsi="Times New Roman" w:cs="Times New Roman"/>
          <w:sz w:val="24"/>
          <w:szCs w:val="24"/>
        </w:rPr>
        <w:t>дписва от поне един незаинтересован свидетел, присъствал на отказа, като се отбелязват името и адресът му. Екземпляр от протокола се предоставя на проверяваното лице.</w:t>
      </w:r>
    </w:p>
    <w:p w:rsidR="00000000" w:rsidRDefault="00CA0F2E">
      <w:pPr>
        <w:spacing w:after="240" w:line="240" w:lineRule="auto"/>
        <w:ind w:firstLine="855"/>
        <w:divId w:val="79760195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04788878"/>
        <w:rPr>
          <w:rFonts w:ascii="Times New Roman" w:hAnsi="Times New Roman" w:cs="Times New Roman"/>
          <w:b/>
          <w:bCs/>
          <w:sz w:val="24"/>
          <w:szCs w:val="24"/>
        </w:rPr>
      </w:pPr>
      <w:r>
        <w:rPr>
          <w:rFonts w:ascii="Times New Roman" w:hAnsi="Times New Roman" w:cs="Times New Roman"/>
          <w:b/>
          <w:bCs/>
          <w:sz w:val="24"/>
          <w:szCs w:val="24"/>
        </w:rPr>
        <w:t>Счетоводни документи</w:t>
      </w:r>
    </w:p>
    <w:p w:rsidR="00000000" w:rsidRDefault="00CA0F2E">
      <w:pPr>
        <w:spacing w:after="0" w:line="240" w:lineRule="auto"/>
        <w:ind w:firstLine="855"/>
        <w:divId w:val="1774741167"/>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Вписванията в счетоводните книги се преценяват според тя</w:t>
      </w:r>
      <w:r>
        <w:rPr>
          <w:rFonts w:ascii="Times New Roman" w:eastAsia="Times New Roman" w:hAnsi="Times New Roman" w:cs="Times New Roman"/>
          <w:sz w:val="24"/>
          <w:szCs w:val="24"/>
        </w:rPr>
        <w:t>хната редовност в съответствие с изискванията на Закона за счетоводството и с оглед на другите обстоятелства, установени в хода на производството.</w:t>
      </w:r>
    </w:p>
    <w:p w:rsidR="00000000" w:rsidRDefault="00CA0F2E">
      <w:pPr>
        <w:spacing w:after="0" w:line="240" w:lineRule="auto"/>
        <w:ind w:firstLine="855"/>
        <w:divId w:val="170478887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98399307"/>
        <w:rPr>
          <w:rFonts w:ascii="Times New Roman" w:hAnsi="Times New Roman" w:cs="Times New Roman"/>
          <w:b/>
          <w:bCs/>
          <w:sz w:val="24"/>
          <w:szCs w:val="24"/>
        </w:rPr>
      </w:pPr>
      <w:r>
        <w:rPr>
          <w:rFonts w:ascii="Times New Roman" w:hAnsi="Times New Roman" w:cs="Times New Roman"/>
          <w:b/>
          <w:bCs/>
          <w:sz w:val="24"/>
          <w:szCs w:val="24"/>
        </w:rPr>
        <w:t>Документи, издавани от автоматични устройства или системи</w:t>
      </w:r>
    </w:p>
    <w:p w:rsidR="00000000" w:rsidRDefault="00CA0F2E">
      <w:pPr>
        <w:spacing w:after="0" w:line="240" w:lineRule="auto"/>
        <w:ind w:firstLine="855"/>
        <w:divId w:val="1667973081"/>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Документи, издавани от автоматични устро</w:t>
      </w:r>
      <w:r>
        <w:rPr>
          <w:rFonts w:ascii="Times New Roman" w:eastAsia="Times New Roman" w:hAnsi="Times New Roman" w:cs="Times New Roman"/>
          <w:sz w:val="24"/>
          <w:szCs w:val="24"/>
        </w:rPr>
        <w:t>йства или системи при условия и по ред, определени в нормативен акт, се смятат за частен документ, издаден от лицето, на чието име е регистрирано устройството или системата, а в случай че устройството или системата не са регистрирани - от лицето, в чийто о</w:t>
      </w:r>
      <w:r>
        <w:rPr>
          <w:rFonts w:ascii="Times New Roman" w:eastAsia="Times New Roman" w:hAnsi="Times New Roman" w:cs="Times New Roman"/>
          <w:sz w:val="24"/>
          <w:szCs w:val="24"/>
        </w:rPr>
        <w:t>бект се намират.</w:t>
      </w:r>
    </w:p>
    <w:p w:rsidR="00000000" w:rsidRDefault="00CA0F2E">
      <w:pPr>
        <w:spacing w:after="0" w:line="240" w:lineRule="auto"/>
        <w:ind w:firstLine="855"/>
        <w:divId w:val="189839930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2406408"/>
        <w:rPr>
          <w:rFonts w:ascii="Times New Roman" w:hAnsi="Times New Roman" w:cs="Times New Roman"/>
          <w:b/>
          <w:bCs/>
          <w:sz w:val="24"/>
          <w:szCs w:val="24"/>
        </w:rPr>
      </w:pPr>
      <w:r>
        <w:rPr>
          <w:rFonts w:ascii="Times New Roman" w:hAnsi="Times New Roman" w:cs="Times New Roman"/>
          <w:b/>
          <w:bCs/>
          <w:sz w:val="24"/>
          <w:szCs w:val="24"/>
        </w:rPr>
        <w:t>Справки</w:t>
      </w:r>
    </w:p>
    <w:p w:rsidR="00000000" w:rsidRDefault="00CA0F2E">
      <w:pPr>
        <w:spacing w:after="0" w:line="240" w:lineRule="auto"/>
        <w:ind w:firstLine="855"/>
        <w:divId w:val="939946295"/>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По искане на органа по приходите субектите, както и лицата, които ги представляват, изготвят и предоставят подписани от тях справки относно факти и обстоятелства от значение за изхода на производството.</w:t>
      </w:r>
    </w:p>
    <w:p w:rsidR="00000000" w:rsidRDefault="00CA0F2E">
      <w:pPr>
        <w:spacing w:after="0" w:line="240" w:lineRule="auto"/>
        <w:ind w:firstLine="855"/>
        <w:divId w:val="9240640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25280471"/>
        <w:rPr>
          <w:rFonts w:ascii="Times New Roman" w:hAnsi="Times New Roman" w:cs="Times New Roman"/>
          <w:b/>
          <w:bCs/>
          <w:sz w:val="24"/>
          <w:szCs w:val="24"/>
        </w:rPr>
      </w:pPr>
      <w:r>
        <w:rPr>
          <w:rFonts w:ascii="Times New Roman" w:hAnsi="Times New Roman" w:cs="Times New Roman"/>
          <w:b/>
          <w:bCs/>
          <w:sz w:val="24"/>
          <w:szCs w:val="24"/>
        </w:rPr>
        <w:t>Данни от технич</w:t>
      </w:r>
      <w:r>
        <w:rPr>
          <w:rFonts w:ascii="Times New Roman" w:hAnsi="Times New Roman" w:cs="Times New Roman"/>
          <w:b/>
          <w:bCs/>
          <w:sz w:val="24"/>
          <w:szCs w:val="24"/>
        </w:rPr>
        <w:t>ески носители</w:t>
      </w:r>
    </w:p>
    <w:p w:rsidR="00000000" w:rsidRDefault="00CA0F2E">
      <w:pPr>
        <w:spacing w:after="0" w:line="240" w:lineRule="auto"/>
        <w:ind w:firstLine="855"/>
        <w:divId w:val="634797585"/>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(Изм. - ДВ, бр. 105 от 2020 г., в сила от 01.01.2021 г.) Допускат се като доказателства:</w:t>
      </w:r>
    </w:p>
    <w:p w:rsidR="00000000" w:rsidRDefault="00CA0F2E">
      <w:pPr>
        <w:spacing w:after="0" w:line="240" w:lineRule="auto"/>
        <w:ind w:firstLine="855"/>
        <w:divId w:val="625280471"/>
        <w:rPr>
          <w:rFonts w:ascii="Times New Roman" w:eastAsia="Times New Roman" w:hAnsi="Times New Roman" w:cs="Times New Roman"/>
          <w:sz w:val="24"/>
          <w:szCs w:val="24"/>
        </w:rPr>
      </w:pPr>
    </w:p>
    <w:p w:rsidR="00000000" w:rsidRDefault="00CA0F2E">
      <w:pPr>
        <w:spacing w:after="0" w:line="240" w:lineRule="auto"/>
        <w:ind w:firstLine="855"/>
        <w:divId w:val="530919568"/>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заверени от орган по приходите разпечатки на данни, подадени въз основа на закона на технически носители или по електронен път по устан</w:t>
      </w:r>
      <w:r>
        <w:rPr>
          <w:rFonts w:ascii="Times New Roman" w:eastAsia="Times New Roman" w:hAnsi="Times New Roman" w:cs="Times New Roman"/>
          <w:sz w:val="24"/>
          <w:szCs w:val="24"/>
        </w:rPr>
        <w:t>овения ред;</w:t>
      </w:r>
    </w:p>
    <w:p w:rsidR="00000000" w:rsidRDefault="00CA0F2E">
      <w:pPr>
        <w:spacing w:after="0" w:line="240" w:lineRule="auto"/>
        <w:ind w:firstLine="855"/>
        <w:divId w:val="232199770"/>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електронни документи, заверени от органа по приходите с квалифициран електронен подпис, съдържащи данни, подадени по реда на закона на технически носители или по електронен път по установения ред;</w:t>
      </w:r>
    </w:p>
    <w:p w:rsidR="00000000" w:rsidRDefault="00CA0F2E">
      <w:pPr>
        <w:spacing w:after="0" w:line="240" w:lineRule="auto"/>
        <w:ind w:firstLine="855"/>
        <w:divId w:val="23217812"/>
        <w:rPr>
          <w:rFonts w:ascii="Times New Roman" w:eastAsia="Times New Roman" w:hAnsi="Times New Roman" w:cs="Times New Roman"/>
          <w:sz w:val="24"/>
          <w:szCs w:val="24"/>
        </w:rPr>
      </w:pPr>
      <w:r>
        <w:rPr>
          <w:rFonts w:ascii="Times New Roman" w:eastAsia="Times New Roman" w:hAnsi="Times New Roman" w:cs="Times New Roman"/>
          <w:sz w:val="24"/>
          <w:szCs w:val="24"/>
        </w:rPr>
        <w:t>3. заверени от субекта или от трето лице раз</w:t>
      </w:r>
      <w:r>
        <w:rPr>
          <w:rFonts w:ascii="Times New Roman" w:eastAsia="Times New Roman" w:hAnsi="Times New Roman" w:cs="Times New Roman"/>
          <w:sz w:val="24"/>
          <w:szCs w:val="24"/>
        </w:rPr>
        <w:t>печатки на данни от технически носители;</w:t>
      </w:r>
    </w:p>
    <w:p w:rsidR="00000000" w:rsidRDefault="00CA0F2E">
      <w:pPr>
        <w:spacing w:after="0" w:line="240" w:lineRule="auto"/>
        <w:ind w:firstLine="855"/>
        <w:divId w:val="625280471"/>
        <w:rPr>
          <w:rFonts w:ascii="Times New Roman" w:eastAsia="Times New Roman" w:hAnsi="Times New Roman" w:cs="Times New Roman"/>
          <w:sz w:val="24"/>
          <w:szCs w:val="24"/>
        </w:rPr>
      </w:pPr>
    </w:p>
    <w:p w:rsidR="00000000" w:rsidRDefault="00CA0F2E">
      <w:pPr>
        <w:spacing w:after="0" w:line="240" w:lineRule="auto"/>
        <w:ind w:firstLine="855"/>
        <w:divId w:val="974406840"/>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изпратени по електронен път, когато електронният документ, в който се съдържат, е подписан с квалифициран електронен подпис.</w:t>
      </w:r>
    </w:p>
    <w:p w:rsidR="00000000" w:rsidRDefault="00CA0F2E">
      <w:pPr>
        <w:spacing w:after="0" w:line="240" w:lineRule="auto"/>
        <w:ind w:firstLine="855"/>
        <w:divId w:val="625280471"/>
        <w:rPr>
          <w:rFonts w:ascii="Times New Roman" w:eastAsia="Times New Roman" w:hAnsi="Times New Roman" w:cs="Times New Roman"/>
          <w:sz w:val="24"/>
          <w:szCs w:val="24"/>
        </w:rPr>
      </w:pPr>
    </w:p>
    <w:p w:rsidR="00000000" w:rsidRDefault="00CA0F2E">
      <w:pPr>
        <w:spacing w:after="0" w:line="240" w:lineRule="auto"/>
        <w:ind w:firstLine="855"/>
        <w:divId w:val="1869948151"/>
        <w:rPr>
          <w:rFonts w:ascii="Times New Roman" w:eastAsia="Times New Roman" w:hAnsi="Times New Roman" w:cs="Times New Roman"/>
          <w:sz w:val="24"/>
          <w:szCs w:val="24"/>
        </w:rPr>
      </w:pPr>
      <w:r>
        <w:rPr>
          <w:rFonts w:ascii="Times New Roman" w:eastAsia="Times New Roman" w:hAnsi="Times New Roman" w:cs="Times New Roman"/>
          <w:sz w:val="24"/>
          <w:szCs w:val="24"/>
        </w:rPr>
        <w:t>(2) Като доказателства се допускат заверени от субекта или от трето лице разпечатки на данни от технически носители.</w:t>
      </w:r>
    </w:p>
    <w:p w:rsidR="00000000" w:rsidRDefault="00CA0F2E">
      <w:pPr>
        <w:spacing w:after="0" w:line="240" w:lineRule="auto"/>
        <w:ind w:firstLine="855"/>
        <w:divId w:val="625280471"/>
        <w:rPr>
          <w:rFonts w:ascii="Times New Roman" w:eastAsia="Times New Roman" w:hAnsi="Times New Roman" w:cs="Times New Roman"/>
          <w:sz w:val="24"/>
          <w:szCs w:val="24"/>
        </w:rPr>
      </w:pPr>
    </w:p>
    <w:p w:rsidR="00000000" w:rsidRDefault="00CA0F2E">
      <w:pPr>
        <w:spacing w:after="0" w:line="240" w:lineRule="auto"/>
        <w:ind w:firstLine="855"/>
        <w:divId w:val="8481077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Органът по приходите има право да събере като доказателства разпечатки на данни от технически носители, ако се установи, че са създад</w:t>
      </w:r>
      <w:r>
        <w:rPr>
          <w:rFonts w:ascii="Times New Roman" w:eastAsia="Times New Roman" w:hAnsi="Times New Roman" w:cs="Times New Roman"/>
          <w:sz w:val="24"/>
          <w:szCs w:val="24"/>
        </w:rPr>
        <w:t>ени или ползвани от субекта или от лице, което е или е било негов съконтрагент. Смята се, че данните са създадени или ползвани от субекта, съответно от съконтрагента, ако се съдържат в компютрите или други технически носители, намиращи се на местата, къдет</w:t>
      </w:r>
      <w:r>
        <w:rPr>
          <w:rFonts w:ascii="Times New Roman" w:eastAsia="Times New Roman" w:hAnsi="Times New Roman" w:cs="Times New Roman"/>
          <w:sz w:val="24"/>
          <w:szCs w:val="24"/>
        </w:rPr>
        <w:t>о тези лица упражняват дейността си, където се съхранява или води счетоводството им или върху които единствено лицето има контрол.</w:t>
      </w:r>
    </w:p>
    <w:p w:rsidR="00000000" w:rsidRDefault="00CA0F2E">
      <w:pPr>
        <w:spacing w:after="0" w:line="240" w:lineRule="auto"/>
        <w:ind w:firstLine="855"/>
        <w:divId w:val="625280471"/>
        <w:rPr>
          <w:rFonts w:ascii="Times New Roman" w:eastAsia="Times New Roman" w:hAnsi="Times New Roman" w:cs="Times New Roman"/>
          <w:sz w:val="24"/>
          <w:szCs w:val="24"/>
        </w:rPr>
      </w:pPr>
    </w:p>
    <w:p w:rsidR="00000000" w:rsidRDefault="00CA0F2E">
      <w:pPr>
        <w:spacing w:after="0" w:line="240" w:lineRule="auto"/>
        <w:ind w:firstLine="855"/>
        <w:divId w:val="960652584"/>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Отказът на лицето или на неговия представител да извърши заверка на разпечатка от технически носител по ал. 3 се удосто</w:t>
      </w:r>
      <w:r>
        <w:rPr>
          <w:rFonts w:ascii="Times New Roman" w:eastAsia="Times New Roman" w:hAnsi="Times New Roman" w:cs="Times New Roman"/>
          <w:sz w:val="24"/>
          <w:szCs w:val="24"/>
        </w:rPr>
        <w:t>верява с протокол, екземпляр от който му се предоставя. В този случай заверката се извършва от органа по приходите.</w:t>
      </w:r>
    </w:p>
    <w:p w:rsidR="00000000" w:rsidRDefault="00CA0F2E">
      <w:pPr>
        <w:spacing w:after="0" w:line="240" w:lineRule="auto"/>
        <w:ind w:firstLine="855"/>
        <w:divId w:val="625280471"/>
        <w:rPr>
          <w:rFonts w:ascii="Times New Roman" w:eastAsia="Times New Roman" w:hAnsi="Times New Roman" w:cs="Times New Roman"/>
          <w:sz w:val="24"/>
          <w:szCs w:val="24"/>
        </w:rPr>
      </w:pPr>
    </w:p>
    <w:p w:rsidR="00000000" w:rsidRDefault="00CA0F2E">
      <w:pPr>
        <w:spacing w:after="0" w:line="240" w:lineRule="auto"/>
        <w:ind w:firstLine="855"/>
        <w:divId w:val="1188522479"/>
        <w:rPr>
          <w:rFonts w:ascii="Times New Roman" w:eastAsia="Times New Roman" w:hAnsi="Times New Roman" w:cs="Times New Roman"/>
          <w:sz w:val="24"/>
          <w:szCs w:val="24"/>
        </w:rPr>
      </w:pPr>
      <w:r>
        <w:rPr>
          <w:rFonts w:ascii="Times New Roman" w:eastAsia="Times New Roman" w:hAnsi="Times New Roman" w:cs="Times New Roman"/>
          <w:sz w:val="24"/>
          <w:szCs w:val="24"/>
        </w:rPr>
        <w:t>(5) Като доказателства се допускат и разпечатки на данни, заверени от органа по приходите, получени на технически носители или по електрон</w:t>
      </w:r>
      <w:r>
        <w:rPr>
          <w:rFonts w:ascii="Times New Roman" w:eastAsia="Times New Roman" w:hAnsi="Times New Roman" w:cs="Times New Roman"/>
          <w:sz w:val="24"/>
          <w:szCs w:val="24"/>
        </w:rPr>
        <w:t>ен път по реда на чл. 37, ал. 5 и 6, както и получените по установен с нормативен акт ред за събиране и предоставяне на информация от други лица, държавни и общински органи.</w:t>
      </w:r>
    </w:p>
    <w:p w:rsidR="00000000" w:rsidRDefault="00CA0F2E">
      <w:pPr>
        <w:spacing w:after="240" w:line="240" w:lineRule="auto"/>
        <w:ind w:firstLine="855"/>
        <w:divId w:val="62528047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35027624"/>
        <w:rPr>
          <w:rFonts w:ascii="Times New Roman" w:hAnsi="Times New Roman" w:cs="Times New Roman"/>
          <w:b/>
          <w:bCs/>
          <w:sz w:val="24"/>
          <w:szCs w:val="24"/>
        </w:rPr>
      </w:pPr>
      <w:r>
        <w:rPr>
          <w:rFonts w:ascii="Times New Roman" w:hAnsi="Times New Roman" w:cs="Times New Roman"/>
          <w:b/>
          <w:bCs/>
          <w:sz w:val="24"/>
          <w:szCs w:val="24"/>
        </w:rPr>
        <w:t>Изпращане на данни по електронен път</w:t>
      </w:r>
    </w:p>
    <w:p w:rsidR="00000000" w:rsidRDefault="00CA0F2E">
      <w:pPr>
        <w:spacing w:after="0" w:line="240" w:lineRule="auto"/>
        <w:ind w:firstLine="855"/>
        <w:divId w:val="367950311"/>
        <w:rPr>
          <w:rFonts w:ascii="Times New Roman" w:eastAsia="Times New Roman" w:hAnsi="Times New Roman" w:cs="Times New Roman"/>
          <w:sz w:val="24"/>
          <w:szCs w:val="24"/>
        </w:rPr>
      </w:pPr>
      <w:r>
        <w:rPr>
          <w:rFonts w:ascii="Times New Roman" w:eastAsia="Times New Roman" w:hAnsi="Times New Roman" w:cs="Times New Roman"/>
          <w:sz w:val="24"/>
          <w:szCs w:val="24"/>
        </w:rPr>
        <w:t>Чл. 54а. (Нов - ДВ, бр. 105 от 2020 г., в</w:t>
      </w:r>
      <w:r>
        <w:rPr>
          <w:rFonts w:ascii="Times New Roman" w:eastAsia="Times New Roman" w:hAnsi="Times New Roman" w:cs="Times New Roman"/>
          <w:sz w:val="24"/>
          <w:szCs w:val="24"/>
        </w:rPr>
        <w:t xml:space="preserve"> сила от 01.01.2021 г.) Когато органът по приходите изисква и/или изпраща данни по електронен път, електронното съобщение се подписва с квалифициран електронен подпис.</w:t>
      </w:r>
    </w:p>
    <w:p w:rsidR="00000000" w:rsidRDefault="00CA0F2E">
      <w:pPr>
        <w:spacing w:before="100" w:beforeAutospacing="1" w:after="100" w:afterAutospacing="1" w:line="240" w:lineRule="auto"/>
        <w:ind w:firstLine="855"/>
        <w:divId w:val="1361468244"/>
        <w:rPr>
          <w:rFonts w:ascii="Times New Roman" w:hAnsi="Times New Roman" w:cs="Times New Roman"/>
          <w:b/>
          <w:bCs/>
          <w:sz w:val="24"/>
          <w:szCs w:val="24"/>
        </w:rPr>
      </w:pPr>
      <w:r>
        <w:rPr>
          <w:rFonts w:ascii="Times New Roman" w:hAnsi="Times New Roman" w:cs="Times New Roman"/>
          <w:b/>
          <w:bCs/>
          <w:sz w:val="24"/>
          <w:szCs w:val="24"/>
        </w:rPr>
        <w:t>Документи на чужд език</w:t>
      </w:r>
    </w:p>
    <w:p w:rsidR="00000000" w:rsidRDefault="00CA0F2E">
      <w:pPr>
        <w:spacing w:after="0" w:line="240" w:lineRule="auto"/>
        <w:ind w:firstLine="855"/>
        <w:divId w:val="1016494273"/>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При поискване от орган по приходите субектът е длъже</w:t>
      </w:r>
      <w:r>
        <w:rPr>
          <w:rFonts w:ascii="Times New Roman" w:eastAsia="Times New Roman" w:hAnsi="Times New Roman" w:cs="Times New Roman"/>
          <w:sz w:val="24"/>
          <w:szCs w:val="24"/>
        </w:rPr>
        <w:t xml:space="preserve">н да представи съставен на чужд език документ, придружен с точен превод на български език, извършен от заклет преводач. </w:t>
      </w:r>
    </w:p>
    <w:p w:rsidR="00000000" w:rsidRDefault="00CA0F2E">
      <w:pPr>
        <w:spacing w:after="0" w:line="240" w:lineRule="auto"/>
        <w:ind w:firstLine="855"/>
        <w:divId w:val="1361468244"/>
        <w:rPr>
          <w:rFonts w:ascii="Times New Roman" w:eastAsia="Times New Roman" w:hAnsi="Times New Roman" w:cs="Times New Roman"/>
          <w:sz w:val="24"/>
          <w:szCs w:val="24"/>
        </w:rPr>
      </w:pPr>
    </w:p>
    <w:p w:rsidR="00000000" w:rsidRDefault="00CA0F2E">
      <w:pPr>
        <w:spacing w:after="0" w:line="240" w:lineRule="auto"/>
        <w:ind w:firstLine="855"/>
        <w:divId w:val="50725365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документът не е представен с точен превод в определения срок, органът по приходите може да извърши превод за с</w:t>
      </w:r>
      <w:r>
        <w:rPr>
          <w:rFonts w:ascii="Times New Roman" w:eastAsia="Times New Roman" w:hAnsi="Times New Roman" w:cs="Times New Roman"/>
          <w:sz w:val="24"/>
          <w:szCs w:val="24"/>
        </w:rPr>
        <w:t>метка на субекта.</w:t>
      </w:r>
    </w:p>
    <w:p w:rsidR="00000000" w:rsidRDefault="00CA0F2E">
      <w:pPr>
        <w:spacing w:after="0" w:line="240" w:lineRule="auto"/>
        <w:ind w:firstLine="855"/>
        <w:divId w:val="1361468244"/>
        <w:rPr>
          <w:rFonts w:ascii="Times New Roman" w:eastAsia="Times New Roman" w:hAnsi="Times New Roman" w:cs="Times New Roman"/>
          <w:sz w:val="24"/>
          <w:szCs w:val="24"/>
        </w:rPr>
      </w:pPr>
    </w:p>
    <w:p w:rsidR="00000000" w:rsidRDefault="00CA0F2E">
      <w:pPr>
        <w:spacing w:after="0" w:line="240" w:lineRule="auto"/>
        <w:ind w:firstLine="855"/>
        <w:divId w:val="1344086624"/>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датата на писменото искане по ал. 1 до датата на представянето на превода срокът за завършване на съответното производство спира да тече.</w:t>
      </w:r>
    </w:p>
    <w:p w:rsidR="00000000" w:rsidRDefault="00CA0F2E">
      <w:pPr>
        <w:spacing w:after="240" w:line="240" w:lineRule="auto"/>
        <w:ind w:firstLine="855"/>
        <w:divId w:val="136146824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79974539"/>
        <w:rPr>
          <w:rFonts w:ascii="Times New Roman" w:hAnsi="Times New Roman" w:cs="Times New Roman"/>
          <w:b/>
          <w:bCs/>
          <w:sz w:val="24"/>
          <w:szCs w:val="24"/>
        </w:rPr>
      </w:pPr>
      <w:r>
        <w:rPr>
          <w:rFonts w:ascii="Times New Roman" w:hAnsi="Times New Roman" w:cs="Times New Roman"/>
          <w:b/>
          <w:bCs/>
          <w:sz w:val="24"/>
          <w:szCs w:val="24"/>
        </w:rPr>
        <w:t>Писмени обяснения</w:t>
      </w:r>
    </w:p>
    <w:p w:rsidR="00000000" w:rsidRDefault="00CA0F2E">
      <w:pPr>
        <w:spacing w:after="0" w:line="240" w:lineRule="auto"/>
        <w:ind w:firstLine="855"/>
        <w:divId w:val="1458840887"/>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(Изм. - ДВ, бр. 59 от 2007 г., в сила от 01.03.2008 г.) П</w:t>
      </w:r>
      <w:r>
        <w:rPr>
          <w:rFonts w:ascii="Times New Roman" w:eastAsia="Times New Roman" w:hAnsi="Times New Roman" w:cs="Times New Roman"/>
          <w:sz w:val="24"/>
          <w:szCs w:val="24"/>
        </w:rPr>
        <w:t>о искане на органа по приходите ревизираното, съответно проверяваното лице, както и лицата, които го представляват, са длъжни да дадат писмени обяснения относно фактите и обстоятелствата от значение за съответното производство. Органът по приходите предупр</w:t>
      </w:r>
      <w:r>
        <w:rPr>
          <w:rFonts w:ascii="Times New Roman" w:eastAsia="Times New Roman" w:hAnsi="Times New Roman" w:cs="Times New Roman"/>
          <w:sz w:val="24"/>
          <w:szCs w:val="24"/>
        </w:rPr>
        <w:t>еждава писмено лицето за последиците по ал. 2 от неизпълнението на това задължение, както и че може да бъде призовано пред съда при условията на чл. 176 от Гражданския процесуален кодекс.</w:t>
      </w:r>
    </w:p>
    <w:p w:rsidR="00000000" w:rsidRDefault="00CA0F2E">
      <w:pPr>
        <w:spacing w:after="0" w:line="240" w:lineRule="auto"/>
        <w:ind w:firstLine="855"/>
        <w:divId w:val="1879974539"/>
        <w:rPr>
          <w:rFonts w:ascii="Times New Roman" w:eastAsia="Times New Roman" w:hAnsi="Times New Roman" w:cs="Times New Roman"/>
          <w:sz w:val="24"/>
          <w:szCs w:val="24"/>
        </w:rPr>
      </w:pPr>
    </w:p>
    <w:p w:rsidR="00000000" w:rsidRDefault="00CA0F2E">
      <w:pPr>
        <w:spacing w:after="0" w:line="240" w:lineRule="auto"/>
        <w:ind w:firstLine="855"/>
        <w:divId w:val="11652420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случай че изисканите по реда на ал. 1 писмени обяснения не б</w:t>
      </w:r>
      <w:r>
        <w:rPr>
          <w:rFonts w:ascii="Times New Roman" w:eastAsia="Times New Roman" w:hAnsi="Times New Roman" w:cs="Times New Roman"/>
          <w:sz w:val="24"/>
          <w:szCs w:val="24"/>
        </w:rPr>
        <w:t>ъдат представени в определения срок, органът по приходите може да приеме за доказани, съответно недоказани, фактите и обстоятелствата, за които не са дадени писмени обяснения.</w:t>
      </w:r>
    </w:p>
    <w:p w:rsidR="00000000" w:rsidRDefault="00CA0F2E">
      <w:pPr>
        <w:spacing w:after="0" w:line="240" w:lineRule="auto"/>
        <w:ind w:firstLine="855"/>
        <w:divId w:val="1879974539"/>
        <w:rPr>
          <w:rFonts w:ascii="Times New Roman" w:eastAsia="Times New Roman" w:hAnsi="Times New Roman" w:cs="Times New Roman"/>
          <w:sz w:val="24"/>
          <w:szCs w:val="24"/>
        </w:rPr>
      </w:pPr>
    </w:p>
    <w:p w:rsidR="00000000" w:rsidRDefault="00CA0F2E">
      <w:pPr>
        <w:spacing w:after="0" w:line="240" w:lineRule="auto"/>
        <w:ind w:firstLine="855"/>
        <w:divId w:val="394427807"/>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Осигурителен доход не се доказва само с писмени обяснения.</w:t>
      </w:r>
    </w:p>
    <w:p w:rsidR="00000000" w:rsidRDefault="00CA0F2E">
      <w:pPr>
        <w:spacing w:after="240" w:line="240" w:lineRule="auto"/>
        <w:ind w:firstLine="855"/>
        <w:divId w:val="187997453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37215973"/>
        <w:rPr>
          <w:rFonts w:ascii="Times New Roman" w:hAnsi="Times New Roman" w:cs="Times New Roman"/>
          <w:b/>
          <w:bCs/>
          <w:sz w:val="24"/>
          <w:szCs w:val="24"/>
        </w:rPr>
      </w:pPr>
      <w:r>
        <w:rPr>
          <w:rFonts w:ascii="Times New Roman" w:hAnsi="Times New Roman" w:cs="Times New Roman"/>
          <w:b/>
          <w:bCs/>
          <w:sz w:val="24"/>
          <w:szCs w:val="24"/>
        </w:rPr>
        <w:t>Писмени обяс</w:t>
      </w:r>
      <w:r>
        <w:rPr>
          <w:rFonts w:ascii="Times New Roman" w:hAnsi="Times New Roman" w:cs="Times New Roman"/>
          <w:b/>
          <w:bCs/>
          <w:sz w:val="24"/>
          <w:szCs w:val="24"/>
        </w:rPr>
        <w:t>нения на трети лица</w:t>
      </w:r>
    </w:p>
    <w:p w:rsidR="00000000" w:rsidRDefault="00CA0F2E">
      <w:pPr>
        <w:spacing w:after="0" w:line="240" w:lineRule="auto"/>
        <w:ind w:firstLine="855"/>
        <w:divId w:val="1332485581"/>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С писмени обяснения могат да се установяват факти от значение за ревизията, които са възприети от трето лице.</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1393308665"/>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Писмени обяснения от трети лица се допускат само за установяване на:</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1559126760"/>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достоверността или авторството на данни от технически носител и неподписани документи;</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1899587622"/>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обстоятелствата, за доказването на които законът изисква писмен документ, ако документът е загубен или унищожен не по вина на ревизираното лице или третото лице,</w:t>
      </w:r>
      <w:r>
        <w:rPr>
          <w:rFonts w:ascii="Times New Roman" w:eastAsia="Times New Roman" w:hAnsi="Times New Roman" w:cs="Times New Roman"/>
          <w:sz w:val="24"/>
          <w:szCs w:val="24"/>
        </w:rPr>
        <w:t xml:space="preserve"> както и за установяването на факти и обстоятелства, за доказването на които законът не изисква писмен документ;</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431632586"/>
        <w:rPr>
          <w:rFonts w:ascii="Times New Roman" w:eastAsia="Times New Roman" w:hAnsi="Times New Roman" w:cs="Times New Roman"/>
          <w:sz w:val="24"/>
          <w:szCs w:val="24"/>
        </w:rPr>
      </w:pPr>
      <w:r>
        <w:rPr>
          <w:rFonts w:ascii="Times New Roman" w:eastAsia="Times New Roman" w:hAnsi="Times New Roman" w:cs="Times New Roman"/>
          <w:sz w:val="24"/>
          <w:szCs w:val="24"/>
        </w:rPr>
        <w:t>3. фактите и обстоятелствата, за които не са съставени документи, когато е имало задължение за това, или са съставени документи, които не отр</w:t>
      </w:r>
      <w:r>
        <w:rPr>
          <w:rFonts w:ascii="Times New Roman" w:eastAsia="Times New Roman" w:hAnsi="Times New Roman" w:cs="Times New Roman"/>
          <w:sz w:val="24"/>
          <w:szCs w:val="24"/>
        </w:rPr>
        <w:t>азяват действителни факти и обстоятелства.</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1545361250"/>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Органът по приходите уведомява писмено лицето за правото му да откаже да даде писмени обяснения при условията на чл. 58, както и че може да бъде призован да даде свидетелски показания пред съда при условията</w:t>
      </w:r>
      <w:r>
        <w:rPr>
          <w:rFonts w:ascii="Times New Roman" w:eastAsia="Times New Roman" w:hAnsi="Times New Roman" w:cs="Times New Roman"/>
          <w:sz w:val="24"/>
          <w:szCs w:val="24"/>
        </w:rPr>
        <w:t xml:space="preserve"> на ал. 2.</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2030983004"/>
        <w:rPr>
          <w:rFonts w:ascii="Times New Roman" w:eastAsia="Times New Roman" w:hAnsi="Times New Roman" w:cs="Times New Roman"/>
          <w:sz w:val="24"/>
          <w:szCs w:val="24"/>
        </w:rPr>
      </w:pPr>
      <w:r>
        <w:rPr>
          <w:rFonts w:ascii="Times New Roman" w:eastAsia="Times New Roman" w:hAnsi="Times New Roman" w:cs="Times New Roman"/>
          <w:sz w:val="24"/>
          <w:szCs w:val="24"/>
        </w:rPr>
        <w:t>(4) Обясненията на третите лица се преценяват с оглед на всички други данни и като се взема предвид тяхната заинтересованост от резултата на ревизията, съответно качеството им на свързани лица с ревизирания субект.</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322243626"/>
        <w:rPr>
          <w:rFonts w:ascii="Times New Roman" w:eastAsia="Times New Roman" w:hAnsi="Times New Roman" w:cs="Times New Roman"/>
          <w:sz w:val="24"/>
          <w:szCs w:val="24"/>
        </w:rPr>
      </w:pPr>
      <w:r>
        <w:rPr>
          <w:rFonts w:ascii="Times New Roman" w:eastAsia="Times New Roman" w:hAnsi="Times New Roman" w:cs="Times New Roman"/>
          <w:sz w:val="24"/>
          <w:szCs w:val="24"/>
        </w:rPr>
        <w:t>(5) Писмените обяснения се</w:t>
      </w:r>
      <w:r>
        <w:rPr>
          <w:rFonts w:ascii="Times New Roman" w:eastAsia="Times New Roman" w:hAnsi="Times New Roman" w:cs="Times New Roman"/>
          <w:sz w:val="24"/>
          <w:szCs w:val="24"/>
        </w:rPr>
        <w:t xml:space="preserve"> подписват от лицата, които са ги дали, и от органа по ал. 1.</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after="0" w:line="240" w:lineRule="auto"/>
        <w:ind w:firstLine="855"/>
        <w:divId w:val="640156961"/>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се допускат писмени обяснения от лица, които поради физически или психически недостатъци не са способни да възприемат правилно фактите, имащи значение за случая, или да дават достоверни</w:t>
      </w:r>
      <w:r>
        <w:rPr>
          <w:rFonts w:ascii="Times New Roman" w:eastAsia="Times New Roman" w:hAnsi="Times New Roman" w:cs="Times New Roman"/>
          <w:sz w:val="24"/>
          <w:szCs w:val="24"/>
        </w:rPr>
        <w:t xml:space="preserve"> обяснения за тях.</w:t>
      </w:r>
    </w:p>
    <w:p w:rsidR="00000000" w:rsidRDefault="00CA0F2E">
      <w:pPr>
        <w:spacing w:after="0" w:line="240" w:lineRule="auto"/>
        <w:ind w:firstLine="855"/>
        <w:divId w:val="143721597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25221364"/>
        <w:rPr>
          <w:rFonts w:ascii="Times New Roman" w:hAnsi="Times New Roman" w:cs="Times New Roman"/>
          <w:b/>
          <w:bCs/>
          <w:sz w:val="24"/>
          <w:szCs w:val="24"/>
        </w:rPr>
      </w:pPr>
      <w:r>
        <w:rPr>
          <w:rFonts w:ascii="Times New Roman" w:hAnsi="Times New Roman" w:cs="Times New Roman"/>
          <w:b/>
          <w:bCs/>
          <w:sz w:val="24"/>
          <w:szCs w:val="24"/>
        </w:rPr>
        <w:t>Отказ от обяснения</w:t>
      </w:r>
    </w:p>
    <w:p w:rsidR="00000000" w:rsidRDefault="00CA0F2E">
      <w:pPr>
        <w:spacing w:after="0" w:line="240" w:lineRule="auto"/>
        <w:ind w:firstLine="855"/>
        <w:divId w:val="1535532632"/>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Никой няма право да отказва да даде писмени обяснения освен:</w:t>
      </w:r>
    </w:p>
    <w:p w:rsidR="00000000" w:rsidRDefault="00CA0F2E">
      <w:pPr>
        <w:spacing w:after="0" w:line="240" w:lineRule="auto"/>
        <w:ind w:firstLine="855"/>
        <w:divId w:val="525221364"/>
        <w:rPr>
          <w:rFonts w:ascii="Times New Roman" w:eastAsia="Times New Roman" w:hAnsi="Times New Roman" w:cs="Times New Roman"/>
          <w:sz w:val="24"/>
          <w:szCs w:val="24"/>
        </w:rPr>
      </w:pPr>
    </w:p>
    <w:p w:rsidR="00000000" w:rsidRDefault="00CA0F2E">
      <w:pPr>
        <w:spacing w:after="0" w:line="240" w:lineRule="auto"/>
        <w:ind w:firstLine="855"/>
        <w:divId w:val="17553913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роднините на ревизирания субект по права линия без ограничения, съпругът, братята и сестрите и роднините по сватовство от първа степен;</w:t>
      </w:r>
    </w:p>
    <w:p w:rsidR="00000000" w:rsidRDefault="00CA0F2E">
      <w:pPr>
        <w:spacing w:after="0" w:line="240" w:lineRule="auto"/>
        <w:ind w:firstLine="855"/>
        <w:divId w:val="35350282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лицата, които със своите обяснения биха предизвикали наказателно преследване на себе си или на свои роднини по т. 1.</w:t>
      </w:r>
    </w:p>
    <w:p w:rsidR="00000000" w:rsidRDefault="00CA0F2E">
      <w:pPr>
        <w:spacing w:after="0" w:line="240" w:lineRule="auto"/>
        <w:ind w:firstLine="855"/>
        <w:divId w:val="525221364"/>
        <w:rPr>
          <w:rFonts w:ascii="Times New Roman" w:eastAsia="Times New Roman" w:hAnsi="Times New Roman" w:cs="Times New Roman"/>
          <w:sz w:val="24"/>
          <w:szCs w:val="24"/>
        </w:rPr>
      </w:pPr>
    </w:p>
    <w:p w:rsidR="00000000" w:rsidRDefault="00CA0F2E">
      <w:pPr>
        <w:spacing w:after="0" w:line="240" w:lineRule="auto"/>
        <w:ind w:firstLine="855"/>
        <w:divId w:val="1408461078"/>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могат да откажат писмени обяснения относно факти и обстоятелства, които по закон са длъжни да пазят като професионална тайна</w:t>
      </w:r>
      <w:r>
        <w:rPr>
          <w:rFonts w:ascii="Times New Roman" w:eastAsia="Times New Roman" w:hAnsi="Times New Roman" w:cs="Times New Roman"/>
          <w:sz w:val="24"/>
          <w:szCs w:val="24"/>
        </w:rPr>
        <w:t>.</w:t>
      </w:r>
    </w:p>
    <w:p w:rsidR="00000000" w:rsidRDefault="00CA0F2E">
      <w:pPr>
        <w:spacing w:after="240" w:line="240" w:lineRule="auto"/>
        <w:ind w:firstLine="855"/>
        <w:divId w:val="52522136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54328949"/>
        <w:rPr>
          <w:rFonts w:ascii="Times New Roman" w:hAnsi="Times New Roman" w:cs="Times New Roman"/>
          <w:b/>
          <w:bCs/>
          <w:sz w:val="24"/>
          <w:szCs w:val="24"/>
        </w:rPr>
      </w:pPr>
      <w:r>
        <w:rPr>
          <w:rFonts w:ascii="Times New Roman" w:hAnsi="Times New Roman" w:cs="Times New Roman"/>
          <w:b/>
          <w:bCs/>
          <w:sz w:val="24"/>
          <w:szCs w:val="24"/>
        </w:rPr>
        <w:t>Защита на лицето, дало писмени обяснения</w:t>
      </w:r>
    </w:p>
    <w:p w:rsidR="00000000" w:rsidRDefault="00CA0F2E">
      <w:pPr>
        <w:spacing w:after="0" w:line="240" w:lineRule="auto"/>
        <w:ind w:firstLine="855"/>
        <w:divId w:val="1639603279"/>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По искане на органа по приходите и по искане или със съгласието на третото лице, дало писмени обяснения, органите по Наказателно-процесуалния кодекс могат да вземат мерки за неговата защита при условия</w:t>
      </w:r>
      <w:r>
        <w:rPr>
          <w:rFonts w:ascii="Times New Roman" w:eastAsia="Times New Roman" w:hAnsi="Times New Roman" w:cs="Times New Roman"/>
          <w:sz w:val="24"/>
          <w:szCs w:val="24"/>
        </w:rPr>
        <w:t>та и по реда за защита на свидетелите, предвиден в Наказателно-процесуалния кодекс.</w:t>
      </w:r>
    </w:p>
    <w:p w:rsidR="00000000" w:rsidRDefault="00CA0F2E">
      <w:pPr>
        <w:spacing w:after="0" w:line="240" w:lineRule="auto"/>
        <w:ind w:firstLine="855"/>
        <w:divId w:val="145432894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Експертиза</w:t>
      </w:r>
    </w:p>
    <w:p w:rsidR="00000000" w:rsidRDefault="00CA0F2E">
      <w:pPr>
        <w:spacing w:before="100" w:beforeAutospacing="1" w:after="100" w:afterAutospacing="1" w:line="240" w:lineRule="auto"/>
        <w:ind w:firstLine="855"/>
        <w:divId w:val="1785683838"/>
        <w:rPr>
          <w:rFonts w:ascii="Times New Roman" w:hAnsi="Times New Roman" w:cs="Times New Roman"/>
          <w:b/>
          <w:bCs/>
          <w:sz w:val="24"/>
          <w:szCs w:val="24"/>
        </w:rPr>
      </w:pPr>
      <w:r>
        <w:rPr>
          <w:rFonts w:ascii="Times New Roman" w:hAnsi="Times New Roman" w:cs="Times New Roman"/>
          <w:b/>
          <w:bCs/>
          <w:sz w:val="24"/>
          <w:szCs w:val="24"/>
        </w:rPr>
        <w:t>Основания за възлагане</w:t>
      </w:r>
    </w:p>
    <w:p w:rsidR="00000000" w:rsidRDefault="00CA0F2E">
      <w:pPr>
        <w:spacing w:after="0" w:line="240" w:lineRule="auto"/>
        <w:ind w:firstLine="855"/>
        <w:divId w:val="1443647536"/>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Експертиза се възлага по инициатива на органа по приходите или по искане на субекта, когато за изясняване на някои възникнали в производството въпроси са нужни специални знания, каквито органът по приходите няма.</w:t>
      </w:r>
    </w:p>
    <w:p w:rsidR="00000000" w:rsidRDefault="00CA0F2E">
      <w:pPr>
        <w:spacing w:after="0" w:line="240" w:lineRule="auto"/>
        <w:ind w:firstLine="855"/>
        <w:divId w:val="1785683838"/>
        <w:rPr>
          <w:rFonts w:ascii="Times New Roman" w:eastAsia="Times New Roman" w:hAnsi="Times New Roman" w:cs="Times New Roman"/>
          <w:sz w:val="24"/>
          <w:szCs w:val="24"/>
        </w:rPr>
      </w:pPr>
    </w:p>
    <w:p w:rsidR="00000000" w:rsidRDefault="00CA0F2E">
      <w:pPr>
        <w:spacing w:after="0" w:line="240" w:lineRule="auto"/>
        <w:ind w:firstLine="855"/>
        <w:divId w:val="181371273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сложност или комплекс</w:t>
      </w:r>
      <w:r>
        <w:rPr>
          <w:rFonts w:ascii="Times New Roman" w:eastAsia="Times New Roman" w:hAnsi="Times New Roman" w:cs="Times New Roman"/>
          <w:sz w:val="24"/>
          <w:szCs w:val="24"/>
        </w:rPr>
        <w:t>ност на предмета на изследване експертизата може да се възложи на повече от един експерт.</w:t>
      </w:r>
    </w:p>
    <w:p w:rsidR="00000000" w:rsidRDefault="00CA0F2E">
      <w:pPr>
        <w:spacing w:after="240" w:line="240" w:lineRule="auto"/>
        <w:ind w:firstLine="855"/>
        <w:divId w:val="178568383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990028"/>
        <w:rPr>
          <w:rFonts w:ascii="Times New Roman" w:hAnsi="Times New Roman" w:cs="Times New Roman"/>
          <w:b/>
          <w:bCs/>
          <w:sz w:val="24"/>
          <w:szCs w:val="24"/>
        </w:rPr>
      </w:pPr>
      <w:r>
        <w:rPr>
          <w:rFonts w:ascii="Times New Roman" w:hAnsi="Times New Roman" w:cs="Times New Roman"/>
          <w:b/>
          <w:bCs/>
          <w:sz w:val="24"/>
          <w:szCs w:val="24"/>
        </w:rPr>
        <w:t>Лица, на които се възлага експертизата</w:t>
      </w:r>
    </w:p>
    <w:p w:rsidR="00000000" w:rsidRDefault="00CA0F2E">
      <w:pPr>
        <w:spacing w:after="0" w:line="240" w:lineRule="auto"/>
        <w:ind w:firstLine="855"/>
        <w:divId w:val="172182672"/>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Експертизата се възлага на специалисти с необходимото образование и практически опит в съответната област, впис</w:t>
      </w:r>
      <w:r>
        <w:rPr>
          <w:rFonts w:ascii="Times New Roman" w:eastAsia="Times New Roman" w:hAnsi="Times New Roman" w:cs="Times New Roman"/>
          <w:sz w:val="24"/>
          <w:szCs w:val="24"/>
        </w:rPr>
        <w:t>ани в списъка на експертите, утвърден от изпълнителния директор на Националната агенция за приходите.</w:t>
      </w:r>
    </w:p>
    <w:p w:rsidR="00000000" w:rsidRDefault="00CA0F2E">
      <w:pPr>
        <w:spacing w:after="0" w:line="240" w:lineRule="auto"/>
        <w:ind w:firstLine="855"/>
        <w:divId w:val="4990028"/>
        <w:rPr>
          <w:rFonts w:ascii="Times New Roman" w:eastAsia="Times New Roman" w:hAnsi="Times New Roman" w:cs="Times New Roman"/>
          <w:sz w:val="24"/>
          <w:szCs w:val="24"/>
        </w:rPr>
      </w:pPr>
    </w:p>
    <w:p w:rsidR="00000000" w:rsidRDefault="00CA0F2E">
      <w:pPr>
        <w:spacing w:after="0" w:line="240" w:lineRule="auto"/>
        <w:ind w:firstLine="855"/>
        <w:divId w:val="111682592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в списъка няма експерт от съответната област или той не може или откаже да участва в експертизата, тя се възлага на други специал</w:t>
      </w:r>
      <w:r>
        <w:rPr>
          <w:rFonts w:ascii="Times New Roman" w:eastAsia="Times New Roman" w:hAnsi="Times New Roman" w:cs="Times New Roman"/>
          <w:sz w:val="24"/>
          <w:szCs w:val="24"/>
        </w:rPr>
        <w:t>исти от съответната професия или област.</w:t>
      </w:r>
    </w:p>
    <w:p w:rsidR="00000000" w:rsidRDefault="00CA0F2E">
      <w:pPr>
        <w:spacing w:after="240" w:line="240" w:lineRule="auto"/>
        <w:ind w:firstLine="855"/>
        <w:divId w:val="499002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95406762"/>
        <w:rPr>
          <w:rFonts w:ascii="Times New Roman" w:hAnsi="Times New Roman" w:cs="Times New Roman"/>
          <w:b/>
          <w:bCs/>
          <w:sz w:val="24"/>
          <w:szCs w:val="24"/>
        </w:rPr>
      </w:pPr>
      <w:r>
        <w:rPr>
          <w:rFonts w:ascii="Times New Roman" w:hAnsi="Times New Roman" w:cs="Times New Roman"/>
          <w:b/>
          <w:bCs/>
          <w:sz w:val="24"/>
          <w:szCs w:val="24"/>
        </w:rPr>
        <w:t>Лица, които не могат да извършат експертизата</w:t>
      </w:r>
    </w:p>
    <w:p w:rsidR="00000000" w:rsidRDefault="00CA0F2E">
      <w:pPr>
        <w:spacing w:after="0" w:line="240" w:lineRule="auto"/>
        <w:ind w:firstLine="855"/>
        <w:divId w:val="270741249"/>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Не може да извършва експертиза лице, което:</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13687983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е съпруг, роднина по права линия, по съребрена линия до четвърта степен и по сватовство от първа степен </w:t>
      </w:r>
      <w:r>
        <w:rPr>
          <w:rFonts w:ascii="Times New Roman" w:eastAsia="Times New Roman" w:hAnsi="Times New Roman" w:cs="Times New Roman"/>
          <w:sz w:val="24"/>
          <w:szCs w:val="24"/>
        </w:rPr>
        <w:t>на възлагащия орган или на субекта;</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250622731"/>
        <w:rPr>
          <w:rFonts w:ascii="Times New Roman" w:eastAsia="Times New Roman" w:hAnsi="Times New Roman" w:cs="Times New Roman"/>
          <w:sz w:val="24"/>
          <w:szCs w:val="24"/>
        </w:rPr>
      </w:pPr>
      <w:r>
        <w:rPr>
          <w:rFonts w:ascii="Times New Roman" w:eastAsia="Times New Roman" w:hAnsi="Times New Roman" w:cs="Times New Roman"/>
          <w:sz w:val="24"/>
          <w:szCs w:val="24"/>
        </w:rPr>
        <w:t>2. е участвало в друго процесуално качество в същото производство;</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1222445941"/>
        <w:rPr>
          <w:rFonts w:ascii="Times New Roman" w:eastAsia="Times New Roman" w:hAnsi="Times New Roman" w:cs="Times New Roman"/>
          <w:sz w:val="24"/>
          <w:szCs w:val="24"/>
        </w:rPr>
      </w:pPr>
      <w:r>
        <w:rPr>
          <w:rFonts w:ascii="Times New Roman" w:eastAsia="Times New Roman" w:hAnsi="Times New Roman" w:cs="Times New Roman"/>
          <w:sz w:val="24"/>
          <w:szCs w:val="24"/>
        </w:rPr>
        <w:t>3. поради други обстоятелства може да се смята за предубедено или заинтересовано от изхода на производството;</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409011229"/>
        <w:rPr>
          <w:rFonts w:ascii="Times New Roman" w:eastAsia="Times New Roman" w:hAnsi="Times New Roman" w:cs="Times New Roman"/>
          <w:sz w:val="24"/>
          <w:szCs w:val="24"/>
        </w:rPr>
      </w:pPr>
      <w:r>
        <w:rPr>
          <w:rFonts w:ascii="Times New Roman" w:eastAsia="Times New Roman" w:hAnsi="Times New Roman" w:cs="Times New Roman"/>
          <w:sz w:val="24"/>
          <w:szCs w:val="24"/>
        </w:rPr>
        <w:t>4. се намира в служебна или друга зав</w:t>
      </w:r>
      <w:r>
        <w:rPr>
          <w:rFonts w:ascii="Times New Roman" w:eastAsia="Times New Roman" w:hAnsi="Times New Roman" w:cs="Times New Roman"/>
          <w:sz w:val="24"/>
          <w:szCs w:val="24"/>
        </w:rPr>
        <w:t>исимост от страните;</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1441143399"/>
        <w:rPr>
          <w:rFonts w:ascii="Times New Roman" w:eastAsia="Times New Roman" w:hAnsi="Times New Roman" w:cs="Times New Roman"/>
          <w:sz w:val="24"/>
          <w:szCs w:val="24"/>
        </w:rPr>
      </w:pPr>
      <w:r>
        <w:rPr>
          <w:rFonts w:ascii="Times New Roman" w:eastAsia="Times New Roman" w:hAnsi="Times New Roman" w:cs="Times New Roman"/>
          <w:sz w:val="24"/>
          <w:szCs w:val="24"/>
        </w:rPr>
        <w:t>5. е проверявало в друго качество субекта и чиито резултати от проверката са послужили като основание за образуване на производството;</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1717654698"/>
        <w:rPr>
          <w:rFonts w:ascii="Times New Roman" w:eastAsia="Times New Roman" w:hAnsi="Times New Roman" w:cs="Times New Roman"/>
          <w:sz w:val="24"/>
          <w:szCs w:val="24"/>
        </w:rPr>
      </w:pPr>
      <w:r>
        <w:rPr>
          <w:rFonts w:ascii="Times New Roman" w:eastAsia="Times New Roman" w:hAnsi="Times New Roman" w:cs="Times New Roman"/>
          <w:sz w:val="24"/>
          <w:szCs w:val="24"/>
        </w:rPr>
        <w:t>6. е осъждано за умишлено престъпление от общ характер.</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782917075"/>
        <w:rPr>
          <w:rFonts w:ascii="Times New Roman" w:eastAsia="Times New Roman" w:hAnsi="Times New Roman" w:cs="Times New Roman"/>
          <w:sz w:val="24"/>
          <w:szCs w:val="24"/>
        </w:rPr>
      </w:pPr>
      <w:r>
        <w:rPr>
          <w:rFonts w:ascii="Times New Roman" w:eastAsia="Times New Roman" w:hAnsi="Times New Roman" w:cs="Times New Roman"/>
          <w:sz w:val="24"/>
          <w:szCs w:val="24"/>
        </w:rPr>
        <w:t>(2) Експертът е длъжен сам да си направи отвод незабавно след възникване или узнаване на обстоятелствата по ал. 1. Отвод може да поискат и страните.</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after="0" w:line="240" w:lineRule="auto"/>
        <w:ind w:firstLine="855"/>
        <w:divId w:val="407967708"/>
        <w:rPr>
          <w:rFonts w:ascii="Times New Roman" w:eastAsia="Times New Roman" w:hAnsi="Times New Roman" w:cs="Times New Roman"/>
          <w:sz w:val="24"/>
          <w:szCs w:val="24"/>
        </w:rPr>
      </w:pPr>
      <w:r>
        <w:rPr>
          <w:rFonts w:ascii="Times New Roman" w:eastAsia="Times New Roman" w:hAnsi="Times New Roman" w:cs="Times New Roman"/>
          <w:sz w:val="24"/>
          <w:szCs w:val="24"/>
        </w:rPr>
        <w:t>(3) Експертът се освобождава от възложената задача от органа, който я е възложил, когато не може да я изп</w:t>
      </w:r>
      <w:r>
        <w:rPr>
          <w:rFonts w:ascii="Times New Roman" w:eastAsia="Times New Roman" w:hAnsi="Times New Roman" w:cs="Times New Roman"/>
          <w:sz w:val="24"/>
          <w:szCs w:val="24"/>
        </w:rPr>
        <w:t>ълни поради болест, некомпетентност или недостатъчност на предоставените за нуждите на експертизата материали..</w:t>
      </w:r>
    </w:p>
    <w:p w:rsidR="00000000" w:rsidRDefault="00CA0F2E">
      <w:pPr>
        <w:spacing w:after="0" w:line="240" w:lineRule="auto"/>
        <w:ind w:firstLine="855"/>
        <w:divId w:val="163833513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103 от 2017 г., в сила от 01.01.2018 г.) Обстоятелството по ал. 1, т. 6 се установява служебно от органа по приходите</w:t>
      </w:r>
    </w:p>
    <w:p w:rsidR="00000000" w:rsidRDefault="00CA0F2E">
      <w:pPr>
        <w:spacing w:after="0" w:line="240" w:lineRule="auto"/>
        <w:ind w:firstLine="855"/>
        <w:divId w:val="199540676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3572619"/>
        <w:rPr>
          <w:rFonts w:ascii="Times New Roman" w:hAnsi="Times New Roman" w:cs="Times New Roman"/>
          <w:b/>
          <w:bCs/>
          <w:sz w:val="24"/>
          <w:szCs w:val="24"/>
        </w:rPr>
      </w:pPr>
      <w:r>
        <w:rPr>
          <w:rFonts w:ascii="Times New Roman" w:hAnsi="Times New Roman" w:cs="Times New Roman"/>
          <w:b/>
          <w:bCs/>
          <w:sz w:val="24"/>
          <w:szCs w:val="24"/>
        </w:rPr>
        <w:t>Възл</w:t>
      </w:r>
      <w:r>
        <w:rPr>
          <w:rFonts w:ascii="Times New Roman" w:hAnsi="Times New Roman" w:cs="Times New Roman"/>
          <w:b/>
          <w:bCs/>
          <w:sz w:val="24"/>
          <w:szCs w:val="24"/>
        </w:rPr>
        <w:t>агане на експертиза</w:t>
      </w:r>
    </w:p>
    <w:p w:rsidR="00000000" w:rsidRDefault="00CA0F2E">
      <w:pPr>
        <w:spacing w:after="0" w:line="240" w:lineRule="auto"/>
        <w:ind w:firstLine="855"/>
        <w:divId w:val="29191536"/>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(Доп. - ДВ, бр. 105 от 2020 г., в сила от 01.01.2021 г.) Експертизата се възлага писмено от органа по приходите, възложил производството, във връзка с което е възникнала необходимостта от извършването ѝ, а при обжалване - о</w:t>
      </w:r>
      <w:r>
        <w:rPr>
          <w:rFonts w:ascii="Times New Roman" w:eastAsia="Times New Roman" w:hAnsi="Times New Roman" w:cs="Times New Roman"/>
          <w:sz w:val="24"/>
          <w:szCs w:val="24"/>
        </w:rPr>
        <w:t>т решаващия орган. Експертизата, възложена в хода на едно административно производство, може да бъде използвана за целите и на друго производство, ако се изследва същият обект при пълна идентичност на предмета и задачата на изследването. В другото производ</w:t>
      </w:r>
      <w:r>
        <w:rPr>
          <w:rFonts w:ascii="Times New Roman" w:eastAsia="Times New Roman" w:hAnsi="Times New Roman" w:cs="Times New Roman"/>
          <w:sz w:val="24"/>
          <w:szCs w:val="24"/>
        </w:rPr>
        <w:t>ство експертизата следва да е приобщена по реда на този кодекс.</w:t>
      </w:r>
    </w:p>
    <w:p w:rsidR="00000000" w:rsidRDefault="00CA0F2E">
      <w:pPr>
        <w:spacing w:after="0" w:line="240" w:lineRule="auto"/>
        <w:ind w:firstLine="855"/>
        <w:divId w:val="83572619"/>
        <w:rPr>
          <w:rFonts w:ascii="Times New Roman" w:eastAsia="Times New Roman" w:hAnsi="Times New Roman" w:cs="Times New Roman"/>
          <w:sz w:val="24"/>
          <w:szCs w:val="24"/>
        </w:rPr>
      </w:pPr>
    </w:p>
    <w:p w:rsidR="00000000" w:rsidRDefault="00CA0F2E">
      <w:pPr>
        <w:spacing w:after="0" w:line="240" w:lineRule="auto"/>
        <w:ind w:firstLine="855"/>
        <w:divId w:val="206020275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възлагането на експертизата се посочват: предметът и задачата на експертизата, материалите, които се предоставят на експерта, името, единният граждански номер, адресът, специалността</w:t>
      </w:r>
      <w:r>
        <w:rPr>
          <w:rFonts w:ascii="Times New Roman" w:eastAsia="Times New Roman" w:hAnsi="Times New Roman" w:cs="Times New Roman"/>
          <w:sz w:val="24"/>
          <w:szCs w:val="24"/>
        </w:rPr>
        <w:t>, местоработата и длъжността на експерта, срокът за извършване на експертизата. Когато експертизата се извършва по искане на субекта, посочват се размерът и срокът за внасяне на определения от органа по приходите депозит за възнаграждение на експерта.</w:t>
      </w:r>
    </w:p>
    <w:p w:rsidR="00000000" w:rsidRDefault="00CA0F2E">
      <w:pPr>
        <w:spacing w:after="0" w:line="240" w:lineRule="auto"/>
        <w:ind w:firstLine="855"/>
        <w:divId w:val="83572619"/>
        <w:rPr>
          <w:rFonts w:ascii="Times New Roman" w:eastAsia="Times New Roman" w:hAnsi="Times New Roman" w:cs="Times New Roman"/>
          <w:sz w:val="24"/>
          <w:szCs w:val="24"/>
        </w:rPr>
      </w:pPr>
    </w:p>
    <w:p w:rsidR="00000000" w:rsidRDefault="00CA0F2E">
      <w:pPr>
        <w:spacing w:after="0" w:line="240" w:lineRule="auto"/>
        <w:ind w:firstLine="855"/>
        <w:divId w:val="71816644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Екземпляр от акта за възлагане на експертизата се връчва на експерта и на субекта, по чието искане е възложена експертизата.</w:t>
      </w:r>
    </w:p>
    <w:p w:rsidR="00000000" w:rsidRDefault="00CA0F2E">
      <w:pPr>
        <w:spacing w:after="0" w:line="240" w:lineRule="auto"/>
        <w:ind w:firstLine="855"/>
        <w:divId w:val="83572619"/>
        <w:rPr>
          <w:rFonts w:ascii="Times New Roman" w:eastAsia="Times New Roman" w:hAnsi="Times New Roman" w:cs="Times New Roman"/>
          <w:sz w:val="24"/>
          <w:szCs w:val="24"/>
        </w:rPr>
      </w:pPr>
    </w:p>
    <w:p w:rsidR="00000000" w:rsidRDefault="00CA0F2E">
      <w:pPr>
        <w:spacing w:after="0" w:line="240" w:lineRule="auto"/>
        <w:ind w:firstLine="855"/>
        <w:divId w:val="18176060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Експертът подписва декларация, че ще даде безпристрастно заключение, ще пази в тайна данъчната и осигурителната информация </w:t>
      </w:r>
      <w:r>
        <w:rPr>
          <w:rFonts w:ascii="Times New Roman" w:eastAsia="Times New Roman" w:hAnsi="Times New Roman" w:cs="Times New Roman"/>
          <w:sz w:val="24"/>
          <w:szCs w:val="24"/>
        </w:rPr>
        <w:t>и че не са налице основанията за отвод.</w:t>
      </w:r>
    </w:p>
    <w:p w:rsidR="00000000" w:rsidRDefault="00CA0F2E">
      <w:pPr>
        <w:spacing w:after="0" w:line="240" w:lineRule="auto"/>
        <w:ind w:firstLine="855"/>
        <w:divId w:val="83572619"/>
        <w:rPr>
          <w:rFonts w:ascii="Times New Roman" w:eastAsia="Times New Roman" w:hAnsi="Times New Roman" w:cs="Times New Roman"/>
          <w:sz w:val="24"/>
          <w:szCs w:val="24"/>
        </w:rPr>
      </w:pPr>
    </w:p>
    <w:p w:rsidR="00000000" w:rsidRDefault="00CA0F2E">
      <w:pPr>
        <w:spacing w:after="0" w:line="240" w:lineRule="auto"/>
        <w:ind w:firstLine="855"/>
        <w:divId w:val="1296637407"/>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подписване на декларацията по ал. 4 експертът получава от органа, възложил експертизата, определените за извършването ѝ материали.</w:t>
      </w:r>
    </w:p>
    <w:p w:rsidR="00000000" w:rsidRDefault="00CA0F2E">
      <w:pPr>
        <w:spacing w:after="0" w:line="240" w:lineRule="auto"/>
        <w:ind w:firstLine="855"/>
        <w:divId w:val="8357261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34398299"/>
        <w:rPr>
          <w:rFonts w:ascii="Times New Roman" w:hAnsi="Times New Roman" w:cs="Times New Roman"/>
          <w:b/>
          <w:bCs/>
          <w:sz w:val="24"/>
          <w:szCs w:val="24"/>
        </w:rPr>
      </w:pPr>
      <w:r>
        <w:rPr>
          <w:rFonts w:ascii="Times New Roman" w:hAnsi="Times New Roman" w:cs="Times New Roman"/>
          <w:b/>
          <w:bCs/>
          <w:sz w:val="24"/>
          <w:szCs w:val="24"/>
        </w:rPr>
        <w:t>Извършване на експертизата</w:t>
      </w:r>
    </w:p>
    <w:p w:rsidR="00000000" w:rsidRDefault="00CA0F2E">
      <w:pPr>
        <w:spacing w:after="0" w:line="240" w:lineRule="auto"/>
        <w:ind w:firstLine="855"/>
        <w:divId w:val="1802336402"/>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Експертизата се извършва въз осн</w:t>
      </w:r>
      <w:r>
        <w:rPr>
          <w:rFonts w:ascii="Times New Roman" w:eastAsia="Times New Roman" w:hAnsi="Times New Roman" w:cs="Times New Roman"/>
          <w:sz w:val="24"/>
          <w:szCs w:val="24"/>
        </w:rPr>
        <w:t>ова на материалите, предоставени на експерта от органа по приходите.</w:t>
      </w:r>
    </w:p>
    <w:p w:rsidR="00000000" w:rsidRDefault="00CA0F2E">
      <w:pPr>
        <w:spacing w:after="0" w:line="240" w:lineRule="auto"/>
        <w:ind w:firstLine="855"/>
        <w:divId w:val="2134398299"/>
        <w:rPr>
          <w:rFonts w:ascii="Times New Roman" w:eastAsia="Times New Roman" w:hAnsi="Times New Roman" w:cs="Times New Roman"/>
          <w:sz w:val="24"/>
          <w:szCs w:val="24"/>
        </w:rPr>
      </w:pPr>
    </w:p>
    <w:p w:rsidR="00000000" w:rsidRDefault="00CA0F2E">
      <w:pPr>
        <w:spacing w:after="0" w:line="240" w:lineRule="auto"/>
        <w:ind w:firstLine="855"/>
        <w:divId w:val="528684441"/>
        <w:rPr>
          <w:rFonts w:ascii="Times New Roman" w:eastAsia="Times New Roman" w:hAnsi="Times New Roman" w:cs="Times New Roman"/>
          <w:sz w:val="24"/>
          <w:szCs w:val="24"/>
        </w:rPr>
      </w:pPr>
      <w:r>
        <w:rPr>
          <w:rFonts w:ascii="Times New Roman" w:eastAsia="Times New Roman" w:hAnsi="Times New Roman" w:cs="Times New Roman"/>
          <w:sz w:val="24"/>
          <w:szCs w:val="24"/>
        </w:rPr>
        <w:t>(2) Експертът има право да извърши изследване на свързани със задачата на експертизата недвижими вещи, както и на всички движими вещи, които поради естеството или предназначението си не</w:t>
      </w:r>
      <w:r>
        <w:rPr>
          <w:rFonts w:ascii="Times New Roman" w:eastAsia="Times New Roman" w:hAnsi="Times New Roman" w:cs="Times New Roman"/>
          <w:sz w:val="24"/>
          <w:szCs w:val="24"/>
        </w:rPr>
        <w:t xml:space="preserve"> могат да бъдат отделени от мястото, където се намират.</w:t>
      </w:r>
    </w:p>
    <w:p w:rsidR="00000000" w:rsidRDefault="00CA0F2E">
      <w:pPr>
        <w:spacing w:after="0" w:line="240" w:lineRule="auto"/>
        <w:ind w:firstLine="855"/>
        <w:divId w:val="2134398299"/>
        <w:rPr>
          <w:rFonts w:ascii="Times New Roman" w:eastAsia="Times New Roman" w:hAnsi="Times New Roman" w:cs="Times New Roman"/>
          <w:sz w:val="24"/>
          <w:szCs w:val="24"/>
        </w:rPr>
      </w:pPr>
    </w:p>
    <w:p w:rsidR="00000000" w:rsidRDefault="00CA0F2E">
      <w:pPr>
        <w:spacing w:after="0" w:line="240" w:lineRule="auto"/>
        <w:ind w:firstLine="855"/>
        <w:divId w:val="257644166"/>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лица, държавни или общински органи, у които се намират вещи по ал. 2, са длъжни да осигурят достъп на експерта до тях, както и да оказват необходимото съдействие за изпълнение на задачата</w:t>
      </w:r>
      <w:r>
        <w:rPr>
          <w:rFonts w:ascii="Times New Roman" w:eastAsia="Times New Roman" w:hAnsi="Times New Roman" w:cs="Times New Roman"/>
          <w:sz w:val="24"/>
          <w:szCs w:val="24"/>
        </w:rPr>
        <w:t>.</w:t>
      </w:r>
    </w:p>
    <w:p w:rsidR="00000000" w:rsidRDefault="00CA0F2E">
      <w:pPr>
        <w:spacing w:after="0" w:line="240" w:lineRule="auto"/>
        <w:ind w:firstLine="855"/>
        <w:divId w:val="2134398299"/>
        <w:rPr>
          <w:rFonts w:ascii="Times New Roman" w:eastAsia="Times New Roman" w:hAnsi="Times New Roman" w:cs="Times New Roman"/>
          <w:sz w:val="24"/>
          <w:szCs w:val="24"/>
        </w:rPr>
      </w:pPr>
    </w:p>
    <w:p w:rsidR="00000000" w:rsidRDefault="00CA0F2E">
      <w:pPr>
        <w:spacing w:after="0" w:line="240" w:lineRule="auto"/>
        <w:ind w:firstLine="855"/>
        <w:divId w:val="20501038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неизпълнение на задълженията по ал. 3 достъпът на експерта се осигурява от органите на Министерството на вътрешните работи по искане на органа по приходите. </w:t>
      </w:r>
    </w:p>
    <w:p w:rsidR="00000000" w:rsidRDefault="00CA0F2E">
      <w:pPr>
        <w:spacing w:after="0" w:line="240" w:lineRule="auto"/>
        <w:ind w:firstLine="855"/>
        <w:divId w:val="1662465338"/>
        <w:rPr>
          <w:rFonts w:ascii="Times New Roman" w:eastAsia="Times New Roman" w:hAnsi="Times New Roman" w:cs="Times New Roman"/>
          <w:sz w:val="24"/>
          <w:szCs w:val="24"/>
        </w:rPr>
      </w:pPr>
      <w:r>
        <w:rPr>
          <w:rFonts w:ascii="Times New Roman" w:eastAsia="Times New Roman" w:hAnsi="Times New Roman" w:cs="Times New Roman"/>
          <w:sz w:val="24"/>
          <w:szCs w:val="24"/>
        </w:rPr>
        <w:t>(5) Експертът се легитимира с удостоверение, издадено от органа по приходите, възложил</w:t>
      </w:r>
      <w:r>
        <w:rPr>
          <w:rFonts w:ascii="Times New Roman" w:eastAsia="Times New Roman" w:hAnsi="Times New Roman" w:cs="Times New Roman"/>
          <w:sz w:val="24"/>
          <w:szCs w:val="24"/>
        </w:rPr>
        <w:t xml:space="preserve"> експертизата.</w:t>
      </w:r>
    </w:p>
    <w:p w:rsidR="00000000" w:rsidRDefault="00CA0F2E">
      <w:pPr>
        <w:spacing w:after="0" w:line="240" w:lineRule="auto"/>
        <w:ind w:firstLine="855"/>
        <w:divId w:val="2134398299"/>
        <w:rPr>
          <w:rFonts w:ascii="Times New Roman" w:eastAsia="Times New Roman" w:hAnsi="Times New Roman" w:cs="Times New Roman"/>
          <w:sz w:val="24"/>
          <w:szCs w:val="24"/>
        </w:rPr>
      </w:pPr>
    </w:p>
    <w:p w:rsidR="00000000" w:rsidRDefault="00CA0F2E">
      <w:pPr>
        <w:spacing w:after="0" w:line="240" w:lineRule="auto"/>
        <w:ind w:firstLine="855"/>
        <w:divId w:val="147483806"/>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че субектът не внесе депозит за възнаграждение на експерта в определения от органа по приходите срок или създаде пречки, или не окаже съдействие за изпълнение на задачата му, органът по приходите може да спре производството, в</w:t>
      </w:r>
      <w:r>
        <w:rPr>
          <w:rFonts w:ascii="Times New Roman" w:eastAsia="Times New Roman" w:hAnsi="Times New Roman" w:cs="Times New Roman"/>
          <w:sz w:val="24"/>
          <w:szCs w:val="24"/>
        </w:rPr>
        <w:t>ъв връзка с което е възложена експертизата, по реда на чл. 34, ал. 3.</w:t>
      </w:r>
    </w:p>
    <w:p w:rsidR="00000000" w:rsidRDefault="00CA0F2E">
      <w:pPr>
        <w:spacing w:after="0" w:line="240" w:lineRule="auto"/>
        <w:ind w:firstLine="855"/>
        <w:divId w:val="213439829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2377061"/>
        <w:rPr>
          <w:rFonts w:ascii="Times New Roman" w:hAnsi="Times New Roman" w:cs="Times New Roman"/>
          <w:b/>
          <w:bCs/>
          <w:sz w:val="24"/>
          <w:szCs w:val="24"/>
        </w:rPr>
      </w:pPr>
      <w:r>
        <w:rPr>
          <w:rFonts w:ascii="Times New Roman" w:hAnsi="Times New Roman" w:cs="Times New Roman"/>
          <w:b/>
          <w:bCs/>
          <w:sz w:val="24"/>
          <w:szCs w:val="24"/>
        </w:rPr>
        <w:t>Заключение на експерта</w:t>
      </w:r>
    </w:p>
    <w:p w:rsidR="00000000" w:rsidRDefault="00CA0F2E">
      <w:pPr>
        <w:spacing w:after="0" w:line="240" w:lineRule="auto"/>
        <w:ind w:firstLine="855"/>
        <w:divId w:val="475681582"/>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Експертът е длъжен да извърши експертизата в определения от органа по приходите срок.</w:t>
      </w:r>
    </w:p>
    <w:p w:rsidR="00000000" w:rsidRDefault="00CA0F2E">
      <w:pPr>
        <w:spacing w:after="0" w:line="240" w:lineRule="auto"/>
        <w:ind w:firstLine="855"/>
        <w:divId w:val="172377061"/>
        <w:rPr>
          <w:rFonts w:ascii="Times New Roman" w:eastAsia="Times New Roman" w:hAnsi="Times New Roman" w:cs="Times New Roman"/>
          <w:sz w:val="24"/>
          <w:szCs w:val="24"/>
        </w:rPr>
      </w:pPr>
    </w:p>
    <w:p w:rsidR="00000000" w:rsidRDefault="00CA0F2E">
      <w:pPr>
        <w:spacing w:after="0" w:line="240" w:lineRule="auto"/>
        <w:ind w:firstLine="855"/>
        <w:divId w:val="631785386"/>
        <w:rPr>
          <w:rFonts w:ascii="Times New Roman" w:eastAsia="Times New Roman" w:hAnsi="Times New Roman" w:cs="Times New Roman"/>
          <w:sz w:val="24"/>
          <w:szCs w:val="24"/>
        </w:rPr>
      </w:pPr>
      <w:r>
        <w:rPr>
          <w:rFonts w:ascii="Times New Roman" w:eastAsia="Times New Roman" w:hAnsi="Times New Roman" w:cs="Times New Roman"/>
          <w:sz w:val="24"/>
          <w:szCs w:val="24"/>
        </w:rPr>
        <w:t>(2) Експертът не може да изменя, допълва или разширява възложената му задача без съгласието на органа по приходите, възложил експертизата.</w:t>
      </w:r>
    </w:p>
    <w:p w:rsidR="00000000" w:rsidRDefault="00CA0F2E">
      <w:pPr>
        <w:spacing w:after="0" w:line="240" w:lineRule="auto"/>
        <w:ind w:firstLine="855"/>
        <w:divId w:val="1390805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След извършването на необходимите проверки и изследвания експертът съставя писмено заключение, в което посочва: </w:t>
      </w:r>
    </w:p>
    <w:p w:rsidR="00000000" w:rsidRDefault="00CA0F2E">
      <w:pPr>
        <w:spacing w:after="0" w:line="240" w:lineRule="auto"/>
        <w:ind w:firstLine="855"/>
        <w:divId w:val="172377061"/>
        <w:rPr>
          <w:rFonts w:ascii="Times New Roman" w:eastAsia="Times New Roman" w:hAnsi="Times New Roman" w:cs="Times New Roman"/>
          <w:sz w:val="24"/>
          <w:szCs w:val="24"/>
        </w:rPr>
      </w:pPr>
    </w:p>
    <w:p w:rsidR="00000000" w:rsidRDefault="00CA0F2E">
      <w:pPr>
        <w:spacing w:after="0" w:line="240" w:lineRule="auto"/>
        <w:ind w:firstLine="855"/>
        <w:divId w:val="480314763"/>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единния граждански номер, адреса, специалността, местоработата и длъжността си;</w:t>
      </w:r>
    </w:p>
    <w:p w:rsidR="00000000" w:rsidRDefault="00CA0F2E">
      <w:pPr>
        <w:spacing w:after="0" w:line="240" w:lineRule="auto"/>
        <w:ind w:firstLine="855"/>
        <w:divId w:val="489978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основанието, предмета и задачата на експертизата и къде е извършена; </w:t>
      </w:r>
    </w:p>
    <w:p w:rsidR="00000000" w:rsidRDefault="00CA0F2E">
      <w:pPr>
        <w:spacing w:after="0" w:line="240" w:lineRule="auto"/>
        <w:ind w:firstLine="855"/>
        <w:divId w:val="2058433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материалите, които са били използвани; </w:t>
      </w:r>
    </w:p>
    <w:p w:rsidR="00000000" w:rsidRDefault="00CA0F2E">
      <w:pPr>
        <w:spacing w:after="0" w:line="240" w:lineRule="auto"/>
        <w:ind w:firstLine="855"/>
        <w:divId w:val="602223260"/>
        <w:rPr>
          <w:rFonts w:ascii="Times New Roman" w:eastAsia="Times New Roman" w:hAnsi="Times New Roman" w:cs="Times New Roman"/>
          <w:sz w:val="24"/>
          <w:szCs w:val="24"/>
        </w:rPr>
      </w:pPr>
      <w:r>
        <w:rPr>
          <w:rFonts w:ascii="Times New Roman" w:eastAsia="Times New Roman" w:hAnsi="Times New Roman" w:cs="Times New Roman"/>
          <w:sz w:val="24"/>
          <w:szCs w:val="24"/>
        </w:rPr>
        <w:t>4. изследванията и с какви научни и технически с</w:t>
      </w:r>
      <w:r>
        <w:rPr>
          <w:rFonts w:ascii="Times New Roman" w:eastAsia="Times New Roman" w:hAnsi="Times New Roman" w:cs="Times New Roman"/>
          <w:sz w:val="24"/>
          <w:szCs w:val="24"/>
        </w:rPr>
        <w:t xml:space="preserve">редства са извършени; </w:t>
      </w:r>
    </w:p>
    <w:p w:rsidR="00000000" w:rsidRDefault="00CA0F2E">
      <w:pPr>
        <w:spacing w:after="0" w:line="240" w:lineRule="auto"/>
        <w:ind w:firstLine="855"/>
        <w:divId w:val="7778735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резултатите, които са получени, и изводите на експерта.</w:t>
      </w:r>
    </w:p>
    <w:p w:rsidR="00000000" w:rsidRDefault="00CA0F2E">
      <w:pPr>
        <w:spacing w:after="0" w:line="240" w:lineRule="auto"/>
        <w:ind w:firstLine="855"/>
        <w:divId w:val="132462620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98 от 2013 г., в сила от 01.12.2013 г.) Заключението се подписва от експерта и се предоставя на органа по приходите, възложил експертизата, и на субекта в</w:t>
      </w:r>
      <w:r>
        <w:rPr>
          <w:rFonts w:ascii="Times New Roman" w:eastAsia="Times New Roman" w:hAnsi="Times New Roman" w:cs="Times New Roman"/>
          <w:sz w:val="24"/>
          <w:szCs w:val="24"/>
        </w:rPr>
        <w:t xml:space="preserve"> 7-дневен срок от датата на изготвянето му.</w:t>
      </w:r>
    </w:p>
    <w:p w:rsidR="00000000" w:rsidRDefault="00CA0F2E">
      <w:pPr>
        <w:spacing w:after="0" w:line="240" w:lineRule="auto"/>
        <w:ind w:firstLine="855"/>
        <w:divId w:val="172377061"/>
        <w:rPr>
          <w:rFonts w:ascii="Times New Roman" w:eastAsia="Times New Roman" w:hAnsi="Times New Roman" w:cs="Times New Roman"/>
          <w:sz w:val="24"/>
          <w:szCs w:val="24"/>
        </w:rPr>
      </w:pPr>
    </w:p>
    <w:p w:rsidR="00000000" w:rsidRDefault="00CA0F2E">
      <w:pPr>
        <w:spacing w:after="0" w:line="240" w:lineRule="auto"/>
        <w:ind w:firstLine="855"/>
        <w:divId w:val="311910744"/>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условията и по реда на този раздел се възлага допълнителна експертиза, когато заключението на експерта не е достатъчно пълно и ясно, и повторна - когато то не е обосновано и възниква съмнение за неговат</w:t>
      </w:r>
      <w:r>
        <w:rPr>
          <w:rFonts w:ascii="Times New Roman" w:eastAsia="Times New Roman" w:hAnsi="Times New Roman" w:cs="Times New Roman"/>
          <w:sz w:val="24"/>
          <w:szCs w:val="24"/>
        </w:rPr>
        <w:t>а правилност. Повторната експертиза се възлага на друг експерт.</w:t>
      </w:r>
    </w:p>
    <w:p w:rsidR="00000000" w:rsidRDefault="00CA0F2E">
      <w:pPr>
        <w:spacing w:after="240" w:line="240" w:lineRule="auto"/>
        <w:ind w:firstLine="855"/>
        <w:divId w:val="17237706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56466676"/>
        <w:rPr>
          <w:rFonts w:ascii="Times New Roman" w:hAnsi="Times New Roman" w:cs="Times New Roman"/>
          <w:b/>
          <w:bCs/>
          <w:sz w:val="24"/>
          <w:szCs w:val="24"/>
        </w:rPr>
      </w:pPr>
      <w:r>
        <w:rPr>
          <w:rFonts w:ascii="Times New Roman" w:hAnsi="Times New Roman" w:cs="Times New Roman"/>
          <w:b/>
          <w:bCs/>
          <w:sz w:val="24"/>
          <w:szCs w:val="24"/>
        </w:rPr>
        <w:t>Възнаграждение на експерта</w:t>
      </w:r>
    </w:p>
    <w:p w:rsidR="00000000" w:rsidRDefault="00CA0F2E">
      <w:pPr>
        <w:spacing w:after="0" w:line="240" w:lineRule="auto"/>
        <w:ind w:firstLine="855"/>
        <w:divId w:val="832138729"/>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(Изм. - ДВ, бр. 105 от 2006 г.) Възнаграждението за извършване на експертизата се определя с акта за възлагане.</w:t>
      </w:r>
    </w:p>
    <w:p w:rsidR="00000000" w:rsidRDefault="00CA0F2E">
      <w:pPr>
        <w:spacing w:after="0" w:line="240" w:lineRule="auto"/>
        <w:ind w:firstLine="855"/>
        <w:divId w:val="105646667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99881966"/>
        <w:rPr>
          <w:rFonts w:ascii="Times New Roman" w:hAnsi="Times New Roman" w:cs="Times New Roman"/>
          <w:b/>
          <w:bCs/>
          <w:sz w:val="24"/>
          <w:szCs w:val="24"/>
        </w:rPr>
      </w:pPr>
      <w:r>
        <w:rPr>
          <w:rFonts w:ascii="Times New Roman" w:hAnsi="Times New Roman" w:cs="Times New Roman"/>
          <w:b/>
          <w:bCs/>
          <w:sz w:val="24"/>
          <w:szCs w:val="24"/>
        </w:rPr>
        <w:t>Доказателствена сила на заключението на</w:t>
      </w:r>
      <w:r>
        <w:rPr>
          <w:rFonts w:ascii="Times New Roman" w:hAnsi="Times New Roman" w:cs="Times New Roman"/>
          <w:b/>
          <w:bCs/>
          <w:sz w:val="24"/>
          <w:szCs w:val="24"/>
        </w:rPr>
        <w:t xml:space="preserve"> експерта</w:t>
      </w:r>
    </w:p>
    <w:p w:rsidR="00000000" w:rsidRDefault="00CA0F2E">
      <w:pPr>
        <w:spacing w:after="0" w:line="240" w:lineRule="auto"/>
        <w:ind w:firstLine="855"/>
        <w:divId w:val="928462587"/>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Органът по приходите преценява заключението на експерта заедно с другите доказателства, събрани в хода на производството.</w:t>
      </w:r>
    </w:p>
    <w:p w:rsidR="00000000" w:rsidRDefault="00CA0F2E">
      <w:pPr>
        <w:spacing w:after="0" w:line="240" w:lineRule="auto"/>
        <w:ind w:firstLine="855"/>
        <w:divId w:val="799881966"/>
        <w:rPr>
          <w:rFonts w:ascii="Times New Roman" w:eastAsia="Times New Roman" w:hAnsi="Times New Roman" w:cs="Times New Roman"/>
          <w:sz w:val="24"/>
          <w:szCs w:val="24"/>
        </w:rPr>
      </w:pPr>
    </w:p>
    <w:p w:rsidR="00000000" w:rsidRDefault="00CA0F2E">
      <w:pPr>
        <w:spacing w:after="0" w:line="240" w:lineRule="auto"/>
        <w:ind w:firstLine="855"/>
        <w:divId w:val="111709373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съгласен със заключението на експерта, органът по приходите е длъжен да се мотивира.</w:t>
      </w:r>
    </w:p>
    <w:p w:rsidR="00000000" w:rsidRDefault="00CA0F2E">
      <w:pPr>
        <w:spacing w:after="240" w:line="240" w:lineRule="auto"/>
        <w:ind w:firstLine="855"/>
        <w:divId w:val="79988196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42835635"/>
        <w:rPr>
          <w:rFonts w:ascii="Times New Roman" w:hAnsi="Times New Roman" w:cs="Times New Roman"/>
          <w:b/>
          <w:bCs/>
          <w:sz w:val="24"/>
          <w:szCs w:val="24"/>
        </w:rPr>
      </w:pPr>
      <w:r>
        <w:rPr>
          <w:rFonts w:ascii="Times New Roman" w:hAnsi="Times New Roman" w:cs="Times New Roman"/>
          <w:b/>
          <w:bCs/>
          <w:sz w:val="24"/>
          <w:szCs w:val="24"/>
        </w:rPr>
        <w:t>Специ</w:t>
      </w:r>
      <w:r>
        <w:rPr>
          <w:rFonts w:ascii="Times New Roman" w:hAnsi="Times New Roman" w:cs="Times New Roman"/>
          <w:b/>
          <w:bCs/>
          <w:sz w:val="24"/>
          <w:szCs w:val="24"/>
        </w:rPr>
        <w:t>алисти</w:t>
      </w:r>
    </w:p>
    <w:p w:rsidR="00000000" w:rsidRDefault="00CA0F2E">
      <w:pPr>
        <w:spacing w:after="0" w:line="240" w:lineRule="auto"/>
        <w:ind w:firstLine="855"/>
        <w:divId w:val="13226614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68. (1) При необходимост органът по приходите привлича за участие в действията по обезпечаване, събиране и проверка на доказателствата и изготвяне на веществени доказателствени средства специалист - технически помощник, притежаващ необходимите </w:t>
      </w:r>
      <w:r>
        <w:rPr>
          <w:rFonts w:ascii="Times New Roman" w:eastAsia="Times New Roman" w:hAnsi="Times New Roman" w:cs="Times New Roman"/>
          <w:sz w:val="24"/>
          <w:szCs w:val="24"/>
        </w:rPr>
        <w:t>знания и умения в съответната област.</w:t>
      </w:r>
    </w:p>
    <w:p w:rsidR="00000000" w:rsidRDefault="00CA0F2E">
      <w:pPr>
        <w:spacing w:after="0" w:line="240" w:lineRule="auto"/>
        <w:ind w:firstLine="855"/>
        <w:divId w:val="542835635"/>
        <w:rPr>
          <w:rFonts w:ascii="Times New Roman" w:eastAsia="Times New Roman" w:hAnsi="Times New Roman" w:cs="Times New Roman"/>
          <w:sz w:val="24"/>
          <w:szCs w:val="24"/>
        </w:rPr>
      </w:pPr>
    </w:p>
    <w:p w:rsidR="00000000" w:rsidRDefault="00CA0F2E">
      <w:pPr>
        <w:spacing w:after="0" w:line="240" w:lineRule="auto"/>
        <w:ind w:firstLine="855"/>
        <w:divId w:val="189951671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няма възможност за участие на служител на Националната агенция за приходите, при извършване на действията по ал. 1 в качеството на специалист може да участва лице, което не е служител на агенци</w:t>
      </w:r>
      <w:r>
        <w:rPr>
          <w:rFonts w:ascii="Times New Roman" w:eastAsia="Times New Roman" w:hAnsi="Times New Roman" w:cs="Times New Roman"/>
          <w:sz w:val="24"/>
          <w:szCs w:val="24"/>
        </w:rPr>
        <w:t>ята и отговаря на изискванията за назначаване на експерт.</w:t>
      </w:r>
    </w:p>
    <w:p w:rsidR="00000000" w:rsidRDefault="00CA0F2E">
      <w:pPr>
        <w:spacing w:after="0" w:line="240" w:lineRule="auto"/>
        <w:ind w:firstLine="855"/>
        <w:divId w:val="542835635"/>
        <w:rPr>
          <w:rFonts w:ascii="Times New Roman" w:eastAsia="Times New Roman" w:hAnsi="Times New Roman" w:cs="Times New Roman"/>
          <w:sz w:val="24"/>
          <w:szCs w:val="24"/>
        </w:rPr>
      </w:pPr>
    </w:p>
    <w:p w:rsidR="00000000" w:rsidRDefault="00CA0F2E">
      <w:pPr>
        <w:spacing w:after="0" w:line="240" w:lineRule="auto"/>
        <w:ind w:firstLine="855"/>
        <w:divId w:val="15129919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по ал. 2 специалистът подписва декларацията по чл. 63, ал. 4 </w:t>
      </w:r>
      <w:r>
        <w:rPr>
          <w:rFonts w:ascii="Times New Roman" w:eastAsia="Times New Roman" w:hAnsi="Times New Roman" w:cs="Times New Roman"/>
          <w:sz w:val="24"/>
          <w:szCs w:val="24"/>
        </w:rPr>
        <w:t>и има право да получи възнаграждение въз основа на договор, сключен с териториалния директор, съответно със служител, определен от изпълнителния директор на Националната агенция за приходите, на основание писмено предложение на органа по приходите, който е</w:t>
      </w:r>
      <w:r>
        <w:rPr>
          <w:rFonts w:ascii="Times New Roman" w:eastAsia="Times New Roman" w:hAnsi="Times New Roman" w:cs="Times New Roman"/>
          <w:sz w:val="24"/>
          <w:szCs w:val="24"/>
        </w:rPr>
        <w:t xml:space="preserve"> поискал участието му в съответните действия.</w:t>
      </w:r>
    </w:p>
    <w:p w:rsidR="00000000" w:rsidRDefault="00CA0F2E">
      <w:pPr>
        <w:spacing w:after="0" w:line="240" w:lineRule="auto"/>
        <w:ind w:firstLine="855"/>
        <w:divId w:val="1453790200"/>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допуска използване на специални разузнавателни средства за установяване на задължения за данъци и задължителни осигурителни вноски.</w:t>
      </w:r>
    </w:p>
    <w:p w:rsidR="00000000" w:rsidRDefault="00CA0F2E">
      <w:pPr>
        <w:spacing w:after="0" w:line="240" w:lineRule="auto"/>
        <w:ind w:firstLine="855"/>
        <w:divId w:val="54283563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IV.</w:t>
      </w:r>
      <w:r>
        <w:rPr>
          <w:rFonts w:ascii="Times New Roman" w:hAnsi="Times New Roman" w:cs="Times New Roman"/>
          <w:b/>
          <w:bCs/>
          <w:sz w:val="24"/>
          <w:szCs w:val="24"/>
        </w:rPr>
        <w:br/>
        <w:t>Веществени доказателства и доказателствени средства</w:t>
      </w:r>
    </w:p>
    <w:p w:rsidR="00000000" w:rsidRDefault="00CA0F2E">
      <w:pPr>
        <w:spacing w:before="100" w:beforeAutospacing="1" w:after="100" w:afterAutospacing="1" w:line="240" w:lineRule="auto"/>
        <w:ind w:firstLine="855"/>
        <w:divId w:val="501165032"/>
        <w:rPr>
          <w:rFonts w:ascii="Times New Roman" w:hAnsi="Times New Roman" w:cs="Times New Roman"/>
          <w:b/>
          <w:bCs/>
          <w:sz w:val="24"/>
          <w:szCs w:val="24"/>
        </w:rPr>
      </w:pPr>
      <w:r>
        <w:rPr>
          <w:rFonts w:ascii="Times New Roman" w:hAnsi="Times New Roman" w:cs="Times New Roman"/>
          <w:b/>
          <w:bCs/>
          <w:sz w:val="24"/>
          <w:szCs w:val="24"/>
        </w:rPr>
        <w:t>Ве</w:t>
      </w:r>
      <w:r>
        <w:rPr>
          <w:rFonts w:ascii="Times New Roman" w:hAnsi="Times New Roman" w:cs="Times New Roman"/>
          <w:b/>
          <w:bCs/>
          <w:sz w:val="24"/>
          <w:szCs w:val="24"/>
        </w:rPr>
        <w:t>ществени доказателства</w:t>
      </w:r>
    </w:p>
    <w:p w:rsidR="00000000" w:rsidRDefault="00CA0F2E">
      <w:pPr>
        <w:spacing w:after="0" w:line="240" w:lineRule="auto"/>
        <w:ind w:firstLine="855"/>
        <w:divId w:val="1814710254"/>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Като веществени доказателства се събират и проверяват вещи, които могат да послужат за изясняване на фактите и обстоятелствата в съответното производство.</w:t>
      </w:r>
    </w:p>
    <w:p w:rsidR="00000000" w:rsidRDefault="00CA0F2E">
      <w:pPr>
        <w:spacing w:after="0" w:line="240" w:lineRule="auto"/>
        <w:ind w:firstLine="855"/>
        <w:divId w:val="501165032"/>
        <w:rPr>
          <w:rFonts w:ascii="Times New Roman" w:eastAsia="Times New Roman" w:hAnsi="Times New Roman" w:cs="Times New Roman"/>
          <w:sz w:val="24"/>
          <w:szCs w:val="24"/>
        </w:rPr>
      </w:pPr>
    </w:p>
    <w:p w:rsidR="00000000" w:rsidRDefault="00CA0F2E">
      <w:pPr>
        <w:spacing w:after="0" w:line="240" w:lineRule="auto"/>
        <w:ind w:firstLine="855"/>
        <w:divId w:val="562300875"/>
        <w:rPr>
          <w:rFonts w:ascii="Times New Roman" w:eastAsia="Times New Roman" w:hAnsi="Times New Roman" w:cs="Times New Roman"/>
          <w:sz w:val="24"/>
          <w:szCs w:val="24"/>
        </w:rPr>
      </w:pPr>
      <w:r>
        <w:rPr>
          <w:rFonts w:ascii="Times New Roman" w:eastAsia="Times New Roman" w:hAnsi="Times New Roman" w:cs="Times New Roman"/>
          <w:sz w:val="24"/>
          <w:szCs w:val="24"/>
        </w:rPr>
        <w:t>(2) Веществените доказателства трябва да бъдат подробно описани</w:t>
      </w:r>
      <w:r>
        <w:rPr>
          <w:rFonts w:ascii="Times New Roman" w:eastAsia="Times New Roman" w:hAnsi="Times New Roman" w:cs="Times New Roman"/>
          <w:sz w:val="24"/>
          <w:szCs w:val="24"/>
        </w:rPr>
        <w:t xml:space="preserve"> в протокол.</w:t>
      </w:r>
    </w:p>
    <w:p w:rsidR="00000000" w:rsidRDefault="00CA0F2E">
      <w:pPr>
        <w:spacing w:after="0" w:line="240" w:lineRule="auto"/>
        <w:ind w:firstLine="855"/>
        <w:divId w:val="501165032"/>
        <w:rPr>
          <w:rFonts w:ascii="Times New Roman" w:eastAsia="Times New Roman" w:hAnsi="Times New Roman" w:cs="Times New Roman"/>
          <w:sz w:val="24"/>
          <w:szCs w:val="24"/>
        </w:rPr>
      </w:pPr>
    </w:p>
    <w:p w:rsidR="00000000" w:rsidRDefault="00CA0F2E">
      <w:pPr>
        <w:spacing w:after="0" w:line="240" w:lineRule="auto"/>
        <w:ind w:firstLine="855"/>
        <w:divId w:val="2005276686"/>
        <w:rPr>
          <w:rFonts w:ascii="Times New Roman" w:eastAsia="Times New Roman" w:hAnsi="Times New Roman" w:cs="Times New Roman"/>
          <w:sz w:val="24"/>
          <w:szCs w:val="24"/>
        </w:rPr>
      </w:pPr>
      <w:r>
        <w:rPr>
          <w:rFonts w:ascii="Times New Roman" w:eastAsia="Times New Roman" w:hAnsi="Times New Roman" w:cs="Times New Roman"/>
          <w:sz w:val="24"/>
          <w:szCs w:val="24"/>
        </w:rPr>
        <w:t>(3) Веществените доказателства се прилагат към преписката, като се вземат мерки да не се повредят или изменят.</w:t>
      </w:r>
    </w:p>
    <w:p w:rsidR="00000000" w:rsidRDefault="00CA0F2E">
      <w:pPr>
        <w:spacing w:after="0" w:line="240" w:lineRule="auto"/>
        <w:ind w:firstLine="855"/>
        <w:divId w:val="189019194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преписката се предава от един орган по приходите на друг, веществените доказателства се предават заедно с нея.</w:t>
      </w:r>
    </w:p>
    <w:p w:rsidR="00000000" w:rsidRDefault="00CA0F2E">
      <w:pPr>
        <w:spacing w:after="0" w:line="240" w:lineRule="auto"/>
        <w:ind w:firstLine="855"/>
        <w:divId w:val="501165032"/>
        <w:rPr>
          <w:rFonts w:ascii="Times New Roman" w:eastAsia="Times New Roman" w:hAnsi="Times New Roman" w:cs="Times New Roman"/>
          <w:sz w:val="24"/>
          <w:szCs w:val="24"/>
        </w:rPr>
      </w:pPr>
    </w:p>
    <w:p w:rsidR="00000000" w:rsidRDefault="00CA0F2E">
      <w:pPr>
        <w:spacing w:after="0" w:line="240" w:lineRule="auto"/>
        <w:ind w:firstLine="855"/>
        <w:divId w:val="1662613730"/>
        <w:rPr>
          <w:rFonts w:ascii="Times New Roman" w:eastAsia="Times New Roman" w:hAnsi="Times New Roman" w:cs="Times New Roman"/>
          <w:sz w:val="24"/>
          <w:szCs w:val="24"/>
        </w:rPr>
      </w:pPr>
      <w:r>
        <w:rPr>
          <w:rFonts w:ascii="Times New Roman" w:eastAsia="Times New Roman" w:hAnsi="Times New Roman" w:cs="Times New Roman"/>
          <w:sz w:val="24"/>
          <w:szCs w:val="24"/>
        </w:rPr>
        <w:t>(5) Ве</w:t>
      </w:r>
      <w:r>
        <w:rPr>
          <w:rFonts w:ascii="Times New Roman" w:eastAsia="Times New Roman" w:hAnsi="Times New Roman" w:cs="Times New Roman"/>
          <w:sz w:val="24"/>
          <w:szCs w:val="24"/>
        </w:rPr>
        <w:t>ществени доказателства, които поради размерите си или други причини не могат да бъдат приложени към преписката, трябва да бъдат по възможност запечатани и оставени на съхранение в местата, посочени от органа по приходите.</w:t>
      </w:r>
    </w:p>
    <w:p w:rsidR="00000000" w:rsidRDefault="00CA0F2E">
      <w:pPr>
        <w:spacing w:after="0" w:line="240" w:lineRule="auto"/>
        <w:ind w:firstLine="855"/>
        <w:divId w:val="561402239"/>
        <w:rPr>
          <w:rFonts w:ascii="Times New Roman" w:eastAsia="Times New Roman" w:hAnsi="Times New Roman" w:cs="Times New Roman"/>
          <w:sz w:val="24"/>
          <w:szCs w:val="24"/>
        </w:rPr>
      </w:pPr>
      <w:r>
        <w:rPr>
          <w:rFonts w:ascii="Times New Roman" w:eastAsia="Times New Roman" w:hAnsi="Times New Roman" w:cs="Times New Roman"/>
          <w:sz w:val="24"/>
          <w:szCs w:val="24"/>
        </w:rPr>
        <w:t>(6) Ценните книжа и другите ценнос</w:t>
      </w:r>
      <w:r>
        <w:rPr>
          <w:rFonts w:ascii="Times New Roman" w:eastAsia="Times New Roman" w:hAnsi="Times New Roman" w:cs="Times New Roman"/>
          <w:sz w:val="24"/>
          <w:szCs w:val="24"/>
        </w:rPr>
        <w:t>ти се предават за пазене в търговска банка, когато органът по приходите не може да осигури съхранението им.</w:t>
      </w:r>
    </w:p>
    <w:p w:rsidR="00000000" w:rsidRDefault="00CA0F2E">
      <w:pPr>
        <w:spacing w:after="0" w:line="240" w:lineRule="auto"/>
        <w:ind w:firstLine="855"/>
        <w:divId w:val="5011650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83317450"/>
        <w:rPr>
          <w:rFonts w:ascii="Times New Roman" w:hAnsi="Times New Roman" w:cs="Times New Roman"/>
          <w:b/>
          <w:bCs/>
          <w:sz w:val="24"/>
          <w:szCs w:val="24"/>
        </w:rPr>
      </w:pPr>
      <w:r>
        <w:rPr>
          <w:rFonts w:ascii="Times New Roman" w:hAnsi="Times New Roman" w:cs="Times New Roman"/>
          <w:b/>
          <w:bCs/>
          <w:sz w:val="24"/>
          <w:szCs w:val="24"/>
        </w:rPr>
        <w:t>Връщане на веществените доказателства</w:t>
      </w:r>
    </w:p>
    <w:p w:rsidR="00000000" w:rsidRDefault="00CA0F2E">
      <w:pPr>
        <w:spacing w:after="0" w:line="240" w:lineRule="auto"/>
        <w:ind w:firstLine="855"/>
        <w:divId w:val="1816098071"/>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Веществените доказателства се връщат при условията и по реда на чл. 44.</w:t>
      </w:r>
    </w:p>
    <w:p w:rsidR="00000000" w:rsidRDefault="00CA0F2E">
      <w:pPr>
        <w:spacing w:after="0" w:line="240" w:lineRule="auto"/>
        <w:ind w:firstLine="855"/>
        <w:divId w:val="28331745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08647211"/>
        <w:rPr>
          <w:rFonts w:ascii="Times New Roman" w:hAnsi="Times New Roman" w:cs="Times New Roman"/>
          <w:b/>
          <w:bCs/>
          <w:sz w:val="24"/>
          <w:szCs w:val="24"/>
        </w:rPr>
      </w:pPr>
      <w:r>
        <w:rPr>
          <w:rFonts w:ascii="Times New Roman" w:hAnsi="Times New Roman" w:cs="Times New Roman"/>
          <w:b/>
          <w:bCs/>
          <w:sz w:val="24"/>
          <w:szCs w:val="24"/>
        </w:rPr>
        <w:t>Веществени доказателствен</w:t>
      </w:r>
      <w:r>
        <w:rPr>
          <w:rFonts w:ascii="Times New Roman" w:hAnsi="Times New Roman" w:cs="Times New Roman"/>
          <w:b/>
          <w:bCs/>
          <w:sz w:val="24"/>
          <w:szCs w:val="24"/>
        </w:rPr>
        <w:t>и средства</w:t>
      </w:r>
    </w:p>
    <w:p w:rsidR="00000000" w:rsidRDefault="00CA0F2E">
      <w:pPr>
        <w:spacing w:after="0" w:line="240" w:lineRule="auto"/>
        <w:ind w:firstLine="855"/>
        <w:divId w:val="404767707"/>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Като веществени доказателствени средства могат да се прилагат технически носители на данни.</w:t>
      </w:r>
    </w:p>
    <w:p w:rsidR="00000000" w:rsidRDefault="00CA0F2E">
      <w:pPr>
        <w:spacing w:after="0" w:line="240" w:lineRule="auto"/>
        <w:ind w:firstLine="855"/>
        <w:divId w:val="140864721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 "а".</w:t>
      </w:r>
      <w:r>
        <w:rPr>
          <w:rFonts w:ascii="Times New Roman" w:hAnsi="Times New Roman" w:cs="Times New Roman"/>
          <w:b/>
          <w:bCs/>
          <w:sz w:val="24"/>
          <w:szCs w:val="24"/>
        </w:rPr>
        <w:br/>
        <w:t>ДОКУМЕНТАЦИЯ ЗА ТРАНСФЕРНО ЦЕНООБРАЗУВАНЕ (НОВА - ДВ, БР. 64 ОТ 2019 Г., В СИЛА ОТ 01.01.2020 Г.)</w:t>
      </w:r>
    </w:p>
    <w:p w:rsidR="00000000" w:rsidRDefault="00CA0F2E">
      <w:pPr>
        <w:spacing w:before="100" w:beforeAutospacing="1" w:after="100" w:afterAutospacing="1" w:line="240" w:lineRule="auto"/>
        <w:ind w:firstLine="855"/>
        <w:divId w:val="587423037"/>
        <w:rPr>
          <w:rFonts w:ascii="Times New Roman" w:hAnsi="Times New Roman" w:cs="Times New Roman"/>
          <w:b/>
          <w:bCs/>
          <w:sz w:val="24"/>
          <w:szCs w:val="24"/>
        </w:rPr>
      </w:pPr>
      <w:r>
        <w:rPr>
          <w:rFonts w:ascii="Times New Roman" w:hAnsi="Times New Roman" w:cs="Times New Roman"/>
          <w:b/>
          <w:bCs/>
          <w:sz w:val="24"/>
          <w:szCs w:val="24"/>
        </w:rPr>
        <w:t>Предмет</w:t>
      </w:r>
    </w:p>
    <w:p w:rsidR="00000000" w:rsidRDefault="00CA0F2E">
      <w:pPr>
        <w:spacing w:after="0" w:line="240" w:lineRule="auto"/>
        <w:ind w:firstLine="855"/>
        <w:divId w:val="1124155599"/>
        <w:rPr>
          <w:rFonts w:ascii="Times New Roman" w:eastAsia="Times New Roman" w:hAnsi="Times New Roman" w:cs="Times New Roman"/>
          <w:sz w:val="24"/>
          <w:szCs w:val="24"/>
        </w:rPr>
      </w:pPr>
      <w:r>
        <w:rPr>
          <w:rFonts w:ascii="Times New Roman" w:eastAsia="Times New Roman" w:hAnsi="Times New Roman" w:cs="Times New Roman"/>
          <w:sz w:val="24"/>
          <w:szCs w:val="24"/>
        </w:rPr>
        <w:t>Чл. 71а. (Нов - ДВ</w:t>
      </w:r>
      <w:r>
        <w:rPr>
          <w:rFonts w:ascii="Times New Roman" w:eastAsia="Times New Roman" w:hAnsi="Times New Roman" w:cs="Times New Roman"/>
          <w:sz w:val="24"/>
          <w:szCs w:val="24"/>
        </w:rPr>
        <w:t>, бр. 64 от 2019 г., в сила от 01.01.2020 г.) (1) Тази глава урежда правилата за изготвяне на документация за доказване, че условията на търговските и финансовите взаимоотношения между свързани лица съответстват на условията, които биха били установени меж</w:t>
      </w:r>
      <w:r>
        <w:rPr>
          <w:rFonts w:ascii="Times New Roman" w:eastAsia="Times New Roman" w:hAnsi="Times New Roman" w:cs="Times New Roman"/>
          <w:sz w:val="24"/>
          <w:szCs w:val="24"/>
        </w:rPr>
        <w:t>ду независими лица при съпоставими обстоятелства, включително че сделките са осъществени по пазарни цени ("документация за трансферно ценообразуване").</w:t>
      </w:r>
    </w:p>
    <w:p w:rsidR="00000000" w:rsidRDefault="00CA0F2E">
      <w:pPr>
        <w:spacing w:after="0" w:line="240" w:lineRule="auto"/>
        <w:ind w:firstLine="855"/>
        <w:divId w:val="16204559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целите на тази глава сделките, с които се установяват търговски и финансови взаимоотношения между</w:t>
      </w:r>
      <w:r>
        <w:rPr>
          <w:rFonts w:ascii="Times New Roman" w:eastAsia="Times New Roman" w:hAnsi="Times New Roman" w:cs="Times New Roman"/>
          <w:sz w:val="24"/>
          <w:szCs w:val="24"/>
        </w:rPr>
        <w:t xml:space="preserve"> свързани лица (сделки между свързани лица), се наричат контролирани сделки.</w:t>
      </w:r>
    </w:p>
    <w:p w:rsidR="00000000" w:rsidRDefault="00CA0F2E">
      <w:pPr>
        <w:spacing w:after="0" w:line="240" w:lineRule="auto"/>
        <w:ind w:firstLine="855"/>
        <w:divId w:val="860439926"/>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Документацията за трансферно ценообразуване включва местно досие и обобщено досие.</w:t>
      </w:r>
    </w:p>
    <w:p w:rsidR="00000000" w:rsidRDefault="00CA0F2E">
      <w:pPr>
        <w:spacing w:after="0" w:line="240" w:lineRule="auto"/>
        <w:ind w:firstLine="855"/>
        <w:divId w:val="1557933887"/>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Местното досие съдържа обща информация за дейността на лицето и собственика или собствен</w:t>
      </w:r>
      <w:r>
        <w:rPr>
          <w:rFonts w:ascii="Times New Roman" w:eastAsia="Times New Roman" w:hAnsi="Times New Roman" w:cs="Times New Roman"/>
          <w:sz w:val="24"/>
          <w:szCs w:val="24"/>
        </w:rPr>
        <w:t>иците на акциите или дяловете му, както и данни за контролираните сделки и за прилаганите методи за определяне на пазарните цени.</w:t>
      </w:r>
    </w:p>
    <w:p w:rsidR="00000000" w:rsidRDefault="00CA0F2E">
      <w:pPr>
        <w:spacing w:after="0" w:line="240" w:lineRule="auto"/>
        <w:ind w:firstLine="855"/>
        <w:divId w:val="677543008"/>
        <w:rPr>
          <w:rFonts w:ascii="Times New Roman" w:eastAsia="Times New Roman" w:hAnsi="Times New Roman" w:cs="Times New Roman"/>
          <w:sz w:val="24"/>
          <w:szCs w:val="24"/>
        </w:rPr>
      </w:pPr>
      <w:r>
        <w:rPr>
          <w:rFonts w:ascii="Times New Roman" w:eastAsia="Times New Roman" w:hAnsi="Times New Roman" w:cs="Times New Roman"/>
          <w:sz w:val="24"/>
          <w:szCs w:val="24"/>
        </w:rPr>
        <w:t>(5) Обобщеното досие съдържа информация за организационната структура и дейността на многонационалната група предприятия, контролираните сделки, функциите на лицата от групата и прилаганата политика на трансферно ценообразуване.</w:t>
      </w:r>
    </w:p>
    <w:p w:rsidR="00000000" w:rsidRDefault="00CA0F2E">
      <w:pPr>
        <w:spacing w:before="100" w:beforeAutospacing="1" w:after="100" w:afterAutospacing="1" w:line="240" w:lineRule="auto"/>
        <w:ind w:firstLine="855"/>
        <w:divId w:val="1316490831"/>
        <w:rPr>
          <w:rFonts w:ascii="Times New Roman" w:hAnsi="Times New Roman" w:cs="Times New Roman"/>
          <w:b/>
          <w:bCs/>
          <w:sz w:val="24"/>
          <w:szCs w:val="24"/>
        </w:rPr>
      </w:pPr>
      <w:r>
        <w:rPr>
          <w:rFonts w:ascii="Times New Roman" w:hAnsi="Times New Roman" w:cs="Times New Roman"/>
          <w:b/>
          <w:bCs/>
          <w:sz w:val="24"/>
          <w:szCs w:val="24"/>
        </w:rPr>
        <w:t xml:space="preserve">Задължение за изготвяне на </w:t>
      </w:r>
      <w:r>
        <w:rPr>
          <w:rFonts w:ascii="Times New Roman" w:hAnsi="Times New Roman" w:cs="Times New Roman"/>
          <w:b/>
          <w:bCs/>
          <w:sz w:val="24"/>
          <w:szCs w:val="24"/>
        </w:rPr>
        <w:t>документация за трансферно ценообразуване</w:t>
      </w:r>
    </w:p>
    <w:p w:rsidR="00000000" w:rsidRDefault="00CA0F2E">
      <w:pPr>
        <w:spacing w:after="0" w:line="240" w:lineRule="auto"/>
        <w:ind w:firstLine="855"/>
        <w:divId w:val="338773640"/>
        <w:rPr>
          <w:rFonts w:ascii="Times New Roman" w:eastAsia="Times New Roman" w:hAnsi="Times New Roman" w:cs="Times New Roman"/>
          <w:sz w:val="24"/>
          <w:szCs w:val="24"/>
        </w:rPr>
      </w:pPr>
      <w:r>
        <w:rPr>
          <w:rFonts w:ascii="Times New Roman" w:eastAsia="Times New Roman" w:hAnsi="Times New Roman" w:cs="Times New Roman"/>
          <w:sz w:val="24"/>
          <w:szCs w:val="24"/>
        </w:rPr>
        <w:t>Чл. 71б. (Нов - ДВ, бр. 64 от 2019 г., в сила от 01.01.2020 г.) (1) Местните юридически лица, чуждестранните юридически лица, които осъществяват стопанска дейност в Република България чрез място на стопанска дейно</w:t>
      </w:r>
      <w:r>
        <w:rPr>
          <w:rFonts w:ascii="Times New Roman" w:eastAsia="Times New Roman" w:hAnsi="Times New Roman" w:cs="Times New Roman"/>
          <w:sz w:val="24"/>
          <w:szCs w:val="24"/>
        </w:rPr>
        <w:t>ст, и едноличните търговци, които определят облагаемия си доход по реда на чл. 26 от Закона за данъците върху доходите на физическите лица, са задължени да изготвят местно досие, когато осъществяват контролирани сделки.</w:t>
      </w:r>
    </w:p>
    <w:p w:rsidR="00000000" w:rsidRDefault="00CA0F2E">
      <w:pPr>
        <w:spacing w:after="0" w:line="240" w:lineRule="auto"/>
        <w:ind w:firstLine="855"/>
        <w:divId w:val="1724716682"/>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за:</w:t>
      </w:r>
    </w:p>
    <w:p w:rsidR="00000000" w:rsidRDefault="00CA0F2E">
      <w:pPr>
        <w:spacing w:after="0" w:line="240" w:lineRule="auto"/>
        <w:ind w:firstLine="855"/>
        <w:divId w:val="1280642493"/>
        <w:rPr>
          <w:rFonts w:ascii="Times New Roman" w:eastAsia="Times New Roman" w:hAnsi="Times New Roman" w:cs="Times New Roman"/>
          <w:sz w:val="24"/>
          <w:szCs w:val="24"/>
        </w:rPr>
      </w:pPr>
      <w:r>
        <w:rPr>
          <w:rFonts w:ascii="Times New Roman" w:eastAsia="Times New Roman" w:hAnsi="Times New Roman" w:cs="Times New Roman"/>
          <w:sz w:val="24"/>
          <w:szCs w:val="24"/>
        </w:rPr>
        <w:t>1. ли</w:t>
      </w:r>
      <w:r>
        <w:rPr>
          <w:rFonts w:ascii="Times New Roman" w:eastAsia="Times New Roman" w:hAnsi="Times New Roman" w:cs="Times New Roman"/>
          <w:sz w:val="24"/>
          <w:szCs w:val="24"/>
        </w:rPr>
        <w:t>цата, които са освободени от облагане с корпоративен данък по част втора, глава двадесет и втора, раздел II от Закона за корпоративното подоходно облагане;</w:t>
      </w:r>
    </w:p>
    <w:p w:rsidR="00000000" w:rsidRDefault="00CA0F2E">
      <w:pPr>
        <w:spacing w:after="0" w:line="240" w:lineRule="auto"/>
        <w:ind w:firstLine="855"/>
        <w:divId w:val="46597349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извършват дейност, подлежаща на облагане с алтернативен данък по част пета от Закон</w:t>
      </w:r>
      <w:r>
        <w:rPr>
          <w:rFonts w:ascii="Times New Roman" w:eastAsia="Times New Roman" w:hAnsi="Times New Roman" w:cs="Times New Roman"/>
          <w:sz w:val="24"/>
          <w:szCs w:val="24"/>
        </w:rPr>
        <w:t>а за корпоративното подоходно облагане;</w:t>
      </w:r>
    </w:p>
    <w:p w:rsidR="00000000" w:rsidRDefault="00CA0F2E">
      <w:pPr>
        <w:spacing w:after="0" w:line="240" w:lineRule="auto"/>
        <w:ind w:firstLine="855"/>
        <w:divId w:val="7136515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96 от 2019 г., в сила от 01.01.2020 г.) лицата, които към 31 декември на предходната година не надвишават поне два от следните показателя:</w:t>
      </w:r>
    </w:p>
    <w:p w:rsidR="00000000" w:rsidRDefault="00CA0F2E">
      <w:pPr>
        <w:spacing w:after="0" w:line="240" w:lineRule="auto"/>
        <w:ind w:firstLine="855"/>
        <w:divId w:val="1207523211"/>
        <w:rPr>
          <w:rFonts w:ascii="Times New Roman" w:eastAsia="Times New Roman" w:hAnsi="Times New Roman" w:cs="Times New Roman"/>
          <w:sz w:val="24"/>
          <w:szCs w:val="24"/>
        </w:rPr>
      </w:pPr>
      <w:r>
        <w:rPr>
          <w:rFonts w:ascii="Times New Roman" w:eastAsia="Times New Roman" w:hAnsi="Times New Roman" w:cs="Times New Roman"/>
          <w:sz w:val="24"/>
          <w:szCs w:val="24"/>
        </w:rPr>
        <w:t>а) балансова стойност на активите - 38 000 000 лв.;</w:t>
      </w:r>
    </w:p>
    <w:p w:rsidR="00000000" w:rsidRDefault="00CA0F2E">
      <w:pPr>
        <w:spacing w:after="0" w:line="240" w:lineRule="auto"/>
        <w:ind w:firstLine="855"/>
        <w:divId w:val="97336045"/>
        <w:rPr>
          <w:rFonts w:ascii="Times New Roman" w:eastAsia="Times New Roman" w:hAnsi="Times New Roman" w:cs="Times New Roman"/>
          <w:sz w:val="24"/>
          <w:szCs w:val="24"/>
        </w:rPr>
      </w:pPr>
      <w:r>
        <w:rPr>
          <w:rFonts w:ascii="Times New Roman" w:eastAsia="Times New Roman" w:hAnsi="Times New Roman" w:cs="Times New Roman"/>
          <w:sz w:val="24"/>
          <w:szCs w:val="24"/>
        </w:rPr>
        <w:t>б) нет</w:t>
      </w:r>
      <w:r>
        <w:rPr>
          <w:rFonts w:ascii="Times New Roman" w:eastAsia="Times New Roman" w:hAnsi="Times New Roman" w:cs="Times New Roman"/>
          <w:sz w:val="24"/>
          <w:szCs w:val="24"/>
        </w:rPr>
        <w:t>ни приходи от продажби - 76 000 000 лв.;</w:t>
      </w:r>
    </w:p>
    <w:p w:rsidR="00000000" w:rsidRDefault="00CA0F2E">
      <w:pPr>
        <w:spacing w:after="0" w:line="240" w:lineRule="auto"/>
        <w:ind w:firstLine="855"/>
        <w:divId w:val="705059393"/>
        <w:rPr>
          <w:rFonts w:ascii="Times New Roman" w:eastAsia="Times New Roman" w:hAnsi="Times New Roman" w:cs="Times New Roman"/>
          <w:sz w:val="24"/>
          <w:szCs w:val="24"/>
        </w:rPr>
      </w:pPr>
      <w:r>
        <w:rPr>
          <w:rFonts w:ascii="Times New Roman" w:eastAsia="Times New Roman" w:hAnsi="Times New Roman" w:cs="Times New Roman"/>
          <w:sz w:val="24"/>
          <w:szCs w:val="24"/>
        </w:rPr>
        <w:t>в) средна численост на персонала за отчетния период - 250 души;</w:t>
      </w:r>
    </w:p>
    <w:p w:rsidR="00000000" w:rsidRDefault="00CA0F2E">
      <w:pPr>
        <w:spacing w:after="0" w:line="240" w:lineRule="auto"/>
        <w:ind w:firstLine="855"/>
        <w:divId w:val="608465103"/>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които извършват контролирани сделки единствено в страната.</w:t>
      </w:r>
    </w:p>
    <w:p w:rsidR="00000000" w:rsidRDefault="00CA0F2E">
      <w:pPr>
        <w:spacing w:after="0" w:line="240" w:lineRule="auto"/>
        <w:ind w:firstLine="855"/>
        <w:divId w:val="1537619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Лицата по ал. 2, т. 1 и 2, които извършват и дейности, подлежащи на облагане </w:t>
      </w:r>
      <w:r>
        <w:rPr>
          <w:rFonts w:ascii="Times New Roman" w:eastAsia="Times New Roman" w:hAnsi="Times New Roman" w:cs="Times New Roman"/>
          <w:sz w:val="24"/>
          <w:szCs w:val="24"/>
        </w:rPr>
        <w:t>с корпоративен данък, изготвят документация за трансферно ценообразуване при условията и по реда на тази глава само във връзка с тези дейности.</w:t>
      </w:r>
    </w:p>
    <w:p w:rsidR="00000000" w:rsidRDefault="00CA0F2E">
      <w:pPr>
        <w:spacing w:after="0" w:line="240" w:lineRule="auto"/>
        <w:ind w:firstLine="855"/>
        <w:divId w:val="990257650"/>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Местно досие не се изготвя за контролирани сделки с физически лица извън случаите на еднолични търговци.</w:t>
      </w:r>
    </w:p>
    <w:p w:rsidR="00000000" w:rsidRDefault="00CA0F2E">
      <w:pPr>
        <w:spacing w:after="0" w:line="240" w:lineRule="auto"/>
        <w:ind w:firstLine="855"/>
        <w:divId w:val="126106186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Лицата по ал. 1 изготвят местно досие за извършваните от тях контролирани сделки, когато за съответната година:</w:t>
      </w:r>
    </w:p>
    <w:p w:rsidR="00000000" w:rsidRDefault="00CA0F2E">
      <w:pPr>
        <w:spacing w:after="0" w:line="240" w:lineRule="auto"/>
        <w:ind w:firstLine="855"/>
        <w:divId w:val="2034187782"/>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стойността на сделката без данъка върху добавената стойност и акцизите превишава:</w:t>
      </w:r>
    </w:p>
    <w:p w:rsidR="00000000" w:rsidRDefault="00CA0F2E">
      <w:pPr>
        <w:spacing w:after="0" w:line="240" w:lineRule="auto"/>
        <w:ind w:firstLine="855"/>
        <w:divId w:val="40168003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сделки с предмет продажба на стоки - 400 000 лв.;</w:t>
      </w:r>
    </w:p>
    <w:p w:rsidR="00000000" w:rsidRDefault="00CA0F2E">
      <w:pPr>
        <w:spacing w:after="0" w:line="240" w:lineRule="auto"/>
        <w:ind w:firstLine="855"/>
        <w:divId w:val="1358044348"/>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 за всички останали сделки - 200 000 лв.;</w:t>
      </w:r>
    </w:p>
    <w:p w:rsidR="00000000" w:rsidRDefault="00CA0F2E">
      <w:pPr>
        <w:spacing w:after="0" w:line="240" w:lineRule="auto"/>
        <w:ind w:firstLine="855"/>
        <w:divId w:val="1899592084"/>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независимо от т. 1, размерът на получен, съответно предоставен заем, надвишава 1 000 000 лв. или размерът на начислените лихви и другите свързани със заема приходи или разходи превишава 50 000 лв.</w:t>
      </w:r>
    </w:p>
    <w:p w:rsidR="00000000" w:rsidRDefault="00CA0F2E">
      <w:pPr>
        <w:spacing w:after="0" w:line="240" w:lineRule="auto"/>
        <w:ind w:firstLine="855"/>
        <w:divId w:val="1113020360"/>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Праговете</w:t>
      </w:r>
      <w:r>
        <w:rPr>
          <w:rFonts w:ascii="Times New Roman" w:eastAsia="Times New Roman" w:hAnsi="Times New Roman" w:cs="Times New Roman"/>
          <w:sz w:val="24"/>
          <w:szCs w:val="24"/>
        </w:rPr>
        <w:t xml:space="preserve"> по ал. 5 се изчисляват отделно за всяка контролирана сделка.</w:t>
      </w:r>
    </w:p>
    <w:p w:rsidR="00000000" w:rsidRDefault="00CA0F2E">
      <w:pPr>
        <w:spacing w:after="0" w:line="240" w:lineRule="auto"/>
        <w:ind w:firstLine="855"/>
        <w:divId w:val="6809357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Когато лицето по ал. 1 извършва две или повече контролирани сделки с едно или повече свързани лица и предметът и условията, при които се осъществяват тези сделки, са съпоставими до степен, к</w:t>
      </w:r>
      <w:r>
        <w:rPr>
          <w:rFonts w:ascii="Times New Roman" w:eastAsia="Times New Roman" w:hAnsi="Times New Roman" w:cs="Times New Roman"/>
          <w:sz w:val="24"/>
          <w:szCs w:val="24"/>
        </w:rPr>
        <w:t>оято позволява обединяване на тези сделки и прилагане на един метод за определяне на пазарните цени спрямо съвкупността от сделки, праговете по ал. 5 се изчисляват за общата стойност на тези сделки, съответно за общия размер на получените/предоставените за</w:t>
      </w:r>
      <w:r>
        <w:rPr>
          <w:rFonts w:ascii="Times New Roman" w:eastAsia="Times New Roman" w:hAnsi="Times New Roman" w:cs="Times New Roman"/>
          <w:sz w:val="24"/>
          <w:szCs w:val="24"/>
        </w:rPr>
        <w:t>еми.</w:t>
      </w:r>
    </w:p>
    <w:p w:rsidR="00000000" w:rsidRDefault="00CA0F2E">
      <w:pPr>
        <w:spacing w:after="0" w:line="240" w:lineRule="auto"/>
        <w:ind w:firstLine="855"/>
        <w:divId w:val="200018858"/>
        <w:rPr>
          <w:rFonts w:ascii="Times New Roman" w:eastAsia="Times New Roman" w:hAnsi="Times New Roman" w:cs="Times New Roman"/>
          <w:sz w:val="24"/>
          <w:szCs w:val="24"/>
        </w:rPr>
      </w:pPr>
      <w:r>
        <w:rPr>
          <w:rFonts w:ascii="Times New Roman" w:eastAsia="Times New Roman" w:hAnsi="Times New Roman" w:cs="Times New Roman"/>
          <w:sz w:val="24"/>
          <w:szCs w:val="24"/>
        </w:rPr>
        <w:t>(8) За целите на изчисляване на прага по ал. 5 се обединяват и сделки с едно и също свързано лице, които имат различен предмет, но са свързани по начин, при който не могат да бъдат разделени и надеждно оценени самостоятелно. В този случай при изчисляв</w:t>
      </w:r>
      <w:r>
        <w:rPr>
          <w:rFonts w:ascii="Times New Roman" w:eastAsia="Times New Roman" w:hAnsi="Times New Roman" w:cs="Times New Roman"/>
          <w:sz w:val="24"/>
          <w:szCs w:val="24"/>
        </w:rPr>
        <w:t>ане на прага по ал. 5 се взема предвид прагът за тази сделка, чиято стойност има най-голям дял в общата стойност на сделките, а когато такава не може да бъде надеждно определена - прагът за сделката, която е най-значима за страните по нея.</w:t>
      </w:r>
    </w:p>
    <w:p w:rsidR="00000000" w:rsidRDefault="00CA0F2E">
      <w:pPr>
        <w:spacing w:after="0" w:line="240" w:lineRule="auto"/>
        <w:ind w:firstLine="855"/>
        <w:divId w:val="2029022377"/>
        <w:rPr>
          <w:rFonts w:ascii="Times New Roman" w:eastAsia="Times New Roman" w:hAnsi="Times New Roman" w:cs="Times New Roman"/>
          <w:sz w:val="24"/>
          <w:szCs w:val="24"/>
        </w:rPr>
      </w:pPr>
      <w:r>
        <w:rPr>
          <w:rFonts w:ascii="Times New Roman" w:eastAsia="Times New Roman" w:hAnsi="Times New Roman" w:cs="Times New Roman"/>
          <w:sz w:val="24"/>
          <w:szCs w:val="24"/>
        </w:rPr>
        <w:t>(9) Местно досие</w:t>
      </w:r>
      <w:r>
        <w:rPr>
          <w:rFonts w:ascii="Times New Roman" w:eastAsia="Times New Roman" w:hAnsi="Times New Roman" w:cs="Times New Roman"/>
          <w:sz w:val="24"/>
          <w:szCs w:val="24"/>
        </w:rPr>
        <w:t xml:space="preserve"> се изготвя само за тази сделка или съвкупност от сделки, за които е превишен прагът по ал. 5, независимо че лицето може да е страна и по друга сделка или съвкупност от сделки, за които не е достигнат съответният праг.</w:t>
      </w:r>
    </w:p>
    <w:p w:rsidR="00000000" w:rsidRDefault="00CA0F2E">
      <w:pPr>
        <w:spacing w:after="0" w:line="240" w:lineRule="auto"/>
        <w:ind w:firstLine="855"/>
        <w:divId w:val="629215562"/>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са част от многонационалн</w:t>
      </w:r>
      <w:r>
        <w:rPr>
          <w:rFonts w:ascii="Times New Roman" w:eastAsia="Times New Roman" w:hAnsi="Times New Roman" w:cs="Times New Roman"/>
          <w:sz w:val="24"/>
          <w:szCs w:val="24"/>
        </w:rPr>
        <w:t>а група предприятия, лицата, задължени да изготвят местно досие, трябва да разполагат и с обобщено досие, изготвено от крайното предприятие майка или друго лице от групата.</w:t>
      </w:r>
    </w:p>
    <w:p w:rsidR="00000000" w:rsidRDefault="00CA0F2E">
      <w:pPr>
        <w:spacing w:before="100" w:beforeAutospacing="1" w:after="100" w:afterAutospacing="1" w:line="240" w:lineRule="auto"/>
        <w:ind w:firstLine="855"/>
        <w:divId w:val="1948922835"/>
        <w:rPr>
          <w:rFonts w:ascii="Times New Roman" w:hAnsi="Times New Roman" w:cs="Times New Roman"/>
          <w:b/>
          <w:bCs/>
          <w:sz w:val="24"/>
          <w:szCs w:val="24"/>
        </w:rPr>
      </w:pPr>
      <w:r>
        <w:rPr>
          <w:rFonts w:ascii="Times New Roman" w:hAnsi="Times New Roman" w:cs="Times New Roman"/>
          <w:b/>
          <w:bCs/>
          <w:sz w:val="24"/>
          <w:szCs w:val="24"/>
        </w:rPr>
        <w:t>Местно досие</w:t>
      </w:r>
    </w:p>
    <w:p w:rsidR="00000000" w:rsidRDefault="00CA0F2E">
      <w:pPr>
        <w:spacing w:after="0" w:line="240" w:lineRule="auto"/>
        <w:ind w:firstLine="855"/>
        <w:divId w:val="158010326"/>
        <w:rPr>
          <w:rFonts w:ascii="Times New Roman" w:eastAsia="Times New Roman" w:hAnsi="Times New Roman" w:cs="Times New Roman"/>
          <w:sz w:val="24"/>
          <w:szCs w:val="24"/>
        </w:rPr>
      </w:pPr>
      <w:r>
        <w:rPr>
          <w:rFonts w:ascii="Times New Roman" w:eastAsia="Times New Roman" w:hAnsi="Times New Roman" w:cs="Times New Roman"/>
          <w:sz w:val="24"/>
          <w:szCs w:val="24"/>
        </w:rPr>
        <w:t>Чл. 71в. (Нов - ДВ, бр. 64 от 2019 г., в сила от 01.01.2020 г.) (1) М</w:t>
      </w:r>
      <w:r>
        <w:rPr>
          <w:rFonts w:ascii="Times New Roman" w:eastAsia="Times New Roman" w:hAnsi="Times New Roman" w:cs="Times New Roman"/>
          <w:sz w:val="24"/>
          <w:szCs w:val="24"/>
        </w:rPr>
        <w:t>естното досие трябва да съдържа следната информация:</w:t>
      </w:r>
    </w:p>
    <w:p w:rsidR="00000000" w:rsidRDefault="00CA0F2E">
      <w:pPr>
        <w:spacing w:after="0" w:line="240" w:lineRule="auto"/>
        <w:ind w:firstLine="855"/>
        <w:divId w:val="520438757"/>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лицето по чл. 71б, ал. 1:</w:t>
      </w:r>
    </w:p>
    <w:p w:rsidR="00000000" w:rsidRDefault="00CA0F2E">
      <w:pPr>
        <w:spacing w:after="0" w:line="240" w:lineRule="auto"/>
        <w:ind w:firstLine="855"/>
        <w:divId w:val="1309360078"/>
        <w:rPr>
          <w:rFonts w:ascii="Times New Roman" w:eastAsia="Times New Roman" w:hAnsi="Times New Roman" w:cs="Times New Roman"/>
          <w:sz w:val="24"/>
          <w:szCs w:val="24"/>
        </w:rPr>
      </w:pPr>
      <w:r>
        <w:rPr>
          <w:rFonts w:ascii="Times New Roman" w:eastAsia="Times New Roman" w:hAnsi="Times New Roman" w:cs="Times New Roman"/>
          <w:sz w:val="24"/>
          <w:szCs w:val="24"/>
        </w:rPr>
        <w:t>а) описание (схема) на управленската и организационната структура;</w:t>
      </w:r>
    </w:p>
    <w:p w:rsidR="00000000" w:rsidRDefault="00CA0F2E">
      <w:pPr>
        <w:spacing w:after="0" w:line="240" w:lineRule="auto"/>
        <w:ind w:firstLine="855"/>
        <w:divId w:val="1254044963"/>
        <w:rPr>
          <w:rFonts w:ascii="Times New Roman" w:eastAsia="Times New Roman" w:hAnsi="Times New Roman" w:cs="Times New Roman"/>
          <w:sz w:val="24"/>
          <w:szCs w:val="24"/>
        </w:rPr>
      </w:pPr>
      <w:r>
        <w:rPr>
          <w:rFonts w:ascii="Times New Roman" w:eastAsia="Times New Roman" w:hAnsi="Times New Roman" w:cs="Times New Roman"/>
          <w:sz w:val="24"/>
          <w:szCs w:val="24"/>
        </w:rPr>
        <w:t>б) идентификационни данни на собственика или собствениците на акциите или дяловете на лицето;</w:t>
      </w:r>
    </w:p>
    <w:p w:rsidR="00000000" w:rsidRDefault="00CA0F2E">
      <w:pPr>
        <w:spacing w:after="0" w:line="240" w:lineRule="auto"/>
        <w:ind w:firstLine="855"/>
        <w:divId w:val="383986113"/>
        <w:rPr>
          <w:rFonts w:ascii="Times New Roman" w:eastAsia="Times New Roman" w:hAnsi="Times New Roman" w:cs="Times New Roman"/>
          <w:sz w:val="24"/>
          <w:szCs w:val="24"/>
        </w:rPr>
      </w:pPr>
      <w:r>
        <w:rPr>
          <w:rFonts w:ascii="Times New Roman" w:eastAsia="Times New Roman" w:hAnsi="Times New Roman" w:cs="Times New Roman"/>
          <w:sz w:val="24"/>
          <w:szCs w:val="24"/>
        </w:rPr>
        <w:t>в) имена и длъжност/позиция на физическите лица, пред които органите на управление отчитат дейността си, както и юрисдикцията или юрисдикциите, в които тези лица изпълняват основно задълженията си;</w:t>
      </w:r>
    </w:p>
    <w:p w:rsidR="00000000" w:rsidRDefault="00CA0F2E">
      <w:pPr>
        <w:spacing w:after="0" w:line="240" w:lineRule="auto"/>
        <w:ind w:firstLine="855"/>
        <w:divId w:val="15576250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подробно описание на дейността и бизнес стратегията (включително настъпили промени спрямо предходната година), данни дали е участвало във или е засегнато от преструктурирания на дейността или сделки с нематериални блага, както и обяснение на начина, по </w:t>
      </w:r>
      <w:r>
        <w:rPr>
          <w:rFonts w:ascii="Times New Roman" w:eastAsia="Times New Roman" w:hAnsi="Times New Roman" w:cs="Times New Roman"/>
          <w:sz w:val="24"/>
          <w:szCs w:val="24"/>
        </w:rPr>
        <w:t>който тези сделки оказват влияние върху дейността на лицето по чл. 71б, ал. 1;</w:t>
      </w:r>
    </w:p>
    <w:p w:rsidR="00000000" w:rsidRDefault="00CA0F2E">
      <w:pPr>
        <w:spacing w:after="0" w:line="240" w:lineRule="auto"/>
        <w:ind w:firstLine="855"/>
        <w:divId w:val="2065175132"/>
        <w:rPr>
          <w:rFonts w:ascii="Times New Roman" w:eastAsia="Times New Roman" w:hAnsi="Times New Roman" w:cs="Times New Roman"/>
          <w:sz w:val="24"/>
          <w:szCs w:val="24"/>
        </w:rPr>
      </w:pPr>
      <w:r>
        <w:rPr>
          <w:rFonts w:ascii="Times New Roman" w:eastAsia="Times New Roman" w:hAnsi="Times New Roman" w:cs="Times New Roman"/>
          <w:sz w:val="24"/>
          <w:szCs w:val="24"/>
        </w:rPr>
        <w:t>д) основни конкуренти;</w:t>
      </w:r>
    </w:p>
    <w:p w:rsidR="00000000" w:rsidRDefault="00CA0F2E">
      <w:pPr>
        <w:spacing w:after="0" w:line="240" w:lineRule="auto"/>
        <w:ind w:firstLine="855"/>
        <w:divId w:val="1414932530"/>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за контролираните сделки - предмет на местното досие:</w:t>
      </w:r>
    </w:p>
    <w:p w:rsidR="00000000" w:rsidRDefault="00CA0F2E">
      <w:pPr>
        <w:spacing w:after="0" w:line="240" w:lineRule="auto"/>
        <w:ind w:firstLine="855"/>
        <w:divId w:val="584455051"/>
        <w:rPr>
          <w:rFonts w:ascii="Times New Roman" w:eastAsia="Times New Roman" w:hAnsi="Times New Roman" w:cs="Times New Roman"/>
          <w:sz w:val="24"/>
          <w:szCs w:val="24"/>
        </w:rPr>
      </w:pPr>
      <w:r>
        <w:rPr>
          <w:rFonts w:ascii="Times New Roman" w:eastAsia="Times New Roman" w:hAnsi="Times New Roman" w:cs="Times New Roman"/>
          <w:sz w:val="24"/>
          <w:szCs w:val="24"/>
        </w:rPr>
        <w:t>а) описание на сделките и обстоятелствата, при които се извършват, включително тяхната</w:t>
      </w:r>
      <w:r>
        <w:rPr>
          <w:rFonts w:ascii="Times New Roman" w:eastAsia="Times New Roman" w:hAnsi="Times New Roman" w:cs="Times New Roman"/>
          <w:sz w:val="24"/>
          <w:szCs w:val="24"/>
        </w:rPr>
        <w:t xml:space="preserve"> стойност;</w:t>
      </w:r>
    </w:p>
    <w:p w:rsidR="00000000" w:rsidRDefault="00CA0F2E">
      <w:pPr>
        <w:spacing w:after="0" w:line="240" w:lineRule="auto"/>
        <w:ind w:firstLine="855"/>
        <w:divId w:val="1452743173"/>
        <w:rPr>
          <w:rFonts w:ascii="Times New Roman" w:eastAsia="Times New Roman" w:hAnsi="Times New Roman" w:cs="Times New Roman"/>
          <w:sz w:val="24"/>
          <w:szCs w:val="24"/>
        </w:rPr>
      </w:pPr>
      <w:r>
        <w:rPr>
          <w:rFonts w:ascii="Times New Roman" w:eastAsia="Times New Roman" w:hAnsi="Times New Roman" w:cs="Times New Roman"/>
          <w:sz w:val="24"/>
          <w:szCs w:val="24"/>
        </w:rPr>
        <w:t>б) идентификационни данни на свързаните лица и качеството, в което участват в сделките по буква "а";</w:t>
      </w:r>
    </w:p>
    <w:p w:rsidR="00000000" w:rsidRDefault="00CA0F2E">
      <w:pPr>
        <w:spacing w:after="0" w:line="240" w:lineRule="auto"/>
        <w:ind w:firstLine="855"/>
        <w:divId w:val="1406730508"/>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размер на получените и изплатените суми за сделките, разпределени по видове и юрисдикции на платците или получателите;</w:t>
      </w:r>
    </w:p>
    <w:p w:rsidR="00000000" w:rsidRDefault="00CA0F2E">
      <w:pPr>
        <w:spacing w:after="0" w:line="240" w:lineRule="auto"/>
        <w:ind w:firstLine="855"/>
        <w:divId w:val="756711055"/>
        <w:rPr>
          <w:rFonts w:ascii="Times New Roman" w:eastAsia="Times New Roman" w:hAnsi="Times New Roman" w:cs="Times New Roman"/>
          <w:sz w:val="24"/>
          <w:szCs w:val="24"/>
        </w:rPr>
      </w:pPr>
      <w:r>
        <w:rPr>
          <w:rFonts w:ascii="Times New Roman" w:eastAsia="Times New Roman" w:hAnsi="Times New Roman" w:cs="Times New Roman"/>
          <w:sz w:val="24"/>
          <w:szCs w:val="24"/>
        </w:rPr>
        <w:t>г) копия на договорите</w:t>
      </w:r>
      <w:r>
        <w:rPr>
          <w:rFonts w:ascii="Times New Roman" w:eastAsia="Times New Roman" w:hAnsi="Times New Roman" w:cs="Times New Roman"/>
          <w:sz w:val="24"/>
          <w:szCs w:val="24"/>
        </w:rPr>
        <w:t>, уреждащи контролираните сделки;</w:t>
      </w:r>
    </w:p>
    <w:p w:rsidR="00000000" w:rsidRDefault="00CA0F2E">
      <w:pPr>
        <w:spacing w:after="0" w:line="240" w:lineRule="auto"/>
        <w:ind w:firstLine="855"/>
        <w:divId w:val="1620994930"/>
        <w:rPr>
          <w:rFonts w:ascii="Times New Roman" w:eastAsia="Times New Roman" w:hAnsi="Times New Roman" w:cs="Times New Roman"/>
          <w:sz w:val="24"/>
          <w:szCs w:val="24"/>
        </w:rPr>
      </w:pPr>
      <w:r>
        <w:rPr>
          <w:rFonts w:ascii="Times New Roman" w:eastAsia="Times New Roman" w:hAnsi="Times New Roman" w:cs="Times New Roman"/>
          <w:sz w:val="24"/>
          <w:szCs w:val="24"/>
        </w:rPr>
        <w:t>д) подробен анализ на съпоставимостта, включващ характеристики на предмета на контролираната сделка, договорни условия, икономически условия, описание на прилаганите бизнес стратегии и функционален анализ, отнасящ се за ли</w:t>
      </w:r>
      <w:r>
        <w:rPr>
          <w:rFonts w:ascii="Times New Roman" w:eastAsia="Times New Roman" w:hAnsi="Times New Roman" w:cs="Times New Roman"/>
          <w:sz w:val="24"/>
          <w:szCs w:val="24"/>
        </w:rPr>
        <w:t xml:space="preserve">цето по чл. 71б, ал. </w:t>
      </w:r>
      <w:r>
        <w:rPr>
          <w:rFonts w:ascii="Times New Roman" w:eastAsia="Times New Roman" w:hAnsi="Times New Roman" w:cs="Times New Roman"/>
          <w:sz w:val="24"/>
          <w:szCs w:val="24"/>
        </w:rPr>
        <w:lastRenderedPageBreak/>
        <w:t>1 и съответните свързани лица - страни по контролираните сделки, както и на настъпилите промени във факторите на съпоставимост спрямо предходни години;</w:t>
      </w:r>
    </w:p>
    <w:p w:rsidR="00000000" w:rsidRDefault="00CA0F2E">
      <w:pPr>
        <w:spacing w:after="0" w:line="240" w:lineRule="auto"/>
        <w:ind w:firstLine="855"/>
        <w:divId w:val="2097292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описание на избрания метод за определяне на пазарните цени на сделката/сделките </w:t>
      </w:r>
      <w:r>
        <w:rPr>
          <w:rFonts w:ascii="Times New Roman" w:eastAsia="Times New Roman" w:hAnsi="Times New Roman" w:cs="Times New Roman"/>
          <w:sz w:val="24"/>
          <w:szCs w:val="24"/>
        </w:rPr>
        <w:t>и причините за този избор;</w:t>
      </w:r>
    </w:p>
    <w:p w:rsidR="00000000" w:rsidRDefault="00CA0F2E">
      <w:pPr>
        <w:spacing w:after="0" w:line="240" w:lineRule="auto"/>
        <w:ind w:firstLine="855"/>
        <w:divId w:val="1087917541"/>
        <w:rPr>
          <w:rFonts w:ascii="Times New Roman" w:eastAsia="Times New Roman" w:hAnsi="Times New Roman" w:cs="Times New Roman"/>
          <w:sz w:val="24"/>
          <w:szCs w:val="24"/>
        </w:rPr>
      </w:pPr>
      <w:r>
        <w:rPr>
          <w:rFonts w:ascii="Times New Roman" w:eastAsia="Times New Roman" w:hAnsi="Times New Roman" w:cs="Times New Roman"/>
          <w:sz w:val="24"/>
          <w:szCs w:val="24"/>
        </w:rPr>
        <w:t>ж) посочване на избраното за тествана страна свързано лице (страната по контролираната сделка, по отношение на която се прилага съответният метод за определяне на пазарните цени) и обяснение на причините за неговия избор;</w:t>
      </w:r>
    </w:p>
    <w:p w:rsidR="00000000" w:rsidRDefault="00CA0F2E">
      <w:pPr>
        <w:spacing w:after="0" w:line="240" w:lineRule="auto"/>
        <w:ind w:firstLine="855"/>
        <w:divId w:val="1975989360"/>
        <w:rPr>
          <w:rFonts w:ascii="Times New Roman" w:eastAsia="Times New Roman" w:hAnsi="Times New Roman" w:cs="Times New Roman"/>
          <w:sz w:val="24"/>
          <w:szCs w:val="24"/>
        </w:rPr>
      </w:pPr>
      <w:r>
        <w:rPr>
          <w:rFonts w:ascii="Times New Roman" w:eastAsia="Times New Roman" w:hAnsi="Times New Roman" w:cs="Times New Roman"/>
          <w:sz w:val="24"/>
          <w:szCs w:val="24"/>
        </w:rPr>
        <w:t>з) обоб</w:t>
      </w:r>
      <w:r>
        <w:rPr>
          <w:rFonts w:ascii="Times New Roman" w:eastAsia="Times New Roman" w:hAnsi="Times New Roman" w:cs="Times New Roman"/>
          <w:sz w:val="24"/>
          <w:szCs w:val="24"/>
        </w:rPr>
        <w:t>щение на важните допускания, направени при прилагането на метода за определяне на пазарните цени;</w:t>
      </w:r>
    </w:p>
    <w:p w:rsidR="00000000" w:rsidRDefault="00CA0F2E">
      <w:pPr>
        <w:spacing w:after="0" w:line="240" w:lineRule="auto"/>
        <w:ind w:firstLine="855"/>
        <w:divId w:val="1007950635"/>
        <w:rPr>
          <w:rFonts w:ascii="Times New Roman" w:eastAsia="Times New Roman" w:hAnsi="Times New Roman" w:cs="Times New Roman"/>
          <w:sz w:val="24"/>
          <w:szCs w:val="24"/>
        </w:rPr>
      </w:pPr>
      <w:r>
        <w:rPr>
          <w:rFonts w:ascii="Times New Roman" w:eastAsia="Times New Roman" w:hAnsi="Times New Roman" w:cs="Times New Roman"/>
          <w:sz w:val="24"/>
          <w:szCs w:val="24"/>
        </w:rPr>
        <w:t>и) обосноваване на причините за анализ на период, по-голям от една година, когато анализът обхваща период от няколко години;</w:t>
      </w:r>
    </w:p>
    <w:p w:rsidR="00000000" w:rsidRDefault="00CA0F2E">
      <w:pPr>
        <w:spacing w:after="0" w:line="240" w:lineRule="auto"/>
        <w:ind w:firstLine="855"/>
        <w:divId w:val="1107501583"/>
        <w:rPr>
          <w:rFonts w:ascii="Times New Roman" w:eastAsia="Times New Roman" w:hAnsi="Times New Roman" w:cs="Times New Roman"/>
          <w:sz w:val="24"/>
          <w:szCs w:val="24"/>
        </w:rPr>
      </w:pPr>
      <w:r>
        <w:rPr>
          <w:rFonts w:ascii="Times New Roman" w:eastAsia="Times New Roman" w:hAnsi="Times New Roman" w:cs="Times New Roman"/>
          <w:sz w:val="24"/>
          <w:szCs w:val="24"/>
        </w:rPr>
        <w:t>к) списък и описание на избраните</w:t>
      </w:r>
      <w:r>
        <w:rPr>
          <w:rFonts w:ascii="Times New Roman" w:eastAsia="Times New Roman" w:hAnsi="Times New Roman" w:cs="Times New Roman"/>
          <w:sz w:val="24"/>
          <w:szCs w:val="24"/>
        </w:rPr>
        <w:t xml:space="preserve"> съпоставими сделки (вътрешни и външни) между независими лица, когато такива са налице, и информация за съответните цени и/или финансови показатели на съпоставимите лица или сделки, на които се основава анализът на трансферното ценообразуване, включително </w:t>
      </w:r>
      <w:r>
        <w:rPr>
          <w:rFonts w:ascii="Times New Roman" w:eastAsia="Times New Roman" w:hAnsi="Times New Roman" w:cs="Times New Roman"/>
          <w:sz w:val="24"/>
          <w:szCs w:val="24"/>
        </w:rPr>
        <w:t>описание на методологията за търсенето им, както и източника на тази информация; финансовите показатели се определят в зависимост от избрания метод за определяне на пазарните цени;</w:t>
      </w:r>
    </w:p>
    <w:p w:rsidR="00000000" w:rsidRDefault="00CA0F2E">
      <w:pPr>
        <w:spacing w:after="0" w:line="240" w:lineRule="auto"/>
        <w:ind w:firstLine="855"/>
        <w:divId w:val="1048139903"/>
        <w:rPr>
          <w:rFonts w:ascii="Times New Roman" w:eastAsia="Times New Roman" w:hAnsi="Times New Roman" w:cs="Times New Roman"/>
          <w:sz w:val="24"/>
          <w:szCs w:val="24"/>
        </w:rPr>
      </w:pPr>
      <w:r>
        <w:rPr>
          <w:rFonts w:ascii="Times New Roman" w:eastAsia="Times New Roman" w:hAnsi="Times New Roman" w:cs="Times New Roman"/>
          <w:sz w:val="24"/>
          <w:szCs w:val="24"/>
        </w:rPr>
        <w:t>л) описание на всяка корекция, извършена с цел постигане на по-добра съпост</w:t>
      </w:r>
      <w:r>
        <w:rPr>
          <w:rFonts w:ascii="Times New Roman" w:eastAsia="Times New Roman" w:hAnsi="Times New Roman" w:cs="Times New Roman"/>
          <w:sz w:val="24"/>
          <w:szCs w:val="24"/>
        </w:rPr>
        <w:t>авимост, и пояснение дали е направена спрямо резултатите на тестваното лице, на съпоставимите независими лица или и на двете;</w:t>
      </w:r>
    </w:p>
    <w:p w:rsidR="00000000" w:rsidRDefault="00CA0F2E">
      <w:pPr>
        <w:spacing w:after="0" w:line="240" w:lineRule="auto"/>
        <w:ind w:firstLine="855"/>
        <w:divId w:val="8937360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описание на базата (ключовете) за разпределение в случаите на вътрешногрупови услуги и причините за избора на съответната база </w:t>
      </w:r>
      <w:r>
        <w:rPr>
          <w:rFonts w:ascii="Times New Roman" w:eastAsia="Times New Roman" w:hAnsi="Times New Roman" w:cs="Times New Roman"/>
          <w:sz w:val="24"/>
          <w:szCs w:val="24"/>
        </w:rPr>
        <w:t>(ключ);</w:t>
      </w:r>
    </w:p>
    <w:p w:rsidR="00000000" w:rsidRDefault="00CA0F2E">
      <w:pPr>
        <w:spacing w:after="0" w:line="240" w:lineRule="auto"/>
        <w:ind w:firstLine="855"/>
        <w:divId w:val="1274167057"/>
        <w:rPr>
          <w:rFonts w:ascii="Times New Roman" w:eastAsia="Times New Roman" w:hAnsi="Times New Roman" w:cs="Times New Roman"/>
          <w:sz w:val="24"/>
          <w:szCs w:val="24"/>
        </w:rPr>
      </w:pPr>
      <w:r>
        <w:rPr>
          <w:rFonts w:ascii="Times New Roman" w:eastAsia="Times New Roman" w:hAnsi="Times New Roman" w:cs="Times New Roman"/>
          <w:sz w:val="24"/>
          <w:szCs w:val="24"/>
        </w:rPr>
        <w:t>н) описание на използваните фактори за разпределение на комбинираната оперативна печалба/загуба при метода на разпределената печалба, причините за избора на съответния фактор и начина на определяне на относителната тежест на всеки фактор, когато са</w:t>
      </w:r>
      <w:r>
        <w:rPr>
          <w:rFonts w:ascii="Times New Roman" w:eastAsia="Times New Roman" w:hAnsi="Times New Roman" w:cs="Times New Roman"/>
          <w:sz w:val="24"/>
          <w:szCs w:val="24"/>
        </w:rPr>
        <w:t xml:space="preserve"> използвани повече от един фактор;</w:t>
      </w:r>
    </w:p>
    <w:p w:rsidR="00000000" w:rsidRDefault="00CA0F2E">
      <w:pPr>
        <w:spacing w:after="0" w:line="240" w:lineRule="auto"/>
        <w:ind w:firstLine="855"/>
        <w:divId w:val="151676831"/>
        <w:rPr>
          <w:rFonts w:ascii="Times New Roman" w:eastAsia="Times New Roman" w:hAnsi="Times New Roman" w:cs="Times New Roman"/>
          <w:sz w:val="24"/>
          <w:szCs w:val="24"/>
        </w:rPr>
      </w:pPr>
      <w:r>
        <w:rPr>
          <w:rFonts w:ascii="Times New Roman" w:eastAsia="Times New Roman" w:hAnsi="Times New Roman" w:cs="Times New Roman"/>
          <w:sz w:val="24"/>
          <w:szCs w:val="24"/>
        </w:rPr>
        <w:t>о) описание на причините, поради които след прилагане на избрания метод за определяне на пазарните цени лицето е приело, че резултатът от съответните контролирани сделки е определен в съответствие с чл. 15 от Закона за ко</w:t>
      </w:r>
      <w:r>
        <w:rPr>
          <w:rFonts w:ascii="Times New Roman" w:eastAsia="Times New Roman" w:hAnsi="Times New Roman" w:cs="Times New Roman"/>
          <w:sz w:val="24"/>
          <w:szCs w:val="24"/>
        </w:rPr>
        <w:t>рпоративното подоходно облагане;</w:t>
      </w:r>
    </w:p>
    <w:p w:rsidR="00000000" w:rsidRDefault="00CA0F2E">
      <w:pPr>
        <w:spacing w:after="0" w:line="240" w:lineRule="auto"/>
        <w:ind w:firstLine="855"/>
        <w:divId w:val="1962570000"/>
        <w:rPr>
          <w:rFonts w:ascii="Times New Roman" w:eastAsia="Times New Roman" w:hAnsi="Times New Roman" w:cs="Times New Roman"/>
          <w:sz w:val="24"/>
          <w:szCs w:val="24"/>
        </w:rPr>
      </w:pPr>
      <w:r>
        <w:rPr>
          <w:rFonts w:ascii="Times New Roman" w:eastAsia="Times New Roman" w:hAnsi="Times New Roman" w:cs="Times New Roman"/>
          <w:sz w:val="24"/>
          <w:szCs w:val="24"/>
        </w:rPr>
        <w:t>п) обобщение на ценовите данни и/или финансовите показатели, използвани при прилагането на избрания метод за определяне на пазарните цени;</w:t>
      </w:r>
    </w:p>
    <w:p w:rsidR="00000000" w:rsidRDefault="00CA0F2E">
      <w:pPr>
        <w:spacing w:after="0" w:line="240" w:lineRule="auto"/>
        <w:ind w:firstLine="855"/>
        <w:divId w:val="797801960"/>
        <w:rPr>
          <w:rFonts w:ascii="Times New Roman" w:eastAsia="Times New Roman" w:hAnsi="Times New Roman" w:cs="Times New Roman"/>
          <w:sz w:val="24"/>
          <w:szCs w:val="24"/>
        </w:rPr>
      </w:pPr>
      <w:r>
        <w:rPr>
          <w:rFonts w:ascii="Times New Roman" w:eastAsia="Times New Roman" w:hAnsi="Times New Roman" w:cs="Times New Roman"/>
          <w:sz w:val="24"/>
          <w:szCs w:val="24"/>
        </w:rPr>
        <w:t>р) копие на съществуващите едностранни, двустранни и многостранни предварителни спор</w:t>
      </w:r>
      <w:r>
        <w:rPr>
          <w:rFonts w:ascii="Times New Roman" w:eastAsia="Times New Roman" w:hAnsi="Times New Roman" w:cs="Times New Roman"/>
          <w:sz w:val="24"/>
          <w:szCs w:val="24"/>
        </w:rPr>
        <w:t>азумения за ценообразуване и други данъчни становища, издадени от компетентен орган на друга държава или юрисдикция и които са свързани с контролираните сделки - предмет на документацията;</w:t>
      </w:r>
    </w:p>
    <w:p w:rsidR="00000000" w:rsidRDefault="00CA0F2E">
      <w:pPr>
        <w:spacing w:after="0" w:line="240" w:lineRule="auto"/>
        <w:ind w:firstLine="855"/>
        <w:divId w:val="1555506178"/>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финансова информация:</w:t>
      </w:r>
    </w:p>
    <w:p w:rsidR="00000000" w:rsidRDefault="00CA0F2E">
      <w:pPr>
        <w:spacing w:after="0" w:line="240" w:lineRule="auto"/>
        <w:ind w:firstLine="855"/>
        <w:divId w:val="1635061350"/>
        <w:rPr>
          <w:rFonts w:ascii="Times New Roman" w:eastAsia="Times New Roman" w:hAnsi="Times New Roman" w:cs="Times New Roman"/>
          <w:sz w:val="24"/>
          <w:szCs w:val="24"/>
        </w:rPr>
      </w:pPr>
      <w:r>
        <w:rPr>
          <w:rFonts w:ascii="Times New Roman" w:eastAsia="Times New Roman" w:hAnsi="Times New Roman" w:cs="Times New Roman"/>
          <w:sz w:val="24"/>
          <w:szCs w:val="24"/>
        </w:rPr>
        <w:t>а) годишен финансов отчет за съответната г</w:t>
      </w:r>
      <w:r>
        <w:rPr>
          <w:rFonts w:ascii="Times New Roman" w:eastAsia="Times New Roman" w:hAnsi="Times New Roman" w:cs="Times New Roman"/>
          <w:sz w:val="24"/>
          <w:szCs w:val="24"/>
        </w:rPr>
        <w:t>одина;</w:t>
      </w:r>
    </w:p>
    <w:p w:rsidR="00000000" w:rsidRDefault="00CA0F2E">
      <w:pPr>
        <w:spacing w:after="0" w:line="240" w:lineRule="auto"/>
        <w:ind w:firstLine="855"/>
        <w:divId w:val="2004621598"/>
        <w:rPr>
          <w:rFonts w:ascii="Times New Roman" w:eastAsia="Times New Roman" w:hAnsi="Times New Roman" w:cs="Times New Roman"/>
          <w:sz w:val="24"/>
          <w:szCs w:val="24"/>
        </w:rPr>
      </w:pPr>
      <w:r>
        <w:rPr>
          <w:rFonts w:ascii="Times New Roman" w:eastAsia="Times New Roman" w:hAnsi="Times New Roman" w:cs="Times New Roman"/>
          <w:sz w:val="24"/>
          <w:szCs w:val="24"/>
        </w:rPr>
        <w:t>б) информация (справки и таблици) и изчисления, показващи начина, по който финансовите данни, използвани при прилагането на метода за определяне на пазарните цени, са свързани със или произтичат от годишния финансов отчет;</w:t>
      </w:r>
    </w:p>
    <w:p w:rsidR="00000000" w:rsidRDefault="00CA0F2E">
      <w:pPr>
        <w:spacing w:after="0" w:line="240" w:lineRule="auto"/>
        <w:ind w:firstLine="855"/>
        <w:divId w:val="826438816"/>
        <w:rPr>
          <w:rFonts w:ascii="Times New Roman" w:eastAsia="Times New Roman" w:hAnsi="Times New Roman" w:cs="Times New Roman"/>
          <w:sz w:val="24"/>
          <w:szCs w:val="24"/>
        </w:rPr>
      </w:pPr>
      <w:r>
        <w:rPr>
          <w:rFonts w:ascii="Times New Roman" w:eastAsia="Times New Roman" w:hAnsi="Times New Roman" w:cs="Times New Roman"/>
          <w:sz w:val="24"/>
          <w:szCs w:val="24"/>
        </w:rPr>
        <w:t>в) обобщение на ценовите д</w:t>
      </w:r>
      <w:r>
        <w:rPr>
          <w:rFonts w:ascii="Times New Roman" w:eastAsia="Times New Roman" w:hAnsi="Times New Roman" w:cs="Times New Roman"/>
          <w:sz w:val="24"/>
          <w:szCs w:val="24"/>
        </w:rPr>
        <w:t>анни или финансовите показатели на избраните независими съпоставими сделки или лица, използвани при анализа, и източника на съответните данни.</w:t>
      </w:r>
    </w:p>
    <w:p w:rsidR="00000000" w:rsidRDefault="00CA0F2E">
      <w:pPr>
        <w:spacing w:after="0" w:line="240" w:lineRule="auto"/>
        <w:ind w:firstLine="855"/>
        <w:divId w:val="1424565592"/>
        <w:rPr>
          <w:rFonts w:ascii="Times New Roman" w:eastAsia="Times New Roman" w:hAnsi="Times New Roman" w:cs="Times New Roman"/>
          <w:sz w:val="24"/>
          <w:szCs w:val="24"/>
        </w:rPr>
      </w:pPr>
      <w:r>
        <w:rPr>
          <w:rFonts w:ascii="Times New Roman" w:eastAsia="Times New Roman" w:hAnsi="Times New Roman" w:cs="Times New Roman"/>
          <w:sz w:val="24"/>
          <w:szCs w:val="24"/>
        </w:rPr>
        <w:t>(2) В местното досие се включва информацията по ал. 1, която е приложима за конкретното лице по чл. 71б, ал. 1, и</w:t>
      </w:r>
      <w:r>
        <w:rPr>
          <w:rFonts w:ascii="Times New Roman" w:eastAsia="Times New Roman" w:hAnsi="Times New Roman" w:cs="Times New Roman"/>
          <w:sz w:val="24"/>
          <w:szCs w:val="24"/>
        </w:rPr>
        <w:t>звършваните от него сделки и избрания метод за определяне на пазарните цени.</w:t>
      </w:r>
    </w:p>
    <w:p w:rsidR="00000000" w:rsidRDefault="00CA0F2E">
      <w:pPr>
        <w:spacing w:after="0" w:line="240" w:lineRule="auto"/>
        <w:ind w:firstLine="855"/>
        <w:divId w:val="718942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в обобщеното досие липсва информация, изисквана съгласно чл. 71г, тази информация може да се включи в местното досие.</w:t>
      </w:r>
    </w:p>
    <w:p w:rsidR="00000000" w:rsidRDefault="00CA0F2E">
      <w:pPr>
        <w:spacing w:before="100" w:beforeAutospacing="1" w:after="100" w:afterAutospacing="1" w:line="240" w:lineRule="auto"/>
        <w:ind w:firstLine="855"/>
        <w:divId w:val="368646348"/>
        <w:rPr>
          <w:rFonts w:ascii="Times New Roman" w:hAnsi="Times New Roman" w:cs="Times New Roman"/>
          <w:b/>
          <w:bCs/>
          <w:sz w:val="24"/>
          <w:szCs w:val="24"/>
        </w:rPr>
      </w:pPr>
      <w:r>
        <w:rPr>
          <w:rFonts w:ascii="Times New Roman" w:hAnsi="Times New Roman" w:cs="Times New Roman"/>
          <w:b/>
          <w:bCs/>
          <w:sz w:val="24"/>
          <w:szCs w:val="24"/>
        </w:rPr>
        <w:t>Обобщено досие</w:t>
      </w:r>
    </w:p>
    <w:p w:rsidR="00000000" w:rsidRDefault="00CA0F2E">
      <w:pPr>
        <w:spacing w:after="0" w:line="240" w:lineRule="auto"/>
        <w:ind w:firstLine="855"/>
        <w:divId w:val="1087002942"/>
        <w:rPr>
          <w:rFonts w:ascii="Times New Roman" w:eastAsia="Times New Roman" w:hAnsi="Times New Roman" w:cs="Times New Roman"/>
          <w:sz w:val="24"/>
          <w:szCs w:val="24"/>
        </w:rPr>
      </w:pPr>
      <w:r>
        <w:rPr>
          <w:rFonts w:ascii="Times New Roman" w:eastAsia="Times New Roman" w:hAnsi="Times New Roman" w:cs="Times New Roman"/>
          <w:sz w:val="24"/>
          <w:szCs w:val="24"/>
        </w:rPr>
        <w:t>Чл. 71г. (Нов - ДВ, бр. 64 от 2019</w:t>
      </w:r>
      <w:r>
        <w:rPr>
          <w:rFonts w:ascii="Times New Roman" w:eastAsia="Times New Roman" w:hAnsi="Times New Roman" w:cs="Times New Roman"/>
          <w:sz w:val="24"/>
          <w:szCs w:val="24"/>
        </w:rPr>
        <w:t xml:space="preserve"> г., в сила от 01.01.2020 г.) Обобщеното досие трябва да съдържа следната информация:</w:t>
      </w:r>
    </w:p>
    <w:p w:rsidR="00000000" w:rsidRDefault="00CA0F2E">
      <w:pPr>
        <w:spacing w:after="0" w:line="240" w:lineRule="auto"/>
        <w:ind w:firstLine="855"/>
        <w:divId w:val="1198348491"/>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описание и диаграма/схема на правната и организационната структура на групата, списък на свързаните лица в групата, както и юрисдикцията, на която всяко от тях е местно лице за данъчни цели, или, когато не е местно лице на нито една юрисдикция, юрисдикц</w:t>
      </w:r>
      <w:r>
        <w:rPr>
          <w:rFonts w:ascii="Times New Roman" w:eastAsia="Times New Roman" w:hAnsi="Times New Roman" w:cs="Times New Roman"/>
          <w:sz w:val="24"/>
          <w:szCs w:val="24"/>
        </w:rPr>
        <w:t>ията, съгласно чието законодателство е създадено;</w:t>
      </w:r>
    </w:p>
    <w:p w:rsidR="00000000" w:rsidRDefault="00CA0F2E">
      <w:pPr>
        <w:spacing w:after="0" w:line="240" w:lineRule="auto"/>
        <w:ind w:firstLine="855"/>
        <w:divId w:val="1983801560"/>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 описание на дейността на групата, включващо:</w:t>
      </w:r>
    </w:p>
    <w:p w:rsidR="00000000" w:rsidRDefault="00CA0F2E">
      <w:pPr>
        <w:spacing w:after="0" w:line="240" w:lineRule="auto"/>
        <w:ind w:firstLine="855"/>
        <w:divId w:val="1495489778"/>
        <w:rPr>
          <w:rFonts w:ascii="Times New Roman" w:eastAsia="Times New Roman" w:hAnsi="Times New Roman" w:cs="Times New Roman"/>
          <w:sz w:val="24"/>
          <w:szCs w:val="24"/>
        </w:rPr>
      </w:pPr>
      <w:r>
        <w:rPr>
          <w:rFonts w:ascii="Times New Roman" w:eastAsia="Times New Roman" w:hAnsi="Times New Roman" w:cs="Times New Roman"/>
          <w:sz w:val="24"/>
          <w:szCs w:val="24"/>
        </w:rPr>
        <w:t>а) основни фактори, които влияят върху формирането на печалбата;</w:t>
      </w:r>
    </w:p>
    <w:p w:rsidR="00000000" w:rsidRDefault="00CA0F2E">
      <w:pPr>
        <w:spacing w:after="0" w:line="240" w:lineRule="auto"/>
        <w:ind w:firstLine="855"/>
        <w:divId w:val="1687243539"/>
        <w:rPr>
          <w:rFonts w:ascii="Times New Roman" w:eastAsia="Times New Roman" w:hAnsi="Times New Roman" w:cs="Times New Roman"/>
          <w:sz w:val="24"/>
          <w:szCs w:val="24"/>
        </w:rPr>
      </w:pPr>
      <w:r>
        <w:rPr>
          <w:rFonts w:ascii="Times New Roman" w:eastAsia="Times New Roman" w:hAnsi="Times New Roman" w:cs="Times New Roman"/>
          <w:sz w:val="24"/>
          <w:szCs w:val="24"/>
        </w:rPr>
        <w:t>б) описание, схема или диаграма на веригата на доставките на петте най-важни стоки, услу</w:t>
      </w:r>
      <w:r>
        <w:rPr>
          <w:rFonts w:ascii="Times New Roman" w:eastAsia="Times New Roman" w:hAnsi="Times New Roman" w:cs="Times New Roman"/>
          <w:sz w:val="24"/>
          <w:szCs w:val="24"/>
        </w:rPr>
        <w:t>ги и/или нематериални блага, определени на базата на приходите от тях, както и на всички други стоки, услуги и/или нематериални блага, които формират повече от 5 на сто от консолидираните приходи на групата;</w:t>
      </w:r>
    </w:p>
    <w:p w:rsidR="00000000" w:rsidRDefault="00CA0F2E">
      <w:pPr>
        <w:spacing w:after="0" w:line="240" w:lineRule="auto"/>
        <w:ind w:firstLine="855"/>
        <w:divId w:val="976572847"/>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 описание на контролираните сделки, включ</w:t>
      </w:r>
      <w:r>
        <w:rPr>
          <w:rFonts w:ascii="Times New Roman" w:eastAsia="Times New Roman" w:hAnsi="Times New Roman" w:cs="Times New Roman"/>
          <w:sz w:val="24"/>
          <w:szCs w:val="24"/>
        </w:rPr>
        <w:t>ващо:</w:t>
      </w:r>
    </w:p>
    <w:p w:rsidR="00000000" w:rsidRDefault="00CA0F2E">
      <w:pPr>
        <w:spacing w:after="0" w:line="240" w:lineRule="auto"/>
        <w:ind w:firstLine="855"/>
        <w:divId w:val="1183322328"/>
        <w:rPr>
          <w:rFonts w:ascii="Times New Roman" w:eastAsia="Times New Roman" w:hAnsi="Times New Roman" w:cs="Times New Roman"/>
          <w:sz w:val="24"/>
          <w:szCs w:val="24"/>
        </w:rPr>
      </w:pPr>
      <w:r>
        <w:rPr>
          <w:rFonts w:ascii="Times New Roman" w:eastAsia="Times New Roman" w:hAnsi="Times New Roman" w:cs="Times New Roman"/>
          <w:sz w:val="24"/>
          <w:szCs w:val="24"/>
        </w:rPr>
        <w:t>а) движение на стоки, услуги и/или нематериални блага;</w:t>
      </w:r>
    </w:p>
    <w:p w:rsidR="00000000" w:rsidRDefault="00CA0F2E">
      <w:pPr>
        <w:spacing w:after="0" w:line="240" w:lineRule="auto"/>
        <w:ind w:firstLine="855"/>
        <w:divId w:val="1095516695"/>
        <w:rPr>
          <w:rFonts w:ascii="Times New Roman" w:eastAsia="Times New Roman" w:hAnsi="Times New Roman" w:cs="Times New Roman"/>
          <w:sz w:val="24"/>
          <w:szCs w:val="24"/>
        </w:rPr>
      </w:pPr>
      <w:r>
        <w:rPr>
          <w:rFonts w:ascii="Times New Roman" w:eastAsia="Times New Roman" w:hAnsi="Times New Roman" w:cs="Times New Roman"/>
          <w:sz w:val="24"/>
          <w:szCs w:val="24"/>
        </w:rPr>
        <w:t>б) движение на фактурите;</w:t>
      </w:r>
    </w:p>
    <w:p w:rsidR="00000000" w:rsidRDefault="00CA0F2E">
      <w:pPr>
        <w:spacing w:after="0" w:line="240" w:lineRule="auto"/>
        <w:ind w:firstLine="855"/>
        <w:divId w:val="2016877168"/>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стойност на стоките, услугите и/или нематериалните блага по буква "а";</w:t>
      </w:r>
    </w:p>
    <w:p w:rsidR="00000000" w:rsidRDefault="00CA0F2E">
      <w:pPr>
        <w:spacing w:after="0" w:line="240" w:lineRule="auto"/>
        <w:ind w:firstLine="855"/>
        <w:divId w:val="1049572507"/>
        <w:rPr>
          <w:rFonts w:ascii="Times New Roman" w:eastAsia="Times New Roman" w:hAnsi="Times New Roman" w:cs="Times New Roman"/>
          <w:sz w:val="24"/>
          <w:szCs w:val="24"/>
        </w:rPr>
      </w:pPr>
      <w:r>
        <w:rPr>
          <w:rFonts w:ascii="Times New Roman" w:eastAsia="Times New Roman" w:hAnsi="Times New Roman" w:cs="Times New Roman"/>
          <w:sz w:val="24"/>
          <w:szCs w:val="24"/>
        </w:rPr>
        <w:t>4. политиката за трансферно ценообразуване, прилагана от групата, или описание на методологията</w:t>
      </w:r>
      <w:r>
        <w:rPr>
          <w:rFonts w:ascii="Times New Roman" w:eastAsia="Times New Roman" w:hAnsi="Times New Roman" w:cs="Times New Roman"/>
          <w:sz w:val="24"/>
          <w:szCs w:val="24"/>
        </w:rPr>
        <w:t xml:space="preserve"> за трансферно ценообразуване на групата, която обосновава пазарния характер на цените по контролираните сделки;</w:t>
      </w:r>
    </w:p>
    <w:p w:rsidR="00000000" w:rsidRDefault="00CA0F2E">
      <w:pPr>
        <w:spacing w:after="0" w:line="240" w:lineRule="auto"/>
        <w:ind w:firstLine="855"/>
        <w:divId w:val="947588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списък и кратко описание на най-съществените за дейността договори за услуги между свързаните лица в групата, с изключение на договорите за </w:t>
      </w:r>
      <w:r>
        <w:rPr>
          <w:rFonts w:ascii="Times New Roman" w:eastAsia="Times New Roman" w:hAnsi="Times New Roman" w:cs="Times New Roman"/>
          <w:sz w:val="24"/>
          <w:szCs w:val="24"/>
        </w:rPr>
        <w:t>услуги в областта на научноизследователската и развойната дейност; в описанието се посочва и информация за капацитета на основните звена, които предоставят тези услуги, и за политиките за трансферно ценообразуване на групата за разпределение на разходите з</w:t>
      </w:r>
      <w:r>
        <w:rPr>
          <w:rFonts w:ascii="Times New Roman" w:eastAsia="Times New Roman" w:hAnsi="Times New Roman" w:cs="Times New Roman"/>
          <w:sz w:val="24"/>
          <w:szCs w:val="24"/>
        </w:rPr>
        <w:t>а услуги и определяне на цените на вътрешногруповите услуги;</w:t>
      </w:r>
    </w:p>
    <w:p w:rsidR="00000000" w:rsidRDefault="00CA0F2E">
      <w:pPr>
        <w:spacing w:after="0" w:line="240" w:lineRule="auto"/>
        <w:ind w:firstLine="855"/>
        <w:divId w:val="1527018301"/>
        <w:rPr>
          <w:rFonts w:ascii="Times New Roman" w:eastAsia="Times New Roman" w:hAnsi="Times New Roman" w:cs="Times New Roman"/>
          <w:sz w:val="24"/>
          <w:szCs w:val="24"/>
        </w:rPr>
      </w:pPr>
      <w:r>
        <w:rPr>
          <w:rFonts w:ascii="Times New Roman" w:eastAsia="Times New Roman" w:hAnsi="Times New Roman" w:cs="Times New Roman"/>
          <w:sz w:val="24"/>
          <w:szCs w:val="24"/>
        </w:rPr>
        <w:t>6. описание на основните пазари по географски региони, на които се предлагат стоките, услугите и/или нематериалните блага на групата, посочени в т. 2;</w:t>
      </w:r>
    </w:p>
    <w:p w:rsidR="00000000" w:rsidRDefault="00CA0F2E">
      <w:pPr>
        <w:spacing w:after="0" w:line="240" w:lineRule="auto"/>
        <w:ind w:firstLine="855"/>
        <w:divId w:val="512844106"/>
        <w:rPr>
          <w:rFonts w:ascii="Times New Roman" w:eastAsia="Times New Roman" w:hAnsi="Times New Roman" w:cs="Times New Roman"/>
          <w:sz w:val="24"/>
          <w:szCs w:val="24"/>
        </w:rPr>
      </w:pPr>
      <w:r>
        <w:rPr>
          <w:rFonts w:ascii="Times New Roman" w:eastAsia="Times New Roman" w:hAnsi="Times New Roman" w:cs="Times New Roman"/>
          <w:sz w:val="24"/>
          <w:szCs w:val="24"/>
        </w:rPr>
        <w:t>7. кратък функционален анализ, описващ прино</w:t>
      </w:r>
      <w:r>
        <w:rPr>
          <w:rFonts w:ascii="Times New Roman" w:eastAsia="Times New Roman" w:hAnsi="Times New Roman" w:cs="Times New Roman"/>
          <w:sz w:val="24"/>
          <w:szCs w:val="24"/>
        </w:rPr>
        <w:t>са на отделните свързани лица в групата при създаването на стойност (изпълнявани ключови функции, поемани значителни рискове и използвани важни активи), включително описание на промените във функциите и рисковете спрямо предходната данъчна година, ако таки</w:t>
      </w:r>
      <w:r>
        <w:rPr>
          <w:rFonts w:ascii="Times New Roman" w:eastAsia="Times New Roman" w:hAnsi="Times New Roman" w:cs="Times New Roman"/>
          <w:sz w:val="24"/>
          <w:szCs w:val="24"/>
        </w:rPr>
        <w:t>ва са налице;</w:t>
      </w:r>
    </w:p>
    <w:p w:rsidR="00000000" w:rsidRDefault="00CA0F2E">
      <w:pPr>
        <w:spacing w:after="0" w:line="240" w:lineRule="auto"/>
        <w:ind w:firstLine="855"/>
        <w:divId w:val="94904215"/>
        <w:rPr>
          <w:rFonts w:ascii="Times New Roman" w:eastAsia="Times New Roman" w:hAnsi="Times New Roman" w:cs="Times New Roman"/>
          <w:sz w:val="24"/>
          <w:szCs w:val="24"/>
        </w:rPr>
      </w:pPr>
      <w:r>
        <w:rPr>
          <w:rFonts w:ascii="Times New Roman" w:eastAsia="Times New Roman" w:hAnsi="Times New Roman" w:cs="Times New Roman"/>
          <w:sz w:val="24"/>
          <w:szCs w:val="24"/>
        </w:rPr>
        <w:t>8. описание на важните преструктурирания, придобивания и отделяния през данъчната година;</w:t>
      </w:r>
    </w:p>
    <w:p w:rsidR="00000000" w:rsidRDefault="00CA0F2E">
      <w:pPr>
        <w:spacing w:after="0" w:line="240" w:lineRule="auto"/>
        <w:ind w:firstLine="855"/>
        <w:divId w:val="1859003102"/>
        <w:rPr>
          <w:rFonts w:ascii="Times New Roman" w:eastAsia="Times New Roman" w:hAnsi="Times New Roman" w:cs="Times New Roman"/>
          <w:sz w:val="24"/>
          <w:szCs w:val="24"/>
        </w:rPr>
      </w:pPr>
      <w:r>
        <w:rPr>
          <w:rFonts w:ascii="Times New Roman" w:eastAsia="Times New Roman" w:hAnsi="Times New Roman" w:cs="Times New Roman"/>
          <w:sz w:val="24"/>
          <w:szCs w:val="24"/>
        </w:rPr>
        <w:t>9. описание на бизнес стратегиите, както и на промените, настъпили в сравнение с предходната данъчна година;</w:t>
      </w:r>
    </w:p>
    <w:p w:rsidR="00000000" w:rsidRDefault="00CA0F2E">
      <w:pPr>
        <w:spacing w:after="0" w:line="240" w:lineRule="auto"/>
        <w:ind w:firstLine="855"/>
        <w:divId w:val="966008956"/>
        <w:rPr>
          <w:rFonts w:ascii="Times New Roman" w:eastAsia="Times New Roman" w:hAnsi="Times New Roman" w:cs="Times New Roman"/>
          <w:sz w:val="24"/>
          <w:szCs w:val="24"/>
        </w:rPr>
      </w:pPr>
      <w:r>
        <w:rPr>
          <w:rFonts w:ascii="Times New Roman" w:eastAsia="Times New Roman" w:hAnsi="Times New Roman" w:cs="Times New Roman"/>
          <w:sz w:val="24"/>
          <w:szCs w:val="24"/>
        </w:rPr>
        <w:t>10. информация за нематериалните блага:</w:t>
      </w:r>
    </w:p>
    <w:p w:rsidR="00000000" w:rsidRDefault="00CA0F2E">
      <w:pPr>
        <w:spacing w:after="0" w:line="240" w:lineRule="auto"/>
        <w:ind w:firstLine="855"/>
        <w:divId w:val="899097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общо описание на стратегията на групата за разработване, притежаване и използване на нематериалните блага, както и местоположението на основните центрове за научноизследователска и развойна дейност и местата, откъдето тя се управлява;</w:t>
      </w:r>
    </w:p>
    <w:p w:rsidR="00000000" w:rsidRDefault="00CA0F2E">
      <w:pPr>
        <w:spacing w:after="0" w:line="240" w:lineRule="auto"/>
        <w:ind w:firstLine="855"/>
        <w:divId w:val="1314795331"/>
        <w:rPr>
          <w:rFonts w:ascii="Times New Roman" w:eastAsia="Times New Roman" w:hAnsi="Times New Roman" w:cs="Times New Roman"/>
          <w:sz w:val="24"/>
          <w:szCs w:val="24"/>
        </w:rPr>
      </w:pPr>
      <w:r>
        <w:rPr>
          <w:rFonts w:ascii="Times New Roman" w:eastAsia="Times New Roman" w:hAnsi="Times New Roman" w:cs="Times New Roman"/>
          <w:sz w:val="24"/>
          <w:szCs w:val="24"/>
        </w:rPr>
        <w:t>б) списък на нематери</w:t>
      </w:r>
      <w:r>
        <w:rPr>
          <w:rFonts w:ascii="Times New Roman" w:eastAsia="Times New Roman" w:hAnsi="Times New Roman" w:cs="Times New Roman"/>
          <w:sz w:val="24"/>
          <w:szCs w:val="24"/>
        </w:rPr>
        <w:t xml:space="preserve">алните блага (патенти, търговски марки, ноу-хау и т.н.) или групи от нематериални блага, които са важни за целите на трансферното ценообразуване, </w:t>
      </w:r>
      <w:r>
        <w:rPr>
          <w:rFonts w:ascii="Times New Roman" w:eastAsia="Times New Roman" w:hAnsi="Times New Roman" w:cs="Times New Roman"/>
          <w:sz w:val="24"/>
          <w:szCs w:val="24"/>
        </w:rPr>
        <w:lastRenderedPageBreak/>
        <w:t>начислените за тях авторски и лицензионни възнаграждения, както и информация за техния собственик;</w:t>
      </w:r>
    </w:p>
    <w:p w:rsidR="00000000" w:rsidRDefault="00CA0F2E">
      <w:pPr>
        <w:spacing w:after="0" w:line="240" w:lineRule="auto"/>
        <w:ind w:firstLine="855"/>
        <w:divId w:val="543370794"/>
        <w:rPr>
          <w:rFonts w:ascii="Times New Roman" w:eastAsia="Times New Roman" w:hAnsi="Times New Roman" w:cs="Times New Roman"/>
          <w:sz w:val="24"/>
          <w:szCs w:val="24"/>
        </w:rPr>
      </w:pPr>
      <w:r>
        <w:rPr>
          <w:rFonts w:ascii="Times New Roman" w:eastAsia="Times New Roman" w:hAnsi="Times New Roman" w:cs="Times New Roman"/>
          <w:sz w:val="24"/>
          <w:szCs w:val="24"/>
        </w:rPr>
        <w:t>в) списък н</w:t>
      </w:r>
      <w:r>
        <w:rPr>
          <w:rFonts w:ascii="Times New Roman" w:eastAsia="Times New Roman" w:hAnsi="Times New Roman" w:cs="Times New Roman"/>
          <w:sz w:val="24"/>
          <w:szCs w:val="24"/>
        </w:rPr>
        <w:t>а договорите между свързаните лица, уреждащи предоставянето или прехвърлянето на нематериални блага по буква "б", включително споразумения за разпределяне на разходите и договори за научноизследователска и развойна дейност;</w:t>
      </w:r>
    </w:p>
    <w:p w:rsidR="00000000" w:rsidRDefault="00CA0F2E">
      <w:pPr>
        <w:spacing w:after="0" w:line="240" w:lineRule="auto"/>
        <w:ind w:firstLine="855"/>
        <w:divId w:val="180630833"/>
        <w:rPr>
          <w:rFonts w:ascii="Times New Roman" w:eastAsia="Times New Roman" w:hAnsi="Times New Roman" w:cs="Times New Roman"/>
          <w:sz w:val="24"/>
          <w:szCs w:val="24"/>
        </w:rPr>
      </w:pPr>
      <w:r>
        <w:rPr>
          <w:rFonts w:ascii="Times New Roman" w:eastAsia="Times New Roman" w:hAnsi="Times New Roman" w:cs="Times New Roman"/>
          <w:sz w:val="24"/>
          <w:szCs w:val="24"/>
        </w:rPr>
        <w:t>г) общо описание на политиката з</w:t>
      </w:r>
      <w:r>
        <w:rPr>
          <w:rFonts w:ascii="Times New Roman" w:eastAsia="Times New Roman" w:hAnsi="Times New Roman" w:cs="Times New Roman"/>
          <w:sz w:val="24"/>
          <w:szCs w:val="24"/>
        </w:rPr>
        <w:t>а трансферно ценообразуване на групата по отношение на научноизследователската и развойната дейност и нематериалните блага;</w:t>
      </w:r>
    </w:p>
    <w:p w:rsidR="00000000" w:rsidRDefault="00CA0F2E">
      <w:pPr>
        <w:spacing w:after="0" w:line="240" w:lineRule="auto"/>
        <w:ind w:firstLine="855"/>
        <w:divId w:val="667753546"/>
        <w:rPr>
          <w:rFonts w:ascii="Times New Roman" w:eastAsia="Times New Roman" w:hAnsi="Times New Roman" w:cs="Times New Roman"/>
          <w:sz w:val="24"/>
          <w:szCs w:val="24"/>
        </w:rPr>
      </w:pPr>
      <w:r>
        <w:rPr>
          <w:rFonts w:ascii="Times New Roman" w:eastAsia="Times New Roman" w:hAnsi="Times New Roman" w:cs="Times New Roman"/>
          <w:sz w:val="24"/>
          <w:szCs w:val="24"/>
        </w:rPr>
        <w:t>д) общо описание на сделките с нематериални блага по буква "б" между свързаните лица през данъчната година, включително дължимото въ</w:t>
      </w:r>
      <w:r>
        <w:rPr>
          <w:rFonts w:ascii="Times New Roman" w:eastAsia="Times New Roman" w:hAnsi="Times New Roman" w:cs="Times New Roman"/>
          <w:sz w:val="24"/>
          <w:szCs w:val="24"/>
        </w:rPr>
        <w:t>знаграждение, участващите свързани лица, юрисдикцията, на която всяко от тях е местно лице за данъчни цели, или, когато не е местно лице на нито една юрисдикция, юрисдикцията, съгласно чието законодателство е създадено;</w:t>
      </w:r>
    </w:p>
    <w:p w:rsidR="00000000" w:rsidRDefault="00CA0F2E">
      <w:pPr>
        <w:spacing w:after="0" w:line="240" w:lineRule="auto"/>
        <w:ind w:firstLine="855"/>
        <w:divId w:val="1234320717"/>
        <w:rPr>
          <w:rFonts w:ascii="Times New Roman" w:eastAsia="Times New Roman" w:hAnsi="Times New Roman" w:cs="Times New Roman"/>
          <w:sz w:val="24"/>
          <w:szCs w:val="24"/>
        </w:rPr>
      </w:pPr>
      <w:r>
        <w:rPr>
          <w:rFonts w:ascii="Times New Roman" w:eastAsia="Times New Roman" w:hAnsi="Times New Roman" w:cs="Times New Roman"/>
          <w:sz w:val="24"/>
          <w:szCs w:val="24"/>
        </w:rPr>
        <w:t>11. информация за финансовите дейнос</w:t>
      </w:r>
      <w:r>
        <w:rPr>
          <w:rFonts w:ascii="Times New Roman" w:eastAsia="Times New Roman" w:hAnsi="Times New Roman" w:cs="Times New Roman"/>
          <w:sz w:val="24"/>
          <w:szCs w:val="24"/>
        </w:rPr>
        <w:t>ти на групата:</w:t>
      </w:r>
    </w:p>
    <w:p w:rsidR="00000000" w:rsidRDefault="00CA0F2E">
      <w:pPr>
        <w:spacing w:after="0" w:line="240" w:lineRule="auto"/>
        <w:ind w:firstLine="855"/>
        <w:divId w:val="1159350041"/>
        <w:rPr>
          <w:rFonts w:ascii="Times New Roman" w:eastAsia="Times New Roman" w:hAnsi="Times New Roman" w:cs="Times New Roman"/>
          <w:sz w:val="24"/>
          <w:szCs w:val="24"/>
        </w:rPr>
      </w:pPr>
      <w:r>
        <w:rPr>
          <w:rFonts w:ascii="Times New Roman" w:eastAsia="Times New Roman" w:hAnsi="Times New Roman" w:cs="Times New Roman"/>
          <w:sz w:val="24"/>
          <w:szCs w:val="24"/>
        </w:rPr>
        <w:t>а) общо описание на източниците на финансиране на групата, включително съществените за дейността споразумения за финансиране с несвързани лица;</w:t>
      </w:r>
    </w:p>
    <w:p w:rsidR="00000000" w:rsidRDefault="00CA0F2E">
      <w:pPr>
        <w:spacing w:after="0" w:line="240" w:lineRule="auto"/>
        <w:ind w:firstLine="855"/>
        <w:divId w:val="864051995"/>
        <w:rPr>
          <w:rFonts w:ascii="Times New Roman" w:eastAsia="Times New Roman" w:hAnsi="Times New Roman" w:cs="Times New Roman"/>
          <w:sz w:val="24"/>
          <w:szCs w:val="24"/>
        </w:rPr>
      </w:pPr>
      <w:r>
        <w:rPr>
          <w:rFonts w:ascii="Times New Roman" w:eastAsia="Times New Roman" w:hAnsi="Times New Roman" w:cs="Times New Roman"/>
          <w:sz w:val="24"/>
          <w:szCs w:val="24"/>
        </w:rPr>
        <w:t>б) посочване на свързаните лица, които на централно ниво изпълняват функция по финансиране в груп</w:t>
      </w:r>
      <w:r>
        <w:rPr>
          <w:rFonts w:ascii="Times New Roman" w:eastAsia="Times New Roman" w:hAnsi="Times New Roman" w:cs="Times New Roman"/>
          <w:sz w:val="24"/>
          <w:szCs w:val="24"/>
        </w:rPr>
        <w:t>ата, включително юрисдикцията, съгласно чието законодателство всяко от тях е местно лице за данъчни цели, или, когато не е местно лице на нито една юрисдикция, юрисдикцията, съгласно чието законодателство е създадено;</w:t>
      </w:r>
    </w:p>
    <w:p w:rsidR="00000000" w:rsidRDefault="00CA0F2E">
      <w:pPr>
        <w:spacing w:after="0" w:line="240" w:lineRule="auto"/>
        <w:ind w:firstLine="855"/>
        <w:divId w:val="705105541"/>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общо описание на политиката за тран</w:t>
      </w:r>
      <w:r>
        <w:rPr>
          <w:rFonts w:ascii="Times New Roman" w:eastAsia="Times New Roman" w:hAnsi="Times New Roman" w:cs="Times New Roman"/>
          <w:sz w:val="24"/>
          <w:szCs w:val="24"/>
        </w:rPr>
        <w:t>сферно ценообразуване на групата по отношение на дейностите по финансиране между свързаните лица;</w:t>
      </w:r>
    </w:p>
    <w:p w:rsidR="00000000" w:rsidRDefault="00CA0F2E">
      <w:pPr>
        <w:spacing w:after="0" w:line="240" w:lineRule="auto"/>
        <w:ind w:firstLine="855"/>
        <w:divId w:val="510877976"/>
        <w:rPr>
          <w:rFonts w:ascii="Times New Roman" w:eastAsia="Times New Roman" w:hAnsi="Times New Roman" w:cs="Times New Roman"/>
          <w:sz w:val="24"/>
          <w:szCs w:val="24"/>
        </w:rPr>
      </w:pPr>
      <w:r>
        <w:rPr>
          <w:rFonts w:ascii="Times New Roman" w:eastAsia="Times New Roman" w:hAnsi="Times New Roman" w:cs="Times New Roman"/>
          <w:sz w:val="24"/>
          <w:szCs w:val="24"/>
        </w:rPr>
        <w:t>12. финансови и данъчни резултати на групата:</w:t>
      </w:r>
    </w:p>
    <w:p w:rsidR="00000000" w:rsidRDefault="00CA0F2E">
      <w:pPr>
        <w:spacing w:after="0" w:line="240" w:lineRule="auto"/>
        <w:ind w:firstLine="855"/>
        <w:divId w:val="1789010477"/>
        <w:rPr>
          <w:rFonts w:ascii="Times New Roman" w:eastAsia="Times New Roman" w:hAnsi="Times New Roman" w:cs="Times New Roman"/>
          <w:sz w:val="24"/>
          <w:szCs w:val="24"/>
        </w:rPr>
      </w:pPr>
      <w:r>
        <w:rPr>
          <w:rFonts w:ascii="Times New Roman" w:eastAsia="Times New Roman" w:hAnsi="Times New Roman" w:cs="Times New Roman"/>
          <w:sz w:val="24"/>
          <w:szCs w:val="24"/>
        </w:rPr>
        <w:t>а) годишния консолидиран финансов отчет за данъчната година, за която се отнася обобщеното досие;</w:t>
      </w:r>
    </w:p>
    <w:p w:rsidR="00000000" w:rsidRDefault="00CA0F2E">
      <w:pPr>
        <w:spacing w:after="0" w:line="240" w:lineRule="auto"/>
        <w:ind w:firstLine="855"/>
        <w:divId w:val="443886175"/>
        <w:rPr>
          <w:rFonts w:ascii="Times New Roman" w:eastAsia="Times New Roman" w:hAnsi="Times New Roman" w:cs="Times New Roman"/>
          <w:sz w:val="24"/>
          <w:szCs w:val="24"/>
        </w:rPr>
      </w:pPr>
      <w:r>
        <w:rPr>
          <w:rFonts w:ascii="Times New Roman" w:eastAsia="Times New Roman" w:hAnsi="Times New Roman" w:cs="Times New Roman"/>
          <w:sz w:val="24"/>
          <w:szCs w:val="24"/>
        </w:rPr>
        <w:t>б) списък и кр</w:t>
      </w:r>
      <w:r>
        <w:rPr>
          <w:rFonts w:ascii="Times New Roman" w:eastAsia="Times New Roman" w:hAnsi="Times New Roman" w:cs="Times New Roman"/>
          <w:sz w:val="24"/>
          <w:szCs w:val="24"/>
        </w:rPr>
        <w:t>атко описание на съществуващите едностранни предварителни споразумения за ценообразуване и други данъчни становища, свързани с трансферното ценообразуване, издадени по отношение на свързаните лица в групата.</w:t>
      </w:r>
    </w:p>
    <w:p w:rsidR="00000000" w:rsidRDefault="00CA0F2E">
      <w:pPr>
        <w:spacing w:before="100" w:beforeAutospacing="1" w:after="100" w:afterAutospacing="1" w:line="240" w:lineRule="auto"/>
        <w:ind w:firstLine="855"/>
        <w:divId w:val="145360686"/>
        <w:rPr>
          <w:rFonts w:ascii="Times New Roman" w:hAnsi="Times New Roman" w:cs="Times New Roman"/>
          <w:b/>
          <w:bCs/>
          <w:sz w:val="24"/>
          <w:szCs w:val="24"/>
        </w:rPr>
      </w:pPr>
      <w:r>
        <w:rPr>
          <w:rFonts w:ascii="Times New Roman" w:hAnsi="Times New Roman" w:cs="Times New Roman"/>
          <w:b/>
          <w:bCs/>
          <w:sz w:val="24"/>
          <w:szCs w:val="24"/>
        </w:rPr>
        <w:t>Срокове за изготвяне на документацията за трансф</w:t>
      </w:r>
      <w:r>
        <w:rPr>
          <w:rFonts w:ascii="Times New Roman" w:hAnsi="Times New Roman" w:cs="Times New Roman"/>
          <w:b/>
          <w:bCs/>
          <w:sz w:val="24"/>
          <w:szCs w:val="24"/>
        </w:rPr>
        <w:t>ерно ценообразуване</w:t>
      </w:r>
    </w:p>
    <w:p w:rsidR="00000000" w:rsidRDefault="00CA0F2E">
      <w:pPr>
        <w:spacing w:after="0" w:line="240" w:lineRule="auto"/>
        <w:ind w:firstLine="855"/>
        <w:divId w:val="1536040764"/>
        <w:rPr>
          <w:rFonts w:ascii="Times New Roman" w:eastAsia="Times New Roman" w:hAnsi="Times New Roman" w:cs="Times New Roman"/>
          <w:sz w:val="24"/>
          <w:szCs w:val="24"/>
        </w:rPr>
      </w:pPr>
      <w:r>
        <w:rPr>
          <w:rFonts w:ascii="Times New Roman" w:eastAsia="Times New Roman" w:hAnsi="Times New Roman" w:cs="Times New Roman"/>
          <w:sz w:val="24"/>
          <w:szCs w:val="24"/>
        </w:rPr>
        <w:t>Чл. 71д. (Нов - ДВ, бр. 64 от 2019 г., в сила от 01.01.2020 г.) (1) (Изм. - ДВ, бр. 104 от 2020 г., в сила от 01.01.2021 г.) Местното досие се изготвя до 30 юни на годината, следваща годината, за която се отнася.</w:t>
      </w:r>
    </w:p>
    <w:p w:rsidR="00000000" w:rsidRDefault="00CA0F2E">
      <w:pPr>
        <w:spacing w:after="0" w:line="240" w:lineRule="auto"/>
        <w:ind w:firstLine="855"/>
        <w:divId w:val="1562710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е подадена коригираща годишна данъчна декларация по чл. 75, ал. 3 от Закона за корпоративното подоходно облагане, водеща до промяна на данните в местното досие, то се обновява във връзка с направената корекция. Обновяването на местното досие се </w:t>
      </w:r>
      <w:r>
        <w:rPr>
          <w:rFonts w:ascii="Times New Roman" w:eastAsia="Times New Roman" w:hAnsi="Times New Roman" w:cs="Times New Roman"/>
          <w:sz w:val="24"/>
          <w:szCs w:val="24"/>
        </w:rPr>
        <w:t>извършва в 14-дневен срок от подаване на коригиращата декларация, но не по-късно от 30 септември на текущата година.</w:t>
      </w:r>
    </w:p>
    <w:p w:rsidR="00000000" w:rsidRDefault="00CA0F2E">
      <w:pPr>
        <w:spacing w:after="0" w:line="240" w:lineRule="auto"/>
        <w:ind w:firstLine="855"/>
        <w:divId w:val="1596017389"/>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по чл. 71б, ал. 10 трябва да разполага с обобщено досие за данъчната година на крайното предприятие майка на многонационалната г</w:t>
      </w:r>
      <w:r>
        <w:rPr>
          <w:rFonts w:ascii="Times New Roman" w:eastAsia="Times New Roman" w:hAnsi="Times New Roman" w:cs="Times New Roman"/>
          <w:sz w:val="24"/>
          <w:szCs w:val="24"/>
        </w:rPr>
        <w:t>рупа предприятия, започваща на 1 януари или по-късно през годината, за която се изготвя местното досие по чл. 71в, не по-късно от изтичането на 12 месеца след срока по ал. 1.</w:t>
      </w:r>
    </w:p>
    <w:p w:rsidR="00000000" w:rsidRDefault="00CA0F2E">
      <w:pPr>
        <w:spacing w:before="100" w:beforeAutospacing="1" w:after="100" w:afterAutospacing="1" w:line="240" w:lineRule="auto"/>
        <w:ind w:firstLine="855"/>
        <w:divId w:val="179197115"/>
        <w:rPr>
          <w:rFonts w:ascii="Times New Roman" w:hAnsi="Times New Roman" w:cs="Times New Roman"/>
          <w:b/>
          <w:bCs/>
          <w:sz w:val="24"/>
          <w:szCs w:val="24"/>
        </w:rPr>
      </w:pPr>
      <w:r>
        <w:rPr>
          <w:rFonts w:ascii="Times New Roman" w:hAnsi="Times New Roman" w:cs="Times New Roman"/>
          <w:b/>
          <w:bCs/>
          <w:sz w:val="24"/>
          <w:szCs w:val="24"/>
        </w:rPr>
        <w:t>Съхраняване и обновяване на документацията за трансферно ценообразуване</w:t>
      </w:r>
    </w:p>
    <w:p w:rsidR="00000000" w:rsidRDefault="00CA0F2E">
      <w:pPr>
        <w:spacing w:after="0" w:line="240" w:lineRule="auto"/>
        <w:ind w:firstLine="855"/>
        <w:divId w:val="71973262"/>
        <w:rPr>
          <w:rFonts w:ascii="Times New Roman" w:eastAsia="Times New Roman" w:hAnsi="Times New Roman" w:cs="Times New Roman"/>
          <w:sz w:val="24"/>
          <w:szCs w:val="24"/>
        </w:rPr>
      </w:pPr>
      <w:r>
        <w:rPr>
          <w:rFonts w:ascii="Times New Roman" w:eastAsia="Times New Roman" w:hAnsi="Times New Roman" w:cs="Times New Roman"/>
          <w:sz w:val="24"/>
          <w:szCs w:val="24"/>
        </w:rPr>
        <w:t>Чл. 71е.</w:t>
      </w:r>
      <w:r>
        <w:rPr>
          <w:rFonts w:ascii="Times New Roman" w:eastAsia="Times New Roman" w:hAnsi="Times New Roman" w:cs="Times New Roman"/>
          <w:sz w:val="24"/>
          <w:szCs w:val="24"/>
        </w:rPr>
        <w:t xml:space="preserve"> (Нов - ДВ, бр. 64 от 2019 г., в сила от 01.01.2020 г.) (1) Документацията за трансферно ценообразуване се съхранява от лицата по чл. 71б, ал. 1 и 10 и се предоставя </w:t>
      </w:r>
      <w:r>
        <w:rPr>
          <w:rFonts w:ascii="Times New Roman" w:eastAsia="Times New Roman" w:hAnsi="Times New Roman" w:cs="Times New Roman"/>
          <w:sz w:val="24"/>
          <w:szCs w:val="24"/>
        </w:rPr>
        <w:lastRenderedPageBreak/>
        <w:t>по искане на орган по приходите в рамките на осъществяван данъчно-осигурителен контрол.</w:t>
      </w:r>
    </w:p>
    <w:p w:rsidR="00000000" w:rsidRDefault="00CA0F2E">
      <w:pPr>
        <w:spacing w:after="0" w:line="240" w:lineRule="auto"/>
        <w:ind w:firstLine="855"/>
        <w:divId w:val="36714812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Местното и обобщеното досие се изготвят ежегодно.</w:t>
      </w:r>
    </w:p>
    <w:p w:rsidR="00000000" w:rsidRDefault="00CA0F2E">
      <w:pPr>
        <w:spacing w:after="0" w:line="240" w:lineRule="auto"/>
        <w:ind w:firstLine="855"/>
        <w:divId w:val="19127643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липса на значими промени във факторите на съпоставимост по отношение на контролираните сделки извършеното проучване на съпоставими независими сделки и/или лица се обновява най-малко веднъж на всек</w:t>
      </w:r>
      <w:r>
        <w:rPr>
          <w:rFonts w:ascii="Times New Roman" w:eastAsia="Times New Roman" w:hAnsi="Times New Roman" w:cs="Times New Roman"/>
          <w:sz w:val="24"/>
          <w:szCs w:val="24"/>
        </w:rPr>
        <w:t>и три години. Независимо от изречение първо финансовите данни на сделките или лицата, определени за съпоставими на базата на проучването, трябва да се обновяват ежегодно.</w:t>
      </w:r>
    </w:p>
    <w:p w:rsidR="00000000" w:rsidRDefault="00CA0F2E">
      <w:pPr>
        <w:spacing w:before="100" w:beforeAutospacing="1" w:after="100" w:afterAutospacing="1" w:line="240" w:lineRule="auto"/>
        <w:ind w:firstLine="855"/>
        <w:divId w:val="1311247613"/>
        <w:rPr>
          <w:rFonts w:ascii="Times New Roman" w:hAnsi="Times New Roman" w:cs="Times New Roman"/>
          <w:b/>
          <w:bCs/>
          <w:sz w:val="24"/>
          <w:szCs w:val="24"/>
        </w:rPr>
      </w:pPr>
      <w:r>
        <w:rPr>
          <w:rFonts w:ascii="Times New Roman" w:hAnsi="Times New Roman" w:cs="Times New Roman"/>
          <w:b/>
          <w:bCs/>
          <w:sz w:val="24"/>
          <w:szCs w:val="24"/>
        </w:rPr>
        <w:t>Особени случаи</w:t>
      </w:r>
    </w:p>
    <w:p w:rsidR="00000000" w:rsidRDefault="00CA0F2E">
      <w:pPr>
        <w:spacing w:after="0" w:line="240" w:lineRule="auto"/>
        <w:ind w:firstLine="855"/>
        <w:divId w:val="854802543"/>
        <w:rPr>
          <w:rFonts w:ascii="Times New Roman" w:eastAsia="Times New Roman" w:hAnsi="Times New Roman" w:cs="Times New Roman"/>
          <w:sz w:val="24"/>
          <w:szCs w:val="24"/>
        </w:rPr>
      </w:pPr>
      <w:r>
        <w:rPr>
          <w:rFonts w:ascii="Times New Roman" w:eastAsia="Times New Roman" w:hAnsi="Times New Roman" w:cs="Times New Roman"/>
          <w:sz w:val="24"/>
          <w:szCs w:val="24"/>
        </w:rPr>
        <w:t>Чл. 71ж. (Нов - ДВ, бр. 64 от 2019 г., в сила от 01.01.2020 г.) (1) Р</w:t>
      </w:r>
      <w:r>
        <w:rPr>
          <w:rFonts w:ascii="Times New Roman" w:eastAsia="Times New Roman" w:hAnsi="Times New Roman" w:cs="Times New Roman"/>
          <w:sz w:val="24"/>
          <w:szCs w:val="24"/>
        </w:rPr>
        <w:t>азпоредбите на тази глава се прилагат съответно и за трансферите между място на стопанска дейност и други части на предприятието на чуждестранно лице, разположени извън страната.</w:t>
      </w:r>
    </w:p>
    <w:p w:rsidR="00000000" w:rsidRDefault="00CA0F2E">
      <w:pPr>
        <w:spacing w:after="0" w:line="240" w:lineRule="auto"/>
        <w:ind w:firstLine="855"/>
        <w:divId w:val="212595363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тази глава неперсонифицираните дружества се приравняват на ю</w:t>
      </w:r>
      <w:r>
        <w:rPr>
          <w:rFonts w:ascii="Times New Roman" w:eastAsia="Times New Roman" w:hAnsi="Times New Roman" w:cs="Times New Roman"/>
          <w:sz w:val="24"/>
          <w:szCs w:val="24"/>
        </w:rPr>
        <w:t>ридически лица.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ДАНЪЧНА И ОСИГУРИТЕЛНА ИНФОРМАЦИЯ</w:t>
      </w:r>
    </w:p>
    <w:p w:rsidR="00000000" w:rsidRDefault="00CA0F2E">
      <w:pPr>
        <w:spacing w:before="100" w:beforeAutospacing="1" w:after="100" w:afterAutospacing="1" w:line="240" w:lineRule="auto"/>
        <w:ind w:firstLine="855"/>
        <w:divId w:val="1887788727"/>
        <w:rPr>
          <w:rFonts w:ascii="Times New Roman" w:hAnsi="Times New Roman" w:cs="Times New Roman"/>
          <w:b/>
          <w:bCs/>
          <w:sz w:val="24"/>
          <w:szCs w:val="24"/>
        </w:rPr>
      </w:pPr>
      <w:r>
        <w:rPr>
          <w:rFonts w:ascii="Times New Roman" w:hAnsi="Times New Roman" w:cs="Times New Roman"/>
          <w:b/>
          <w:bCs/>
          <w:sz w:val="24"/>
          <w:szCs w:val="24"/>
        </w:rPr>
        <w:t>Обхват</w:t>
      </w:r>
    </w:p>
    <w:p w:rsidR="00000000" w:rsidRDefault="00CA0F2E">
      <w:pPr>
        <w:spacing w:after="0" w:line="240" w:lineRule="auto"/>
        <w:ind w:firstLine="855"/>
        <w:divId w:val="1090008437"/>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Данъчна и осигурителна информация са конкретни индивидуализиращи данни за задължените лица и субекти относно:</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1343312154"/>
        <w:rPr>
          <w:rFonts w:ascii="Times New Roman" w:eastAsia="Times New Roman" w:hAnsi="Times New Roman" w:cs="Times New Roman"/>
          <w:sz w:val="24"/>
          <w:szCs w:val="24"/>
        </w:rPr>
      </w:pPr>
      <w:r>
        <w:rPr>
          <w:rFonts w:ascii="Times New Roman" w:eastAsia="Times New Roman" w:hAnsi="Times New Roman" w:cs="Times New Roman"/>
          <w:sz w:val="24"/>
          <w:szCs w:val="24"/>
        </w:rPr>
        <w:t>1. банковите сметки;</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194584222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размера на доходите;</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56780431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w:t>
      </w:r>
      <w:r>
        <w:rPr>
          <w:rFonts w:ascii="Times New Roman" w:eastAsia="Times New Roman" w:hAnsi="Times New Roman" w:cs="Times New Roman"/>
          <w:sz w:val="24"/>
          <w:szCs w:val="24"/>
        </w:rPr>
        <w:t xml:space="preserve"> на начислените, установените или платените данъци и задължителни осигурителни вноски, ползваните намаления, освобождавания и преотстъпвания на данък, размера на данъчния кредит и данъка при източника на доходите, с изключение на размерите на данъчната оце</w:t>
      </w:r>
      <w:r>
        <w:rPr>
          <w:rFonts w:ascii="Times New Roman" w:eastAsia="Times New Roman" w:hAnsi="Times New Roman" w:cs="Times New Roman"/>
          <w:sz w:val="24"/>
          <w:szCs w:val="24"/>
        </w:rPr>
        <w:t>нка и дължимия данък по Закона за местните данъци и такси;</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1894274309"/>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данните от търговска дейност, стойността и вида на отделните активи и пасиви или имущества, представляващи търговска тайна;</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791752684"/>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други данни, получени, удостоверени, подготвени или събр</w:t>
      </w:r>
      <w:r>
        <w:rPr>
          <w:rFonts w:ascii="Times New Roman" w:eastAsia="Times New Roman" w:hAnsi="Times New Roman" w:cs="Times New Roman"/>
          <w:sz w:val="24"/>
          <w:szCs w:val="24"/>
        </w:rPr>
        <w:t>ани от орган по приходите или служител на Националната агенция за приходите при осъществяване на правомощията му, съдържащи информация по т. 1 - 4.</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245921433"/>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Данъчната и осигурителната информация се обработва, съхранява и унищожава по ред, определен от изпълни</w:t>
      </w:r>
      <w:r>
        <w:rPr>
          <w:rFonts w:ascii="Times New Roman" w:eastAsia="Times New Roman" w:hAnsi="Times New Roman" w:cs="Times New Roman"/>
          <w:sz w:val="24"/>
          <w:szCs w:val="24"/>
        </w:rPr>
        <w:t>телния директор на Националната агенция за приходите, и се предоставя по реда на този кодекс.</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182053127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04.08.2017 г.) Данъчна и осигурителна информация са и данните, получени по реда на взаимната помощ и административн</w:t>
      </w:r>
      <w:r>
        <w:rPr>
          <w:rFonts w:ascii="Times New Roman" w:eastAsia="Times New Roman" w:hAnsi="Times New Roman" w:cs="Times New Roman"/>
          <w:sz w:val="24"/>
          <w:szCs w:val="24"/>
        </w:rPr>
        <w:t xml:space="preserve">ото </w:t>
      </w:r>
      <w:r>
        <w:rPr>
          <w:rFonts w:ascii="Times New Roman" w:eastAsia="Times New Roman" w:hAnsi="Times New Roman" w:cs="Times New Roman"/>
          <w:sz w:val="24"/>
          <w:szCs w:val="24"/>
        </w:rPr>
        <w:lastRenderedPageBreak/>
        <w:t>сътрудничество, включително обмена на информация, с други държави при условията на глава шестнадесета, раздели ІІІа, IV, V и раздел VI, глава двадесет и седма "а" и глава двадесет и седма "б". Разкриването на информацията по изречение първо се извършва</w:t>
      </w:r>
      <w:r>
        <w:rPr>
          <w:rFonts w:ascii="Times New Roman" w:eastAsia="Times New Roman" w:hAnsi="Times New Roman" w:cs="Times New Roman"/>
          <w:sz w:val="24"/>
          <w:szCs w:val="24"/>
        </w:rPr>
        <w:t xml:space="preserve"> само при условията и по реда, предвидени в международен договор, по който Република България е страна, или в глава шестнадесета, раздели ІІІа, IV, V и раздел VI, глава двадесет и седма "а" или глава двадесет и седма "б".</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after="0" w:line="240" w:lineRule="auto"/>
        <w:ind w:firstLine="855"/>
        <w:divId w:val="198673607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2019 г., в сила от 13.08.2019 г.) Данъчна и осигурителна информация са и данните, получени в процедурата за разрешаване на спорове по глава шестнадесета, раздел IIа, включително данните, които разкриват търговска, стопанска, проми</w:t>
      </w:r>
      <w:r>
        <w:rPr>
          <w:rFonts w:ascii="Times New Roman" w:eastAsia="Times New Roman" w:hAnsi="Times New Roman" w:cs="Times New Roman"/>
          <w:sz w:val="24"/>
          <w:szCs w:val="24"/>
        </w:rPr>
        <w:t>шлена или професионална тайна или търговски процес.</w:t>
      </w:r>
    </w:p>
    <w:p w:rsidR="00000000" w:rsidRDefault="00CA0F2E">
      <w:pPr>
        <w:spacing w:after="0" w:line="240" w:lineRule="auto"/>
        <w:ind w:firstLine="855"/>
        <w:divId w:val="188778872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78481570"/>
        <w:rPr>
          <w:rFonts w:ascii="Times New Roman" w:hAnsi="Times New Roman" w:cs="Times New Roman"/>
          <w:b/>
          <w:bCs/>
          <w:sz w:val="24"/>
          <w:szCs w:val="24"/>
        </w:rPr>
      </w:pPr>
      <w:r>
        <w:rPr>
          <w:rFonts w:ascii="Times New Roman" w:hAnsi="Times New Roman" w:cs="Times New Roman"/>
          <w:b/>
          <w:bCs/>
          <w:sz w:val="24"/>
          <w:szCs w:val="24"/>
        </w:rPr>
        <w:t>Задължение за опазване на данъчната и осигурителната информация</w:t>
      </w:r>
    </w:p>
    <w:p w:rsidR="00000000" w:rsidRDefault="00CA0F2E">
      <w:pPr>
        <w:spacing w:after="0" w:line="240" w:lineRule="auto"/>
        <w:ind w:firstLine="855"/>
        <w:divId w:val="1156729432"/>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Органите и служителите на Националната агенция за приходите, експертите и специалистите и всички други лица, на които е предо</w:t>
      </w:r>
      <w:r>
        <w:rPr>
          <w:rFonts w:ascii="Times New Roman" w:eastAsia="Times New Roman" w:hAnsi="Times New Roman" w:cs="Times New Roman"/>
          <w:sz w:val="24"/>
          <w:szCs w:val="24"/>
        </w:rPr>
        <w:t>ставена или им е станала известна данъчна и осигурителна информация, са длъжни да я пазят в тайна и да не я използват за други цели освен за прякото изпълнение на служебните си задължения.</w:t>
      </w:r>
    </w:p>
    <w:p w:rsidR="00000000" w:rsidRDefault="00CA0F2E">
      <w:pPr>
        <w:spacing w:after="0" w:line="240" w:lineRule="auto"/>
        <w:ind w:firstLine="855"/>
        <w:divId w:val="378481570"/>
        <w:rPr>
          <w:rFonts w:ascii="Times New Roman" w:eastAsia="Times New Roman" w:hAnsi="Times New Roman" w:cs="Times New Roman"/>
          <w:sz w:val="24"/>
          <w:szCs w:val="24"/>
        </w:rPr>
      </w:pPr>
    </w:p>
    <w:p w:rsidR="00000000" w:rsidRDefault="00CA0F2E">
      <w:pPr>
        <w:spacing w:after="0" w:line="240" w:lineRule="auto"/>
        <w:ind w:firstLine="855"/>
        <w:divId w:val="1080520230"/>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представлява нарушение на задълженията по ал. 1:</w:t>
      </w:r>
    </w:p>
    <w:p w:rsidR="00000000" w:rsidRDefault="00CA0F2E">
      <w:pPr>
        <w:spacing w:after="0" w:line="240" w:lineRule="auto"/>
        <w:ind w:firstLine="855"/>
        <w:divId w:val="378481570"/>
        <w:rPr>
          <w:rFonts w:ascii="Times New Roman" w:eastAsia="Times New Roman" w:hAnsi="Times New Roman" w:cs="Times New Roman"/>
          <w:sz w:val="24"/>
          <w:szCs w:val="24"/>
        </w:rPr>
      </w:pPr>
    </w:p>
    <w:p w:rsidR="00000000" w:rsidRDefault="00CA0F2E">
      <w:pPr>
        <w:spacing w:after="0" w:line="240" w:lineRule="auto"/>
        <w:ind w:firstLine="855"/>
        <w:divId w:val="135896745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w:t>
      </w:r>
      <w:r>
        <w:rPr>
          <w:rFonts w:ascii="Times New Roman" w:eastAsia="Times New Roman" w:hAnsi="Times New Roman" w:cs="Times New Roman"/>
          <w:sz w:val="24"/>
          <w:szCs w:val="24"/>
        </w:rPr>
        <w:t>оставянето на данъчна и осигурителна информация, съдържаща се в публичните регистри, и при съдебен процес;</w:t>
      </w:r>
    </w:p>
    <w:p w:rsidR="00000000" w:rsidRDefault="00CA0F2E">
      <w:pPr>
        <w:spacing w:after="0" w:line="240" w:lineRule="auto"/>
        <w:ind w:firstLine="855"/>
        <w:divId w:val="378481570"/>
        <w:rPr>
          <w:rFonts w:ascii="Times New Roman" w:eastAsia="Times New Roman" w:hAnsi="Times New Roman" w:cs="Times New Roman"/>
          <w:sz w:val="24"/>
          <w:szCs w:val="24"/>
        </w:rPr>
      </w:pPr>
    </w:p>
    <w:p w:rsidR="00000000" w:rsidRDefault="00CA0F2E">
      <w:pPr>
        <w:spacing w:after="0" w:line="240" w:lineRule="auto"/>
        <w:ind w:firstLine="855"/>
        <w:divId w:val="1080178635"/>
        <w:rPr>
          <w:rFonts w:ascii="Times New Roman" w:eastAsia="Times New Roman" w:hAnsi="Times New Roman" w:cs="Times New Roman"/>
          <w:sz w:val="24"/>
          <w:szCs w:val="24"/>
        </w:rPr>
      </w:pPr>
      <w:r>
        <w:rPr>
          <w:rFonts w:ascii="Times New Roman" w:eastAsia="Times New Roman" w:hAnsi="Times New Roman" w:cs="Times New Roman"/>
          <w:sz w:val="24"/>
          <w:szCs w:val="24"/>
        </w:rPr>
        <w:t>2. оповестяването на информация по реда на чл. 182, ал. 3;</w:t>
      </w:r>
    </w:p>
    <w:p w:rsidR="00000000" w:rsidRDefault="00CA0F2E">
      <w:pPr>
        <w:spacing w:after="0" w:line="240" w:lineRule="auto"/>
        <w:ind w:firstLine="855"/>
        <w:divId w:val="378481570"/>
        <w:rPr>
          <w:rFonts w:ascii="Times New Roman" w:eastAsia="Times New Roman" w:hAnsi="Times New Roman" w:cs="Times New Roman"/>
          <w:sz w:val="24"/>
          <w:szCs w:val="24"/>
        </w:rPr>
      </w:pPr>
    </w:p>
    <w:p w:rsidR="00000000" w:rsidRDefault="00CA0F2E">
      <w:pPr>
        <w:spacing w:after="0" w:line="240" w:lineRule="auto"/>
        <w:ind w:firstLine="855"/>
        <w:divId w:val="18299816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105 от 2006 г., в сила от 01.01.2007 г., доп. - ДВ, бр. 94 от 2015 </w:t>
      </w:r>
      <w:r>
        <w:rPr>
          <w:rFonts w:ascii="Times New Roman" w:eastAsia="Times New Roman" w:hAnsi="Times New Roman" w:cs="Times New Roman"/>
          <w:sz w:val="24"/>
          <w:szCs w:val="24"/>
        </w:rPr>
        <w:t>г., в сила от 01.01.2016 г., изм. - ДВ, бр. 63 от 2017 г., в сила от 04.08.2017 г.) предоставянето на данни при осъществяването на взаимна помощ и административно сътрудничество, включително обмен на информация, при условията и по реда на глава шестнадесет</w:t>
      </w:r>
      <w:r>
        <w:rPr>
          <w:rFonts w:ascii="Times New Roman" w:eastAsia="Times New Roman" w:hAnsi="Times New Roman" w:cs="Times New Roman"/>
          <w:sz w:val="24"/>
          <w:szCs w:val="24"/>
        </w:rPr>
        <w:t>а, раздели ІІІа, IV, V и раздел VI, глава двадесет и седма "а", глава двадесет и седма "б", както и по силата на регламенти на Европейския съюз;</w:t>
      </w:r>
    </w:p>
    <w:p w:rsidR="00000000" w:rsidRDefault="00CA0F2E">
      <w:pPr>
        <w:spacing w:after="0" w:line="240" w:lineRule="auto"/>
        <w:ind w:firstLine="855"/>
        <w:divId w:val="378481570"/>
        <w:rPr>
          <w:rFonts w:ascii="Times New Roman" w:eastAsia="Times New Roman" w:hAnsi="Times New Roman" w:cs="Times New Roman"/>
          <w:sz w:val="24"/>
          <w:szCs w:val="24"/>
        </w:rPr>
      </w:pPr>
    </w:p>
    <w:p w:rsidR="00000000" w:rsidRDefault="00CA0F2E">
      <w:pPr>
        <w:spacing w:after="0" w:line="240" w:lineRule="auto"/>
        <w:ind w:firstLine="855"/>
        <w:divId w:val="114131167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2014 г., в сила от 01.01.2015 г.) предоставянето на данъчна и осигурителна информац</w:t>
      </w:r>
      <w:r>
        <w:rPr>
          <w:rFonts w:ascii="Times New Roman" w:eastAsia="Times New Roman" w:hAnsi="Times New Roman" w:cs="Times New Roman"/>
          <w:sz w:val="24"/>
          <w:szCs w:val="24"/>
        </w:rPr>
        <w:t>ия, свързана с получаването на държавна и минимална помощ;</w:t>
      </w:r>
    </w:p>
    <w:p w:rsidR="00000000" w:rsidRDefault="00CA0F2E">
      <w:pPr>
        <w:spacing w:after="0" w:line="240" w:lineRule="auto"/>
        <w:ind w:firstLine="855"/>
        <w:divId w:val="1207913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12 от 2015 г., доп. - ДВ, бр. 94 от 2015 г., в сила от 01.01.2016 г.) предоставянето на данъчна и осигурителна информация, свързана с прилагането на схеми и мерки за подпомагане </w:t>
      </w:r>
      <w:r>
        <w:rPr>
          <w:rFonts w:ascii="Times New Roman" w:eastAsia="Times New Roman" w:hAnsi="Times New Roman" w:cs="Times New Roman"/>
          <w:sz w:val="24"/>
          <w:szCs w:val="24"/>
        </w:rPr>
        <w:t>по Общата селскостопанска политика и Общата политика в областта на рибарството на Европейския съюз;</w:t>
      </w:r>
    </w:p>
    <w:p w:rsidR="00000000" w:rsidRDefault="00CA0F2E">
      <w:pPr>
        <w:spacing w:after="0" w:line="240" w:lineRule="auto"/>
        <w:ind w:firstLine="855"/>
        <w:divId w:val="13761932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63 от 2017 г., в сила от 04.08.2017 г.) предоставянето на данъчна и осигурителна информация на задълженото лице относно декларирани от и </w:t>
      </w:r>
      <w:r>
        <w:rPr>
          <w:rFonts w:ascii="Times New Roman" w:eastAsia="Times New Roman" w:hAnsi="Times New Roman" w:cs="Times New Roman"/>
          <w:sz w:val="24"/>
          <w:szCs w:val="24"/>
        </w:rPr>
        <w:t>за него данни и данните, съдържащи се в данъчно-осигурителната му сметка, посредством телефонна услуга, след идентифициране на лицето, извършено по ред, определен от изпълнителния директор на Националната агенция за приходите;</w:t>
      </w:r>
    </w:p>
    <w:p w:rsidR="00000000" w:rsidRDefault="00CA0F2E">
      <w:pPr>
        <w:spacing w:after="0" w:line="240" w:lineRule="auto"/>
        <w:ind w:firstLine="855"/>
        <w:divId w:val="2889750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(нова - ДВ, бр. 64 от 2019</w:t>
      </w:r>
      <w:r>
        <w:rPr>
          <w:rFonts w:ascii="Times New Roman" w:eastAsia="Times New Roman" w:hAnsi="Times New Roman" w:cs="Times New Roman"/>
          <w:sz w:val="24"/>
          <w:szCs w:val="24"/>
        </w:rPr>
        <w:t xml:space="preserve"> г., в сила от 13.08.2019 г.) предоставянето на данъчна и осигурителна информация в процедурата за разрешаване на спорове по глава шестнадесета, раздел ІІа.</w:t>
      </w:r>
    </w:p>
    <w:p w:rsidR="00000000" w:rsidRDefault="00CA0F2E">
      <w:pPr>
        <w:spacing w:after="0" w:line="240" w:lineRule="auto"/>
        <w:ind w:firstLine="855"/>
        <w:divId w:val="37848157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87493196"/>
        <w:rPr>
          <w:rFonts w:ascii="Times New Roman" w:hAnsi="Times New Roman" w:cs="Times New Roman"/>
          <w:b/>
          <w:bCs/>
          <w:sz w:val="24"/>
          <w:szCs w:val="24"/>
        </w:rPr>
      </w:pPr>
      <w:r>
        <w:rPr>
          <w:rFonts w:ascii="Times New Roman" w:hAnsi="Times New Roman" w:cs="Times New Roman"/>
          <w:b/>
          <w:bCs/>
          <w:sz w:val="24"/>
          <w:szCs w:val="24"/>
        </w:rPr>
        <w:t>Разкриване на данъчна и осигурителна информация</w:t>
      </w:r>
    </w:p>
    <w:p w:rsidR="00000000" w:rsidRDefault="00CA0F2E">
      <w:pPr>
        <w:spacing w:after="0" w:line="240" w:lineRule="auto"/>
        <w:ind w:firstLine="855"/>
        <w:divId w:val="1752577661"/>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Данни, представляващи данъчна и осиг</w:t>
      </w:r>
      <w:r>
        <w:rPr>
          <w:rFonts w:ascii="Times New Roman" w:eastAsia="Times New Roman" w:hAnsi="Times New Roman" w:cs="Times New Roman"/>
          <w:sz w:val="24"/>
          <w:szCs w:val="24"/>
        </w:rPr>
        <w:t>урителна информация, се предоставят само по:</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2127699099"/>
        <w:rPr>
          <w:rFonts w:ascii="Times New Roman" w:eastAsia="Times New Roman" w:hAnsi="Times New Roman" w:cs="Times New Roman"/>
          <w:sz w:val="24"/>
          <w:szCs w:val="24"/>
        </w:rPr>
      </w:pPr>
      <w:r>
        <w:rPr>
          <w:rFonts w:ascii="Times New Roman" w:eastAsia="Times New Roman" w:hAnsi="Times New Roman" w:cs="Times New Roman"/>
          <w:sz w:val="24"/>
          <w:szCs w:val="24"/>
        </w:rPr>
        <w:t>1. писмено искане на Президента на Република България във връзка с правомощията му по чл. 98, т. 12 от Конституцията на Република България;</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20073966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искане на орган на Националната агенция за приходите във връзка </w:t>
      </w:r>
      <w:r>
        <w:rPr>
          <w:rFonts w:ascii="Times New Roman" w:eastAsia="Times New Roman" w:hAnsi="Times New Roman" w:cs="Times New Roman"/>
          <w:sz w:val="24"/>
          <w:szCs w:val="24"/>
        </w:rPr>
        <w:t>с осъществяване на правомощията му при условия и по ред, определени от изпълнителния директор;</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4914081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33 от 2006 г., доп. - ДВ, бр. 73 от 2006 г., в сила от 01.01.2007 г.; изм. - ДВ, бр. 109 от 2007 г., в сила от 01.01.2008 г., доп. - ДВ, бр.</w:t>
      </w:r>
      <w:r>
        <w:rPr>
          <w:rFonts w:ascii="Times New Roman" w:eastAsia="Times New Roman" w:hAnsi="Times New Roman" w:cs="Times New Roman"/>
          <w:sz w:val="24"/>
          <w:szCs w:val="24"/>
        </w:rPr>
        <w:t xml:space="preserve"> 98 от 2008 г., изм. - ДВ, бр. 12 от 2009 г., в сила от 01.01.2010 г., доп. - ДВ, бр. 26 от 2012 г., в сила от 30.03.2012 г., изм. - ДВ, бр. 38 от 2012 г., в сила от 19.11.2012 г., изм. - ДВ, бр. 94 от 2015 г., в сила от 01.01.2016 г., доп. - ДВ, бр. 42 от</w:t>
      </w:r>
      <w:r>
        <w:rPr>
          <w:rFonts w:ascii="Times New Roman" w:eastAsia="Times New Roman" w:hAnsi="Times New Roman" w:cs="Times New Roman"/>
          <w:sz w:val="24"/>
          <w:szCs w:val="24"/>
        </w:rPr>
        <w:t xml:space="preserve"> 2016 г., доп. - ДВ, бр. 62 от 2016 г., в сила от 09.08.2016 г., изм. - ДВ, бр. 7 от 2018 г., изм. - ДВ, бр. 27 от 2018 г., изм. - ДВ, бр. 98 от 2018 г., в сила от 07.01.2019 г., изм. - ДВ, бр. 69 от 2020 г., изм. - ДВ, бр. 105 от 2020 г., в сила от 01.01.</w:t>
      </w:r>
      <w:r>
        <w:rPr>
          <w:rFonts w:ascii="Times New Roman" w:eastAsia="Times New Roman" w:hAnsi="Times New Roman" w:cs="Times New Roman"/>
          <w:sz w:val="24"/>
          <w:szCs w:val="24"/>
        </w:rPr>
        <w:t>2021 г., доп. - ДВ, бр. 25 от 2022 г., в сила от 08.07.2022 г.) писмено искане на главния прокурор, управителя на Националния осигурителен институт или директора на съответното териториално поделение на Националния осигурителен институт, директора на Агенц</w:t>
      </w:r>
      <w:r>
        <w:rPr>
          <w:rFonts w:ascii="Times New Roman" w:eastAsia="Times New Roman" w:hAnsi="Times New Roman" w:cs="Times New Roman"/>
          <w:sz w:val="24"/>
          <w:szCs w:val="24"/>
        </w:rPr>
        <w:t>ия "Митници" или директора на съответната териториална дирекция, председателя на Държавна агенция "Национална сигурност", директора на дирекция "Финансово разузнаване" на Държавна агенция "Национална сигурност" или други оправомощени от председателя на Дър</w:t>
      </w:r>
      <w:r>
        <w:rPr>
          <w:rFonts w:ascii="Times New Roman" w:eastAsia="Times New Roman" w:hAnsi="Times New Roman" w:cs="Times New Roman"/>
          <w:sz w:val="24"/>
          <w:szCs w:val="24"/>
        </w:rPr>
        <w:t>жавна агенция "Национална сигурност" длъжностни лица, директора на Агенцията за държавна финансова инспекция, председателя на Комисията за защита на конкуренцията или оправомощени от него длъжностни лица, председателя на Комисията за противодействие на кор</w:t>
      </w:r>
      <w:r>
        <w:rPr>
          <w:rFonts w:ascii="Times New Roman" w:eastAsia="Times New Roman" w:hAnsi="Times New Roman" w:cs="Times New Roman"/>
          <w:sz w:val="24"/>
          <w:szCs w:val="24"/>
        </w:rPr>
        <w:t>упцията и за отнемане на незаконно придобитото имущество или оправомощени от него длъжностни лица или директорите на териториалните дирекции на Комисията за противодействие на корупцията и за отнемане на незаконно придобитото имущество, изпълнителния дирек</w:t>
      </w:r>
      <w:r>
        <w:rPr>
          <w:rFonts w:ascii="Times New Roman" w:eastAsia="Times New Roman" w:hAnsi="Times New Roman" w:cs="Times New Roman"/>
          <w:sz w:val="24"/>
          <w:szCs w:val="24"/>
        </w:rPr>
        <w:t xml:space="preserve">тор на Изпълнителна агенция "Главна инспекция по труда" или директора на съответната дирекция "Инспекция по труда", изпълнителния директор на Агенцията по заетостта или оправомощени от него длъжностни лица от Агенцията по заетостта, изпълнителния директор </w:t>
      </w:r>
      <w:r>
        <w:rPr>
          <w:rFonts w:ascii="Times New Roman" w:eastAsia="Times New Roman" w:hAnsi="Times New Roman" w:cs="Times New Roman"/>
          <w:sz w:val="24"/>
          <w:szCs w:val="24"/>
        </w:rPr>
        <w:t>на Агенцията за социално подпомагане или директорите на съответните териториални поделения на Агенцията за социално подпомагане, председателя на Сметната палата, Комисията за финансов надзор и нейните органи, подуправителя на Българската народна банка, рък</w:t>
      </w:r>
      <w:r>
        <w:rPr>
          <w:rFonts w:ascii="Times New Roman" w:eastAsia="Times New Roman" w:hAnsi="Times New Roman" w:cs="Times New Roman"/>
          <w:sz w:val="24"/>
          <w:szCs w:val="24"/>
        </w:rPr>
        <w:t>оводещ управление "Банково", председателя на Националния статистически институт, главния инспектор или инспектор от Инспектората към Висшия съдебен съвет - при необходимост във връзка с осъществяване на определените им в закона правомощия;</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893930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по писмено </w:t>
      </w:r>
      <w:r>
        <w:rPr>
          <w:rFonts w:ascii="Times New Roman" w:eastAsia="Times New Roman" w:hAnsi="Times New Roman" w:cs="Times New Roman"/>
          <w:sz w:val="24"/>
          <w:szCs w:val="24"/>
        </w:rPr>
        <w:t>искане на съдебни изпълнители - във връзка с образувано пред тях дело;</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5000853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2015 г., в сила от 01.01.2016 г., изм. - ДВ, бр. 63 от 2017 г., в сила от 04.08.2017 г.) писмено искане на генералния директор на Европейската служба за борба с измамите или определено от него лице, както и на директора на дирекция</w:t>
      </w:r>
      <w:r>
        <w:rPr>
          <w:rFonts w:ascii="Times New Roman" w:eastAsia="Times New Roman" w:hAnsi="Times New Roman" w:cs="Times New Roman"/>
          <w:sz w:val="24"/>
          <w:szCs w:val="24"/>
        </w:rPr>
        <w:t xml:space="preserve"> "Защита на финансовите интереси на Европейския съюз" на Министерството на вътрешните работи във връзка с провеждано административно разследване;</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164770940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2015 г., в сила от 01.01.2016 г.) писмено искане на митнически орган във връзка с о</w:t>
      </w:r>
      <w:r>
        <w:rPr>
          <w:rFonts w:ascii="Times New Roman" w:eastAsia="Times New Roman" w:hAnsi="Times New Roman" w:cs="Times New Roman"/>
          <w:sz w:val="24"/>
          <w:szCs w:val="24"/>
        </w:rPr>
        <w:t>съществяване на правомощията му, при условия и по ред, определени от изпълнителния директор на Националната агенция за приходите;</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208209542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94 от 2015 г., в сила от 01.01.2016 г.) искане на министъра на финансите или друг определен в закон орган</w:t>
      </w:r>
      <w:r>
        <w:rPr>
          <w:rFonts w:ascii="Times New Roman" w:eastAsia="Times New Roman" w:hAnsi="Times New Roman" w:cs="Times New Roman"/>
          <w:sz w:val="24"/>
          <w:szCs w:val="24"/>
        </w:rPr>
        <w:t xml:space="preserve"> във връзка с правомощията им по чл. 31 от Гражданския процесуален кодекс и чл. 3 от Закона за международния търговски арбитраж;</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127941610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18 от 2020 г., в сила от 28.02.2020 г.) искане на министъра на финансите за размера на публичните задължен</w:t>
      </w:r>
      <w:r>
        <w:rPr>
          <w:rFonts w:ascii="Times New Roman" w:eastAsia="Times New Roman" w:hAnsi="Times New Roman" w:cs="Times New Roman"/>
          <w:sz w:val="24"/>
          <w:szCs w:val="24"/>
        </w:rPr>
        <w:t>ия на бюджетните организации по смисъла на § 1, т. 5 от допълнителните разпоредби на Закона за публичните финанси във връзка с правомощията му по същия закон.</w:t>
      </w:r>
    </w:p>
    <w:p w:rsidR="00000000" w:rsidRDefault="00CA0F2E">
      <w:pPr>
        <w:spacing w:after="0" w:line="240" w:lineRule="auto"/>
        <w:ind w:firstLine="855"/>
        <w:divId w:val="19822681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случаите по ал. 1 данъчна и осигурителна информация може да се предоставя само:</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1987316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 </w:t>
      </w:r>
      <w:r>
        <w:rPr>
          <w:rFonts w:ascii="Times New Roman" w:eastAsia="Times New Roman" w:hAnsi="Times New Roman" w:cs="Times New Roman"/>
          <w:sz w:val="24"/>
          <w:szCs w:val="24"/>
        </w:rPr>
        <w:t>писмено съгласие на лицето, или</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203091415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 основа на акт на съда, или</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202532539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инициатива на орган на Националната агенция за приходите - в случаите, когато това е предвидено в закон.</w:t>
      </w:r>
    </w:p>
    <w:p w:rsidR="00000000" w:rsidRDefault="00CA0F2E">
      <w:pPr>
        <w:spacing w:after="0" w:line="240" w:lineRule="auto"/>
        <w:ind w:firstLine="855"/>
        <w:divId w:val="887493196"/>
        <w:rPr>
          <w:rFonts w:ascii="Times New Roman" w:eastAsia="Times New Roman" w:hAnsi="Times New Roman" w:cs="Times New Roman"/>
          <w:sz w:val="24"/>
          <w:szCs w:val="24"/>
        </w:rPr>
      </w:pPr>
    </w:p>
    <w:p w:rsidR="00000000" w:rsidRDefault="00CA0F2E">
      <w:pPr>
        <w:spacing w:after="0" w:line="240" w:lineRule="auto"/>
        <w:ind w:firstLine="855"/>
        <w:divId w:val="17238009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изм. - ДВ, бр. 60 от 2015 г.) Длъжнос</w:t>
      </w:r>
      <w:r>
        <w:rPr>
          <w:rFonts w:ascii="Times New Roman" w:eastAsia="Times New Roman" w:hAnsi="Times New Roman" w:cs="Times New Roman"/>
          <w:sz w:val="24"/>
          <w:szCs w:val="24"/>
        </w:rPr>
        <w:t>тните лица от инспекторатите на Националната агенция за приходите и Агенция "Митници" имат право на достъп до всички сведения и документи в приходната администрация във връзка с извършваните от тях проверки. Те са длъжни да пазят в тайна данните, представл</w:t>
      </w:r>
      <w:r>
        <w:rPr>
          <w:rFonts w:ascii="Times New Roman" w:eastAsia="Times New Roman" w:hAnsi="Times New Roman" w:cs="Times New Roman"/>
          <w:sz w:val="24"/>
          <w:szCs w:val="24"/>
        </w:rPr>
        <w:t>яващи данъчна и осигурителна информация, станали им известни във връзка с изпълнение на служебните им задължения, включително и след прекратяване на правоотношенията им със съответната агенция.</w:t>
      </w:r>
    </w:p>
    <w:p w:rsidR="00000000" w:rsidRDefault="00CA0F2E">
      <w:pPr>
        <w:spacing w:after="240" w:line="240" w:lineRule="auto"/>
        <w:ind w:firstLine="855"/>
        <w:divId w:val="88749319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14872212"/>
        <w:rPr>
          <w:rFonts w:ascii="Times New Roman" w:hAnsi="Times New Roman" w:cs="Times New Roman"/>
          <w:b/>
          <w:bCs/>
          <w:sz w:val="24"/>
          <w:szCs w:val="24"/>
        </w:rPr>
      </w:pPr>
      <w:r>
        <w:rPr>
          <w:rFonts w:ascii="Times New Roman" w:hAnsi="Times New Roman" w:cs="Times New Roman"/>
          <w:b/>
          <w:bCs/>
          <w:sz w:val="24"/>
          <w:szCs w:val="24"/>
        </w:rPr>
        <w:t>Разкриване на данъчна и осигурителна информация от съда</w:t>
      </w:r>
    </w:p>
    <w:p w:rsidR="00000000" w:rsidRDefault="00CA0F2E">
      <w:pPr>
        <w:spacing w:after="0" w:line="240" w:lineRule="auto"/>
        <w:ind w:firstLine="855"/>
        <w:divId w:val="201751096"/>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75. (1) Съдът, извън случаите на чл. 74, ал. 2, т. 2, може да постанови разкриване на данъчна и осигурителна информация по обосновано и мотивирано искане на:</w:t>
      </w:r>
    </w:p>
    <w:p w:rsidR="00000000" w:rsidRDefault="00CA0F2E">
      <w:pPr>
        <w:spacing w:after="0" w:line="240" w:lineRule="auto"/>
        <w:ind w:firstLine="855"/>
        <w:divId w:val="614872212"/>
        <w:rPr>
          <w:rFonts w:ascii="Times New Roman" w:eastAsia="Times New Roman" w:hAnsi="Times New Roman" w:cs="Times New Roman"/>
          <w:sz w:val="24"/>
          <w:szCs w:val="24"/>
        </w:rPr>
      </w:pPr>
    </w:p>
    <w:p w:rsidR="00000000" w:rsidRDefault="00CA0F2E">
      <w:pPr>
        <w:spacing w:after="0" w:line="240" w:lineRule="auto"/>
        <w:ind w:firstLine="855"/>
        <w:divId w:val="15114097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(доп. - ДВ, бр. 105 от 2006 г., изм. - ДВ, бр. 69 от 2008 г.) прокурора, разследващия полиц</w:t>
      </w:r>
      <w:r>
        <w:rPr>
          <w:rFonts w:ascii="Times New Roman" w:eastAsia="Times New Roman" w:hAnsi="Times New Roman" w:cs="Times New Roman"/>
          <w:sz w:val="24"/>
          <w:szCs w:val="24"/>
        </w:rPr>
        <w:t>ай или следователя - във връзка с образувана предварителна проверка или наказателно производство;</w:t>
      </w:r>
    </w:p>
    <w:p w:rsidR="00000000" w:rsidRDefault="00CA0F2E">
      <w:pPr>
        <w:spacing w:after="0" w:line="240" w:lineRule="auto"/>
        <w:ind w:firstLine="855"/>
        <w:divId w:val="614872212"/>
        <w:rPr>
          <w:rFonts w:ascii="Times New Roman" w:eastAsia="Times New Roman" w:hAnsi="Times New Roman" w:cs="Times New Roman"/>
          <w:sz w:val="24"/>
          <w:szCs w:val="24"/>
        </w:rPr>
      </w:pPr>
    </w:p>
    <w:p w:rsidR="00000000" w:rsidRDefault="00CA0F2E">
      <w:pPr>
        <w:spacing w:after="0" w:line="240" w:lineRule="auto"/>
        <w:ind w:firstLine="855"/>
        <w:divId w:val="1269733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82 от 2006 г.; изм. - ДВ, бр. 109 от 2007 г., в сила от 01.01.2008 г., изм. - ДВ, бр. 69 от 2008 г., изм. - ДВ, бр. 93 от 2009 г., в сила</w:t>
      </w:r>
      <w:r>
        <w:rPr>
          <w:rFonts w:ascii="Times New Roman" w:eastAsia="Times New Roman" w:hAnsi="Times New Roman" w:cs="Times New Roman"/>
          <w:sz w:val="24"/>
          <w:szCs w:val="24"/>
        </w:rPr>
        <w:t xml:space="preserve"> от 25.12.2009 г., изм. - ДВ, бр. 52 от 2013 г., в сила от 14.06.2013 г., изм. - ДВ, бр. 53 от 2014 г., изм. - ДВ, бр. 14 от 2015 г.) министъра на вътрешните работи, главния секретар на Министерството на вътрешните работи, директорите на Главна дирекция "Б</w:t>
      </w:r>
      <w:r>
        <w:rPr>
          <w:rFonts w:ascii="Times New Roman" w:eastAsia="Times New Roman" w:hAnsi="Times New Roman" w:cs="Times New Roman"/>
          <w:sz w:val="24"/>
          <w:szCs w:val="24"/>
        </w:rPr>
        <w:t>орба с организираната престъпност" и Главна дирекция "Национална полиция", директорите на областните дирекции на Министерството на вътрешните работи - при необходимост във връзка с осъществяване на определените им в закона правомощия.</w:t>
      </w:r>
    </w:p>
    <w:p w:rsidR="00000000" w:rsidRDefault="00CA0F2E">
      <w:pPr>
        <w:spacing w:after="0" w:line="240" w:lineRule="auto"/>
        <w:ind w:firstLine="855"/>
        <w:divId w:val="614872212"/>
        <w:rPr>
          <w:rFonts w:ascii="Times New Roman" w:eastAsia="Times New Roman" w:hAnsi="Times New Roman" w:cs="Times New Roman"/>
          <w:sz w:val="24"/>
          <w:szCs w:val="24"/>
        </w:rPr>
      </w:pPr>
    </w:p>
    <w:p w:rsidR="00000000" w:rsidRDefault="00CA0F2E">
      <w:pPr>
        <w:spacing w:after="0" w:line="240" w:lineRule="auto"/>
        <w:ind w:firstLine="855"/>
        <w:divId w:val="13554217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w:t>
      </w:r>
      <w:r>
        <w:rPr>
          <w:rFonts w:ascii="Times New Roman" w:eastAsia="Times New Roman" w:hAnsi="Times New Roman" w:cs="Times New Roman"/>
          <w:sz w:val="24"/>
          <w:szCs w:val="24"/>
        </w:rPr>
        <w:t xml:space="preserve"> 30 от 2006 г., в сила от 01.03.2007 г., изм. - ДВ, бр. 64 от 2019 г., в сила от 13.08.2019 г.) Административният съд по местонахождението на органите по ал. 1, т. 1 и 2 се произнася по искането за разкриване на данъчна и осигурителна информация с мотивира</w:t>
      </w:r>
      <w:r>
        <w:rPr>
          <w:rFonts w:ascii="Times New Roman" w:eastAsia="Times New Roman" w:hAnsi="Times New Roman" w:cs="Times New Roman"/>
          <w:sz w:val="24"/>
          <w:szCs w:val="24"/>
        </w:rPr>
        <w:t>но определение в закрито заседание не по-късно от 24 часа от постъпването му, като определя лицето, по отношение на което се разкрива данъчната и осигурителна информация, обхвата на конкретните индивидуализиращи данни за него съгласно чл. 72, ал. 1 и срока</w:t>
      </w:r>
      <w:r>
        <w:rPr>
          <w:rFonts w:ascii="Times New Roman" w:eastAsia="Times New Roman" w:hAnsi="Times New Roman" w:cs="Times New Roman"/>
          <w:sz w:val="24"/>
          <w:szCs w:val="24"/>
        </w:rPr>
        <w:t xml:space="preserve"> за разкриване на сведенията. Определението не подлежи на обжалване.</w:t>
      </w:r>
    </w:p>
    <w:p w:rsidR="00000000" w:rsidRDefault="00CA0F2E">
      <w:pPr>
        <w:spacing w:after="240" w:line="240" w:lineRule="auto"/>
        <w:ind w:firstLine="855"/>
        <w:divId w:val="61487221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ДРУГИ РАЗПОРЕДБИ</w:t>
      </w:r>
    </w:p>
    <w:p w:rsidR="00000000" w:rsidRDefault="00CA0F2E">
      <w:pPr>
        <w:spacing w:before="100" w:beforeAutospacing="1" w:after="100" w:afterAutospacing="1" w:line="240" w:lineRule="auto"/>
        <w:ind w:firstLine="855"/>
        <w:divId w:val="1956017286"/>
        <w:rPr>
          <w:rFonts w:ascii="Times New Roman" w:hAnsi="Times New Roman" w:cs="Times New Roman"/>
          <w:b/>
          <w:bCs/>
          <w:sz w:val="24"/>
          <w:szCs w:val="24"/>
        </w:rPr>
      </w:pPr>
      <w:r>
        <w:rPr>
          <w:rFonts w:ascii="Times New Roman" w:hAnsi="Times New Roman" w:cs="Times New Roman"/>
          <w:b/>
          <w:bCs/>
          <w:sz w:val="24"/>
          <w:szCs w:val="24"/>
        </w:rPr>
        <w:t>Отвод и самоотвод</w:t>
      </w:r>
    </w:p>
    <w:p w:rsidR="00000000" w:rsidRDefault="00CA0F2E">
      <w:pPr>
        <w:spacing w:after="0" w:line="240" w:lineRule="auto"/>
        <w:ind w:firstLine="855"/>
        <w:divId w:val="982393862"/>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Не може да участва в административното производство орган по приходите, служител или публичен изпълнител, който е свързано лице със субекта или е заинтересован от изхода му, или има с някои от другите участници отношения, които пораждат основат</w:t>
      </w:r>
      <w:r>
        <w:rPr>
          <w:rFonts w:ascii="Times New Roman" w:eastAsia="Times New Roman" w:hAnsi="Times New Roman" w:cs="Times New Roman"/>
          <w:sz w:val="24"/>
          <w:szCs w:val="24"/>
        </w:rPr>
        <w:t>елни съмнения в неговата обективност и безпристрастност.</w:t>
      </w:r>
    </w:p>
    <w:p w:rsidR="00000000" w:rsidRDefault="00CA0F2E">
      <w:pPr>
        <w:spacing w:after="0" w:line="240" w:lineRule="auto"/>
        <w:ind w:firstLine="855"/>
        <w:divId w:val="1956017286"/>
        <w:rPr>
          <w:rFonts w:ascii="Times New Roman" w:eastAsia="Times New Roman" w:hAnsi="Times New Roman" w:cs="Times New Roman"/>
          <w:sz w:val="24"/>
          <w:szCs w:val="24"/>
        </w:rPr>
      </w:pPr>
    </w:p>
    <w:p w:rsidR="00000000" w:rsidRDefault="00CA0F2E">
      <w:pPr>
        <w:spacing w:after="0" w:line="240" w:lineRule="auto"/>
        <w:ind w:firstLine="855"/>
        <w:divId w:val="375738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 своя инициатива или по мотивирано искане на друг участник в производството той може да бъде отведен. Искането за отвеждане следва да бъде направено незабавно след възникване или узнаване на </w:t>
      </w:r>
      <w:r>
        <w:rPr>
          <w:rFonts w:ascii="Times New Roman" w:eastAsia="Times New Roman" w:hAnsi="Times New Roman" w:cs="Times New Roman"/>
          <w:sz w:val="24"/>
          <w:szCs w:val="24"/>
        </w:rPr>
        <w:t>основанията за това. Отвеждането се извършва от органа, който е възложил производството, а в случаите, когато производството не се възлага с изричен акт, отвеждането се извършва от териториалния директор, съответно от изпълнителния директор на Националната</w:t>
      </w:r>
      <w:r>
        <w:rPr>
          <w:rFonts w:ascii="Times New Roman" w:eastAsia="Times New Roman" w:hAnsi="Times New Roman" w:cs="Times New Roman"/>
          <w:sz w:val="24"/>
          <w:szCs w:val="24"/>
        </w:rPr>
        <w:t xml:space="preserve"> агенция за приходите.</w:t>
      </w:r>
    </w:p>
    <w:p w:rsidR="00000000" w:rsidRDefault="00CA0F2E">
      <w:pPr>
        <w:spacing w:after="0" w:line="240" w:lineRule="auto"/>
        <w:ind w:firstLine="855"/>
        <w:divId w:val="1956017286"/>
        <w:rPr>
          <w:rFonts w:ascii="Times New Roman" w:eastAsia="Times New Roman" w:hAnsi="Times New Roman" w:cs="Times New Roman"/>
          <w:sz w:val="24"/>
          <w:szCs w:val="24"/>
        </w:rPr>
      </w:pPr>
    </w:p>
    <w:p w:rsidR="00000000" w:rsidRDefault="00CA0F2E">
      <w:pPr>
        <w:spacing w:after="0" w:line="240" w:lineRule="auto"/>
        <w:ind w:firstLine="855"/>
        <w:divId w:val="1903323296"/>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Длъжностното лице, за което е възникнало основание за отвод, предприема само действия, които не търпят отлагане, за да се защитят важни държавни или обществени интереси, да се предотврати опасност от осуетяване или сериозно зат</w:t>
      </w:r>
      <w:r>
        <w:rPr>
          <w:rFonts w:ascii="Times New Roman" w:eastAsia="Times New Roman" w:hAnsi="Times New Roman" w:cs="Times New Roman"/>
          <w:sz w:val="24"/>
          <w:szCs w:val="24"/>
        </w:rPr>
        <w:t>рудняване изпълнението на акта или да се защити особено важен интерес на заинтересованите лица.</w:t>
      </w:r>
    </w:p>
    <w:p w:rsidR="00000000" w:rsidRDefault="00CA0F2E">
      <w:pPr>
        <w:spacing w:after="240" w:line="240" w:lineRule="auto"/>
        <w:ind w:firstLine="855"/>
        <w:divId w:val="195601728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5421799"/>
        <w:rPr>
          <w:rFonts w:ascii="Times New Roman" w:hAnsi="Times New Roman" w:cs="Times New Roman"/>
          <w:b/>
          <w:bCs/>
          <w:sz w:val="24"/>
          <w:szCs w:val="24"/>
        </w:rPr>
      </w:pPr>
      <w:r>
        <w:rPr>
          <w:rFonts w:ascii="Times New Roman" w:hAnsi="Times New Roman" w:cs="Times New Roman"/>
          <w:b/>
          <w:bCs/>
          <w:sz w:val="24"/>
          <w:szCs w:val="24"/>
        </w:rPr>
        <w:lastRenderedPageBreak/>
        <w:t>Уведомяване при прекратяване, прехвърляне и преобразуване на предприятие</w:t>
      </w:r>
    </w:p>
    <w:p w:rsidR="00000000" w:rsidRDefault="00CA0F2E">
      <w:pPr>
        <w:spacing w:after="0" w:line="240" w:lineRule="auto"/>
        <w:ind w:firstLine="855"/>
        <w:divId w:val="1449353595"/>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(Изм. - ДВ, бр. 14 от 2011 г., в сила от 15.02.2011 г.) (1) (Изм. - ДВ, бр.</w:t>
      </w:r>
      <w:r>
        <w:rPr>
          <w:rFonts w:ascii="Times New Roman" w:eastAsia="Times New Roman" w:hAnsi="Times New Roman" w:cs="Times New Roman"/>
          <w:sz w:val="24"/>
          <w:szCs w:val="24"/>
        </w:rPr>
        <w:t xml:space="preserve"> 99 от 2012 г., изм. - ДВ, бр. 92 от 2017 г., в сила от 01.01.2018 г.) В случаите на прекратяване на юридическо лице - търговец, прехвърляне на предприятие по чл. 15 от Търговския закон, преобразуване по реда на глава шестнадесета от Търговския закон, какт</w:t>
      </w:r>
      <w:r>
        <w:rPr>
          <w:rFonts w:ascii="Times New Roman" w:eastAsia="Times New Roman" w:hAnsi="Times New Roman" w:cs="Times New Roman"/>
          <w:sz w:val="24"/>
          <w:szCs w:val="24"/>
        </w:rPr>
        <w:t>о и при подаване на заявление за ликвидация по § 5а, ал. 1 от преходните и заключителните разпоредби на Закона за търговския регистър търговецът или заявителят уведомява териториалната дирекция на Националната агенция за приходите по седалището на търговец</w:t>
      </w:r>
      <w:r>
        <w:rPr>
          <w:rFonts w:ascii="Times New Roman" w:eastAsia="Times New Roman" w:hAnsi="Times New Roman" w:cs="Times New Roman"/>
          <w:sz w:val="24"/>
          <w:szCs w:val="24"/>
        </w:rPr>
        <w:t xml:space="preserve">а преди подаване на съответното заявление за вписване на подлежащото на вписване обстоятелство. Териториалната дирекция на Националната агенция за приходите издава на търговеца или на заявителя удостоверение за уведомяването в срок до 60 дни от постъпване </w:t>
      </w:r>
      <w:r>
        <w:rPr>
          <w:rFonts w:ascii="Times New Roman" w:eastAsia="Times New Roman" w:hAnsi="Times New Roman" w:cs="Times New Roman"/>
          <w:sz w:val="24"/>
          <w:szCs w:val="24"/>
        </w:rPr>
        <w:t>на уведомлението.</w:t>
      </w:r>
    </w:p>
    <w:p w:rsidR="00000000" w:rsidRDefault="00CA0F2E">
      <w:pPr>
        <w:spacing w:after="0" w:line="240" w:lineRule="auto"/>
        <w:ind w:firstLine="855"/>
        <w:divId w:val="85421799"/>
        <w:rPr>
          <w:rFonts w:ascii="Times New Roman" w:eastAsia="Times New Roman" w:hAnsi="Times New Roman" w:cs="Times New Roman"/>
          <w:sz w:val="24"/>
          <w:szCs w:val="24"/>
        </w:rPr>
      </w:pPr>
    </w:p>
    <w:p w:rsidR="00000000" w:rsidRDefault="00CA0F2E">
      <w:pPr>
        <w:spacing w:after="0" w:line="240" w:lineRule="auto"/>
        <w:ind w:firstLine="855"/>
        <w:divId w:val="1293441674"/>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за уведомяване на териториалната дирекция се прилага към внесеното в Агенцията по вписванията заявление за вписване и е условие за разглеждането му.</w:t>
      </w:r>
    </w:p>
    <w:p w:rsidR="00000000" w:rsidRDefault="00CA0F2E">
      <w:pPr>
        <w:spacing w:after="240" w:line="240" w:lineRule="auto"/>
        <w:ind w:firstLine="855"/>
        <w:divId w:val="8542179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67978366"/>
        <w:rPr>
          <w:rFonts w:ascii="Times New Roman" w:hAnsi="Times New Roman" w:cs="Times New Roman"/>
          <w:b/>
          <w:bCs/>
          <w:sz w:val="24"/>
          <w:szCs w:val="24"/>
        </w:rPr>
      </w:pPr>
      <w:r>
        <w:rPr>
          <w:rFonts w:ascii="Times New Roman" w:hAnsi="Times New Roman" w:cs="Times New Roman"/>
          <w:b/>
          <w:bCs/>
          <w:sz w:val="24"/>
          <w:szCs w:val="24"/>
        </w:rPr>
        <w:t>Уведомяване при откриване на производство по стабилизация на тър</w:t>
      </w:r>
      <w:r>
        <w:rPr>
          <w:rFonts w:ascii="Times New Roman" w:hAnsi="Times New Roman" w:cs="Times New Roman"/>
          <w:b/>
          <w:bCs/>
          <w:sz w:val="24"/>
          <w:szCs w:val="24"/>
        </w:rPr>
        <w:t>говец</w:t>
      </w:r>
    </w:p>
    <w:p w:rsidR="00000000" w:rsidRDefault="00CA0F2E">
      <w:pPr>
        <w:spacing w:after="0" w:line="240" w:lineRule="auto"/>
        <w:ind w:firstLine="855"/>
        <w:divId w:val="866216411"/>
        <w:rPr>
          <w:rFonts w:ascii="Times New Roman" w:eastAsia="Times New Roman" w:hAnsi="Times New Roman" w:cs="Times New Roman"/>
          <w:sz w:val="24"/>
          <w:szCs w:val="24"/>
        </w:rPr>
      </w:pPr>
      <w:r>
        <w:rPr>
          <w:rFonts w:ascii="Times New Roman" w:eastAsia="Times New Roman" w:hAnsi="Times New Roman" w:cs="Times New Roman"/>
          <w:sz w:val="24"/>
          <w:szCs w:val="24"/>
        </w:rPr>
        <w:t>Чл. 77а. (Нов - ДВ, бр. 105 от 2016 г.) (1) В случаите на откриване на производство по стабилизация на търговец, преди внасянето на молбата в съда се уведомява Националната агенция за приходите.</w:t>
      </w:r>
    </w:p>
    <w:p w:rsidR="00000000" w:rsidRDefault="00CA0F2E">
      <w:pPr>
        <w:spacing w:after="0" w:line="240" w:lineRule="auto"/>
        <w:ind w:firstLine="855"/>
        <w:divId w:val="20349043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Прилагането на доказателство за уведомяването по а</w:t>
      </w:r>
      <w:r>
        <w:rPr>
          <w:rFonts w:ascii="Times New Roman" w:eastAsia="Times New Roman" w:hAnsi="Times New Roman" w:cs="Times New Roman"/>
          <w:sz w:val="24"/>
          <w:szCs w:val="24"/>
        </w:rPr>
        <w:t>л. 1 към внесената в съда молба е условие за разглеждането ѝ.</w:t>
      </w:r>
    </w:p>
    <w:p w:rsidR="00000000" w:rsidRDefault="00CA0F2E">
      <w:pPr>
        <w:spacing w:before="100" w:beforeAutospacing="1" w:after="100" w:afterAutospacing="1" w:line="240" w:lineRule="auto"/>
        <w:ind w:firstLine="855"/>
        <w:divId w:val="840659989"/>
        <w:rPr>
          <w:rFonts w:ascii="Times New Roman" w:hAnsi="Times New Roman" w:cs="Times New Roman"/>
          <w:b/>
          <w:bCs/>
          <w:sz w:val="24"/>
          <w:szCs w:val="24"/>
        </w:rPr>
      </w:pPr>
      <w:r>
        <w:rPr>
          <w:rFonts w:ascii="Times New Roman" w:hAnsi="Times New Roman" w:cs="Times New Roman"/>
          <w:b/>
          <w:bCs/>
          <w:sz w:val="24"/>
          <w:szCs w:val="24"/>
        </w:rPr>
        <w:t>Уведомяване при обявяване в несъстоятелност</w:t>
      </w:r>
    </w:p>
    <w:p w:rsidR="00000000" w:rsidRDefault="00CA0F2E">
      <w:pPr>
        <w:spacing w:after="0" w:line="240" w:lineRule="auto"/>
        <w:ind w:firstLine="855"/>
        <w:divId w:val="1132022541"/>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(Изм. - ДВ, бр. 12 от 2009 г., в сила от 01.01.2010 г.) В случаите на искане за откриване на производство по несъстоятелност, направено о</w:t>
      </w:r>
      <w:r>
        <w:rPr>
          <w:rFonts w:ascii="Times New Roman" w:eastAsia="Times New Roman" w:hAnsi="Times New Roman" w:cs="Times New Roman"/>
          <w:sz w:val="24"/>
          <w:szCs w:val="24"/>
        </w:rPr>
        <w:t>т длъжника или от негов кредитор преди внасянето на молбата в съда, се уведомява Националната агенция за приходите.</w:t>
      </w:r>
    </w:p>
    <w:p w:rsidR="00000000" w:rsidRDefault="00CA0F2E">
      <w:pPr>
        <w:spacing w:after="0" w:line="240" w:lineRule="auto"/>
        <w:ind w:firstLine="855"/>
        <w:divId w:val="840659989"/>
        <w:rPr>
          <w:rFonts w:ascii="Times New Roman" w:eastAsia="Times New Roman" w:hAnsi="Times New Roman" w:cs="Times New Roman"/>
          <w:sz w:val="24"/>
          <w:szCs w:val="24"/>
        </w:rPr>
      </w:pPr>
    </w:p>
    <w:p w:rsidR="00000000" w:rsidRDefault="00CA0F2E">
      <w:pPr>
        <w:spacing w:after="0" w:line="240" w:lineRule="auto"/>
        <w:ind w:firstLine="855"/>
        <w:divId w:val="12799467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Прилагането на доказателство за уведомяването по ал. 1 към внесената в съда молба е условие за разглеждането ѝ и за образуване на дело</w:t>
      </w:r>
      <w:r>
        <w:rPr>
          <w:rFonts w:ascii="Times New Roman" w:eastAsia="Times New Roman" w:hAnsi="Times New Roman" w:cs="Times New Roman"/>
          <w:sz w:val="24"/>
          <w:szCs w:val="24"/>
        </w:rPr>
        <w:t>то по несъстоятелност.</w:t>
      </w:r>
    </w:p>
    <w:p w:rsidR="00000000" w:rsidRDefault="00CA0F2E">
      <w:pPr>
        <w:spacing w:after="240" w:line="240" w:lineRule="auto"/>
        <w:ind w:firstLine="855"/>
        <w:divId w:val="84065998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04437040"/>
        <w:rPr>
          <w:rFonts w:ascii="Times New Roman" w:hAnsi="Times New Roman" w:cs="Times New Roman"/>
          <w:b/>
          <w:bCs/>
          <w:sz w:val="24"/>
          <w:szCs w:val="24"/>
        </w:rPr>
      </w:pPr>
      <w:r>
        <w:rPr>
          <w:rFonts w:ascii="Times New Roman" w:hAnsi="Times New Roman" w:cs="Times New Roman"/>
          <w:b/>
          <w:bCs/>
          <w:sz w:val="24"/>
          <w:szCs w:val="24"/>
        </w:rPr>
        <w:t>Досие</w:t>
      </w:r>
    </w:p>
    <w:p w:rsidR="00000000" w:rsidRDefault="00CA0F2E">
      <w:pPr>
        <w:spacing w:after="0" w:line="240" w:lineRule="auto"/>
        <w:ind w:firstLine="855"/>
        <w:divId w:val="1692367083"/>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Националната агенция за приходите създава и съхранява досие, в което се съдържат всички документи, сведения и данни за лицето по: регистрацията, подадените декларации и всички други носители на информация, корес</w:t>
      </w:r>
      <w:r>
        <w:rPr>
          <w:rFonts w:ascii="Times New Roman" w:eastAsia="Times New Roman" w:hAnsi="Times New Roman" w:cs="Times New Roman"/>
          <w:sz w:val="24"/>
          <w:szCs w:val="24"/>
        </w:rPr>
        <w:t>понденцията с органите на Националната агенция за приходите, актовете и документите във връзка с извършени действия и друга намираща се в агенцията информация.</w:t>
      </w:r>
    </w:p>
    <w:p w:rsidR="00000000" w:rsidRDefault="00CA0F2E">
      <w:pPr>
        <w:spacing w:after="0" w:line="240" w:lineRule="auto"/>
        <w:ind w:firstLine="855"/>
        <w:divId w:val="304437040"/>
        <w:rPr>
          <w:rFonts w:ascii="Times New Roman" w:eastAsia="Times New Roman" w:hAnsi="Times New Roman" w:cs="Times New Roman"/>
          <w:sz w:val="24"/>
          <w:szCs w:val="24"/>
        </w:rPr>
      </w:pPr>
    </w:p>
    <w:p w:rsidR="00000000" w:rsidRDefault="00CA0F2E">
      <w:pPr>
        <w:spacing w:after="0" w:line="240" w:lineRule="auto"/>
        <w:ind w:firstLine="855"/>
        <w:divId w:val="1376517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Условията и редът за създаване, водене, ползване, съхраняване и унищожаване на досието се </w:t>
      </w:r>
      <w:r>
        <w:rPr>
          <w:rFonts w:ascii="Times New Roman" w:eastAsia="Times New Roman" w:hAnsi="Times New Roman" w:cs="Times New Roman"/>
          <w:sz w:val="24"/>
          <w:szCs w:val="24"/>
        </w:rPr>
        <w:t>определят от изпълнителния директор на Националната агенция за приходите с инструкция, утвърдена от управителния съвет.</w:t>
      </w:r>
    </w:p>
    <w:p w:rsidR="00000000" w:rsidRDefault="00CA0F2E">
      <w:pPr>
        <w:spacing w:after="0" w:line="240" w:lineRule="auto"/>
        <w:ind w:firstLine="855"/>
        <w:divId w:val="30443704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ОТДЕЛНИ АДМИНИСТРАТИВНИ ПРОИЗВОДСТВА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РЕГИСТРАЦИЯ</w:t>
      </w:r>
    </w:p>
    <w:p w:rsidR="00000000" w:rsidRDefault="00CA0F2E">
      <w:pPr>
        <w:spacing w:before="100" w:beforeAutospacing="1" w:after="100" w:afterAutospacing="1" w:line="240" w:lineRule="auto"/>
        <w:ind w:firstLine="855"/>
        <w:divId w:val="1130047863"/>
        <w:rPr>
          <w:rFonts w:ascii="Times New Roman" w:hAnsi="Times New Roman" w:cs="Times New Roman"/>
          <w:b/>
          <w:bCs/>
          <w:sz w:val="24"/>
          <w:szCs w:val="24"/>
        </w:rPr>
      </w:pPr>
      <w:r>
        <w:rPr>
          <w:rFonts w:ascii="Times New Roman" w:hAnsi="Times New Roman" w:cs="Times New Roman"/>
          <w:b/>
          <w:bCs/>
          <w:sz w:val="24"/>
          <w:szCs w:val="24"/>
        </w:rPr>
        <w:t>Регистър и бази данни</w:t>
      </w:r>
    </w:p>
    <w:p w:rsidR="00000000" w:rsidRDefault="00CA0F2E">
      <w:pPr>
        <w:spacing w:after="0" w:line="240" w:lineRule="auto"/>
        <w:ind w:firstLine="855"/>
        <w:divId w:val="2029598702"/>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Националната агенция за приходите създава и поддържа регистър и бази данни за задължените лица.</w:t>
      </w:r>
    </w:p>
    <w:p w:rsidR="00000000" w:rsidRDefault="00CA0F2E">
      <w:pPr>
        <w:spacing w:after="0" w:line="240" w:lineRule="auto"/>
        <w:ind w:firstLine="855"/>
        <w:divId w:val="1130047863"/>
        <w:rPr>
          <w:rFonts w:ascii="Times New Roman" w:eastAsia="Times New Roman" w:hAnsi="Times New Roman" w:cs="Times New Roman"/>
          <w:sz w:val="24"/>
          <w:szCs w:val="24"/>
        </w:rPr>
      </w:pPr>
    </w:p>
    <w:p w:rsidR="00000000" w:rsidRDefault="00CA0F2E">
      <w:pPr>
        <w:spacing w:after="0" w:line="240" w:lineRule="auto"/>
        <w:ind w:firstLine="855"/>
        <w:divId w:val="808397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 подлежат на вписване в регистъра местните физически лица и чуждестранните физически и юридически лица за доходи, подлежащи на облагане при </w:t>
      </w:r>
      <w:r>
        <w:rPr>
          <w:rFonts w:ascii="Times New Roman" w:eastAsia="Times New Roman" w:hAnsi="Times New Roman" w:cs="Times New Roman"/>
          <w:sz w:val="24"/>
          <w:szCs w:val="24"/>
        </w:rPr>
        <w:t>източника с окончателен данък.</w:t>
      </w:r>
    </w:p>
    <w:p w:rsidR="00000000" w:rsidRDefault="00CA0F2E">
      <w:pPr>
        <w:spacing w:after="0" w:line="240" w:lineRule="auto"/>
        <w:ind w:firstLine="855"/>
        <w:divId w:val="1130047863"/>
        <w:rPr>
          <w:rFonts w:ascii="Times New Roman" w:eastAsia="Times New Roman" w:hAnsi="Times New Roman" w:cs="Times New Roman"/>
          <w:sz w:val="24"/>
          <w:szCs w:val="24"/>
        </w:rPr>
      </w:pPr>
    </w:p>
    <w:p w:rsidR="00000000" w:rsidRDefault="00CA0F2E">
      <w:pPr>
        <w:spacing w:after="0" w:line="240" w:lineRule="auto"/>
        <w:ind w:firstLine="855"/>
        <w:divId w:val="1680155032"/>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закон може да се предвиди воденето на специални регистри като част от регистъра по ал. 1.</w:t>
      </w:r>
    </w:p>
    <w:p w:rsidR="00000000" w:rsidRDefault="00CA0F2E">
      <w:pPr>
        <w:spacing w:after="240" w:line="240" w:lineRule="auto"/>
        <w:ind w:firstLine="855"/>
        <w:divId w:val="113004786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98538760"/>
        <w:rPr>
          <w:rFonts w:ascii="Times New Roman" w:hAnsi="Times New Roman" w:cs="Times New Roman"/>
          <w:b/>
          <w:bCs/>
          <w:sz w:val="24"/>
          <w:szCs w:val="24"/>
        </w:rPr>
      </w:pPr>
      <w:r>
        <w:rPr>
          <w:rFonts w:ascii="Times New Roman" w:hAnsi="Times New Roman" w:cs="Times New Roman"/>
          <w:b/>
          <w:bCs/>
          <w:sz w:val="24"/>
          <w:szCs w:val="24"/>
        </w:rPr>
        <w:t>Съдържание на регистъра</w:t>
      </w:r>
    </w:p>
    <w:p w:rsidR="00000000" w:rsidRDefault="00CA0F2E">
      <w:pPr>
        <w:spacing w:after="0" w:line="240" w:lineRule="auto"/>
        <w:ind w:firstLine="855"/>
        <w:divId w:val="1211721528"/>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Регистърът съдържа данни относно:</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1926304578"/>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компетентната териториална дирекция;</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1167861035"/>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w:t>
      </w:r>
      <w:r>
        <w:rPr>
          <w:rFonts w:ascii="Times New Roman" w:eastAsia="Times New Roman" w:hAnsi="Times New Roman" w:cs="Times New Roman"/>
          <w:sz w:val="24"/>
          <w:szCs w:val="24"/>
        </w:rPr>
        <w:t>о, съответно наименованието (фирмата) на регистрираното лице;</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18176074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34 от 2006 г., в сила от 01.01.2008 г.) единния идентификационен код, определен от Агенцията по вписванията, или единния идентификационен код по БУЛСТАТ, съответно единния г</w:t>
      </w:r>
      <w:r>
        <w:rPr>
          <w:rFonts w:ascii="Times New Roman" w:eastAsia="Times New Roman" w:hAnsi="Times New Roman" w:cs="Times New Roman"/>
          <w:sz w:val="24"/>
          <w:szCs w:val="24"/>
        </w:rPr>
        <w:t>раждански номер или личния номер на чужденеца;</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279608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адресите по чл. 8 и 28; </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2093971094"/>
        <w:rPr>
          <w:rFonts w:ascii="Times New Roman" w:eastAsia="Times New Roman" w:hAnsi="Times New Roman" w:cs="Times New Roman"/>
          <w:sz w:val="24"/>
          <w:szCs w:val="24"/>
        </w:rPr>
      </w:pPr>
      <w:r>
        <w:rPr>
          <w:rFonts w:ascii="Times New Roman" w:eastAsia="Times New Roman" w:hAnsi="Times New Roman" w:cs="Times New Roman"/>
          <w:sz w:val="24"/>
          <w:szCs w:val="24"/>
        </w:rPr>
        <w:t>5. името и идентификационния номер по т. 3 на лицата, които го представляват по закон;</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2111319464"/>
        <w:rPr>
          <w:rFonts w:ascii="Times New Roman" w:eastAsia="Times New Roman" w:hAnsi="Times New Roman" w:cs="Times New Roman"/>
          <w:sz w:val="24"/>
          <w:szCs w:val="24"/>
        </w:rPr>
      </w:pPr>
      <w:r>
        <w:rPr>
          <w:rFonts w:ascii="Times New Roman" w:eastAsia="Times New Roman" w:hAnsi="Times New Roman" w:cs="Times New Roman"/>
          <w:sz w:val="24"/>
          <w:szCs w:val="24"/>
        </w:rPr>
        <w:t>6. вида и статута на регистрираното лице;</w:t>
      </w:r>
    </w:p>
    <w:p w:rsidR="00000000" w:rsidRDefault="00CA0F2E">
      <w:pPr>
        <w:spacing w:after="0" w:line="240" w:lineRule="auto"/>
        <w:ind w:firstLine="855"/>
        <w:divId w:val="415369894"/>
        <w:rPr>
          <w:rFonts w:ascii="Times New Roman" w:eastAsia="Times New Roman" w:hAnsi="Times New Roman" w:cs="Times New Roman"/>
          <w:sz w:val="24"/>
          <w:szCs w:val="24"/>
        </w:rPr>
      </w:pPr>
      <w:r>
        <w:rPr>
          <w:rFonts w:ascii="Times New Roman" w:eastAsia="Times New Roman" w:hAnsi="Times New Roman" w:cs="Times New Roman"/>
          <w:sz w:val="24"/>
          <w:szCs w:val="24"/>
        </w:rPr>
        <w:t>7. основната икономическа дейност;</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517431540"/>
        <w:rPr>
          <w:rFonts w:ascii="Times New Roman" w:eastAsia="Times New Roman" w:hAnsi="Times New Roman" w:cs="Times New Roman"/>
          <w:sz w:val="24"/>
          <w:szCs w:val="24"/>
        </w:rPr>
      </w:pPr>
      <w:r>
        <w:rPr>
          <w:rFonts w:ascii="Times New Roman" w:eastAsia="Times New Roman" w:hAnsi="Times New Roman" w:cs="Times New Roman"/>
          <w:sz w:val="24"/>
          <w:szCs w:val="24"/>
        </w:rPr>
        <w:t>8. датите</w:t>
      </w:r>
      <w:r>
        <w:rPr>
          <w:rFonts w:ascii="Times New Roman" w:eastAsia="Times New Roman" w:hAnsi="Times New Roman" w:cs="Times New Roman"/>
          <w:sz w:val="24"/>
          <w:szCs w:val="24"/>
        </w:rPr>
        <w:t xml:space="preserve"> на създаване, възникване, преобразуване, правоприемства, прекратяване и заличаване;</w:t>
      </w:r>
    </w:p>
    <w:p w:rsidR="00000000" w:rsidRDefault="00CA0F2E">
      <w:pPr>
        <w:spacing w:after="0" w:line="240" w:lineRule="auto"/>
        <w:ind w:firstLine="855"/>
        <w:divId w:val="642849252"/>
        <w:rPr>
          <w:rFonts w:ascii="Times New Roman" w:eastAsia="Times New Roman" w:hAnsi="Times New Roman" w:cs="Times New Roman"/>
          <w:sz w:val="24"/>
          <w:szCs w:val="24"/>
        </w:rPr>
      </w:pPr>
      <w:r>
        <w:rPr>
          <w:rFonts w:ascii="Times New Roman" w:eastAsia="Times New Roman" w:hAnsi="Times New Roman" w:cs="Times New Roman"/>
          <w:sz w:val="24"/>
          <w:szCs w:val="24"/>
        </w:rPr>
        <w:t>9. датата на регистрацията;</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1605265672"/>
        <w:rPr>
          <w:rFonts w:ascii="Times New Roman" w:eastAsia="Times New Roman" w:hAnsi="Times New Roman" w:cs="Times New Roman"/>
          <w:sz w:val="24"/>
          <w:szCs w:val="24"/>
        </w:rPr>
      </w:pPr>
      <w:r>
        <w:rPr>
          <w:rFonts w:ascii="Times New Roman" w:eastAsia="Times New Roman" w:hAnsi="Times New Roman" w:cs="Times New Roman"/>
          <w:sz w:val="24"/>
          <w:szCs w:val="24"/>
        </w:rPr>
        <w:t>10. датата на прекратяване на регистрацията;</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1996490444"/>
        <w:rPr>
          <w:rFonts w:ascii="Times New Roman" w:eastAsia="Times New Roman" w:hAnsi="Times New Roman" w:cs="Times New Roman"/>
          <w:sz w:val="24"/>
          <w:szCs w:val="24"/>
        </w:rPr>
      </w:pPr>
      <w:r>
        <w:rPr>
          <w:rFonts w:ascii="Times New Roman" w:eastAsia="Times New Roman" w:hAnsi="Times New Roman" w:cs="Times New Roman"/>
          <w:sz w:val="24"/>
          <w:szCs w:val="24"/>
        </w:rPr>
        <w:t>11. датите на специалната регистрация;</w:t>
      </w:r>
    </w:p>
    <w:p w:rsidR="00000000" w:rsidRDefault="00CA0F2E">
      <w:pPr>
        <w:spacing w:after="0" w:line="240" w:lineRule="auto"/>
        <w:ind w:firstLine="855"/>
        <w:divId w:val="1538740417"/>
        <w:rPr>
          <w:rFonts w:ascii="Times New Roman" w:eastAsia="Times New Roman" w:hAnsi="Times New Roman" w:cs="Times New Roman"/>
          <w:sz w:val="24"/>
          <w:szCs w:val="24"/>
        </w:rPr>
      </w:pPr>
      <w:r>
        <w:rPr>
          <w:rFonts w:ascii="Times New Roman" w:eastAsia="Times New Roman" w:hAnsi="Times New Roman" w:cs="Times New Roman"/>
          <w:sz w:val="24"/>
          <w:szCs w:val="24"/>
        </w:rPr>
        <w:t>12. датите на прекратяване на специалната регистрация;</w:t>
      </w:r>
    </w:p>
    <w:p w:rsidR="00000000" w:rsidRDefault="00CA0F2E">
      <w:pPr>
        <w:spacing w:after="0" w:line="240" w:lineRule="auto"/>
        <w:ind w:firstLine="855"/>
        <w:divId w:val="998538760"/>
        <w:rPr>
          <w:rFonts w:ascii="Times New Roman" w:eastAsia="Times New Roman" w:hAnsi="Times New Roman" w:cs="Times New Roman"/>
          <w:sz w:val="24"/>
          <w:szCs w:val="24"/>
        </w:rPr>
      </w:pPr>
    </w:p>
    <w:p w:rsidR="00000000" w:rsidRDefault="00CA0F2E">
      <w:pPr>
        <w:spacing w:after="0" w:line="240" w:lineRule="auto"/>
        <w:ind w:firstLine="855"/>
        <w:divId w:val="647325378"/>
        <w:rPr>
          <w:rFonts w:ascii="Times New Roman" w:eastAsia="Times New Roman" w:hAnsi="Times New Roman" w:cs="Times New Roman"/>
          <w:sz w:val="24"/>
          <w:szCs w:val="24"/>
        </w:rPr>
      </w:pPr>
      <w:r>
        <w:rPr>
          <w:rFonts w:ascii="Times New Roman" w:eastAsia="Times New Roman" w:hAnsi="Times New Roman" w:cs="Times New Roman"/>
          <w:sz w:val="24"/>
          <w:szCs w:val="24"/>
        </w:rPr>
        <w:t>13. датите на промяна на компетентната териториална дирекция.</w:t>
      </w:r>
    </w:p>
    <w:p w:rsidR="00000000" w:rsidRDefault="00CA0F2E">
      <w:pPr>
        <w:spacing w:after="0" w:line="240" w:lineRule="auto"/>
        <w:ind w:firstLine="855"/>
        <w:divId w:val="1313174591"/>
        <w:rPr>
          <w:rFonts w:ascii="Times New Roman" w:eastAsia="Times New Roman" w:hAnsi="Times New Roman" w:cs="Times New Roman"/>
          <w:sz w:val="24"/>
          <w:szCs w:val="24"/>
        </w:rPr>
      </w:pPr>
      <w:r>
        <w:rPr>
          <w:rFonts w:ascii="Times New Roman" w:eastAsia="Times New Roman" w:hAnsi="Times New Roman" w:cs="Times New Roman"/>
          <w:sz w:val="24"/>
          <w:szCs w:val="24"/>
        </w:rPr>
        <w:t>(2) Видът, съдържанието, редът за създаването, поддържането и достъпът до базите данни се определят със заповед на изпълнителния директор на Националната агенция за приходите.</w:t>
      </w:r>
    </w:p>
    <w:p w:rsidR="00000000" w:rsidRDefault="00CA0F2E">
      <w:pPr>
        <w:spacing w:after="240" w:line="240" w:lineRule="auto"/>
        <w:ind w:firstLine="855"/>
        <w:divId w:val="99853876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37586276"/>
        <w:rPr>
          <w:rFonts w:ascii="Times New Roman" w:hAnsi="Times New Roman" w:cs="Times New Roman"/>
          <w:b/>
          <w:bCs/>
          <w:sz w:val="24"/>
          <w:szCs w:val="24"/>
        </w:rPr>
      </w:pPr>
      <w:r>
        <w:rPr>
          <w:rFonts w:ascii="Times New Roman" w:hAnsi="Times New Roman" w:cs="Times New Roman"/>
          <w:b/>
          <w:bCs/>
          <w:sz w:val="24"/>
          <w:szCs w:val="24"/>
        </w:rPr>
        <w:t>Вписване в ре</w:t>
      </w:r>
      <w:r>
        <w:rPr>
          <w:rFonts w:ascii="Times New Roman" w:hAnsi="Times New Roman" w:cs="Times New Roman"/>
          <w:b/>
          <w:bCs/>
          <w:sz w:val="24"/>
          <w:szCs w:val="24"/>
        </w:rPr>
        <w:t>гистъра</w:t>
      </w:r>
    </w:p>
    <w:p w:rsidR="00000000" w:rsidRDefault="00CA0F2E">
      <w:pPr>
        <w:spacing w:after="0" w:line="240" w:lineRule="auto"/>
        <w:ind w:firstLine="855"/>
        <w:divId w:val="677275955"/>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Регистрацията се извършва чрез служебно вписване на данни в регистъра.</w:t>
      </w:r>
    </w:p>
    <w:p w:rsidR="00000000" w:rsidRDefault="00CA0F2E">
      <w:pPr>
        <w:spacing w:after="0" w:line="240" w:lineRule="auto"/>
        <w:ind w:firstLine="855"/>
        <w:divId w:val="1737586276"/>
        <w:rPr>
          <w:rFonts w:ascii="Times New Roman" w:eastAsia="Times New Roman" w:hAnsi="Times New Roman" w:cs="Times New Roman"/>
          <w:sz w:val="24"/>
          <w:szCs w:val="24"/>
        </w:rPr>
      </w:pPr>
    </w:p>
    <w:p w:rsidR="00000000" w:rsidRDefault="00CA0F2E">
      <w:pPr>
        <w:spacing w:after="0" w:line="240" w:lineRule="auto"/>
        <w:ind w:firstLine="855"/>
        <w:divId w:val="16891409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34 от 2006 г., в сила от 01.01.2008 г.) Данните за местните и чуждестранните физически лица, с изключение на лицата по чл. 80, ал. 2, на лицат</w:t>
      </w:r>
      <w:r>
        <w:rPr>
          <w:rFonts w:ascii="Times New Roman" w:eastAsia="Times New Roman" w:hAnsi="Times New Roman" w:cs="Times New Roman"/>
          <w:sz w:val="24"/>
          <w:szCs w:val="24"/>
        </w:rPr>
        <w:t>а, вписани в търговския регистър, и на лицата, подлежащи на регистрация в регистър БУЛСТАТ, се вписват в регистъра от съответната териториална дирекция въз основа на първата подадена декларация, свързана с данъчно облагане или задължителни осигурителни вно</w:t>
      </w:r>
      <w:r>
        <w:rPr>
          <w:rFonts w:ascii="Times New Roman" w:eastAsia="Times New Roman" w:hAnsi="Times New Roman" w:cs="Times New Roman"/>
          <w:sz w:val="24"/>
          <w:szCs w:val="24"/>
        </w:rPr>
        <w:t>ски.</w:t>
      </w:r>
    </w:p>
    <w:p w:rsidR="00000000" w:rsidRDefault="00CA0F2E">
      <w:pPr>
        <w:spacing w:after="0" w:line="240" w:lineRule="auto"/>
        <w:ind w:firstLine="855"/>
        <w:divId w:val="1737586276"/>
        <w:rPr>
          <w:rFonts w:ascii="Times New Roman" w:eastAsia="Times New Roman" w:hAnsi="Times New Roman" w:cs="Times New Roman"/>
          <w:sz w:val="24"/>
          <w:szCs w:val="24"/>
        </w:rPr>
      </w:pPr>
    </w:p>
    <w:p w:rsidR="00000000" w:rsidRDefault="00CA0F2E">
      <w:pPr>
        <w:spacing w:after="0" w:line="240" w:lineRule="auto"/>
        <w:ind w:firstLine="855"/>
        <w:divId w:val="8426208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34 от 2006 г., в сила от 01.01.2008 г., доп. - ДВ, бр. 94 от 2015 г., в сила от 01.01.2016 г.) Данните по чл. 81, ал. 1 за лицата, вписани в търговския регистър, и за лицата, вписани в регистър БУЛСТАТ, се вписват служебно от съо</w:t>
      </w:r>
      <w:r>
        <w:rPr>
          <w:rFonts w:ascii="Times New Roman" w:eastAsia="Times New Roman" w:hAnsi="Times New Roman" w:cs="Times New Roman"/>
          <w:sz w:val="24"/>
          <w:szCs w:val="24"/>
        </w:rPr>
        <w:t>тветната компетентна териториална дирекция въз основа на данните от търговския регистър, съответно от регистър БУЛСТАТ. Данните по чл. 81, ал. 1 за чуждестранните физически лица с адресна регистрация на краткосрочно и продължително пребиваващи се вписват с</w:t>
      </w:r>
      <w:r>
        <w:rPr>
          <w:rFonts w:ascii="Times New Roman" w:eastAsia="Times New Roman" w:hAnsi="Times New Roman" w:cs="Times New Roman"/>
          <w:sz w:val="24"/>
          <w:szCs w:val="24"/>
        </w:rPr>
        <w:t>лужебно от съответната компетентна териториална дирекция въз основа на данните, съдържащи се в Единния регистър за чужденците, поддържан в Министерството на вътрешните работи.</w:t>
      </w:r>
    </w:p>
    <w:p w:rsidR="00000000" w:rsidRDefault="00CA0F2E">
      <w:pPr>
        <w:spacing w:after="0" w:line="240" w:lineRule="auto"/>
        <w:ind w:firstLine="855"/>
        <w:divId w:val="1737586276"/>
        <w:rPr>
          <w:rFonts w:ascii="Times New Roman" w:eastAsia="Times New Roman" w:hAnsi="Times New Roman" w:cs="Times New Roman"/>
          <w:sz w:val="24"/>
          <w:szCs w:val="24"/>
        </w:rPr>
      </w:pPr>
    </w:p>
    <w:p w:rsidR="00000000" w:rsidRDefault="00CA0F2E">
      <w:pPr>
        <w:spacing w:after="0" w:line="240" w:lineRule="auto"/>
        <w:ind w:firstLine="855"/>
        <w:divId w:val="12119650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34 от 2006 г., в сила от 01.01.2008 г., изм. - ДВ, бр. 94 </w:t>
      </w:r>
      <w:r>
        <w:rPr>
          <w:rFonts w:ascii="Times New Roman" w:eastAsia="Times New Roman" w:hAnsi="Times New Roman" w:cs="Times New Roman"/>
          <w:sz w:val="24"/>
          <w:szCs w:val="24"/>
        </w:rPr>
        <w:t>от 2015 г., в сила от 01.01.2016 г.) Служебно вписване на данни в регистъра, извън подлежащите на вписване данни по ал. 3, се извършва с протокол по чл. 50 въз основа на вписвания в други официални (публични) регистри или извършени констатации след проверк</w:t>
      </w:r>
      <w:r>
        <w:rPr>
          <w:rFonts w:ascii="Times New Roman" w:eastAsia="Times New Roman" w:hAnsi="Times New Roman" w:cs="Times New Roman"/>
          <w:sz w:val="24"/>
          <w:szCs w:val="24"/>
        </w:rPr>
        <w:t>а на орган по приходите. В този случай при липса на единен граждански номер или личен номер на чужденец лицето получава служебен номер.</w:t>
      </w:r>
    </w:p>
    <w:p w:rsidR="00000000" w:rsidRDefault="00CA0F2E">
      <w:pPr>
        <w:spacing w:after="240" w:line="240" w:lineRule="auto"/>
        <w:ind w:firstLine="855"/>
        <w:divId w:val="173758627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67557871"/>
        <w:rPr>
          <w:rFonts w:ascii="Times New Roman" w:hAnsi="Times New Roman" w:cs="Times New Roman"/>
          <w:b/>
          <w:bCs/>
          <w:sz w:val="24"/>
          <w:szCs w:val="24"/>
        </w:rPr>
      </w:pPr>
      <w:r>
        <w:rPr>
          <w:rFonts w:ascii="Times New Roman" w:hAnsi="Times New Roman" w:cs="Times New Roman"/>
          <w:b/>
          <w:bCs/>
          <w:sz w:val="24"/>
          <w:szCs w:val="24"/>
        </w:rPr>
        <w:t>Специални регистри</w:t>
      </w:r>
    </w:p>
    <w:p w:rsidR="00000000" w:rsidRDefault="00CA0F2E">
      <w:pPr>
        <w:spacing w:after="0" w:line="240" w:lineRule="auto"/>
        <w:ind w:firstLine="855"/>
        <w:divId w:val="62023710"/>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Вписването и прекратяването на регистрацията в специалните регистри се извършва на ос</w:t>
      </w:r>
      <w:r>
        <w:rPr>
          <w:rFonts w:ascii="Times New Roman" w:eastAsia="Times New Roman" w:hAnsi="Times New Roman" w:cs="Times New Roman"/>
          <w:sz w:val="24"/>
          <w:szCs w:val="24"/>
        </w:rPr>
        <w:t>нованията и в сроковете, предвидени в съответния нормативен акт.</w:t>
      </w:r>
    </w:p>
    <w:p w:rsidR="00000000" w:rsidRDefault="00CA0F2E">
      <w:pPr>
        <w:spacing w:after="0" w:line="240" w:lineRule="auto"/>
        <w:ind w:firstLine="855"/>
        <w:divId w:val="2067557871"/>
        <w:rPr>
          <w:rFonts w:ascii="Times New Roman" w:eastAsia="Times New Roman" w:hAnsi="Times New Roman" w:cs="Times New Roman"/>
          <w:sz w:val="24"/>
          <w:szCs w:val="24"/>
        </w:rPr>
      </w:pPr>
    </w:p>
    <w:p w:rsidR="00000000" w:rsidRDefault="00CA0F2E">
      <w:pPr>
        <w:spacing w:after="0" w:line="240" w:lineRule="auto"/>
        <w:ind w:firstLine="855"/>
        <w:divId w:val="1670675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Вписването в специалните регистри се извършва от органа по приходите служебно или по искане на лицето след извършване на проверка за наличие на основанията за вписване. </w:t>
      </w:r>
    </w:p>
    <w:p w:rsidR="00000000" w:rsidRDefault="00CA0F2E">
      <w:pPr>
        <w:spacing w:after="0" w:line="240" w:lineRule="auto"/>
        <w:ind w:firstLine="855"/>
        <w:divId w:val="2067557871"/>
        <w:rPr>
          <w:rFonts w:ascii="Times New Roman" w:eastAsia="Times New Roman" w:hAnsi="Times New Roman" w:cs="Times New Roman"/>
          <w:sz w:val="24"/>
          <w:szCs w:val="24"/>
        </w:rPr>
      </w:pPr>
    </w:p>
    <w:p w:rsidR="00000000" w:rsidRDefault="00CA0F2E">
      <w:pPr>
        <w:spacing w:after="0" w:line="240" w:lineRule="auto"/>
        <w:ind w:firstLine="855"/>
        <w:divId w:val="170224454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вп</w:t>
      </w:r>
      <w:r>
        <w:rPr>
          <w:rFonts w:ascii="Times New Roman" w:eastAsia="Times New Roman" w:hAnsi="Times New Roman" w:cs="Times New Roman"/>
          <w:sz w:val="24"/>
          <w:szCs w:val="24"/>
        </w:rPr>
        <w:t xml:space="preserve">исването се извършва служебно, то има действие от деня на връчването на акта за регистрация или дерегистрация (прекратяване на регистрацията). </w:t>
      </w:r>
    </w:p>
    <w:p w:rsidR="00000000" w:rsidRDefault="00CA0F2E">
      <w:pPr>
        <w:spacing w:after="0" w:line="240" w:lineRule="auto"/>
        <w:ind w:firstLine="855"/>
        <w:divId w:val="2067557871"/>
        <w:rPr>
          <w:rFonts w:ascii="Times New Roman" w:eastAsia="Times New Roman" w:hAnsi="Times New Roman" w:cs="Times New Roman"/>
          <w:sz w:val="24"/>
          <w:szCs w:val="24"/>
        </w:rPr>
      </w:pPr>
    </w:p>
    <w:p w:rsidR="00000000" w:rsidRDefault="00CA0F2E">
      <w:pPr>
        <w:spacing w:after="0" w:line="240" w:lineRule="auto"/>
        <w:ind w:firstLine="855"/>
        <w:divId w:val="441190376"/>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Актовете и отказите за регистрация или дерегистрация (прекратяване на регистрацията) в специалните регистр</w:t>
      </w:r>
      <w:r>
        <w:rPr>
          <w:rFonts w:ascii="Times New Roman" w:eastAsia="Times New Roman" w:hAnsi="Times New Roman" w:cs="Times New Roman"/>
          <w:sz w:val="24"/>
          <w:szCs w:val="24"/>
        </w:rPr>
        <w:t>и се обжалват по реда, предвиден за обжалване на ревизионните актове.</w:t>
      </w:r>
    </w:p>
    <w:p w:rsidR="00000000" w:rsidRDefault="00CA0F2E">
      <w:pPr>
        <w:spacing w:after="0" w:line="240" w:lineRule="auto"/>
        <w:ind w:firstLine="855"/>
        <w:divId w:val="2067557871"/>
        <w:rPr>
          <w:rFonts w:ascii="Times New Roman" w:eastAsia="Times New Roman" w:hAnsi="Times New Roman" w:cs="Times New Roman"/>
          <w:sz w:val="24"/>
          <w:szCs w:val="24"/>
        </w:rPr>
      </w:pPr>
    </w:p>
    <w:p w:rsidR="00000000" w:rsidRDefault="00CA0F2E">
      <w:pPr>
        <w:spacing w:after="0" w:line="240" w:lineRule="auto"/>
        <w:ind w:firstLine="855"/>
        <w:divId w:val="1253396999"/>
        <w:rPr>
          <w:rFonts w:ascii="Times New Roman" w:eastAsia="Times New Roman" w:hAnsi="Times New Roman" w:cs="Times New Roman"/>
          <w:sz w:val="24"/>
          <w:szCs w:val="24"/>
        </w:rPr>
      </w:pPr>
      <w:r>
        <w:rPr>
          <w:rFonts w:ascii="Times New Roman" w:eastAsia="Times New Roman" w:hAnsi="Times New Roman" w:cs="Times New Roman"/>
          <w:sz w:val="24"/>
          <w:szCs w:val="24"/>
        </w:rPr>
        <w:t>(5) Непроизнасянето в срок за извършването на регистрация или дерегистрация в специален регистър се смята за отказ, който може да се обжалва по реда за обжалване на ревизионните актове</w:t>
      </w:r>
      <w:r>
        <w:rPr>
          <w:rFonts w:ascii="Times New Roman" w:eastAsia="Times New Roman" w:hAnsi="Times New Roman" w:cs="Times New Roman"/>
          <w:sz w:val="24"/>
          <w:szCs w:val="24"/>
        </w:rPr>
        <w:t xml:space="preserve"> в 14-дневен срок от изтичането на срока за произнасяне.</w:t>
      </w:r>
    </w:p>
    <w:p w:rsidR="00000000" w:rsidRDefault="00CA0F2E">
      <w:pPr>
        <w:spacing w:after="240" w:line="240" w:lineRule="auto"/>
        <w:ind w:firstLine="855"/>
        <w:divId w:val="206755787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45679434"/>
        <w:rPr>
          <w:rFonts w:ascii="Times New Roman" w:hAnsi="Times New Roman" w:cs="Times New Roman"/>
          <w:b/>
          <w:bCs/>
          <w:sz w:val="24"/>
          <w:szCs w:val="24"/>
        </w:rPr>
      </w:pPr>
      <w:r>
        <w:rPr>
          <w:rFonts w:ascii="Times New Roman" w:hAnsi="Times New Roman" w:cs="Times New Roman"/>
          <w:b/>
          <w:bCs/>
          <w:sz w:val="24"/>
          <w:szCs w:val="24"/>
        </w:rPr>
        <w:t>Идентификация на регистрираните лица</w:t>
      </w:r>
    </w:p>
    <w:p w:rsidR="00000000" w:rsidRDefault="00CA0F2E">
      <w:pPr>
        <w:spacing w:after="0" w:line="240" w:lineRule="auto"/>
        <w:ind w:firstLine="855"/>
        <w:divId w:val="254174250"/>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(Изм. - ДВ, бр. 34 от 2006 г., в сила от 01.01.2008 г., изм. - ДВ, бр. 105 от 2006 г., в сила от 01.07.2007 г.) Регистрираните лица се идентифицират чрез данните по чл. 81, ал. 1, т. 2 - 4, като идентификацията на вписаните в регистър БУЛСТАТ л</w:t>
      </w:r>
      <w:r>
        <w:rPr>
          <w:rFonts w:ascii="Times New Roman" w:eastAsia="Times New Roman" w:hAnsi="Times New Roman" w:cs="Times New Roman"/>
          <w:sz w:val="24"/>
          <w:szCs w:val="24"/>
        </w:rPr>
        <w:t>ица се извършва чрез единен идентификационен код БУЛСТАТ, а на лицата, регистрирани по реда на Закона за търговския регистър - чрез единен идентификационен код, определен от Агенцията по вписванията. Едноличните търговци се идентифицират чрез единен гражда</w:t>
      </w:r>
      <w:r>
        <w:rPr>
          <w:rFonts w:ascii="Times New Roman" w:eastAsia="Times New Roman" w:hAnsi="Times New Roman" w:cs="Times New Roman"/>
          <w:sz w:val="24"/>
          <w:szCs w:val="24"/>
        </w:rPr>
        <w:t>нски номер, съответно личен номер на чужденец, и чрез единен идентификационен код, определен по реда на Закона за търговския регистър.</w:t>
      </w:r>
    </w:p>
    <w:p w:rsidR="00000000" w:rsidRDefault="00CA0F2E">
      <w:pPr>
        <w:spacing w:after="0" w:line="240" w:lineRule="auto"/>
        <w:ind w:firstLine="855"/>
        <w:divId w:val="1545679434"/>
        <w:rPr>
          <w:rFonts w:ascii="Times New Roman" w:eastAsia="Times New Roman" w:hAnsi="Times New Roman" w:cs="Times New Roman"/>
          <w:sz w:val="24"/>
          <w:szCs w:val="24"/>
        </w:rPr>
      </w:pPr>
    </w:p>
    <w:p w:rsidR="00000000" w:rsidRDefault="00CA0F2E">
      <w:pPr>
        <w:spacing w:after="0" w:line="240" w:lineRule="auto"/>
        <w:ind w:firstLine="855"/>
        <w:divId w:val="12111132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34 от 2006 г., в сила от 01.01.2008 г.) Идентификацията на физически лица, които не са вписани в тъ</w:t>
      </w:r>
      <w:r>
        <w:rPr>
          <w:rFonts w:ascii="Times New Roman" w:eastAsia="Times New Roman" w:hAnsi="Times New Roman" w:cs="Times New Roman"/>
          <w:sz w:val="24"/>
          <w:szCs w:val="24"/>
        </w:rPr>
        <w:t>рговския регистър, съответно в регистър БУЛСТАТ, се извършва чрез единния граждански номер или личния номер на чужденец.</w:t>
      </w:r>
    </w:p>
    <w:p w:rsidR="00000000" w:rsidRDefault="00CA0F2E">
      <w:pPr>
        <w:spacing w:after="0" w:line="240" w:lineRule="auto"/>
        <w:ind w:firstLine="855"/>
        <w:divId w:val="1545679434"/>
        <w:rPr>
          <w:rFonts w:ascii="Times New Roman" w:eastAsia="Times New Roman" w:hAnsi="Times New Roman" w:cs="Times New Roman"/>
          <w:sz w:val="24"/>
          <w:szCs w:val="24"/>
        </w:rPr>
      </w:pPr>
    </w:p>
    <w:p w:rsidR="00000000" w:rsidRDefault="00CA0F2E">
      <w:pPr>
        <w:spacing w:after="0" w:line="240" w:lineRule="auto"/>
        <w:ind w:firstLine="855"/>
        <w:divId w:val="119538856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които не попадат в случаите по ал. 1 или 2, се идентифицират чрез служебен номер.</w:t>
      </w:r>
    </w:p>
    <w:p w:rsidR="00000000" w:rsidRDefault="00CA0F2E">
      <w:pPr>
        <w:spacing w:after="240" w:line="240" w:lineRule="auto"/>
        <w:ind w:firstLine="855"/>
        <w:divId w:val="154567943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61447184"/>
        <w:rPr>
          <w:rFonts w:ascii="Times New Roman" w:hAnsi="Times New Roman" w:cs="Times New Roman"/>
          <w:b/>
          <w:bCs/>
          <w:sz w:val="24"/>
          <w:szCs w:val="24"/>
        </w:rPr>
      </w:pPr>
      <w:r>
        <w:rPr>
          <w:rFonts w:ascii="Times New Roman" w:hAnsi="Times New Roman" w:cs="Times New Roman"/>
          <w:b/>
          <w:bCs/>
          <w:sz w:val="24"/>
          <w:szCs w:val="24"/>
        </w:rPr>
        <w:t>Задължение за посочване</w:t>
      </w:r>
    </w:p>
    <w:p w:rsidR="00000000" w:rsidRDefault="00CA0F2E">
      <w:pPr>
        <w:spacing w:after="0" w:line="240" w:lineRule="auto"/>
        <w:ind w:firstLine="855"/>
        <w:divId w:val="1703555959"/>
        <w:rPr>
          <w:rFonts w:ascii="Times New Roman" w:eastAsia="Times New Roman" w:hAnsi="Times New Roman" w:cs="Times New Roman"/>
          <w:sz w:val="24"/>
          <w:szCs w:val="24"/>
        </w:rPr>
      </w:pPr>
      <w:r>
        <w:rPr>
          <w:rFonts w:ascii="Times New Roman" w:eastAsia="Times New Roman" w:hAnsi="Times New Roman" w:cs="Times New Roman"/>
          <w:sz w:val="24"/>
          <w:szCs w:val="24"/>
        </w:rPr>
        <w:t>Чл. 85. Рег</w:t>
      </w:r>
      <w:r>
        <w:rPr>
          <w:rFonts w:ascii="Times New Roman" w:eastAsia="Times New Roman" w:hAnsi="Times New Roman" w:cs="Times New Roman"/>
          <w:sz w:val="24"/>
          <w:szCs w:val="24"/>
        </w:rPr>
        <w:t>истрираното лице е длъжно да посочва идентификацията и адреса си за кореспонденция в подаваните от него декларации, в цялата кореспонденция с Националната агенция за приходите, както и когато това се изисква в нормативен акт.</w:t>
      </w:r>
    </w:p>
    <w:p w:rsidR="00000000" w:rsidRDefault="00CA0F2E">
      <w:pPr>
        <w:spacing w:after="0" w:line="240" w:lineRule="auto"/>
        <w:ind w:firstLine="855"/>
        <w:divId w:val="196144718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32997624"/>
        <w:rPr>
          <w:rFonts w:ascii="Times New Roman" w:hAnsi="Times New Roman" w:cs="Times New Roman"/>
          <w:b/>
          <w:bCs/>
          <w:sz w:val="24"/>
          <w:szCs w:val="24"/>
        </w:rPr>
      </w:pPr>
      <w:r>
        <w:rPr>
          <w:rFonts w:ascii="Times New Roman" w:hAnsi="Times New Roman" w:cs="Times New Roman"/>
          <w:b/>
          <w:bCs/>
          <w:sz w:val="24"/>
          <w:szCs w:val="24"/>
        </w:rPr>
        <w:t>Прекратяване на регистрацият</w:t>
      </w:r>
      <w:r>
        <w:rPr>
          <w:rFonts w:ascii="Times New Roman" w:hAnsi="Times New Roman" w:cs="Times New Roman"/>
          <w:b/>
          <w:bCs/>
          <w:sz w:val="24"/>
          <w:szCs w:val="24"/>
        </w:rPr>
        <w:t>а</w:t>
      </w:r>
    </w:p>
    <w:p w:rsidR="00000000" w:rsidRDefault="00CA0F2E">
      <w:pPr>
        <w:spacing w:after="0" w:line="240" w:lineRule="auto"/>
        <w:ind w:firstLine="855"/>
        <w:divId w:val="1182741466"/>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Регистрацията по чл. 82 се прекратява:</w:t>
      </w:r>
    </w:p>
    <w:p w:rsidR="00000000" w:rsidRDefault="00CA0F2E">
      <w:pPr>
        <w:spacing w:after="0" w:line="240" w:lineRule="auto"/>
        <w:ind w:firstLine="855"/>
        <w:divId w:val="2032997624"/>
        <w:rPr>
          <w:rFonts w:ascii="Times New Roman" w:eastAsia="Times New Roman" w:hAnsi="Times New Roman" w:cs="Times New Roman"/>
          <w:sz w:val="24"/>
          <w:szCs w:val="24"/>
        </w:rPr>
      </w:pPr>
    </w:p>
    <w:p w:rsidR="00000000" w:rsidRDefault="00CA0F2E">
      <w:pPr>
        <w:spacing w:after="0" w:line="240" w:lineRule="auto"/>
        <w:ind w:firstLine="855"/>
        <w:divId w:val="1009988299"/>
        <w:rPr>
          <w:rFonts w:ascii="Times New Roman" w:eastAsia="Times New Roman" w:hAnsi="Times New Roman" w:cs="Times New Roman"/>
          <w:sz w:val="24"/>
          <w:szCs w:val="24"/>
        </w:rPr>
      </w:pPr>
      <w:r>
        <w:rPr>
          <w:rFonts w:ascii="Times New Roman" w:eastAsia="Times New Roman" w:hAnsi="Times New Roman" w:cs="Times New Roman"/>
          <w:sz w:val="24"/>
          <w:szCs w:val="24"/>
        </w:rPr>
        <w:t>1. със смъртта на физическото лице;</w:t>
      </w:r>
    </w:p>
    <w:p w:rsidR="00000000" w:rsidRDefault="00CA0F2E">
      <w:pPr>
        <w:spacing w:after="0" w:line="240" w:lineRule="auto"/>
        <w:ind w:firstLine="855"/>
        <w:divId w:val="2032997624"/>
        <w:rPr>
          <w:rFonts w:ascii="Times New Roman" w:eastAsia="Times New Roman" w:hAnsi="Times New Roman" w:cs="Times New Roman"/>
          <w:sz w:val="24"/>
          <w:szCs w:val="24"/>
        </w:rPr>
      </w:pPr>
    </w:p>
    <w:p w:rsidR="00000000" w:rsidRDefault="00CA0F2E">
      <w:pPr>
        <w:spacing w:after="0" w:line="240" w:lineRule="auto"/>
        <w:ind w:firstLine="855"/>
        <w:divId w:val="1038816156"/>
        <w:rPr>
          <w:rFonts w:ascii="Times New Roman" w:eastAsia="Times New Roman" w:hAnsi="Times New Roman" w:cs="Times New Roman"/>
          <w:sz w:val="24"/>
          <w:szCs w:val="24"/>
        </w:rPr>
      </w:pPr>
      <w:r>
        <w:rPr>
          <w:rFonts w:ascii="Times New Roman" w:eastAsia="Times New Roman" w:hAnsi="Times New Roman" w:cs="Times New Roman"/>
          <w:sz w:val="24"/>
          <w:szCs w:val="24"/>
        </w:rPr>
        <w:t>2. с отпадане на основанието за извършването ѝ в останалите случаи.</w:t>
      </w:r>
    </w:p>
    <w:p w:rsidR="00000000" w:rsidRDefault="00CA0F2E">
      <w:pPr>
        <w:spacing w:after="0" w:line="240" w:lineRule="auto"/>
        <w:ind w:firstLine="855"/>
        <w:divId w:val="2032997624"/>
        <w:rPr>
          <w:rFonts w:ascii="Times New Roman" w:eastAsia="Times New Roman" w:hAnsi="Times New Roman" w:cs="Times New Roman"/>
          <w:sz w:val="24"/>
          <w:szCs w:val="24"/>
        </w:rPr>
      </w:pPr>
    </w:p>
    <w:p w:rsidR="00000000" w:rsidRDefault="00CA0F2E">
      <w:pPr>
        <w:spacing w:after="0" w:line="240" w:lineRule="auto"/>
        <w:ind w:firstLine="855"/>
        <w:divId w:val="1596012493"/>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регистъра се поддържа и съхранява архив за лицата с прекратена регистрация.</w:t>
      </w:r>
    </w:p>
    <w:p w:rsidR="00000000" w:rsidRDefault="00CA0F2E">
      <w:pPr>
        <w:spacing w:after="0" w:line="240" w:lineRule="auto"/>
        <w:ind w:firstLine="855"/>
        <w:divId w:val="2032997624"/>
        <w:rPr>
          <w:rFonts w:ascii="Times New Roman" w:eastAsia="Times New Roman" w:hAnsi="Times New Roman" w:cs="Times New Roman"/>
          <w:sz w:val="24"/>
          <w:szCs w:val="24"/>
        </w:rPr>
      </w:pPr>
    </w:p>
    <w:p w:rsidR="00000000" w:rsidRDefault="00CA0F2E">
      <w:pPr>
        <w:spacing w:after="0" w:line="240" w:lineRule="auto"/>
        <w:ind w:firstLine="855"/>
        <w:divId w:val="988943841"/>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w:t>
      </w:r>
      <w:r>
        <w:rPr>
          <w:rFonts w:ascii="Times New Roman" w:eastAsia="Times New Roman" w:hAnsi="Times New Roman" w:cs="Times New Roman"/>
          <w:sz w:val="24"/>
          <w:szCs w:val="24"/>
        </w:rPr>
        <w:t>ът и начините за съхраняване на архива се определят от изпълнителния директор на Националната агенция за приходите със заповедта по чл. 81, ал. 2.</w:t>
      </w:r>
    </w:p>
    <w:p w:rsidR="00000000" w:rsidRDefault="00CA0F2E">
      <w:pPr>
        <w:spacing w:after="240" w:line="240" w:lineRule="auto"/>
        <w:ind w:firstLine="855"/>
        <w:divId w:val="203299762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61682318"/>
        <w:rPr>
          <w:rFonts w:ascii="Times New Roman" w:hAnsi="Times New Roman" w:cs="Times New Roman"/>
          <w:b/>
          <w:bCs/>
          <w:sz w:val="24"/>
          <w:szCs w:val="24"/>
        </w:rPr>
      </w:pPr>
      <w:r>
        <w:rPr>
          <w:rFonts w:ascii="Times New Roman" w:hAnsi="Times New Roman" w:cs="Times New Roman"/>
          <w:b/>
          <w:bCs/>
          <w:sz w:val="24"/>
          <w:szCs w:val="24"/>
        </w:rPr>
        <w:t>Данъчно-осигурителна сметка</w:t>
      </w:r>
    </w:p>
    <w:p w:rsidR="00000000" w:rsidRDefault="00CA0F2E">
      <w:pPr>
        <w:spacing w:after="0" w:line="240" w:lineRule="auto"/>
        <w:ind w:firstLine="855"/>
        <w:divId w:val="2005010661"/>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На всяко регистрирано лице се открива данъчно-осигурителна сметка</w:t>
      </w:r>
      <w:r>
        <w:rPr>
          <w:rFonts w:ascii="Times New Roman" w:eastAsia="Times New Roman" w:hAnsi="Times New Roman" w:cs="Times New Roman"/>
          <w:sz w:val="24"/>
          <w:szCs w:val="24"/>
        </w:rPr>
        <w:t>.</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400060260"/>
        <w:rPr>
          <w:rFonts w:ascii="Times New Roman" w:eastAsia="Times New Roman" w:hAnsi="Times New Roman" w:cs="Times New Roman"/>
          <w:sz w:val="24"/>
          <w:szCs w:val="24"/>
        </w:rPr>
      </w:pPr>
      <w:r>
        <w:rPr>
          <w:rFonts w:ascii="Times New Roman" w:eastAsia="Times New Roman" w:hAnsi="Times New Roman" w:cs="Times New Roman"/>
          <w:sz w:val="24"/>
          <w:szCs w:val="24"/>
        </w:rPr>
        <w:t>(2) В данъчно-осигурителната сметка се отразяват:</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159229067"/>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размерът на данъците и лихвите по тях, както и бюджетът, в който трябва да постъпят;</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68089287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задължителните осигурителни вноски и лихвите по тях, както и бюджетът, съответно фондът, в който трябва да постъпят;</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53851676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вноските за фонд "Гарантирани вземания на работници и служители", лихвите по тях, както и бюджетът, в който</w:t>
      </w:r>
      <w:r>
        <w:rPr>
          <w:rFonts w:ascii="Times New Roman" w:eastAsia="Times New Roman" w:hAnsi="Times New Roman" w:cs="Times New Roman"/>
          <w:sz w:val="24"/>
          <w:szCs w:val="24"/>
        </w:rPr>
        <w:t xml:space="preserve"> трябва да постъпят;</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525048622"/>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постъпилите плащания от регистрираното лице, от трето задължено лице или от всяко трето лице в полза на субекта;</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088650925"/>
        <w:rPr>
          <w:rFonts w:ascii="Times New Roman" w:eastAsia="Times New Roman" w:hAnsi="Times New Roman" w:cs="Times New Roman"/>
          <w:sz w:val="24"/>
          <w:szCs w:val="24"/>
        </w:rPr>
      </w:pPr>
      <w:r>
        <w:rPr>
          <w:rFonts w:ascii="Times New Roman" w:eastAsia="Times New Roman" w:hAnsi="Times New Roman" w:cs="Times New Roman"/>
          <w:sz w:val="24"/>
          <w:szCs w:val="24"/>
        </w:rPr>
        <w:t>5. сумите, постъпили в резултат от действия по принудително изпълнение;</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903562851"/>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извършените прихващания и възстановява</w:t>
      </w:r>
      <w:r>
        <w:rPr>
          <w:rFonts w:ascii="Times New Roman" w:eastAsia="Times New Roman" w:hAnsi="Times New Roman" w:cs="Times New Roman"/>
          <w:sz w:val="24"/>
          <w:szCs w:val="24"/>
        </w:rPr>
        <w:t>ния на суми и основанието за това;</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052734738"/>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обстоятелства, свързани с възникване, промяна и погасяване на задълженията за данъци и задължителни осигурителни вноски, включително задължения и плащания за чужд дълг;</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349482326"/>
        <w:rPr>
          <w:rFonts w:ascii="Times New Roman" w:eastAsia="Times New Roman" w:hAnsi="Times New Roman" w:cs="Times New Roman"/>
          <w:sz w:val="24"/>
          <w:szCs w:val="24"/>
        </w:rPr>
      </w:pPr>
      <w:r>
        <w:rPr>
          <w:rFonts w:ascii="Times New Roman" w:eastAsia="Times New Roman" w:hAnsi="Times New Roman" w:cs="Times New Roman"/>
          <w:sz w:val="24"/>
          <w:szCs w:val="24"/>
        </w:rPr>
        <w:t>8. данните от подадените декларации, св</w:t>
      </w:r>
      <w:r>
        <w:rPr>
          <w:rFonts w:ascii="Times New Roman" w:eastAsia="Times New Roman" w:hAnsi="Times New Roman" w:cs="Times New Roman"/>
          <w:sz w:val="24"/>
          <w:szCs w:val="24"/>
        </w:rPr>
        <w:t>ързани с данъчно облагане и задължителни осигурителни вноски, издадените ревизионни актове, актовете за прихващане и възстановяване, наказателните постановления и съдебните решения по тях.</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4795664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Изпълнителният директор на Националната агенция за приходите </w:t>
      </w:r>
      <w:r>
        <w:rPr>
          <w:rFonts w:ascii="Times New Roman" w:eastAsia="Times New Roman" w:hAnsi="Times New Roman" w:cs="Times New Roman"/>
          <w:sz w:val="24"/>
          <w:szCs w:val="24"/>
        </w:rPr>
        <w:t>утвърждава формата и елементите на данъчно-осигурителната сметка със заповедта по чл. 81, ал. 2.</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831527390"/>
        <w:rPr>
          <w:rFonts w:ascii="Times New Roman" w:eastAsia="Times New Roman" w:hAnsi="Times New Roman" w:cs="Times New Roman"/>
          <w:sz w:val="24"/>
          <w:szCs w:val="24"/>
        </w:rPr>
      </w:pPr>
      <w:r>
        <w:rPr>
          <w:rFonts w:ascii="Times New Roman" w:eastAsia="Times New Roman" w:hAnsi="Times New Roman" w:cs="Times New Roman"/>
          <w:sz w:val="24"/>
          <w:szCs w:val="24"/>
        </w:rPr>
        <w:t>(4) Сметката се води и след прекратяване на регистрацията и се приключва след погасяването на всички задължения, отразени в нея. Информацията от нея се архив</w:t>
      </w:r>
      <w:r>
        <w:rPr>
          <w:rFonts w:ascii="Times New Roman" w:eastAsia="Times New Roman" w:hAnsi="Times New Roman" w:cs="Times New Roman"/>
          <w:sz w:val="24"/>
          <w:szCs w:val="24"/>
        </w:rPr>
        <w:t>ира и се съхранява в срок и по начин, определени със заповедта по чл. 81, ал. 2.</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817334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По искане на регистрираното лице органът по приходите предоставя информация за всички обстоятелства, отразени в сметката.</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392195265"/>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Органът по приходите издава удостоверение</w:t>
      </w:r>
      <w:r>
        <w:rPr>
          <w:rFonts w:ascii="Times New Roman" w:eastAsia="Times New Roman" w:hAnsi="Times New Roman" w:cs="Times New Roman"/>
          <w:sz w:val="24"/>
          <w:szCs w:val="24"/>
        </w:rPr>
        <w:t xml:space="preserve"> за наличието или липсата на задължения по искане на задълженото лице или въз основа на акт на съда в 7-дневен срок от постъпването на искането или на акта. В удостоверението се отбелязва и отговорността за чужди задължения. В удостоверението не се отбеляз</w:t>
      </w:r>
      <w:r>
        <w:rPr>
          <w:rFonts w:ascii="Times New Roman" w:eastAsia="Times New Roman" w:hAnsi="Times New Roman" w:cs="Times New Roman"/>
          <w:sz w:val="24"/>
          <w:szCs w:val="24"/>
        </w:rPr>
        <w:t>ват задължения по невлезли в сила актове, както и разсрочени, отсрочени или обезпечени задължения.</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389502197"/>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94 от 2015 г., в сила от 01.01.2016 г.) Освен в случаите, когато се предоставя въз основа на акт на съда, информацията по ал. 5 или удо</w:t>
      </w:r>
      <w:r>
        <w:rPr>
          <w:rFonts w:ascii="Times New Roman" w:eastAsia="Times New Roman" w:hAnsi="Times New Roman" w:cs="Times New Roman"/>
          <w:sz w:val="24"/>
          <w:szCs w:val="24"/>
        </w:rPr>
        <w:t>стоверението по ал. 6 за наличие на задължения се получава лично от субекта, от изрично посочено от него пред орган по приходите лице, от упълномощено с нотариално заверено пълномощно лице или по електронен път.</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7080940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 срок до 1 юли на съответната година </w:t>
      </w:r>
      <w:r>
        <w:rPr>
          <w:rFonts w:ascii="Times New Roman" w:eastAsia="Times New Roman" w:hAnsi="Times New Roman" w:cs="Times New Roman"/>
          <w:sz w:val="24"/>
          <w:szCs w:val="24"/>
        </w:rPr>
        <w:t>осигурените лица трябва да получават информация за осигурителния си доход.</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53249968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94 от 2012 г., в сила от 01.01.2013 г.) Регистрираното лице има право на електронен достъп до данъчно-осигурителната си сметка по ред и начин, определени със з</w:t>
      </w:r>
      <w:r>
        <w:rPr>
          <w:rFonts w:ascii="Times New Roman" w:eastAsia="Times New Roman" w:hAnsi="Times New Roman" w:cs="Times New Roman"/>
          <w:sz w:val="24"/>
          <w:szCs w:val="24"/>
        </w:rPr>
        <w:t>аповед на изпълнителния директор на Националната агенция за приходите.</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47900822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40 от 2014 г., в сила от 01.07.2014 г., изм. - ДВ, бр. 13 от 2016 г., в сила от 15.04.2016 г., доп. - ДВ, бр. 105 от 2020 г., в сила от 01.01.2021 г.) В 5-дневен срок от получаване на искане от възложител по чл. 5 от Закона за обществе</w:t>
      </w:r>
      <w:r>
        <w:rPr>
          <w:rFonts w:ascii="Times New Roman" w:eastAsia="Times New Roman" w:hAnsi="Times New Roman" w:cs="Times New Roman"/>
          <w:sz w:val="24"/>
          <w:szCs w:val="24"/>
        </w:rPr>
        <w:t>ните поръчки или от лице, което организира процедура за възлагане на обществена поръчка по Закона за обществените поръчки, органът по приходите предоставя информация за наличието или липсата на задължения на лицето, с изключение на задължения по невлезли в</w:t>
      </w:r>
      <w:r>
        <w:rPr>
          <w:rFonts w:ascii="Times New Roman" w:eastAsia="Times New Roman" w:hAnsi="Times New Roman" w:cs="Times New Roman"/>
          <w:sz w:val="24"/>
          <w:szCs w:val="24"/>
        </w:rPr>
        <w:t xml:space="preserve"> сила актове, както и разсрочени, отсрочени или обезпечени задължения. Националната агенция за приходите може да предоставя на възложителите достъп по електронен път до информация за наличието или липсата на задължения на лицата. Присъединените към средата</w:t>
      </w:r>
      <w:r>
        <w:rPr>
          <w:rFonts w:ascii="Times New Roman" w:eastAsia="Times New Roman" w:hAnsi="Times New Roman" w:cs="Times New Roman"/>
          <w:sz w:val="24"/>
          <w:szCs w:val="24"/>
        </w:rPr>
        <w:t xml:space="preserve"> за междурегистров обмен възложители по чл. 5 от Закона за обществените поръчки или лица, които организират процедури за възлагане на обществени поръчки по Закона за обществените поръчки, изискват и получават информацията чрез нея.</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771052060"/>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w:t>
      </w:r>
      <w:r>
        <w:rPr>
          <w:rFonts w:ascii="Times New Roman" w:eastAsia="Times New Roman" w:hAnsi="Times New Roman" w:cs="Times New Roman"/>
          <w:sz w:val="24"/>
          <w:szCs w:val="24"/>
        </w:rPr>
        <w:t>4 от 2015 г., в сила от 01.01.2016 г., изм. - ДВ, бр. 63 от 2017 г., в сила от 01.01.2018 г., изм. и доп. - ДВ, бр. 92 от 2017 г., в сила от 01.01.2018 г., доп. - ДВ, бр. 105 от 2020 г., в сила от 01.01.2021 г.) За целите на комплексното административно об</w:t>
      </w:r>
      <w:r>
        <w:rPr>
          <w:rFonts w:ascii="Times New Roman" w:eastAsia="Times New Roman" w:hAnsi="Times New Roman" w:cs="Times New Roman"/>
          <w:sz w:val="24"/>
          <w:szCs w:val="24"/>
        </w:rPr>
        <w:t>служване компетентните органи и други правоимащи лица изискват и получават служебно по електронен път от Националната агенция за приходите, Агенция "Митници" и общините информация за наличие или липса на задължения на лицата с изключение на задължения по н</w:t>
      </w:r>
      <w:r>
        <w:rPr>
          <w:rFonts w:ascii="Times New Roman" w:eastAsia="Times New Roman" w:hAnsi="Times New Roman" w:cs="Times New Roman"/>
          <w:sz w:val="24"/>
          <w:szCs w:val="24"/>
        </w:rPr>
        <w:t>евлезли в сила актове, както и разсрочени, отсрочени или обезпечени задължения. Присъединените към средата за междурегистров обмен компетентни органи и други определени в съответния закон лица изискват и получават информацията чрез нея.</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3983595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(Нова - ДВ, </w:t>
      </w:r>
      <w:r>
        <w:rPr>
          <w:rFonts w:ascii="Times New Roman" w:eastAsia="Times New Roman" w:hAnsi="Times New Roman" w:cs="Times New Roman"/>
          <w:sz w:val="24"/>
          <w:szCs w:val="24"/>
        </w:rPr>
        <w:t>бр. 92 от 2017 г., в сила от 01.01.2018 г.) Редът за изискване и предоставяне на информацията по ал. 11 се определя от:</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655426175"/>
        <w:rPr>
          <w:rFonts w:ascii="Times New Roman" w:eastAsia="Times New Roman" w:hAnsi="Times New Roman" w:cs="Times New Roman"/>
          <w:sz w:val="24"/>
          <w:szCs w:val="24"/>
        </w:rPr>
      </w:pPr>
      <w:r>
        <w:rPr>
          <w:rFonts w:ascii="Times New Roman" w:eastAsia="Times New Roman" w:hAnsi="Times New Roman" w:cs="Times New Roman"/>
          <w:sz w:val="24"/>
          <w:szCs w:val="24"/>
        </w:rPr>
        <w:t>1. кмета на общината - за информацията, обменяна от общините;</w:t>
      </w:r>
    </w:p>
    <w:p w:rsidR="00000000" w:rsidRDefault="00CA0F2E">
      <w:pPr>
        <w:spacing w:after="0" w:line="240" w:lineRule="auto"/>
        <w:ind w:firstLine="855"/>
        <w:divId w:val="1761682318"/>
        <w:rPr>
          <w:rFonts w:ascii="Times New Roman" w:eastAsia="Times New Roman" w:hAnsi="Times New Roman" w:cs="Times New Roman"/>
          <w:sz w:val="24"/>
          <w:szCs w:val="24"/>
        </w:rPr>
      </w:pPr>
    </w:p>
    <w:p w:rsidR="00000000" w:rsidRDefault="00CA0F2E">
      <w:pPr>
        <w:spacing w:after="0" w:line="240" w:lineRule="auto"/>
        <w:ind w:firstLine="855"/>
        <w:divId w:val="12446798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на Националната агенция за приходите - за ин</w:t>
      </w:r>
      <w:r>
        <w:rPr>
          <w:rFonts w:ascii="Times New Roman" w:eastAsia="Times New Roman" w:hAnsi="Times New Roman" w:cs="Times New Roman"/>
          <w:sz w:val="24"/>
          <w:szCs w:val="24"/>
        </w:rPr>
        <w:t>формацията, обменяна от агенцията;</w:t>
      </w:r>
    </w:p>
    <w:p w:rsidR="00000000" w:rsidRDefault="00CA0F2E">
      <w:pPr>
        <w:spacing w:after="0" w:line="240" w:lineRule="auto"/>
        <w:ind w:firstLine="855"/>
        <w:divId w:val="1670869363"/>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директора на Агенция "Митници" - за информацията, обменяна от агенцията.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АДМИНИСТРАТИВНО ОБСЛУЖВАНЕ</w:t>
      </w:r>
    </w:p>
    <w:p w:rsidR="00000000" w:rsidRDefault="00CA0F2E">
      <w:pPr>
        <w:spacing w:before="100" w:beforeAutospacing="1" w:after="100" w:afterAutospacing="1" w:line="240" w:lineRule="auto"/>
        <w:ind w:firstLine="855"/>
        <w:divId w:val="1797336394"/>
        <w:rPr>
          <w:rFonts w:ascii="Times New Roman" w:hAnsi="Times New Roman" w:cs="Times New Roman"/>
          <w:b/>
          <w:bCs/>
          <w:sz w:val="24"/>
          <w:szCs w:val="24"/>
        </w:rPr>
      </w:pPr>
      <w:r>
        <w:rPr>
          <w:rFonts w:ascii="Times New Roman" w:hAnsi="Times New Roman" w:cs="Times New Roman"/>
          <w:b/>
          <w:bCs/>
          <w:sz w:val="24"/>
          <w:szCs w:val="24"/>
        </w:rPr>
        <w:t>Общи положения</w:t>
      </w:r>
    </w:p>
    <w:p w:rsidR="00000000" w:rsidRDefault="00CA0F2E">
      <w:pPr>
        <w:spacing w:after="0" w:line="240" w:lineRule="auto"/>
        <w:ind w:firstLine="855"/>
        <w:divId w:val="538590957"/>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(Предишен текст на чл. 88 - ДВ, бр. 109 от 2007 г., в сила от 01.01.20</w:t>
      </w:r>
      <w:r>
        <w:rPr>
          <w:rFonts w:ascii="Times New Roman" w:eastAsia="Times New Roman" w:hAnsi="Times New Roman" w:cs="Times New Roman"/>
          <w:sz w:val="24"/>
          <w:szCs w:val="24"/>
        </w:rPr>
        <w:t>08 г.) Обслужването по смисъла на тази глава се извършва чрез издаване на документи от значение за признаване, упражняване или погасяване на права или задължения.</w:t>
      </w:r>
    </w:p>
    <w:p w:rsidR="00000000" w:rsidRDefault="00CA0F2E">
      <w:pPr>
        <w:spacing w:after="0" w:line="240" w:lineRule="auto"/>
        <w:ind w:firstLine="855"/>
        <w:divId w:val="1797336394"/>
        <w:rPr>
          <w:rFonts w:ascii="Times New Roman" w:eastAsia="Times New Roman" w:hAnsi="Times New Roman" w:cs="Times New Roman"/>
          <w:sz w:val="24"/>
          <w:szCs w:val="24"/>
        </w:rPr>
      </w:pPr>
    </w:p>
    <w:p w:rsidR="00000000" w:rsidRDefault="00CA0F2E">
      <w:pPr>
        <w:spacing w:after="0" w:line="240" w:lineRule="auto"/>
        <w:ind w:firstLine="855"/>
        <w:divId w:val="68539986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2007 г., в сила от 01.01.2008 г., изм. - ДВ, бр. 105 от 2020 г.,</w:t>
      </w:r>
      <w:r>
        <w:rPr>
          <w:rFonts w:ascii="Times New Roman" w:eastAsia="Times New Roman" w:hAnsi="Times New Roman" w:cs="Times New Roman"/>
          <w:sz w:val="24"/>
          <w:szCs w:val="24"/>
        </w:rPr>
        <w:t xml:space="preserve"> в сила от 01.01.2021 г.) По реда на тази глава се издават и удостоверения относно законодателството в областта на социалната сигурност, което се прилага по отношение на притежателите.</w:t>
      </w:r>
    </w:p>
    <w:p w:rsidR="00000000" w:rsidRDefault="00CA0F2E">
      <w:pPr>
        <w:spacing w:after="240" w:line="240" w:lineRule="auto"/>
        <w:ind w:firstLine="855"/>
        <w:divId w:val="17973363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86564981"/>
        <w:rPr>
          <w:rFonts w:ascii="Times New Roman" w:hAnsi="Times New Roman" w:cs="Times New Roman"/>
          <w:b/>
          <w:bCs/>
          <w:sz w:val="24"/>
          <w:szCs w:val="24"/>
        </w:rPr>
      </w:pPr>
      <w:r>
        <w:rPr>
          <w:rFonts w:ascii="Times New Roman" w:hAnsi="Times New Roman" w:cs="Times New Roman"/>
          <w:b/>
          <w:bCs/>
          <w:sz w:val="24"/>
          <w:szCs w:val="24"/>
        </w:rPr>
        <w:t>Искане за издаване на документ</w:t>
      </w:r>
    </w:p>
    <w:p w:rsidR="00000000" w:rsidRDefault="00CA0F2E">
      <w:pPr>
        <w:spacing w:after="0" w:line="240" w:lineRule="auto"/>
        <w:ind w:firstLine="855"/>
        <w:divId w:val="290132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89. (1) Документът по чл. 88 се </w:t>
      </w:r>
      <w:r>
        <w:rPr>
          <w:rFonts w:ascii="Times New Roman" w:eastAsia="Times New Roman" w:hAnsi="Times New Roman" w:cs="Times New Roman"/>
          <w:sz w:val="24"/>
          <w:szCs w:val="24"/>
        </w:rPr>
        <w:t>издава по искане на заинтересованото лице, отправено до компетентната териториална дирекция.</w:t>
      </w:r>
    </w:p>
    <w:p w:rsidR="00000000" w:rsidRDefault="00CA0F2E">
      <w:pPr>
        <w:spacing w:after="0" w:line="240" w:lineRule="auto"/>
        <w:ind w:firstLine="855"/>
        <w:divId w:val="686564981"/>
        <w:rPr>
          <w:rFonts w:ascii="Times New Roman" w:eastAsia="Times New Roman" w:hAnsi="Times New Roman" w:cs="Times New Roman"/>
          <w:sz w:val="24"/>
          <w:szCs w:val="24"/>
        </w:rPr>
      </w:pPr>
    </w:p>
    <w:p w:rsidR="00000000" w:rsidRDefault="00CA0F2E">
      <w:pPr>
        <w:spacing w:after="0" w:line="240" w:lineRule="auto"/>
        <w:ind w:firstLine="855"/>
        <w:divId w:val="806050455"/>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може да се подаде чрез всяка териториална дирекция. Искането може да се подаде до компетентната дирекция по електронен път или да се изпрати чрез ли</w:t>
      </w:r>
      <w:r>
        <w:rPr>
          <w:rFonts w:ascii="Times New Roman" w:eastAsia="Times New Roman" w:hAnsi="Times New Roman" w:cs="Times New Roman"/>
          <w:sz w:val="24"/>
          <w:szCs w:val="24"/>
        </w:rPr>
        <w:t xml:space="preserve">цензиран или регистриран пощенски оператор. </w:t>
      </w:r>
    </w:p>
    <w:p w:rsidR="00000000" w:rsidRDefault="00CA0F2E">
      <w:pPr>
        <w:spacing w:after="0" w:line="240" w:lineRule="auto"/>
        <w:ind w:firstLine="855"/>
        <w:divId w:val="686564981"/>
        <w:rPr>
          <w:rFonts w:ascii="Times New Roman" w:eastAsia="Times New Roman" w:hAnsi="Times New Roman" w:cs="Times New Roman"/>
          <w:sz w:val="24"/>
          <w:szCs w:val="24"/>
        </w:rPr>
      </w:pPr>
    </w:p>
    <w:p w:rsidR="00000000" w:rsidRDefault="00CA0F2E">
      <w:pPr>
        <w:spacing w:after="0" w:line="240" w:lineRule="auto"/>
        <w:ind w:firstLine="855"/>
        <w:divId w:val="3154122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109 от 2007 г., в сила от 01.01.2008 г.) Към искането по чл. 88, ал. 1 се прилагат необходимите за издаването на документа доказателства, ако това е предвидено в нормативен акт, а към искан</w:t>
      </w:r>
      <w:r>
        <w:rPr>
          <w:rFonts w:ascii="Times New Roman" w:eastAsia="Times New Roman" w:hAnsi="Times New Roman" w:cs="Times New Roman"/>
          <w:sz w:val="24"/>
          <w:szCs w:val="24"/>
        </w:rPr>
        <w:t>ето по чл. 88, ал. 2 - доказателства за наличие на основанията за издаване на удостоверението съгласно правилата за координация на системите за социална сигурност. Искането се оставя без разглеждане, ако те не бъдат представени в 7-дневен срок от получаван</w:t>
      </w:r>
      <w:r>
        <w:rPr>
          <w:rFonts w:ascii="Times New Roman" w:eastAsia="Times New Roman" w:hAnsi="Times New Roman" w:cs="Times New Roman"/>
          <w:sz w:val="24"/>
          <w:szCs w:val="24"/>
        </w:rPr>
        <w:t xml:space="preserve">е на съобщението за отстраняване на нередовността. </w:t>
      </w:r>
    </w:p>
    <w:p w:rsidR="00000000" w:rsidRDefault="00CA0F2E">
      <w:pPr>
        <w:spacing w:after="0" w:line="240" w:lineRule="auto"/>
        <w:ind w:firstLine="855"/>
        <w:divId w:val="686564981"/>
        <w:rPr>
          <w:rFonts w:ascii="Times New Roman" w:eastAsia="Times New Roman" w:hAnsi="Times New Roman" w:cs="Times New Roman"/>
          <w:sz w:val="24"/>
          <w:szCs w:val="24"/>
        </w:rPr>
      </w:pPr>
    </w:p>
    <w:p w:rsidR="00000000" w:rsidRDefault="00CA0F2E">
      <w:pPr>
        <w:spacing w:after="0" w:line="240" w:lineRule="auto"/>
        <w:ind w:firstLine="855"/>
        <w:divId w:val="82385858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109 от 2007 г., в сила от 01.01.2008 г.) Когато издаването на документа по чл. 88, ал. 1 не е от компетентността на органа по приходите, производството се прекратява. Подателят на ис</w:t>
      </w:r>
      <w:r>
        <w:rPr>
          <w:rFonts w:ascii="Times New Roman" w:eastAsia="Times New Roman" w:hAnsi="Times New Roman" w:cs="Times New Roman"/>
          <w:sz w:val="24"/>
          <w:szCs w:val="24"/>
        </w:rPr>
        <w:t>кането се уведомява и му се дават указания относно компетентния да издаде документа по чл. 88, ал. 1 орган или организация.</w:t>
      </w:r>
    </w:p>
    <w:p w:rsidR="00000000" w:rsidRDefault="00CA0F2E">
      <w:pPr>
        <w:spacing w:after="240" w:line="240" w:lineRule="auto"/>
        <w:ind w:firstLine="855"/>
        <w:divId w:val="68656498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21856627"/>
        <w:rPr>
          <w:rFonts w:ascii="Times New Roman" w:hAnsi="Times New Roman" w:cs="Times New Roman"/>
          <w:b/>
          <w:bCs/>
          <w:sz w:val="24"/>
          <w:szCs w:val="24"/>
        </w:rPr>
      </w:pPr>
      <w:r>
        <w:rPr>
          <w:rFonts w:ascii="Times New Roman" w:hAnsi="Times New Roman" w:cs="Times New Roman"/>
          <w:b/>
          <w:bCs/>
          <w:sz w:val="24"/>
          <w:szCs w:val="24"/>
        </w:rPr>
        <w:lastRenderedPageBreak/>
        <w:t xml:space="preserve">Издаване </w:t>
      </w:r>
    </w:p>
    <w:p w:rsidR="00000000" w:rsidRDefault="00CA0F2E">
      <w:pPr>
        <w:spacing w:after="0" w:line="240" w:lineRule="auto"/>
        <w:ind w:firstLine="855"/>
        <w:divId w:val="19621096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90. (1) (Доп. - ДВ, бр. 109 от 2007 г., в сила от 01.01.2008 г.) Документът по чл. 88, ал. 1 </w:t>
      </w:r>
      <w:r>
        <w:rPr>
          <w:rFonts w:ascii="Times New Roman" w:eastAsia="Times New Roman" w:hAnsi="Times New Roman" w:cs="Times New Roman"/>
          <w:sz w:val="24"/>
          <w:szCs w:val="24"/>
        </w:rPr>
        <w:t>се издава в 7-дневен срок от постъпване на искането, ако не е предвиден по-кратък срок. Когато искането е подадено чрез друга териториална дирекция, документът по чл. 88, ал. 1 се издава в 14-дневен срок от подаването му.</w:t>
      </w:r>
    </w:p>
    <w:p w:rsidR="00000000" w:rsidRDefault="00CA0F2E">
      <w:pPr>
        <w:spacing w:after="0" w:line="240" w:lineRule="auto"/>
        <w:ind w:firstLine="855"/>
        <w:divId w:val="1021856627"/>
        <w:rPr>
          <w:rFonts w:ascii="Times New Roman" w:eastAsia="Times New Roman" w:hAnsi="Times New Roman" w:cs="Times New Roman"/>
          <w:sz w:val="24"/>
          <w:szCs w:val="24"/>
        </w:rPr>
      </w:pPr>
    </w:p>
    <w:p w:rsidR="00000000" w:rsidRDefault="00CA0F2E">
      <w:pPr>
        <w:spacing w:after="0" w:line="240" w:lineRule="auto"/>
        <w:ind w:firstLine="855"/>
        <w:divId w:val="1286696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109 от 2007 </w:t>
      </w:r>
      <w:r>
        <w:rPr>
          <w:rFonts w:ascii="Times New Roman" w:eastAsia="Times New Roman" w:hAnsi="Times New Roman" w:cs="Times New Roman"/>
          <w:sz w:val="24"/>
          <w:szCs w:val="24"/>
        </w:rPr>
        <w:t xml:space="preserve">г., в сила от 01.01.2008 г.) Документът по чл. 88, ал. 2 се издава в 30-дневен срок от постъпване на искането. Когато искането е подадено чрез друга териториална дирекция, документът се издава в 45-дневен срок от постъпването му. Екземпляр от документа се </w:t>
      </w:r>
      <w:r>
        <w:rPr>
          <w:rFonts w:ascii="Times New Roman" w:eastAsia="Times New Roman" w:hAnsi="Times New Roman" w:cs="Times New Roman"/>
          <w:sz w:val="24"/>
          <w:szCs w:val="24"/>
        </w:rPr>
        <w:t>изпраща на работодателя, ако искането за издаването му е направено от наето от него лице, както и на заинтересованите институции на другите държави членки.</w:t>
      </w:r>
    </w:p>
    <w:p w:rsidR="00000000" w:rsidRDefault="00CA0F2E">
      <w:pPr>
        <w:spacing w:after="0" w:line="240" w:lineRule="auto"/>
        <w:ind w:firstLine="855"/>
        <w:divId w:val="1021856627"/>
        <w:rPr>
          <w:rFonts w:ascii="Times New Roman" w:eastAsia="Times New Roman" w:hAnsi="Times New Roman" w:cs="Times New Roman"/>
          <w:sz w:val="24"/>
          <w:szCs w:val="24"/>
        </w:rPr>
      </w:pPr>
    </w:p>
    <w:p w:rsidR="00000000" w:rsidRDefault="00CA0F2E">
      <w:pPr>
        <w:spacing w:after="0" w:line="240" w:lineRule="auto"/>
        <w:ind w:firstLine="855"/>
        <w:divId w:val="190371618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109 от 2007 г., в сила от 01.01.2008 г.) Документът се получава в те</w:t>
      </w:r>
      <w:r>
        <w:rPr>
          <w:rFonts w:ascii="Times New Roman" w:eastAsia="Times New Roman" w:hAnsi="Times New Roman" w:cs="Times New Roman"/>
          <w:sz w:val="24"/>
          <w:szCs w:val="24"/>
        </w:rPr>
        <w:t>риториалната дирекция, където е подадено искането. Заинтересованото лице може да определи и друг начин за получаване на документа, като посочи точен адрес в случаите на получаване по пощата или по електронен път.</w:t>
      </w:r>
    </w:p>
    <w:p w:rsidR="00000000" w:rsidRDefault="00CA0F2E">
      <w:pPr>
        <w:spacing w:after="240" w:line="240" w:lineRule="auto"/>
        <w:ind w:firstLine="855"/>
        <w:divId w:val="102185662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65831463"/>
        <w:rPr>
          <w:rFonts w:ascii="Times New Roman" w:hAnsi="Times New Roman" w:cs="Times New Roman"/>
          <w:b/>
          <w:bCs/>
          <w:sz w:val="24"/>
          <w:szCs w:val="24"/>
        </w:rPr>
      </w:pPr>
      <w:r>
        <w:rPr>
          <w:rFonts w:ascii="Times New Roman" w:hAnsi="Times New Roman" w:cs="Times New Roman"/>
          <w:b/>
          <w:bCs/>
          <w:sz w:val="24"/>
          <w:szCs w:val="24"/>
        </w:rPr>
        <w:t>Отказ</w:t>
      </w:r>
    </w:p>
    <w:p w:rsidR="00000000" w:rsidRDefault="00CA0F2E">
      <w:pPr>
        <w:spacing w:after="0" w:line="240" w:lineRule="auto"/>
        <w:ind w:firstLine="855"/>
        <w:divId w:val="464466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91. (1) Отказът да се издаде </w:t>
      </w:r>
      <w:r>
        <w:rPr>
          <w:rFonts w:ascii="Times New Roman" w:eastAsia="Times New Roman" w:hAnsi="Times New Roman" w:cs="Times New Roman"/>
          <w:sz w:val="24"/>
          <w:szCs w:val="24"/>
        </w:rPr>
        <w:t>поисканият документ се съобщава в 7-дневен срок от издаването му.</w:t>
      </w:r>
    </w:p>
    <w:p w:rsidR="00000000" w:rsidRDefault="00CA0F2E">
      <w:pPr>
        <w:spacing w:after="0" w:line="240" w:lineRule="auto"/>
        <w:ind w:firstLine="855"/>
        <w:divId w:val="2065831463"/>
        <w:rPr>
          <w:rFonts w:ascii="Times New Roman" w:eastAsia="Times New Roman" w:hAnsi="Times New Roman" w:cs="Times New Roman"/>
          <w:sz w:val="24"/>
          <w:szCs w:val="24"/>
        </w:rPr>
      </w:pPr>
    </w:p>
    <w:p w:rsidR="00000000" w:rsidRDefault="00CA0F2E">
      <w:pPr>
        <w:spacing w:after="0" w:line="240" w:lineRule="auto"/>
        <w:ind w:firstLine="855"/>
        <w:divId w:val="79302387"/>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Непроизнасянето в срок по искането за издаване на документа се смята за мълчалив отказ.</w:t>
      </w:r>
    </w:p>
    <w:p w:rsidR="00000000" w:rsidRDefault="00CA0F2E">
      <w:pPr>
        <w:spacing w:after="240" w:line="240" w:lineRule="auto"/>
        <w:ind w:firstLine="855"/>
        <w:divId w:val="206583146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34897555"/>
        <w:rPr>
          <w:rFonts w:ascii="Times New Roman" w:hAnsi="Times New Roman" w:cs="Times New Roman"/>
          <w:b/>
          <w:bCs/>
          <w:sz w:val="24"/>
          <w:szCs w:val="24"/>
        </w:rPr>
      </w:pPr>
      <w:r>
        <w:rPr>
          <w:rFonts w:ascii="Times New Roman" w:hAnsi="Times New Roman" w:cs="Times New Roman"/>
          <w:b/>
          <w:bCs/>
          <w:sz w:val="24"/>
          <w:szCs w:val="24"/>
        </w:rPr>
        <w:t>Оттегляне</w:t>
      </w:r>
    </w:p>
    <w:p w:rsidR="00000000" w:rsidRDefault="00CA0F2E">
      <w:pPr>
        <w:spacing w:after="0" w:line="240" w:lineRule="auto"/>
        <w:ind w:firstLine="855"/>
        <w:divId w:val="1698658311"/>
        <w:rPr>
          <w:rFonts w:ascii="Times New Roman" w:eastAsia="Times New Roman" w:hAnsi="Times New Roman" w:cs="Times New Roman"/>
          <w:sz w:val="24"/>
          <w:szCs w:val="24"/>
        </w:rPr>
      </w:pPr>
      <w:r>
        <w:rPr>
          <w:rFonts w:ascii="Times New Roman" w:eastAsia="Times New Roman" w:hAnsi="Times New Roman" w:cs="Times New Roman"/>
          <w:sz w:val="24"/>
          <w:szCs w:val="24"/>
        </w:rPr>
        <w:t>Чл. 91а. (Нов - ДВ, бр. 105 от 2020 г., в сила от 01.01.2021 г.) (1) Удостоверение</w:t>
      </w:r>
      <w:r>
        <w:rPr>
          <w:rFonts w:ascii="Times New Roman" w:eastAsia="Times New Roman" w:hAnsi="Times New Roman" w:cs="Times New Roman"/>
          <w:sz w:val="24"/>
          <w:szCs w:val="24"/>
        </w:rPr>
        <w:t>то по чл. 88, ал. 2 може да бъде оттеглено от органа по приходите, който го е издал, по искане на чуждестранна компетентна институция или когато се открият нови факти и обстоятелства или нови писмени доказателства от съществено значение за издаването му.</w:t>
      </w:r>
    </w:p>
    <w:p w:rsidR="00000000" w:rsidRDefault="00CA0F2E">
      <w:pPr>
        <w:spacing w:after="0" w:line="240" w:lineRule="auto"/>
        <w:ind w:firstLine="855"/>
        <w:divId w:val="14722899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Решението за оттегляне се съобщава в 7-дневен срок от издаването му.</w:t>
      </w:r>
    </w:p>
    <w:p w:rsidR="00000000" w:rsidRDefault="00CA0F2E">
      <w:pPr>
        <w:spacing w:before="100" w:beforeAutospacing="1" w:after="100" w:afterAutospacing="1" w:line="240" w:lineRule="auto"/>
        <w:ind w:firstLine="855"/>
        <w:divId w:val="469514121"/>
        <w:rPr>
          <w:rFonts w:ascii="Times New Roman" w:hAnsi="Times New Roman" w:cs="Times New Roman"/>
          <w:b/>
          <w:bCs/>
          <w:sz w:val="24"/>
          <w:szCs w:val="24"/>
        </w:rPr>
      </w:pPr>
      <w:r>
        <w:rPr>
          <w:rFonts w:ascii="Times New Roman" w:hAnsi="Times New Roman" w:cs="Times New Roman"/>
          <w:b/>
          <w:bCs/>
          <w:sz w:val="24"/>
          <w:szCs w:val="24"/>
        </w:rPr>
        <w:t>Обжалване по административен ред</w:t>
      </w:r>
    </w:p>
    <w:p w:rsidR="00000000" w:rsidRDefault="00CA0F2E">
      <w:pPr>
        <w:spacing w:after="0" w:line="240" w:lineRule="auto"/>
        <w:ind w:firstLine="855"/>
        <w:divId w:val="1803308163"/>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(Изм. - ДВ, бр. 105 от 2020 г., в сила от 01.01.2021 г.) Отказът за издаване на документ и решението за оттегляне на удостоверението по чл</w:t>
      </w:r>
      <w:r>
        <w:rPr>
          <w:rFonts w:ascii="Times New Roman" w:eastAsia="Times New Roman" w:hAnsi="Times New Roman" w:cs="Times New Roman"/>
          <w:sz w:val="24"/>
          <w:szCs w:val="24"/>
        </w:rPr>
        <w:t>. 88, ал. 2 могат да се обжалват в 14-дневен срок от съобщаването им пред териториалния директор.</w:t>
      </w:r>
    </w:p>
    <w:p w:rsidR="00000000" w:rsidRDefault="00CA0F2E">
      <w:pPr>
        <w:spacing w:after="0" w:line="240" w:lineRule="auto"/>
        <w:ind w:firstLine="855"/>
        <w:divId w:val="469514121"/>
        <w:rPr>
          <w:rFonts w:ascii="Times New Roman" w:eastAsia="Times New Roman" w:hAnsi="Times New Roman" w:cs="Times New Roman"/>
          <w:sz w:val="24"/>
          <w:szCs w:val="24"/>
        </w:rPr>
      </w:pPr>
    </w:p>
    <w:p w:rsidR="00000000" w:rsidRDefault="00CA0F2E">
      <w:pPr>
        <w:spacing w:after="0" w:line="240" w:lineRule="auto"/>
        <w:ind w:firstLine="855"/>
        <w:divId w:val="179189356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14 от 2011 г., в сила от 15.02.2011 г.) Мълчаливият отказ може да се обжалва пред органа по ал. 1 в 14-дневен срок от изтичането на срок</w:t>
      </w:r>
      <w:r>
        <w:rPr>
          <w:rFonts w:ascii="Times New Roman" w:eastAsia="Times New Roman" w:hAnsi="Times New Roman" w:cs="Times New Roman"/>
          <w:sz w:val="24"/>
          <w:szCs w:val="24"/>
        </w:rPr>
        <w:t>а по чл. 90, ал. 1 или ал. 2.</w:t>
      </w:r>
    </w:p>
    <w:p w:rsidR="00000000" w:rsidRDefault="00CA0F2E">
      <w:pPr>
        <w:spacing w:after="0" w:line="240" w:lineRule="auto"/>
        <w:ind w:firstLine="855"/>
        <w:divId w:val="469514121"/>
        <w:rPr>
          <w:rFonts w:ascii="Times New Roman" w:eastAsia="Times New Roman" w:hAnsi="Times New Roman" w:cs="Times New Roman"/>
          <w:sz w:val="24"/>
          <w:szCs w:val="24"/>
        </w:rPr>
      </w:pPr>
    </w:p>
    <w:p w:rsidR="00000000" w:rsidRDefault="00CA0F2E">
      <w:pPr>
        <w:spacing w:after="0" w:line="240" w:lineRule="auto"/>
        <w:ind w:firstLine="855"/>
        <w:divId w:val="8567724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 органа и в срока по ал. 1 може да се оспори и съдържанието на документ, който удостоверява факти с правно значение или в който се признава или отрича съществуването на права или задължения.</w:t>
      </w:r>
    </w:p>
    <w:p w:rsidR="00000000" w:rsidRDefault="00CA0F2E">
      <w:pPr>
        <w:spacing w:after="0" w:line="240" w:lineRule="auto"/>
        <w:ind w:firstLine="855"/>
        <w:divId w:val="469514121"/>
        <w:rPr>
          <w:rFonts w:ascii="Times New Roman" w:eastAsia="Times New Roman" w:hAnsi="Times New Roman" w:cs="Times New Roman"/>
          <w:sz w:val="24"/>
          <w:szCs w:val="24"/>
        </w:rPr>
      </w:pPr>
    </w:p>
    <w:p w:rsidR="00000000" w:rsidRDefault="00CA0F2E">
      <w:pPr>
        <w:spacing w:after="0" w:line="240" w:lineRule="auto"/>
        <w:ind w:firstLine="855"/>
        <w:divId w:val="1330131201"/>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Съдържанието на док</w:t>
      </w:r>
      <w:r>
        <w:rPr>
          <w:rFonts w:ascii="Times New Roman" w:eastAsia="Times New Roman" w:hAnsi="Times New Roman" w:cs="Times New Roman"/>
          <w:sz w:val="24"/>
          <w:szCs w:val="24"/>
        </w:rPr>
        <w:t>умента по ал. 3 може да се оспори пред органа по ал. 1 и от всяко заинтересовано лице в 14-дневен срок от узнаването му.</w:t>
      </w:r>
    </w:p>
    <w:p w:rsidR="00000000" w:rsidRDefault="00CA0F2E">
      <w:pPr>
        <w:spacing w:after="240" w:line="240" w:lineRule="auto"/>
        <w:ind w:firstLine="855"/>
        <w:divId w:val="46951412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1176618"/>
        <w:rPr>
          <w:rFonts w:ascii="Times New Roman" w:hAnsi="Times New Roman" w:cs="Times New Roman"/>
          <w:b/>
          <w:bCs/>
          <w:sz w:val="24"/>
          <w:szCs w:val="24"/>
        </w:rPr>
      </w:pPr>
      <w:r>
        <w:rPr>
          <w:rFonts w:ascii="Times New Roman" w:hAnsi="Times New Roman" w:cs="Times New Roman"/>
          <w:b/>
          <w:bCs/>
          <w:sz w:val="24"/>
          <w:szCs w:val="24"/>
        </w:rPr>
        <w:t>Право на отзив</w:t>
      </w:r>
    </w:p>
    <w:p w:rsidR="00000000" w:rsidRDefault="00CA0F2E">
      <w:pPr>
        <w:spacing w:after="0" w:line="240" w:lineRule="auto"/>
        <w:ind w:firstLine="855"/>
        <w:divId w:val="537595725"/>
        <w:rPr>
          <w:rFonts w:ascii="Times New Roman" w:eastAsia="Times New Roman" w:hAnsi="Times New Roman" w:cs="Times New Roman"/>
          <w:sz w:val="24"/>
          <w:szCs w:val="24"/>
        </w:rPr>
      </w:pPr>
      <w:r>
        <w:rPr>
          <w:rFonts w:ascii="Times New Roman" w:eastAsia="Times New Roman" w:hAnsi="Times New Roman" w:cs="Times New Roman"/>
          <w:sz w:val="24"/>
          <w:szCs w:val="24"/>
        </w:rPr>
        <w:t>Чл. 93. (Доп. - ДВ, бр. 105 от 2020 г., в сила от 01.01.2021 г.) Жалбата се подава чрез органа по приходите, издал и</w:t>
      </w:r>
      <w:r>
        <w:rPr>
          <w:rFonts w:ascii="Times New Roman" w:eastAsia="Times New Roman" w:hAnsi="Times New Roman" w:cs="Times New Roman"/>
          <w:sz w:val="24"/>
          <w:szCs w:val="24"/>
        </w:rPr>
        <w:t>ли отказал издаването на документа или оттеглил удостоверението по чл. 88, ал. 2. В 7-дневен срок той:</w:t>
      </w:r>
    </w:p>
    <w:p w:rsidR="00000000" w:rsidRDefault="00CA0F2E">
      <w:pPr>
        <w:spacing w:after="0" w:line="240" w:lineRule="auto"/>
        <w:ind w:firstLine="855"/>
        <w:divId w:val="2029528332"/>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 искания документ, или</w:t>
      </w:r>
    </w:p>
    <w:p w:rsidR="00000000" w:rsidRDefault="00CA0F2E">
      <w:pPr>
        <w:spacing w:after="0" w:line="240" w:lineRule="auto"/>
        <w:ind w:firstLine="855"/>
        <w:divId w:val="41176618"/>
        <w:rPr>
          <w:rFonts w:ascii="Times New Roman" w:eastAsia="Times New Roman" w:hAnsi="Times New Roman" w:cs="Times New Roman"/>
          <w:sz w:val="24"/>
          <w:szCs w:val="24"/>
        </w:rPr>
      </w:pPr>
    </w:p>
    <w:p w:rsidR="00000000" w:rsidRDefault="00CA0F2E">
      <w:pPr>
        <w:spacing w:after="0" w:line="240" w:lineRule="auto"/>
        <w:ind w:firstLine="855"/>
        <w:divId w:val="11876746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издава документ с ново съдържание, или</w:t>
      </w:r>
    </w:p>
    <w:p w:rsidR="00000000" w:rsidRDefault="00CA0F2E">
      <w:pPr>
        <w:spacing w:after="0" w:line="240" w:lineRule="auto"/>
        <w:ind w:firstLine="855"/>
        <w:divId w:val="41176618"/>
        <w:rPr>
          <w:rFonts w:ascii="Times New Roman" w:eastAsia="Times New Roman" w:hAnsi="Times New Roman" w:cs="Times New Roman"/>
          <w:sz w:val="24"/>
          <w:szCs w:val="24"/>
        </w:rPr>
      </w:pPr>
    </w:p>
    <w:p w:rsidR="00000000" w:rsidRDefault="00CA0F2E">
      <w:pPr>
        <w:spacing w:after="0" w:line="240" w:lineRule="auto"/>
        <w:ind w:firstLine="855"/>
        <w:divId w:val="18004130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изпраща жалбата заедно с преписката на териториалния директор.</w:t>
      </w:r>
    </w:p>
    <w:p w:rsidR="00000000" w:rsidRDefault="00CA0F2E">
      <w:pPr>
        <w:spacing w:after="240" w:line="240" w:lineRule="auto"/>
        <w:ind w:firstLine="855"/>
        <w:divId w:val="4117661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04823893"/>
        <w:rPr>
          <w:rFonts w:ascii="Times New Roman" w:hAnsi="Times New Roman" w:cs="Times New Roman"/>
          <w:b/>
          <w:bCs/>
          <w:sz w:val="24"/>
          <w:szCs w:val="24"/>
        </w:rPr>
      </w:pPr>
      <w:r>
        <w:rPr>
          <w:rFonts w:ascii="Times New Roman" w:hAnsi="Times New Roman" w:cs="Times New Roman"/>
          <w:b/>
          <w:bCs/>
          <w:sz w:val="24"/>
          <w:szCs w:val="24"/>
        </w:rPr>
        <w:t>Решение по жалбата</w:t>
      </w:r>
    </w:p>
    <w:p w:rsidR="00000000" w:rsidRDefault="00CA0F2E">
      <w:pPr>
        <w:spacing w:after="0" w:line="240" w:lineRule="auto"/>
        <w:ind w:firstLine="855"/>
        <w:divId w:val="1389456525"/>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Териториалният директор се произнася в 7-дневен срок от получаването на жалбата.</w:t>
      </w:r>
    </w:p>
    <w:p w:rsidR="00000000" w:rsidRDefault="00CA0F2E">
      <w:pPr>
        <w:spacing w:after="0" w:line="240" w:lineRule="auto"/>
        <w:ind w:firstLine="855"/>
        <w:divId w:val="504823893"/>
        <w:rPr>
          <w:rFonts w:ascii="Times New Roman" w:eastAsia="Times New Roman" w:hAnsi="Times New Roman" w:cs="Times New Roman"/>
          <w:sz w:val="24"/>
          <w:szCs w:val="24"/>
        </w:rPr>
      </w:pPr>
    </w:p>
    <w:p w:rsidR="00000000" w:rsidRDefault="00CA0F2E">
      <w:pPr>
        <w:spacing w:after="0" w:line="240" w:lineRule="auto"/>
        <w:ind w:firstLine="855"/>
        <w:divId w:val="2612577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2020 г., в сила от 01.01.2021 г.) Той може да разпореди издаването на искания документ, да отмени оттеглянето по ч</w:t>
      </w:r>
      <w:r>
        <w:rPr>
          <w:rFonts w:ascii="Times New Roman" w:eastAsia="Times New Roman" w:hAnsi="Times New Roman" w:cs="Times New Roman"/>
          <w:sz w:val="24"/>
          <w:szCs w:val="24"/>
        </w:rPr>
        <w:t>л. 91а или да остави жалбата без уважение, което се съобщава на жалбоподателя в 7-дневен срок.</w:t>
      </w:r>
    </w:p>
    <w:p w:rsidR="00000000" w:rsidRDefault="00CA0F2E">
      <w:pPr>
        <w:spacing w:after="240" w:line="240" w:lineRule="auto"/>
        <w:ind w:firstLine="855"/>
        <w:divId w:val="5048238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61495103"/>
        <w:rPr>
          <w:rFonts w:ascii="Times New Roman" w:hAnsi="Times New Roman" w:cs="Times New Roman"/>
          <w:b/>
          <w:bCs/>
          <w:sz w:val="24"/>
          <w:szCs w:val="24"/>
        </w:rPr>
      </w:pPr>
      <w:r>
        <w:rPr>
          <w:rFonts w:ascii="Times New Roman" w:hAnsi="Times New Roman" w:cs="Times New Roman"/>
          <w:b/>
          <w:bCs/>
          <w:sz w:val="24"/>
          <w:szCs w:val="24"/>
        </w:rPr>
        <w:t>Обжалване по съдебен ред</w:t>
      </w:r>
    </w:p>
    <w:p w:rsidR="00000000" w:rsidRDefault="00CA0F2E">
      <w:pPr>
        <w:spacing w:after="0" w:line="240" w:lineRule="auto"/>
        <w:ind w:firstLine="855"/>
        <w:divId w:val="12325420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95. (1) (Изм. - ДВ, бр. 30 от 2006 г., в сила от 01.03.2007 г., изм. - ДВ, бр. 105 от 2020 г., в сила от 01.01.2021 г.) Отказът </w:t>
      </w:r>
      <w:r>
        <w:rPr>
          <w:rFonts w:ascii="Times New Roman" w:eastAsia="Times New Roman" w:hAnsi="Times New Roman" w:cs="Times New Roman"/>
          <w:sz w:val="24"/>
          <w:szCs w:val="24"/>
        </w:rPr>
        <w:t>за издаване на документ може да се обжалва пред административния съд по постоянния адрес или седалището на лицето в 7-дневен срок от съобщаването по чл. 91, ал. 1 или от изтичането на срока по чл. 91, ал. 2, съответно от съобщаването по чл. 94, ал. 2.</w:t>
      </w:r>
    </w:p>
    <w:p w:rsidR="00000000" w:rsidRDefault="00CA0F2E">
      <w:pPr>
        <w:spacing w:after="0" w:line="240" w:lineRule="auto"/>
        <w:ind w:firstLine="855"/>
        <w:divId w:val="961495103"/>
        <w:rPr>
          <w:rFonts w:ascii="Times New Roman" w:eastAsia="Times New Roman" w:hAnsi="Times New Roman" w:cs="Times New Roman"/>
          <w:sz w:val="24"/>
          <w:szCs w:val="24"/>
        </w:rPr>
      </w:pPr>
    </w:p>
    <w:p w:rsidR="00000000" w:rsidRDefault="00CA0F2E">
      <w:pPr>
        <w:spacing w:after="0" w:line="240" w:lineRule="auto"/>
        <w:ind w:firstLine="855"/>
        <w:divId w:val="91554963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Не може да се оспорва пред съд съдържанието на документ.</w:t>
      </w:r>
    </w:p>
    <w:p w:rsidR="00000000" w:rsidRDefault="00CA0F2E">
      <w:pPr>
        <w:spacing w:after="0" w:line="240" w:lineRule="auto"/>
        <w:ind w:firstLine="855"/>
        <w:divId w:val="961495103"/>
        <w:rPr>
          <w:rFonts w:ascii="Times New Roman" w:eastAsia="Times New Roman" w:hAnsi="Times New Roman" w:cs="Times New Roman"/>
          <w:sz w:val="24"/>
          <w:szCs w:val="24"/>
        </w:rPr>
      </w:pPr>
    </w:p>
    <w:p w:rsidR="00000000" w:rsidRDefault="00CA0F2E">
      <w:pPr>
        <w:spacing w:after="0" w:line="240" w:lineRule="auto"/>
        <w:ind w:firstLine="855"/>
        <w:divId w:val="380716462"/>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Жалба до съда може да се подаде, след като е изчерпана възможността или е изтекъл срокът за обжалване по административен ред.</w:t>
      </w:r>
    </w:p>
    <w:p w:rsidR="00000000" w:rsidRDefault="00CA0F2E">
      <w:pPr>
        <w:spacing w:after="240" w:line="240" w:lineRule="auto"/>
        <w:ind w:firstLine="855"/>
        <w:divId w:val="96149510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30973248"/>
        <w:rPr>
          <w:rFonts w:ascii="Times New Roman" w:hAnsi="Times New Roman" w:cs="Times New Roman"/>
          <w:b/>
          <w:bCs/>
          <w:sz w:val="24"/>
          <w:szCs w:val="24"/>
        </w:rPr>
      </w:pPr>
      <w:r>
        <w:rPr>
          <w:rFonts w:ascii="Times New Roman" w:hAnsi="Times New Roman" w:cs="Times New Roman"/>
          <w:b/>
          <w:bCs/>
          <w:sz w:val="24"/>
          <w:szCs w:val="24"/>
        </w:rPr>
        <w:t>Обжалване на оттегляне по съдебен ред</w:t>
      </w:r>
    </w:p>
    <w:p w:rsidR="00000000" w:rsidRDefault="00CA0F2E">
      <w:pPr>
        <w:spacing w:after="0" w:line="240" w:lineRule="auto"/>
        <w:ind w:firstLine="855"/>
        <w:divId w:val="11179935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95а. (Нов - ДВ, бр.</w:t>
      </w:r>
      <w:r>
        <w:rPr>
          <w:rFonts w:ascii="Times New Roman" w:eastAsia="Times New Roman" w:hAnsi="Times New Roman" w:cs="Times New Roman"/>
          <w:sz w:val="24"/>
          <w:szCs w:val="24"/>
        </w:rPr>
        <w:t xml:space="preserve"> 105 от 2020 г., в сила от 01.01.2021 г.) Оттеглянето по чл. 91а може да се обжалва пред административния съд по постоянния адрес или седалището на лицето в 7-дневен срок от съобщаването по чл. 94, ал. 2. Оттеглянето не може да се обжалва по съдебен ред, а</w:t>
      </w:r>
      <w:r>
        <w:rPr>
          <w:rFonts w:ascii="Times New Roman" w:eastAsia="Times New Roman" w:hAnsi="Times New Roman" w:cs="Times New Roman"/>
          <w:sz w:val="24"/>
          <w:szCs w:val="24"/>
        </w:rPr>
        <w:t>ко не е обжалвано по административен ред.</w:t>
      </w:r>
    </w:p>
    <w:p w:rsidR="00000000" w:rsidRDefault="00CA0F2E">
      <w:pPr>
        <w:spacing w:before="100" w:beforeAutospacing="1" w:after="100" w:afterAutospacing="1" w:line="240" w:lineRule="auto"/>
        <w:ind w:firstLine="855"/>
        <w:divId w:val="1567839313"/>
        <w:rPr>
          <w:rFonts w:ascii="Times New Roman" w:hAnsi="Times New Roman" w:cs="Times New Roman"/>
          <w:b/>
          <w:bCs/>
          <w:sz w:val="24"/>
          <w:szCs w:val="24"/>
        </w:rPr>
      </w:pPr>
      <w:r>
        <w:rPr>
          <w:rFonts w:ascii="Times New Roman" w:hAnsi="Times New Roman" w:cs="Times New Roman"/>
          <w:b/>
          <w:bCs/>
          <w:sz w:val="24"/>
          <w:szCs w:val="24"/>
        </w:rPr>
        <w:t>Разглеждане на жалбата</w:t>
      </w:r>
    </w:p>
    <w:p w:rsidR="00000000" w:rsidRDefault="00CA0F2E">
      <w:pPr>
        <w:spacing w:after="0" w:line="240" w:lineRule="auto"/>
        <w:ind w:firstLine="855"/>
        <w:divId w:val="1468662970"/>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(Доп. - ДВ, бр. 105 от 2020 г., в сила от 01.01.2021 г.) Когато жалбата е основателна, съдът задължава съответния орган по приходите да издаде документа, без да дава указания по съдъ</w:t>
      </w:r>
      <w:r>
        <w:rPr>
          <w:rFonts w:ascii="Times New Roman" w:eastAsia="Times New Roman" w:hAnsi="Times New Roman" w:cs="Times New Roman"/>
          <w:sz w:val="24"/>
          <w:szCs w:val="24"/>
        </w:rPr>
        <w:t>ржанието му, или да отмени оттеглянето по чл. 91а.</w:t>
      </w:r>
    </w:p>
    <w:p w:rsidR="00000000" w:rsidRDefault="00CA0F2E">
      <w:pPr>
        <w:spacing w:after="0" w:line="240" w:lineRule="auto"/>
        <w:ind w:firstLine="855"/>
        <w:divId w:val="156783931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35115429"/>
        <w:rPr>
          <w:rFonts w:ascii="Times New Roman" w:hAnsi="Times New Roman" w:cs="Times New Roman"/>
          <w:b/>
          <w:bCs/>
          <w:sz w:val="24"/>
          <w:szCs w:val="24"/>
        </w:rPr>
      </w:pPr>
      <w:r>
        <w:rPr>
          <w:rFonts w:ascii="Times New Roman" w:hAnsi="Times New Roman" w:cs="Times New Roman"/>
          <w:b/>
          <w:bCs/>
          <w:sz w:val="24"/>
          <w:szCs w:val="24"/>
        </w:rPr>
        <w:t>Необжалваемост</w:t>
      </w:r>
    </w:p>
    <w:p w:rsidR="00000000" w:rsidRDefault="00CA0F2E">
      <w:pPr>
        <w:spacing w:after="0" w:line="240" w:lineRule="auto"/>
        <w:ind w:firstLine="855"/>
        <w:divId w:val="1502506085"/>
        <w:rPr>
          <w:rFonts w:ascii="Times New Roman" w:eastAsia="Times New Roman" w:hAnsi="Times New Roman" w:cs="Times New Roman"/>
          <w:sz w:val="24"/>
          <w:szCs w:val="24"/>
        </w:rPr>
      </w:pPr>
      <w:r>
        <w:rPr>
          <w:rFonts w:ascii="Times New Roman" w:eastAsia="Times New Roman" w:hAnsi="Times New Roman" w:cs="Times New Roman"/>
          <w:sz w:val="24"/>
          <w:szCs w:val="24"/>
        </w:rPr>
        <w:t>Чл. 97. (Изм. - ДВ, бр. 30 от 2006 г., в сила от 01.03.2007 г.) Решението на административния съд е окончателно.</w:t>
      </w:r>
    </w:p>
    <w:p w:rsidR="00000000" w:rsidRDefault="00CA0F2E">
      <w:pPr>
        <w:spacing w:after="0" w:line="240" w:lineRule="auto"/>
        <w:ind w:firstLine="855"/>
        <w:divId w:val="33511542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ДЕКЛАРАЦИИ</w:t>
      </w:r>
    </w:p>
    <w:p w:rsidR="00000000" w:rsidRDefault="00CA0F2E">
      <w:pPr>
        <w:spacing w:before="100" w:beforeAutospacing="1" w:after="100" w:afterAutospacing="1" w:line="240" w:lineRule="auto"/>
        <w:ind w:firstLine="855"/>
        <w:divId w:val="827328224"/>
        <w:rPr>
          <w:rFonts w:ascii="Times New Roman" w:hAnsi="Times New Roman" w:cs="Times New Roman"/>
          <w:b/>
          <w:bCs/>
          <w:sz w:val="24"/>
          <w:szCs w:val="24"/>
        </w:rPr>
      </w:pPr>
      <w:r>
        <w:rPr>
          <w:rFonts w:ascii="Times New Roman" w:hAnsi="Times New Roman" w:cs="Times New Roman"/>
          <w:b/>
          <w:bCs/>
          <w:sz w:val="24"/>
          <w:szCs w:val="24"/>
        </w:rPr>
        <w:t>Деклариране</w:t>
      </w:r>
    </w:p>
    <w:p w:rsidR="00000000" w:rsidRDefault="00CA0F2E">
      <w:pPr>
        <w:spacing w:after="0" w:line="240" w:lineRule="auto"/>
        <w:ind w:firstLine="855"/>
        <w:divId w:val="135613833"/>
        <w:rPr>
          <w:rFonts w:ascii="Times New Roman" w:eastAsia="Times New Roman" w:hAnsi="Times New Roman" w:cs="Times New Roman"/>
          <w:sz w:val="24"/>
          <w:szCs w:val="24"/>
        </w:rPr>
      </w:pPr>
      <w:r>
        <w:rPr>
          <w:rFonts w:ascii="Times New Roman" w:eastAsia="Times New Roman" w:hAnsi="Times New Roman" w:cs="Times New Roman"/>
          <w:sz w:val="24"/>
          <w:szCs w:val="24"/>
        </w:rPr>
        <w:t>Чл. 98. При подаване на декл</w:t>
      </w:r>
      <w:r>
        <w:rPr>
          <w:rFonts w:ascii="Times New Roman" w:eastAsia="Times New Roman" w:hAnsi="Times New Roman" w:cs="Times New Roman"/>
          <w:sz w:val="24"/>
          <w:szCs w:val="24"/>
        </w:rPr>
        <w:t>арации, документи или данни пред органите по приходите се прилагат разпоредбите на тази глава, освен ако в закона е предвидено друго.</w:t>
      </w:r>
    </w:p>
    <w:p w:rsidR="00000000" w:rsidRDefault="00CA0F2E">
      <w:pPr>
        <w:spacing w:after="0" w:line="240" w:lineRule="auto"/>
        <w:ind w:firstLine="855"/>
        <w:divId w:val="82732822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62623741"/>
        <w:rPr>
          <w:rFonts w:ascii="Times New Roman" w:hAnsi="Times New Roman" w:cs="Times New Roman"/>
          <w:b/>
          <w:bCs/>
          <w:sz w:val="24"/>
          <w:szCs w:val="24"/>
        </w:rPr>
      </w:pPr>
      <w:r>
        <w:rPr>
          <w:rFonts w:ascii="Times New Roman" w:hAnsi="Times New Roman" w:cs="Times New Roman"/>
          <w:b/>
          <w:bCs/>
          <w:sz w:val="24"/>
          <w:szCs w:val="24"/>
        </w:rPr>
        <w:t>Подаване и приемане на декларации</w:t>
      </w:r>
    </w:p>
    <w:p w:rsidR="00000000" w:rsidRDefault="00CA0F2E">
      <w:pPr>
        <w:spacing w:after="0" w:line="240" w:lineRule="auto"/>
        <w:ind w:firstLine="855"/>
        <w:divId w:val="1061902903"/>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Декларацията и другите подлежащи на подаване документи или данни се подават в компетентната териториална дирекция, освен ако с нормативен акт е предвидено друго. Декларацията може да се подаде и чрез лицензиран пощенски оператор или по електрон</w:t>
      </w:r>
      <w:r>
        <w:rPr>
          <w:rFonts w:ascii="Times New Roman" w:eastAsia="Times New Roman" w:hAnsi="Times New Roman" w:cs="Times New Roman"/>
          <w:sz w:val="24"/>
          <w:szCs w:val="24"/>
        </w:rPr>
        <w:t>ен път.</w:t>
      </w:r>
    </w:p>
    <w:p w:rsidR="00000000" w:rsidRDefault="00CA0F2E">
      <w:pPr>
        <w:spacing w:after="0" w:line="240" w:lineRule="auto"/>
        <w:ind w:firstLine="855"/>
        <w:divId w:val="1862623741"/>
        <w:rPr>
          <w:rFonts w:ascii="Times New Roman" w:eastAsia="Times New Roman" w:hAnsi="Times New Roman" w:cs="Times New Roman"/>
          <w:sz w:val="24"/>
          <w:szCs w:val="24"/>
        </w:rPr>
      </w:pPr>
    </w:p>
    <w:p w:rsidR="00000000" w:rsidRDefault="00CA0F2E">
      <w:pPr>
        <w:spacing w:after="0" w:line="240" w:lineRule="auto"/>
        <w:ind w:firstLine="855"/>
        <w:divId w:val="416941922"/>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Декларацията се подава в писмена форма чрез попълване на утвърдените образци на хартиен носител, на технически носител по утвърден формат на записа и по електронен път.</w:t>
      </w:r>
    </w:p>
    <w:p w:rsidR="00000000" w:rsidRDefault="00CA0F2E">
      <w:pPr>
        <w:spacing w:after="0" w:line="240" w:lineRule="auto"/>
        <w:ind w:firstLine="855"/>
        <w:divId w:val="1862623741"/>
        <w:rPr>
          <w:rFonts w:ascii="Times New Roman" w:eastAsia="Times New Roman" w:hAnsi="Times New Roman" w:cs="Times New Roman"/>
          <w:sz w:val="24"/>
          <w:szCs w:val="24"/>
        </w:rPr>
      </w:pPr>
    </w:p>
    <w:p w:rsidR="00000000" w:rsidRDefault="00CA0F2E">
      <w:pPr>
        <w:spacing w:after="0" w:line="240" w:lineRule="auto"/>
        <w:ind w:firstLine="855"/>
        <w:divId w:val="1279530265"/>
        <w:rPr>
          <w:rFonts w:ascii="Times New Roman" w:eastAsia="Times New Roman" w:hAnsi="Times New Roman" w:cs="Times New Roman"/>
          <w:sz w:val="24"/>
          <w:szCs w:val="24"/>
        </w:rPr>
      </w:pPr>
      <w:r>
        <w:rPr>
          <w:rFonts w:ascii="Times New Roman" w:eastAsia="Times New Roman" w:hAnsi="Times New Roman" w:cs="Times New Roman"/>
          <w:sz w:val="24"/>
          <w:szCs w:val="24"/>
        </w:rPr>
        <w:t>(3) Служителите, извършващи приемането на декларациите, при поискване с</w:t>
      </w:r>
      <w:r>
        <w:rPr>
          <w:rFonts w:ascii="Times New Roman" w:eastAsia="Times New Roman" w:hAnsi="Times New Roman" w:cs="Times New Roman"/>
          <w:sz w:val="24"/>
          <w:szCs w:val="24"/>
        </w:rPr>
        <w:t>а длъжни да оказват съдействие по всички въпроси, свързани с попълването на декларацията, както и да посочат необходимостта от отстраняване на непълноти в попълнена декларация.</w:t>
      </w:r>
    </w:p>
    <w:p w:rsidR="00000000" w:rsidRDefault="00CA0F2E">
      <w:pPr>
        <w:spacing w:after="0" w:line="240" w:lineRule="auto"/>
        <w:ind w:firstLine="855"/>
        <w:divId w:val="1862623741"/>
        <w:rPr>
          <w:rFonts w:ascii="Times New Roman" w:eastAsia="Times New Roman" w:hAnsi="Times New Roman" w:cs="Times New Roman"/>
          <w:sz w:val="24"/>
          <w:szCs w:val="24"/>
        </w:rPr>
      </w:pPr>
    </w:p>
    <w:p w:rsidR="00000000" w:rsidRDefault="00CA0F2E">
      <w:pPr>
        <w:spacing w:after="0" w:line="240" w:lineRule="auto"/>
        <w:ind w:firstLine="855"/>
        <w:divId w:val="207515477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декларацията се подава лично или чрез пълномощник, подаващият декл</w:t>
      </w:r>
      <w:r>
        <w:rPr>
          <w:rFonts w:ascii="Times New Roman" w:eastAsia="Times New Roman" w:hAnsi="Times New Roman" w:cs="Times New Roman"/>
          <w:sz w:val="24"/>
          <w:szCs w:val="24"/>
        </w:rPr>
        <w:t>арацията следва да удостовери самоличността си и/или представителната си власт.</w:t>
      </w:r>
    </w:p>
    <w:p w:rsidR="00000000" w:rsidRDefault="00CA0F2E">
      <w:pPr>
        <w:spacing w:after="0" w:line="240" w:lineRule="auto"/>
        <w:ind w:firstLine="855"/>
        <w:divId w:val="1862623741"/>
        <w:rPr>
          <w:rFonts w:ascii="Times New Roman" w:eastAsia="Times New Roman" w:hAnsi="Times New Roman" w:cs="Times New Roman"/>
          <w:sz w:val="24"/>
          <w:szCs w:val="24"/>
        </w:rPr>
      </w:pPr>
    </w:p>
    <w:p w:rsidR="00000000" w:rsidRDefault="00CA0F2E">
      <w:pPr>
        <w:spacing w:after="0" w:line="240" w:lineRule="auto"/>
        <w:ind w:firstLine="855"/>
        <w:divId w:val="7643511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Приемането на декларация може да бъде отказано само ако не е подписана или не е подадена от упълномощено лице или не съдържа данните за идентификация по чл. 81, ал. 1, т.</w:t>
      </w:r>
      <w:r>
        <w:rPr>
          <w:rFonts w:ascii="Times New Roman" w:eastAsia="Times New Roman" w:hAnsi="Times New Roman" w:cs="Times New Roman"/>
          <w:sz w:val="24"/>
          <w:szCs w:val="24"/>
        </w:rPr>
        <w:t xml:space="preserve"> 2 и 3.</w:t>
      </w:r>
    </w:p>
    <w:p w:rsidR="00000000" w:rsidRDefault="00CA0F2E">
      <w:pPr>
        <w:spacing w:after="240" w:line="240" w:lineRule="auto"/>
        <w:ind w:firstLine="855"/>
        <w:divId w:val="186262374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99545122"/>
        <w:rPr>
          <w:rFonts w:ascii="Times New Roman" w:hAnsi="Times New Roman" w:cs="Times New Roman"/>
          <w:b/>
          <w:bCs/>
          <w:sz w:val="24"/>
          <w:szCs w:val="24"/>
        </w:rPr>
      </w:pPr>
      <w:r>
        <w:rPr>
          <w:rFonts w:ascii="Times New Roman" w:hAnsi="Times New Roman" w:cs="Times New Roman"/>
          <w:b/>
          <w:bCs/>
          <w:sz w:val="24"/>
          <w:szCs w:val="24"/>
        </w:rPr>
        <w:t>Удостоверяване на подаването на декларацията</w:t>
      </w:r>
    </w:p>
    <w:p w:rsidR="00000000" w:rsidRDefault="00CA0F2E">
      <w:pPr>
        <w:spacing w:after="0" w:line="240" w:lineRule="auto"/>
        <w:ind w:firstLine="855"/>
        <w:divId w:val="1340808844"/>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Подаването на декларация се отразява във входящ регистър, като на подателя се съобщават писмено входящият номер и датата на подадената декларация.</w:t>
      </w:r>
    </w:p>
    <w:p w:rsidR="00000000" w:rsidRDefault="00CA0F2E">
      <w:pPr>
        <w:spacing w:after="0" w:line="240" w:lineRule="auto"/>
        <w:ind w:firstLine="855"/>
        <w:divId w:val="499545122"/>
        <w:rPr>
          <w:rFonts w:ascii="Times New Roman" w:eastAsia="Times New Roman" w:hAnsi="Times New Roman" w:cs="Times New Roman"/>
          <w:sz w:val="24"/>
          <w:szCs w:val="24"/>
        </w:rPr>
      </w:pPr>
    </w:p>
    <w:p w:rsidR="00000000" w:rsidRDefault="00CA0F2E">
      <w:pPr>
        <w:spacing w:after="0" w:line="240" w:lineRule="auto"/>
        <w:ind w:firstLine="855"/>
        <w:divId w:val="2079589937"/>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Подадената чрез лицензиран пощенс</w:t>
      </w:r>
      <w:r>
        <w:rPr>
          <w:rFonts w:ascii="Times New Roman" w:eastAsia="Times New Roman" w:hAnsi="Times New Roman" w:cs="Times New Roman"/>
          <w:sz w:val="24"/>
          <w:szCs w:val="24"/>
        </w:rPr>
        <w:t>ки оператор декларация се завежда с датата по чл. 23, ал. 2 и се отбелязва начинът на получаването ѝ.</w:t>
      </w:r>
    </w:p>
    <w:p w:rsidR="00000000" w:rsidRDefault="00CA0F2E">
      <w:pPr>
        <w:spacing w:after="0" w:line="240" w:lineRule="auto"/>
        <w:ind w:firstLine="855"/>
        <w:divId w:val="49954512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37315273"/>
        <w:rPr>
          <w:rFonts w:ascii="Times New Roman" w:hAnsi="Times New Roman" w:cs="Times New Roman"/>
          <w:b/>
          <w:bCs/>
          <w:sz w:val="24"/>
          <w:szCs w:val="24"/>
        </w:rPr>
      </w:pPr>
      <w:r>
        <w:rPr>
          <w:rFonts w:ascii="Times New Roman" w:hAnsi="Times New Roman" w:cs="Times New Roman"/>
          <w:b/>
          <w:bCs/>
          <w:sz w:val="24"/>
          <w:szCs w:val="24"/>
        </w:rPr>
        <w:t>Подаване и приемане на декларации и документи или данни на технически носител</w:t>
      </w:r>
    </w:p>
    <w:p w:rsidR="00000000" w:rsidRDefault="00CA0F2E">
      <w:pPr>
        <w:spacing w:after="0" w:line="240" w:lineRule="auto"/>
        <w:ind w:firstLine="855"/>
        <w:divId w:val="1511794358"/>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Видовете декларации и другите документи или данни, подлежащи</w:t>
      </w:r>
      <w:r>
        <w:rPr>
          <w:rFonts w:ascii="Times New Roman" w:eastAsia="Times New Roman" w:hAnsi="Times New Roman" w:cs="Times New Roman"/>
          <w:sz w:val="24"/>
          <w:szCs w:val="24"/>
        </w:rPr>
        <w:t xml:space="preserve"> на подаване и на технически носител или само на технически носител, се определят със съответния нормативен акт.</w:t>
      </w:r>
    </w:p>
    <w:p w:rsidR="00000000" w:rsidRDefault="00CA0F2E">
      <w:pPr>
        <w:spacing w:after="0" w:line="240" w:lineRule="auto"/>
        <w:ind w:firstLine="855"/>
        <w:divId w:val="45143954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декларациите и другите подавани на технически носител документи или данни се използва програмен продукт, одобрен от изпълнителния директ</w:t>
      </w:r>
      <w:r>
        <w:rPr>
          <w:rFonts w:ascii="Times New Roman" w:eastAsia="Times New Roman" w:hAnsi="Times New Roman" w:cs="Times New Roman"/>
          <w:sz w:val="24"/>
          <w:szCs w:val="24"/>
        </w:rPr>
        <w:t>ор на Националната агенция за приходите или определен от него орган по приходите. Програмният продукт се получава от всяка териториална дирекция или чрез Интернет.</w:t>
      </w:r>
    </w:p>
    <w:p w:rsidR="00000000" w:rsidRDefault="00CA0F2E">
      <w:pPr>
        <w:spacing w:after="0" w:line="240" w:lineRule="auto"/>
        <w:ind w:firstLine="855"/>
        <w:divId w:val="337315273"/>
        <w:rPr>
          <w:rFonts w:ascii="Times New Roman" w:eastAsia="Times New Roman" w:hAnsi="Times New Roman" w:cs="Times New Roman"/>
          <w:sz w:val="24"/>
          <w:szCs w:val="24"/>
        </w:rPr>
      </w:pPr>
    </w:p>
    <w:p w:rsidR="00000000" w:rsidRDefault="00CA0F2E">
      <w:pPr>
        <w:spacing w:after="0" w:line="240" w:lineRule="auto"/>
        <w:ind w:firstLine="855"/>
        <w:divId w:val="1744985296"/>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Подаването на декларацията и другите документи или данни се удостоверява с протокол, к</w:t>
      </w:r>
      <w:r>
        <w:rPr>
          <w:rFonts w:ascii="Times New Roman" w:eastAsia="Times New Roman" w:hAnsi="Times New Roman" w:cs="Times New Roman"/>
          <w:sz w:val="24"/>
          <w:szCs w:val="24"/>
        </w:rPr>
        <w:t xml:space="preserve">ойто се съставя и подписва от приемащия служител. </w:t>
      </w:r>
    </w:p>
    <w:p w:rsidR="00000000" w:rsidRDefault="00CA0F2E">
      <w:pPr>
        <w:spacing w:after="0" w:line="240" w:lineRule="auto"/>
        <w:ind w:firstLine="855"/>
        <w:divId w:val="337315273"/>
        <w:rPr>
          <w:rFonts w:ascii="Times New Roman" w:eastAsia="Times New Roman" w:hAnsi="Times New Roman" w:cs="Times New Roman"/>
          <w:sz w:val="24"/>
          <w:szCs w:val="24"/>
        </w:rPr>
      </w:pPr>
    </w:p>
    <w:p w:rsidR="00000000" w:rsidRDefault="00CA0F2E">
      <w:pPr>
        <w:spacing w:after="0" w:line="240" w:lineRule="auto"/>
        <w:ind w:firstLine="855"/>
        <w:divId w:val="711460180"/>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Декларация и други документи или данни, които не съдържат надлежна идентификация на подателя, единен граждански номер на осигурено лице, периода, за който се отнася информацията, или техническият нос</w:t>
      </w:r>
      <w:r>
        <w:rPr>
          <w:rFonts w:ascii="Times New Roman" w:eastAsia="Times New Roman" w:hAnsi="Times New Roman" w:cs="Times New Roman"/>
          <w:sz w:val="24"/>
          <w:szCs w:val="24"/>
        </w:rPr>
        <w:t>ител не отговаря на изискванията, не се приемат и техническият носител се връща на подателя. Той е длъжен в 7-дневен срок от връщането да представи необходимите данни, съответно да подаде отговарящ на изискванията технически носител.</w:t>
      </w:r>
    </w:p>
    <w:p w:rsidR="00000000" w:rsidRDefault="00CA0F2E">
      <w:pPr>
        <w:spacing w:after="0" w:line="240" w:lineRule="auto"/>
        <w:ind w:firstLine="855"/>
        <w:divId w:val="337315273"/>
        <w:rPr>
          <w:rFonts w:ascii="Times New Roman" w:eastAsia="Times New Roman" w:hAnsi="Times New Roman" w:cs="Times New Roman"/>
          <w:sz w:val="24"/>
          <w:szCs w:val="24"/>
        </w:rPr>
      </w:pPr>
    </w:p>
    <w:p w:rsidR="00000000" w:rsidRDefault="00CA0F2E">
      <w:pPr>
        <w:spacing w:after="0" w:line="240" w:lineRule="auto"/>
        <w:ind w:firstLine="855"/>
        <w:divId w:val="1689721241"/>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подаванет</w:t>
      </w:r>
      <w:r>
        <w:rPr>
          <w:rFonts w:ascii="Times New Roman" w:eastAsia="Times New Roman" w:hAnsi="Times New Roman" w:cs="Times New Roman"/>
          <w:sz w:val="24"/>
          <w:szCs w:val="24"/>
        </w:rPr>
        <w:t>о на новата декларация и другите документи или данни по ал. 4 е извършено в установения 7-дневен срок, законоустановеният срок за подаването им се смята за спазен.</w:t>
      </w:r>
    </w:p>
    <w:p w:rsidR="00000000" w:rsidRDefault="00CA0F2E">
      <w:pPr>
        <w:spacing w:after="240" w:line="240" w:lineRule="auto"/>
        <w:ind w:firstLine="855"/>
        <w:divId w:val="33731527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02215253"/>
        <w:rPr>
          <w:rFonts w:ascii="Times New Roman" w:hAnsi="Times New Roman" w:cs="Times New Roman"/>
          <w:b/>
          <w:bCs/>
          <w:sz w:val="24"/>
          <w:szCs w:val="24"/>
        </w:rPr>
      </w:pPr>
      <w:r>
        <w:rPr>
          <w:rFonts w:ascii="Times New Roman" w:hAnsi="Times New Roman" w:cs="Times New Roman"/>
          <w:b/>
          <w:bCs/>
          <w:sz w:val="24"/>
          <w:szCs w:val="24"/>
        </w:rPr>
        <w:t>Подаване и приемане на документи по електронен път</w:t>
      </w:r>
    </w:p>
    <w:p w:rsidR="00000000" w:rsidRDefault="00CA0F2E">
      <w:pPr>
        <w:spacing w:after="0" w:line="240" w:lineRule="auto"/>
        <w:ind w:firstLine="855"/>
        <w:divId w:val="11345100"/>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(1) (Изм. - ДВ, бр. 100 от 2010 г., в сила от 01.07.2011 г., доп. - ДВ, бр. 105 от 2014 г., в сила от 01.01.2015 г.) Подаването на декларации, документи или данни по електронен път се извършва от субекта или от негов представител с квалифициран ел</w:t>
      </w:r>
      <w:r>
        <w:rPr>
          <w:rFonts w:ascii="Times New Roman" w:eastAsia="Times New Roman" w:hAnsi="Times New Roman" w:cs="Times New Roman"/>
          <w:sz w:val="24"/>
          <w:szCs w:val="24"/>
        </w:rPr>
        <w:t>ектронен подпис или с издаден от Националната агенция за приходите персонален идентификационен код.</w:t>
      </w:r>
    </w:p>
    <w:p w:rsidR="00000000" w:rsidRDefault="00CA0F2E">
      <w:pPr>
        <w:spacing w:after="0" w:line="240" w:lineRule="auto"/>
        <w:ind w:firstLine="855"/>
        <w:divId w:val="402215253"/>
        <w:rPr>
          <w:rFonts w:ascii="Times New Roman" w:eastAsia="Times New Roman" w:hAnsi="Times New Roman" w:cs="Times New Roman"/>
          <w:sz w:val="24"/>
          <w:szCs w:val="24"/>
        </w:rPr>
      </w:pPr>
    </w:p>
    <w:p w:rsidR="00000000" w:rsidRDefault="00CA0F2E">
      <w:pPr>
        <w:spacing w:after="0" w:line="240" w:lineRule="auto"/>
        <w:ind w:firstLine="855"/>
        <w:divId w:val="144507659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приемането на декларации, документи или данни, подадени по електронен път, се извършва автоматично издаване на входящ номер и дата, които се изпра</w:t>
      </w:r>
      <w:r>
        <w:rPr>
          <w:rFonts w:ascii="Times New Roman" w:eastAsia="Times New Roman" w:hAnsi="Times New Roman" w:cs="Times New Roman"/>
          <w:sz w:val="24"/>
          <w:szCs w:val="24"/>
        </w:rPr>
        <w:t>щат на подателя с електронно съобщение.</w:t>
      </w:r>
    </w:p>
    <w:p w:rsidR="00000000" w:rsidRDefault="00CA0F2E">
      <w:pPr>
        <w:spacing w:after="0" w:line="240" w:lineRule="auto"/>
        <w:ind w:firstLine="855"/>
        <w:divId w:val="402215253"/>
        <w:rPr>
          <w:rFonts w:ascii="Times New Roman" w:eastAsia="Times New Roman" w:hAnsi="Times New Roman" w:cs="Times New Roman"/>
          <w:sz w:val="24"/>
          <w:szCs w:val="24"/>
        </w:rPr>
      </w:pPr>
    </w:p>
    <w:p w:rsidR="00000000" w:rsidRDefault="00CA0F2E">
      <w:pPr>
        <w:spacing w:after="0" w:line="240" w:lineRule="auto"/>
        <w:ind w:firstLine="855"/>
        <w:divId w:val="14963836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105 от 2014 г., в сила от 01.01.2015 г.) Декларации, документи или данни, които не съдържат единен граждански номер на осигурено лице, периода, за който се отнася информацията, или не отговарят </w:t>
      </w:r>
      <w:r>
        <w:rPr>
          <w:rFonts w:ascii="Times New Roman" w:eastAsia="Times New Roman" w:hAnsi="Times New Roman" w:cs="Times New Roman"/>
          <w:sz w:val="24"/>
          <w:szCs w:val="24"/>
        </w:rPr>
        <w:t>на изискванията за формат на записа и попълване на съответния вид документ, не се приемат и на подателя се изпраща съобщение за отказ в тридневен срок от получаването им.</w:t>
      </w:r>
    </w:p>
    <w:p w:rsidR="00000000" w:rsidRDefault="00CA0F2E">
      <w:pPr>
        <w:spacing w:after="0" w:line="240" w:lineRule="auto"/>
        <w:ind w:firstLine="855"/>
        <w:divId w:val="402215253"/>
        <w:rPr>
          <w:rFonts w:ascii="Times New Roman" w:eastAsia="Times New Roman" w:hAnsi="Times New Roman" w:cs="Times New Roman"/>
          <w:sz w:val="24"/>
          <w:szCs w:val="24"/>
        </w:rPr>
      </w:pPr>
    </w:p>
    <w:p w:rsidR="00000000" w:rsidRDefault="00CA0F2E">
      <w:pPr>
        <w:spacing w:after="0" w:line="240" w:lineRule="auto"/>
        <w:ind w:firstLine="855"/>
        <w:divId w:val="1253662716"/>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Подателят е длъжен в 7-дневен срок от получаването на отказа да подаде отговаря</w:t>
      </w:r>
      <w:r>
        <w:rPr>
          <w:rFonts w:ascii="Times New Roman" w:eastAsia="Times New Roman" w:hAnsi="Times New Roman" w:cs="Times New Roman"/>
          <w:sz w:val="24"/>
          <w:szCs w:val="24"/>
        </w:rPr>
        <w:t>щи на изискванията декларация, документ или данни. В този случай се прилага чл. 101, ал. 5.</w:t>
      </w:r>
    </w:p>
    <w:p w:rsidR="00000000" w:rsidRDefault="00CA0F2E">
      <w:pPr>
        <w:spacing w:after="0" w:line="240" w:lineRule="auto"/>
        <w:ind w:firstLine="855"/>
        <w:divId w:val="402215253"/>
        <w:rPr>
          <w:rFonts w:ascii="Times New Roman" w:eastAsia="Times New Roman" w:hAnsi="Times New Roman" w:cs="Times New Roman"/>
          <w:sz w:val="24"/>
          <w:szCs w:val="24"/>
        </w:rPr>
      </w:pPr>
    </w:p>
    <w:p w:rsidR="00000000" w:rsidRDefault="00CA0F2E">
      <w:pPr>
        <w:spacing w:after="0" w:line="240" w:lineRule="auto"/>
        <w:ind w:firstLine="855"/>
        <w:divId w:val="158383043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2014 г., в сила от 01.01.2015 г.) Условията и редът за издаване и използване на персонален идентификационен код, както и видовете декла</w:t>
      </w:r>
      <w:r>
        <w:rPr>
          <w:rFonts w:ascii="Times New Roman" w:eastAsia="Times New Roman" w:hAnsi="Times New Roman" w:cs="Times New Roman"/>
          <w:sz w:val="24"/>
          <w:szCs w:val="24"/>
        </w:rPr>
        <w:t xml:space="preserve">рации, документи или данни, които могат да се подават чрез използването му, се определят със заповед на изпълнителния директор на Националната агенция за приходите. Заповедта се публикува на </w:t>
      </w:r>
      <w:hyperlink r:id="rId8" w:tgtFrame="_blank" w:history="1">
        <w:r>
          <w:rPr>
            <w:rFonts w:ascii="Times New Roman" w:eastAsia="Times New Roman" w:hAnsi="Times New Roman" w:cs="Times New Roman"/>
            <w:b/>
            <w:bCs/>
            <w:color w:val="0000FF"/>
            <w:sz w:val="24"/>
            <w:szCs w:val="24"/>
            <w:u w:val="single"/>
          </w:rPr>
          <w:t>интернет страницат</w:t>
        </w:r>
        <w:r>
          <w:rPr>
            <w:rFonts w:ascii="Times New Roman" w:eastAsia="Times New Roman" w:hAnsi="Times New Roman" w:cs="Times New Roman"/>
            <w:b/>
            <w:bCs/>
            <w:color w:val="0000FF"/>
            <w:sz w:val="24"/>
            <w:szCs w:val="24"/>
            <w:u w:val="single"/>
          </w:rPr>
          <w:t>а</w:t>
        </w:r>
      </w:hyperlink>
      <w:r>
        <w:rPr>
          <w:rFonts w:ascii="Times New Roman" w:eastAsia="Times New Roman" w:hAnsi="Times New Roman" w:cs="Times New Roman"/>
          <w:sz w:val="24"/>
          <w:szCs w:val="24"/>
        </w:rPr>
        <w:t xml:space="preserve"> на Националната агенция за приходите.</w:t>
      </w:r>
    </w:p>
    <w:p w:rsidR="00000000" w:rsidRDefault="00CA0F2E">
      <w:pPr>
        <w:spacing w:after="240" w:line="240" w:lineRule="auto"/>
        <w:ind w:firstLine="855"/>
        <w:divId w:val="40221525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10068053"/>
        <w:rPr>
          <w:rFonts w:ascii="Times New Roman" w:hAnsi="Times New Roman" w:cs="Times New Roman"/>
          <w:b/>
          <w:bCs/>
          <w:sz w:val="24"/>
          <w:szCs w:val="24"/>
        </w:rPr>
      </w:pPr>
      <w:r>
        <w:rPr>
          <w:rFonts w:ascii="Times New Roman" w:hAnsi="Times New Roman" w:cs="Times New Roman"/>
          <w:b/>
          <w:bCs/>
          <w:sz w:val="24"/>
          <w:szCs w:val="24"/>
        </w:rPr>
        <w:t>Действия след приемането</w:t>
      </w:r>
    </w:p>
    <w:p w:rsidR="00000000" w:rsidRDefault="00CA0F2E">
      <w:pPr>
        <w:spacing w:after="0" w:line="240" w:lineRule="auto"/>
        <w:ind w:firstLine="855"/>
        <w:divId w:val="1468741460"/>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При установяване на несъответствия между съдържанието на подадената декларация и изискванията за попълването ѝ или несъответствия между данните в декларацията и данните, полу</w:t>
      </w:r>
      <w:r>
        <w:rPr>
          <w:rFonts w:ascii="Times New Roman" w:eastAsia="Times New Roman" w:hAnsi="Times New Roman" w:cs="Times New Roman"/>
          <w:sz w:val="24"/>
          <w:szCs w:val="24"/>
        </w:rPr>
        <w:t xml:space="preserve">чени от органите по приходите от трети лица или администрации съгласно изискванията на данъчното и осигурителното законодателство за подаване на декларации или информация, извън случаите по чл. 101, ал. 4 и чл. 102, ал. 4, подателят се поканва да отстрани </w:t>
      </w:r>
      <w:r>
        <w:rPr>
          <w:rFonts w:ascii="Times New Roman" w:eastAsia="Times New Roman" w:hAnsi="Times New Roman" w:cs="Times New Roman"/>
          <w:sz w:val="24"/>
          <w:szCs w:val="24"/>
        </w:rPr>
        <w:t>несъответствията в 14-дневен срок от получаването на съобщението.</w:t>
      </w:r>
    </w:p>
    <w:p w:rsidR="00000000" w:rsidRDefault="00CA0F2E">
      <w:pPr>
        <w:spacing w:after="0" w:line="240" w:lineRule="auto"/>
        <w:ind w:firstLine="855"/>
        <w:divId w:val="1210068053"/>
        <w:rPr>
          <w:rFonts w:ascii="Times New Roman" w:eastAsia="Times New Roman" w:hAnsi="Times New Roman" w:cs="Times New Roman"/>
          <w:sz w:val="24"/>
          <w:szCs w:val="24"/>
        </w:rPr>
      </w:pPr>
    </w:p>
    <w:p w:rsidR="00000000" w:rsidRDefault="00CA0F2E">
      <w:pPr>
        <w:spacing w:after="0" w:line="240" w:lineRule="auto"/>
        <w:ind w:firstLine="855"/>
        <w:divId w:val="413357642"/>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Отстраняването на несъответствията се извършва с подаване на нова декларация. Подаването на новата декларация, извършено в срока по ал. 1, ползва подателя, независимо от чл. 104, ал. 3</w:t>
      </w:r>
      <w:r>
        <w:rPr>
          <w:rFonts w:ascii="Times New Roman" w:eastAsia="Times New Roman" w:hAnsi="Times New Roman" w:cs="Times New Roman"/>
          <w:sz w:val="24"/>
          <w:szCs w:val="24"/>
        </w:rPr>
        <w:t>.</w:t>
      </w:r>
    </w:p>
    <w:p w:rsidR="00000000" w:rsidRDefault="00CA0F2E">
      <w:pPr>
        <w:spacing w:after="0" w:line="240" w:lineRule="auto"/>
        <w:ind w:firstLine="855"/>
        <w:divId w:val="1210068053"/>
        <w:rPr>
          <w:rFonts w:ascii="Times New Roman" w:eastAsia="Times New Roman" w:hAnsi="Times New Roman" w:cs="Times New Roman"/>
          <w:sz w:val="24"/>
          <w:szCs w:val="24"/>
        </w:rPr>
      </w:pPr>
    </w:p>
    <w:p w:rsidR="00000000" w:rsidRDefault="00CA0F2E">
      <w:pPr>
        <w:spacing w:after="0" w:line="240" w:lineRule="auto"/>
        <w:ind w:firstLine="855"/>
        <w:divId w:val="14879444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несъответствията се отнасят до данни, съдържащи се в регистъра по чл. 81, ал. 1, те се отстраняват от служител на съответната териториална дирекция, за което на лицето се изпраща уведомление в 14-дневен срок от отстраняване на не</w:t>
      </w:r>
      <w:r>
        <w:rPr>
          <w:rFonts w:ascii="Times New Roman" w:eastAsia="Times New Roman" w:hAnsi="Times New Roman" w:cs="Times New Roman"/>
          <w:sz w:val="24"/>
          <w:szCs w:val="24"/>
        </w:rPr>
        <w:t>съответствието.</w:t>
      </w:r>
    </w:p>
    <w:p w:rsidR="00000000" w:rsidRDefault="00CA0F2E">
      <w:pPr>
        <w:spacing w:after="240" w:line="240" w:lineRule="auto"/>
        <w:ind w:firstLine="855"/>
        <w:divId w:val="121006805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70275755"/>
        <w:rPr>
          <w:rFonts w:ascii="Times New Roman" w:hAnsi="Times New Roman" w:cs="Times New Roman"/>
          <w:b/>
          <w:bCs/>
          <w:sz w:val="24"/>
          <w:szCs w:val="24"/>
        </w:rPr>
      </w:pPr>
      <w:r>
        <w:rPr>
          <w:rFonts w:ascii="Times New Roman" w:hAnsi="Times New Roman" w:cs="Times New Roman"/>
          <w:b/>
          <w:bCs/>
          <w:sz w:val="24"/>
          <w:szCs w:val="24"/>
        </w:rPr>
        <w:t>Промени на подадени декларации и други данни или документи</w:t>
      </w:r>
    </w:p>
    <w:p w:rsidR="00000000" w:rsidRDefault="00CA0F2E">
      <w:pPr>
        <w:spacing w:after="0" w:line="240" w:lineRule="auto"/>
        <w:ind w:firstLine="855"/>
        <w:divId w:val="1317030341"/>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След подаването на декларацията, но преди изтичането на законоустановения срок за подаването ѝ, подателят има право да прави промени, свързани с декларираните данни</w:t>
      </w:r>
      <w:r>
        <w:rPr>
          <w:rFonts w:ascii="Times New Roman" w:eastAsia="Times New Roman" w:hAnsi="Times New Roman" w:cs="Times New Roman"/>
          <w:sz w:val="24"/>
          <w:szCs w:val="24"/>
        </w:rPr>
        <w:t xml:space="preserve"> и обстоятелства, основата и определените задължения.</w:t>
      </w:r>
    </w:p>
    <w:p w:rsidR="00000000" w:rsidRDefault="00CA0F2E">
      <w:pPr>
        <w:spacing w:after="0" w:line="240" w:lineRule="auto"/>
        <w:ind w:firstLine="855"/>
        <w:divId w:val="1770275755"/>
        <w:rPr>
          <w:rFonts w:ascii="Times New Roman" w:eastAsia="Times New Roman" w:hAnsi="Times New Roman" w:cs="Times New Roman"/>
          <w:sz w:val="24"/>
          <w:szCs w:val="24"/>
        </w:rPr>
      </w:pPr>
    </w:p>
    <w:p w:rsidR="00000000" w:rsidRDefault="00CA0F2E">
      <w:pPr>
        <w:spacing w:after="0" w:line="240" w:lineRule="auto"/>
        <w:ind w:firstLine="855"/>
        <w:divId w:val="9347503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Промени в подадена декларация се извършват с нова декларация.</w:t>
      </w:r>
    </w:p>
    <w:p w:rsidR="00000000" w:rsidRDefault="00CA0F2E">
      <w:pPr>
        <w:spacing w:after="0" w:line="240" w:lineRule="auto"/>
        <w:ind w:firstLine="855"/>
        <w:divId w:val="1770275755"/>
        <w:rPr>
          <w:rFonts w:ascii="Times New Roman" w:eastAsia="Times New Roman" w:hAnsi="Times New Roman" w:cs="Times New Roman"/>
          <w:sz w:val="24"/>
          <w:szCs w:val="24"/>
        </w:rPr>
      </w:pPr>
    </w:p>
    <w:p w:rsidR="00000000" w:rsidRDefault="00CA0F2E">
      <w:pPr>
        <w:spacing w:after="0" w:line="240" w:lineRule="auto"/>
        <w:ind w:firstLine="855"/>
        <w:divId w:val="16222298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Подадена след изтичането на срока по ал. 1 декларация за промени се смята за неподадена и не поражда правни последици за целите </w:t>
      </w:r>
      <w:r>
        <w:rPr>
          <w:rFonts w:ascii="Times New Roman" w:eastAsia="Times New Roman" w:hAnsi="Times New Roman" w:cs="Times New Roman"/>
          <w:sz w:val="24"/>
          <w:szCs w:val="24"/>
        </w:rPr>
        <w:t>на данъчното облагане.</w:t>
      </w:r>
    </w:p>
    <w:p w:rsidR="00000000" w:rsidRDefault="00CA0F2E">
      <w:pPr>
        <w:spacing w:after="0" w:line="240" w:lineRule="auto"/>
        <w:ind w:firstLine="855"/>
        <w:divId w:val="1770275755"/>
        <w:rPr>
          <w:rFonts w:ascii="Times New Roman" w:eastAsia="Times New Roman" w:hAnsi="Times New Roman" w:cs="Times New Roman"/>
          <w:sz w:val="24"/>
          <w:szCs w:val="24"/>
        </w:rPr>
      </w:pPr>
    </w:p>
    <w:p w:rsidR="00000000" w:rsidRDefault="00CA0F2E">
      <w:pPr>
        <w:spacing w:after="0" w:line="240" w:lineRule="auto"/>
        <w:ind w:firstLine="855"/>
        <w:divId w:val="1088388768"/>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Коригиращи декларации за задължителни осигурителни вноски могат да се подават и след изтичане на законоустановения срок за подаване.</w:t>
      </w:r>
    </w:p>
    <w:p w:rsidR="00000000" w:rsidRDefault="00CA0F2E">
      <w:pPr>
        <w:spacing w:after="240" w:line="240" w:lineRule="auto"/>
        <w:ind w:firstLine="855"/>
        <w:divId w:val="177027575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УСТАНОВЯВАНЕ НА ДАНЪЦИТЕ И ЗАДЪЛЖИТЕЛНИТЕ ОСИГУРИТЕЛНИ ВНОСКИ</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Предварително установяване</w:t>
      </w:r>
    </w:p>
    <w:p w:rsidR="00000000" w:rsidRDefault="00CA0F2E">
      <w:pPr>
        <w:spacing w:before="100" w:beforeAutospacing="1" w:after="100" w:afterAutospacing="1" w:line="240" w:lineRule="auto"/>
        <w:ind w:firstLine="855"/>
        <w:divId w:val="1091975041"/>
        <w:rPr>
          <w:rFonts w:ascii="Times New Roman" w:hAnsi="Times New Roman" w:cs="Times New Roman"/>
          <w:b/>
          <w:bCs/>
          <w:sz w:val="24"/>
          <w:szCs w:val="24"/>
        </w:rPr>
      </w:pPr>
      <w:r>
        <w:rPr>
          <w:rFonts w:ascii="Times New Roman" w:hAnsi="Times New Roman" w:cs="Times New Roman"/>
          <w:b/>
          <w:bCs/>
          <w:sz w:val="24"/>
          <w:szCs w:val="24"/>
        </w:rPr>
        <w:t>Самоизчисляване и задължение за внасяне</w:t>
      </w:r>
    </w:p>
    <w:p w:rsidR="00000000" w:rsidRDefault="00CA0F2E">
      <w:pPr>
        <w:spacing w:after="0" w:line="240" w:lineRule="auto"/>
        <w:ind w:firstLine="855"/>
        <w:divId w:val="578559563"/>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Задълженията по декларация, по която задълженото лице само изчислява основата и дължимия данък и/или задължителните осигурителни вноски, се внасят в сроковете, определе</w:t>
      </w:r>
      <w:r>
        <w:rPr>
          <w:rFonts w:ascii="Times New Roman" w:eastAsia="Times New Roman" w:hAnsi="Times New Roman" w:cs="Times New Roman"/>
          <w:sz w:val="24"/>
          <w:szCs w:val="24"/>
        </w:rPr>
        <w:t>ни в съответния закон.</w:t>
      </w:r>
    </w:p>
    <w:p w:rsidR="00000000" w:rsidRDefault="00CA0F2E">
      <w:pPr>
        <w:spacing w:after="0" w:line="240" w:lineRule="auto"/>
        <w:ind w:firstLine="855"/>
        <w:divId w:val="109197504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41789424"/>
        <w:rPr>
          <w:rFonts w:ascii="Times New Roman" w:hAnsi="Times New Roman" w:cs="Times New Roman"/>
          <w:b/>
          <w:bCs/>
          <w:sz w:val="24"/>
          <w:szCs w:val="24"/>
        </w:rPr>
      </w:pPr>
      <w:r>
        <w:rPr>
          <w:rFonts w:ascii="Times New Roman" w:hAnsi="Times New Roman" w:cs="Times New Roman"/>
          <w:b/>
          <w:bCs/>
          <w:sz w:val="24"/>
          <w:szCs w:val="24"/>
        </w:rPr>
        <w:t>Служебни корекции</w:t>
      </w:r>
    </w:p>
    <w:p w:rsidR="00000000" w:rsidRDefault="00CA0F2E">
      <w:pPr>
        <w:spacing w:after="0" w:line="240" w:lineRule="auto"/>
        <w:ind w:firstLine="855"/>
        <w:divId w:val="16726422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106. (1) Когато в декларация по чл. 105 се установят несъответствия, които засягат основата за данъчното облагане или за изчисляването на задължителните осигурителни вноски или размера на задължението, които </w:t>
      </w:r>
      <w:r>
        <w:rPr>
          <w:rFonts w:ascii="Times New Roman" w:eastAsia="Times New Roman" w:hAnsi="Times New Roman" w:cs="Times New Roman"/>
          <w:sz w:val="24"/>
          <w:szCs w:val="24"/>
        </w:rPr>
        <w:t>не са отстранени по реда на чл. 103, органът по приходите издава акт за установяване на задължението, с който се коригира декларацията. Актът се съобщава на задълженото лице в срока по чл. 109.</w:t>
      </w:r>
    </w:p>
    <w:p w:rsidR="00000000" w:rsidRDefault="00CA0F2E">
      <w:pPr>
        <w:spacing w:after="0" w:line="240" w:lineRule="auto"/>
        <w:ind w:firstLine="855"/>
        <w:divId w:val="541789424"/>
        <w:rPr>
          <w:rFonts w:ascii="Times New Roman" w:eastAsia="Times New Roman" w:hAnsi="Times New Roman" w:cs="Times New Roman"/>
          <w:sz w:val="24"/>
          <w:szCs w:val="24"/>
        </w:rPr>
      </w:pPr>
    </w:p>
    <w:p w:rsidR="00000000" w:rsidRDefault="00CA0F2E">
      <w:pPr>
        <w:spacing w:after="0" w:line="240" w:lineRule="auto"/>
        <w:ind w:firstLine="855"/>
        <w:divId w:val="1465195201"/>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може да се обжалва в 14-дневен срок от получаванет</w:t>
      </w:r>
      <w:r>
        <w:rPr>
          <w:rFonts w:ascii="Times New Roman" w:eastAsia="Times New Roman" w:hAnsi="Times New Roman" w:cs="Times New Roman"/>
          <w:sz w:val="24"/>
          <w:szCs w:val="24"/>
        </w:rPr>
        <w:t>о му пред териториалния директор. В тези случаи чл. 154 не се прилага.</w:t>
      </w:r>
    </w:p>
    <w:p w:rsidR="00000000" w:rsidRDefault="00CA0F2E">
      <w:pPr>
        <w:spacing w:after="0" w:line="240" w:lineRule="auto"/>
        <w:ind w:firstLine="855"/>
        <w:divId w:val="541789424"/>
        <w:rPr>
          <w:rFonts w:ascii="Times New Roman" w:eastAsia="Times New Roman" w:hAnsi="Times New Roman" w:cs="Times New Roman"/>
          <w:sz w:val="24"/>
          <w:szCs w:val="24"/>
        </w:rPr>
      </w:pPr>
    </w:p>
    <w:p w:rsidR="00000000" w:rsidRDefault="00CA0F2E">
      <w:pPr>
        <w:spacing w:after="0" w:line="240" w:lineRule="auto"/>
        <w:ind w:firstLine="855"/>
        <w:divId w:val="1635989789"/>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Независимо от издаването на акта по ал. 1, включително когато е обжалван, задълженията за данъка или за задължителните осигурителни вноски подлежат на установяване чрез извършване</w:t>
      </w:r>
      <w:r>
        <w:rPr>
          <w:rFonts w:ascii="Times New Roman" w:eastAsia="Times New Roman" w:hAnsi="Times New Roman" w:cs="Times New Roman"/>
          <w:sz w:val="24"/>
          <w:szCs w:val="24"/>
        </w:rPr>
        <w:t xml:space="preserve"> на ревизия.</w:t>
      </w:r>
    </w:p>
    <w:p w:rsidR="00000000" w:rsidRDefault="00CA0F2E">
      <w:pPr>
        <w:spacing w:after="240" w:line="240" w:lineRule="auto"/>
        <w:ind w:firstLine="855"/>
        <w:divId w:val="54178942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43149260"/>
        <w:rPr>
          <w:rFonts w:ascii="Times New Roman" w:hAnsi="Times New Roman" w:cs="Times New Roman"/>
          <w:b/>
          <w:bCs/>
          <w:sz w:val="24"/>
          <w:szCs w:val="24"/>
        </w:rPr>
      </w:pPr>
      <w:r>
        <w:rPr>
          <w:rFonts w:ascii="Times New Roman" w:hAnsi="Times New Roman" w:cs="Times New Roman"/>
          <w:b/>
          <w:bCs/>
          <w:sz w:val="24"/>
          <w:szCs w:val="24"/>
        </w:rPr>
        <w:t>Установяване по данни от декларации</w:t>
      </w:r>
    </w:p>
    <w:p w:rsidR="00000000" w:rsidRDefault="00CA0F2E">
      <w:pPr>
        <w:spacing w:after="0" w:line="240" w:lineRule="auto"/>
        <w:ind w:firstLine="855"/>
        <w:divId w:val="1751123917"/>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Когато органът по приходите установява размера на дължимия данък или осигурителната вноска въз основа на подадена от задълженото лице декларация, задължението подлежи на внасяне в срока, пре</w:t>
      </w:r>
      <w:r>
        <w:rPr>
          <w:rFonts w:ascii="Times New Roman" w:eastAsia="Times New Roman" w:hAnsi="Times New Roman" w:cs="Times New Roman"/>
          <w:sz w:val="24"/>
          <w:szCs w:val="24"/>
        </w:rPr>
        <w:t>двиден в съответния закон.</w:t>
      </w:r>
    </w:p>
    <w:p w:rsidR="00000000" w:rsidRDefault="00CA0F2E">
      <w:pPr>
        <w:spacing w:after="0" w:line="240" w:lineRule="auto"/>
        <w:ind w:firstLine="855"/>
        <w:divId w:val="1943149260"/>
        <w:rPr>
          <w:rFonts w:ascii="Times New Roman" w:eastAsia="Times New Roman" w:hAnsi="Times New Roman" w:cs="Times New Roman"/>
          <w:sz w:val="24"/>
          <w:szCs w:val="24"/>
        </w:rPr>
      </w:pPr>
    </w:p>
    <w:p w:rsidR="00000000" w:rsidRDefault="00CA0F2E">
      <w:pPr>
        <w:spacing w:after="0" w:line="240" w:lineRule="auto"/>
        <w:ind w:firstLine="855"/>
        <w:divId w:val="15813294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Задълженото лице има право при поискване да получи справка за начина, по който е изчислено задължението, съдържаща данни за задълженото лице, вида, основанието, общия и неплатения размер.</w:t>
      </w:r>
    </w:p>
    <w:p w:rsidR="00000000" w:rsidRDefault="00CA0F2E">
      <w:pPr>
        <w:spacing w:after="0" w:line="240" w:lineRule="auto"/>
        <w:ind w:firstLine="855"/>
        <w:divId w:val="1943149260"/>
        <w:rPr>
          <w:rFonts w:ascii="Times New Roman" w:eastAsia="Times New Roman" w:hAnsi="Times New Roman" w:cs="Times New Roman"/>
          <w:sz w:val="24"/>
          <w:szCs w:val="24"/>
        </w:rPr>
      </w:pPr>
    </w:p>
    <w:p w:rsidR="00000000" w:rsidRDefault="00CA0F2E">
      <w:pPr>
        <w:spacing w:after="0" w:line="240" w:lineRule="auto"/>
        <w:ind w:firstLine="855"/>
        <w:divId w:val="18592011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2010 г.</w:t>
      </w:r>
      <w:r>
        <w:rPr>
          <w:rFonts w:ascii="Times New Roman" w:eastAsia="Times New Roman" w:hAnsi="Times New Roman" w:cs="Times New Roman"/>
          <w:sz w:val="24"/>
          <w:szCs w:val="24"/>
        </w:rPr>
        <w:t>, в сила от 01.01.2011 г., доп. - ДВ, бр. 94 от 2015 г., в сила от 01.01.2016 г.) Размерът на задължението по ал. 1 се съобщава на задълженото лице. По искане на задълженото лице органът по приходите издава акт за установяване на задължението в 30-дневен с</w:t>
      </w:r>
      <w:r>
        <w:rPr>
          <w:rFonts w:ascii="Times New Roman" w:eastAsia="Times New Roman" w:hAnsi="Times New Roman" w:cs="Times New Roman"/>
          <w:sz w:val="24"/>
          <w:szCs w:val="24"/>
        </w:rPr>
        <w:t xml:space="preserve">рок от искането. Акт може да се издаде и служебно при установяване на несъответствие между декларираните данни и данните, получени от трети лица и организации, след като е изчерпан редът по чл. 103, както и когато не е подадена декларация или задължението </w:t>
      </w:r>
      <w:r>
        <w:rPr>
          <w:rFonts w:ascii="Times New Roman" w:eastAsia="Times New Roman" w:hAnsi="Times New Roman" w:cs="Times New Roman"/>
          <w:sz w:val="24"/>
          <w:szCs w:val="24"/>
        </w:rPr>
        <w:t>не е платено в срок и не е извършена ревизия. Акт може да се издаде и служебно въз основа на собствени данни, данни, получени от трети лица и организации, когато по закон не е предвидено подаване на декларация и задължението не е платено и не е извършена р</w:t>
      </w:r>
      <w:r>
        <w:rPr>
          <w:rFonts w:ascii="Times New Roman" w:eastAsia="Times New Roman" w:hAnsi="Times New Roman" w:cs="Times New Roman"/>
          <w:sz w:val="24"/>
          <w:szCs w:val="24"/>
        </w:rPr>
        <w:t>евизия.</w:t>
      </w:r>
    </w:p>
    <w:p w:rsidR="00000000" w:rsidRDefault="00CA0F2E">
      <w:pPr>
        <w:spacing w:after="0" w:line="240" w:lineRule="auto"/>
        <w:ind w:firstLine="855"/>
        <w:divId w:val="1943149260"/>
        <w:rPr>
          <w:rFonts w:ascii="Times New Roman" w:eastAsia="Times New Roman" w:hAnsi="Times New Roman" w:cs="Times New Roman"/>
          <w:sz w:val="24"/>
          <w:szCs w:val="24"/>
        </w:rPr>
      </w:pPr>
    </w:p>
    <w:p w:rsidR="00000000" w:rsidRDefault="00CA0F2E">
      <w:pPr>
        <w:spacing w:after="0" w:line="240" w:lineRule="auto"/>
        <w:ind w:firstLine="855"/>
        <w:divId w:val="151995186"/>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Актът може да се обжалва в 14-дневен срок от получаването му пред директора на териториалната дирекция. В тези случаи чл. 154 не се прилага.</w:t>
      </w:r>
    </w:p>
    <w:p w:rsidR="00000000" w:rsidRDefault="00CA0F2E">
      <w:pPr>
        <w:spacing w:after="240" w:line="240" w:lineRule="auto"/>
        <w:ind w:firstLine="855"/>
        <w:divId w:val="194314926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Установяване</w:t>
      </w:r>
    </w:p>
    <w:p w:rsidR="00000000" w:rsidRDefault="00CA0F2E">
      <w:pPr>
        <w:spacing w:before="100" w:beforeAutospacing="1" w:after="100" w:afterAutospacing="1" w:line="240" w:lineRule="auto"/>
        <w:ind w:firstLine="855"/>
        <w:divId w:val="1844121985"/>
        <w:rPr>
          <w:rFonts w:ascii="Times New Roman" w:hAnsi="Times New Roman" w:cs="Times New Roman"/>
          <w:b/>
          <w:bCs/>
          <w:sz w:val="24"/>
          <w:szCs w:val="24"/>
        </w:rPr>
      </w:pPr>
      <w:r>
        <w:rPr>
          <w:rFonts w:ascii="Times New Roman" w:hAnsi="Times New Roman" w:cs="Times New Roman"/>
          <w:b/>
          <w:bCs/>
          <w:sz w:val="24"/>
          <w:szCs w:val="24"/>
        </w:rPr>
        <w:t>Установяване на задължения за данъци и задължителни осигурителни вноски</w:t>
      </w:r>
    </w:p>
    <w:p w:rsidR="00000000" w:rsidRDefault="00CA0F2E">
      <w:pPr>
        <w:spacing w:after="0" w:line="240" w:lineRule="auto"/>
        <w:ind w:firstLine="855"/>
        <w:divId w:val="599488997"/>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Данъчните задължения и задълженията за задължителни осигурителни вноски се установяват с ревизионен акт по чл. 118.</w:t>
      </w:r>
    </w:p>
    <w:p w:rsidR="00000000" w:rsidRDefault="00CA0F2E">
      <w:pPr>
        <w:spacing w:after="0" w:line="240" w:lineRule="auto"/>
        <w:ind w:firstLine="855"/>
        <w:divId w:val="1844121985"/>
        <w:rPr>
          <w:rFonts w:ascii="Times New Roman" w:eastAsia="Times New Roman" w:hAnsi="Times New Roman" w:cs="Times New Roman"/>
          <w:sz w:val="24"/>
          <w:szCs w:val="24"/>
        </w:rPr>
      </w:pPr>
    </w:p>
    <w:p w:rsidR="00000000" w:rsidRDefault="00CA0F2E">
      <w:pPr>
        <w:spacing w:after="0" w:line="240" w:lineRule="auto"/>
        <w:ind w:firstLine="855"/>
        <w:divId w:val="206425583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издаден ревизионен акт и срокът за започване на ревизия по чл. 109 е изтекъл, установените задължения по разд</w:t>
      </w:r>
      <w:r>
        <w:rPr>
          <w:rFonts w:ascii="Times New Roman" w:eastAsia="Times New Roman" w:hAnsi="Times New Roman" w:cs="Times New Roman"/>
          <w:sz w:val="24"/>
          <w:szCs w:val="24"/>
        </w:rPr>
        <w:t>ел първи са окончателно установени.</w:t>
      </w:r>
    </w:p>
    <w:p w:rsidR="00000000" w:rsidRDefault="00CA0F2E">
      <w:pPr>
        <w:spacing w:after="240" w:line="240" w:lineRule="auto"/>
        <w:ind w:firstLine="855"/>
        <w:divId w:val="184412198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90919670"/>
        <w:rPr>
          <w:rFonts w:ascii="Times New Roman" w:hAnsi="Times New Roman" w:cs="Times New Roman"/>
          <w:b/>
          <w:bCs/>
          <w:sz w:val="24"/>
          <w:szCs w:val="24"/>
        </w:rPr>
      </w:pPr>
      <w:r>
        <w:rPr>
          <w:rFonts w:ascii="Times New Roman" w:hAnsi="Times New Roman" w:cs="Times New Roman"/>
          <w:b/>
          <w:bCs/>
          <w:sz w:val="24"/>
          <w:szCs w:val="24"/>
        </w:rPr>
        <w:t>Срок за установяване</w:t>
      </w:r>
    </w:p>
    <w:p w:rsidR="00000000" w:rsidRDefault="00CA0F2E">
      <w:pPr>
        <w:spacing w:after="0" w:line="240" w:lineRule="auto"/>
        <w:ind w:firstLine="855"/>
        <w:divId w:val="3258643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(Доп. - ДВ, бр. 94 от 2015 г., в сила от 01.01.2016 г.) Не се образува производство за установяване на задължения за данъци по този кодекс, когато са изтекли 5 години от изтичането на годината, в която е подадена декларация или е следвало да б</w:t>
      </w:r>
      <w:r>
        <w:rPr>
          <w:rFonts w:ascii="Times New Roman" w:eastAsia="Times New Roman" w:hAnsi="Times New Roman" w:cs="Times New Roman"/>
          <w:sz w:val="24"/>
          <w:szCs w:val="24"/>
        </w:rPr>
        <w:t>ъде подадена декларация, или от изтичането на годината, в която са постъпили данни, получени от трети лица и организации, в случаите, когато по този закон не е предвидено подаването на декларация.</w:t>
      </w:r>
    </w:p>
    <w:p w:rsidR="00000000" w:rsidRDefault="00CA0F2E">
      <w:pPr>
        <w:spacing w:after="0" w:line="240" w:lineRule="auto"/>
        <w:ind w:firstLine="855"/>
        <w:divId w:val="1890919670"/>
        <w:rPr>
          <w:rFonts w:ascii="Times New Roman" w:eastAsia="Times New Roman" w:hAnsi="Times New Roman" w:cs="Times New Roman"/>
          <w:sz w:val="24"/>
          <w:szCs w:val="24"/>
        </w:rPr>
      </w:pPr>
    </w:p>
    <w:p w:rsidR="00000000" w:rsidRDefault="00CA0F2E">
      <w:pPr>
        <w:spacing w:after="0" w:line="240" w:lineRule="auto"/>
        <w:ind w:firstLine="855"/>
        <w:divId w:val="830755569"/>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ал. 1 не тече, когато е образувано наказате</w:t>
      </w:r>
      <w:r>
        <w:rPr>
          <w:rFonts w:ascii="Times New Roman" w:eastAsia="Times New Roman" w:hAnsi="Times New Roman" w:cs="Times New Roman"/>
          <w:sz w:val="24"/>
          <w:szCs w:val="24"/>
        </w:rPr>
        <w:t>лно производство, от изхода на което зависи установяването на данъчните задължения.</w:t>
      </w:r>
    </w:p>
    <w:p w:rsidR="00000000" w:rsidRDefault="00CA0F2E">
      <w:pPr>
        <w:spacing w:after="0" w:line="240" w:lineRule="auto"/>
        <w:ind w:firstLine="855"/>
        <w:divId w:val="1890919670"/>
        <w:rPr>
          <w:rFonts w:ascii="Times New Roman" w:eastAsia="Times New Roman" w:hAnsi="Times New Roman" w:cs="Times New Roman"/>
          <w:sz w:val="24"/>
          <w:szCs w:val="24"/>
        </w:rPr>
      </w:pPr>
    </w:p>
    <w:p w:rsidR="00000000" w:rsidRDefault="00CA0F2E">
      <w:pPr>
        <w:spacing w:after="0" w:line="240" w:lineRule="auto"/>
        <w:ind w:firstLine="855"/>
        <w:divId w:val="74203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64 от 2019 г., в сила от 13.08.2019 г.) Срокът по ал. 1 не се прилага, когато има влязло в сила решение по чл. 134е или 134р, което подлежи на </w:t>
      </w:r>
      <w:r>
        <w:rPr>
          <w:rFonts w:ascii="Times New Roman" w:eastAsia="Times New Roman" w:hAnsi="Times New Roman" w:cs="Times New Roman"/>
          <w:sz w:val="24"/>
          <w:szCs w:val="24"/>
        </w:rPr>
        <w:lastRenderedPageBreak/>
        <w:t>изпълне</w:t>
      </w:r>
      <w:r>
        <w:rPr>
          <w:rFonts w:ascii="Times New Roman" w:eastAsia="Times New Roman" w:hAnsi="Times New Roman" w:cs="Times New Roman"/>
          <w:sz w:val="24"/>
          <w:szCs w:val="24"/>
        </w:rPr>
        <w:t>ние. В този случай производство за установяване на задължения за данъци по този кодекс може да се образува до една година от влизането в сила на решението.</w:t>
      </w:r>
    </w:p>
    <w:p w:rsidR="00000000" w:rsidRDefault="00CA0F2E">
      <w:pPr>
        <w:spacing w:after="0" w:line="240" w:lineRule="auto"/>
        <w:ind w:firstLine="855"/>
        <w:divId w:val="189091967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ДАНЪЧНО-ОСИГУРИТЕЛЕН КОНТРОЛ</w:t>
      </w:r>
    </w:p>
    <w:p w:rsidR="00000000" w:rsidRDefault="00CA0F2E">
      <w:pPr>
        <w:spacing w:before="100" w:beforeAutospacing="1" w:after="100" w:afterAutospacing="1" w:line="240" w:lineRule="auto"/>
        <w:ind w:firstLine="855"/>
        <w:divId w:val="1118572275"/>
        <w:rPr>
          <w:rFonts w:ascii="Times New Roman" w:hAnsi="Times New Roman" w:cs="Times New Roman"/>
          <w:b/>
          <w:bCs/>
          <w:sz w:val="24"/>
          <w:szCs w:val="24"/>
        </w:rPr>
      </w:pPr>
      <w:r>
        <w:rPr>
          <w:rFonts w:ascii="Times New Roman" w:hAnsi="Times New Roman" w:cs="Times New Roman"/>
          <w:b/>
          <w:bCs/>
          <w:sz w:val="24"/>
          <w:szCs w:val="24"/>
        </w:rPr>
        <w:t>Ревизии и проверки</w:t>
      </w:r>
    </w:p>
    <w:p w:rsidR="00000000" w:rsidRDefault="00CA0F2E">
      <w:pPr>
        <w:spacing w:after="0" w:line="240" w:lineRule="auto"/>
        <w:ind w:firstLine="855"/>
        <w:divId w:val="16472614"/>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Органите по прих</w:t>
      </w:r>
      <w:r>
        <w:rPr>
          <w:rFonts w:ascii="Times New Roman" w:eastAsia="Times New Roman" w:hAnsi="Times New Roman" w:cs="Times New Roman"/>
          <w:sz w:val="24"/>
          <w:szCs w:val="24"/>
        </w:rPr>
        <w:t>одите осъществяват данъчно-осигурителния контрол чрез извършване на ревизии и проверки.</w:t>
      </w:r>
    </w:p>
    <w:p w:rsidR="00000000" w:rsidRDefault="00CA0F2E">
      <w:pPr>
        <w:spacing w:after="0" w:line="240" w:lineRule="auto"/>
        <w:ind w:firstLine="855"/>
        <w:divId w:val="1118572275"/>
        <w:rPr>
          <w:rFonts w:ascii="Times New Roman" w:eastAsia="Times New Roman" w:hAnsi="Times New Roman" w:cs="Times New Roman"/>
          <w:sz w:val="24"/>
          <w:szCs w:val="24"/>
        </w:rPr>
      </w:pPr>
    </w:p>
    <w:p w:rsidR="00000000" w:rsidRDefault="00CA0F2E">
      <w:pPr>
        <w:spacing w:after="0" w:line="240" w:lineRule="auto"/>
        <w:ind w:firstLine="855"/>
        <w:divId w:val="174728298"/>
        <w:rPr>
          <w:rFonts w:ascii="Times New Roman" w:eastAsia="Times New Roman" w:hAnsi="Times New Roman" w:cs="Times New Roman"/>
          <w:sz w:val="24"/>
          <w:szCs w:val="24"/>
        </w:rPr>
      </w:pPr>
      <w:r>
        <w:rPr>
          <w:rFonts w:ascii="Times New Roman" w:eastAsia="Times New Roman" w:hAnsi="Times New Roman" w:cs="Times New Roman"/>
          <w:sz w:val="24"/>
          <w:szCs w:val="24"/>
        </w:rPr>
        <w:t>(2) Ревизията е съвкупност от действия на органите по приходите, насочени към установяване на задължения за данъци и задължителни осигурителни вноски.</w:t>
      </w:r>
    </w:p>
    <w:p w:rsidR="00000000" w:rsidRDefault="00CA0F2E">
      <w:pPr>
        <w:spacing w:after="0" w:line="240" w:lineRule="auto"/>
        <w:ind w:firstLine="855"/>
        <w:divId w:val="1118572275"/>
        <w:rPr>
          <w:rFonts w:ascii="Times New Roman" w:eastAsia="Times New Roman" w:hAnsi="Times New Roman" w:cs="Times New Roman"/>
          <w:sz w:val="24"/>
          <w:szCs w:val="24"/>
        </w:rPr>
      </w:pPr>
    </w:p>
    <w:p w:rsidR="00000000" w:rsidRDefault="00CA0F2E">
      <w:pPr>
        <w:spacing w:after="0" w:line="240" w:lineRule="auto"/>
        <w:ind w:firstLine="855"/>
        <w:divId w:val="2100329755"/>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Проверкат</w:t>
      </w:r>
      <w:r>
        <w:rPr>
          <w:rFonts w:ascii="Times New Roman" w:eastAsia="Times New Roman" w:hAnsi="Times New Roman" w:cs="Times New Roman"/>
          <w:sz w:val="24"/>
          <w:szCs w:val="24"/>
        </w:rPr>
        <w:t>а е съвкупност от действия на органите по приходите относно спазването на данъчното и осигурителното законодателство. С проверка могат да се установяват определени факти и обстоятелства от значение за задълженията за данъци и задължителни осигурителни внос</w:t>
      </w:r>
      <w:r>
        <w:rPr>
          <w:rFonts w:ascii="Times New Roman" w:eastAsia="Times New Roman" w:hAnsi="Times New Roman" w:cs="Times New Roman"/>
          <w:sz w:val="24"/>
          <w:szCs w:val="24"/>
        </w:rPr>
        <w:t>ки. С проверка не се установяват задължения за данъци и задължителни осигурителни вноски на проверяваното лице.</w:t>
      </w:r>
    </w:p>
    <w:p w:rsidR="00000000" w:rsidRDefault="00CA0F2E">
      <w:pPr>
        <w:spacing w:after="0" w:line="240" w:lineRule="auto"/>
        <w:ind w:firstLine="855"/>
        <w:divId w:val="1118572275"/>
        <w:rPr>
          <w:rFonts w:ascii="Times New Roman" w:eastAsia="Times New Roman" w:hAnsi="Times New Roman" w:cs="Times New Roman"/>
          <w:sz w:val="24"/>
          <w:szCs w:val="24"/>
        </w:rPr>
      </w:pPr>
    </w:p>
    <w:p w:rsidR="00000000" w:rsidRDefault="00CA0F2E">
      <w:pPr>
        <w:spacing w:after="0" w:line="240" w:lineRule="auto"/>
        <w:ind w:firstLine="855"/>
        <w:divId w:val="801003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Проверката се извършва от органите по приходите, без да е необходимо изрично писмено възлагане. Правилата по чл. 8 не се прилагат, когато </w:t>
      </w:r>
      <w:r>
        <w:rPr>
          <w:rFonts w:ascii="Times New Roman" w:eastAsia="Times New Roman" w:hAnsi="Times New Roman" w:cs="Times New Roman"/>
          <w:sz w:val="24"/>
          <w:szCs w:val="24"/>
        </w:rPr>
        <w:t>е налице възлагане от изпълнителния директор или упълномощено от него лице. За резултата от проверката се съставя протокол, когато в закон не е предвиден актът, с който проверката трябва да завърши.</w:t>
      </w:r>
    </w:p>
    <w:p w:rsidR="00000000" w:rsidRDefault="00CA0F2E">
      <w:pPr>
        <w:spacing w:after="0" w:line="240" w:lineRule="auto"/>
        <w:ind w:firstLine="855"/>
        <w:divId w:val="1118572275"/>
        <w:rPr>
          <w:rFonts w:ascii="Times New Roman" w:eastAsia="Times New Roman" w:hAnsi="Times New Roman" w:cs="Times New Roman"/>
          <w:sz w:val="24"/>
          <w:szCs w:val="24"/>
        </w:rPr>
      </w:pPr>
    </w:p>
    <w:p w:rsidR="00000000" w:rsidRDefault="00CA0F2E">
      <w:pPr>
        <w:spacing w:after="0" w:line="240" w:lineRule="auto"/>
        <w:ind w:firstLine="855"/>
        <w:divId w:val="17897988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2015 г., в сила от 01.01.2016</w:t>
      </w:r>
      <w:r>
        <w:rPr>
          <w:rFonts w:ascii="Times New Roman" w:eastAsia="Times New Roman" w:hAnsi="Times New Roman" w:cs="Times New Roman"/>
          <w:sz w:val="24"/>
          <w:szCs w:val="24"/>
        </w:rPr>
        <w:t xml:space="preserve"> г.) Когато в закон не е предвидено друго, срокът за извършване на проверките не може да бъде по-дълъг от 6 месеца от датата на първото процесуално действие, което се удостоверява с протокол или връчено искане по чл. 37, ал. 3. Ако 6-месечният срок се окаж</w:t>
      </w:r>
      <w:r>
        <w:rPr>
          <w:rFonts w:ascii="Times New Roman" w:eastAsia="Times New Roman" w:hAnsi="Times New Roman" w:cs="Times New Roman"/>
          <w:sz w:val="24"/>
          <w:szCs w:val="24"/>
        </w:rPr>
        <w:t>е недостатъчен, той може да бъде продължен до 6 месеца с резолюция на органа, възложил проверката. Когато за резултатите от проверката се съставя протокол, същият се предоставя на лицето в 7-дневен срок от извършването ѝ.</w:t>
      </w:r>
    </w:p>
    <w:p w:rsidR="00000000" w:rsidRDefault="00CA0F2E">
      <w:pPr>
        <w:spacing w:after="0" w:line="240" w:lineRule="auto"/>
        <w:ind w:firstLine="855"/>
        <w:divId w:val="1118572275"/>
        <w:rPr>
          <w:rFonts w:ascii="Times New Roman" w:eastAsia="Times New Roman" w:hAnsi="Times New Roman" w:cs="Times New Roman"/>
          <w:sz w:val="24"/>
          <w:szCs w:val="24"/>
        </w:rPr>
      </w:pPr>
    </w:p>
    <w:p w:rsidR="00000000" w:rsidRDefault="00CA0F2E">
      <w:pPr>
        <w:spacing w:after="0" w:line="240" w:lineRule="auto"/>
        <w:ind w:firstLine="855"/>
        <w:divId w:val="683137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105 от 2020 </w:t>
      </w:r>
      <w:r>
        <w:rPr>
          <w:rFonts w:ascii="Times New Roman" w:eastAsia="Times New Roman" w:hAnsi="Times New Roman" w:cs="Times New Roman"/>
          <w:sz w:val="24"/>
          <w:szCs w:val="24"/>
        </w:rPr>
        <w:t>г., в сила от 01.01.2021 г.) При извършване на проверка се прилага съответно чл. 116.</w:t>
      </w:r>
    </w:p>
    <w:p w:rsidR="00000000" w:rsidRDefault="00CA0F2E">
      <w:pPr>
        <w:spacing w:before="100" w:beforeAutospacing="1" w:after="100" w:afterAutospacing="1" w:line="240" w:lineRule="auto"/>
        <w:ind w:firstLine="855"/>
        <w:divId w:val="1728840887"/>
        <w:rPr>
          <w:rFonts w:ascii="Times New Roman" w:hAnsi="Times New Roman" w:cs="Times New Roman"/>
          <w:b/>
          <w:bCs/>
          <w:sz w:val="24"/>
          <w:szCs w:val="24"/>
        </w:rPr>
      </w:pPr>
      <w:r>
        <w:rPr>
          <w:rFonts w:ascii="Times New Roman" w:hAnsi="Times New Roman" w:cs="Times New Roman"/>
          <w:b/>
          <w:bCs/>
          <w:sz w:val="24"/>
          <w:szCs w:val="24"/>
        </w:rPr>
        <w:t>Оправомощаване при обезпечаване на доказателства</w:t>
      </w:r>
    </w:p>
    <w:p w:rsidR="00000000" w:rsidRDefault="00CA0F2E">
      <w:pPr>
        <w:spacing w:after="0" w:line="240" w:lineRule="auto"/>
        <w:ind w:firstLine="855"/>
        <w:divId w:val="485363178"/>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При извършване на ревизия или проверка действията по чл. 40 за обезпечаване на доказателства се извършват от ор</w:t>
      </w:r>
      <w:r>
        <w:rPr>
          <w:rFonts w:ascii="Times New Roman" w:eastAsia="Times New Roman" w:hAnsi="Times New Roman" w:cs="Times New Roman"/>
          <w:sz w:val="24"/>
          <w:szCs w:val="24"/>
        </w:rPr>
        <w:t>гани по приходите, оправомощени със заповед на териториалния директор на Националната агенция за приходите или упълномощено от него лице, които се легитимират със служебна карта и предоставят копие от заповедта, удостоверяваща възлагането на тези правомощи</w:t>
      </w:r>
      <w:r>
        <w:rPr>
          <w:rFonts w:ascii="Times New Roman" w:eastAsia="Times New Roman" w:hAnsi="Times New Roman" w:cs="Times New Roman"/>
          <w:sz w:val="24"/>
          <w:szCs w:val="24"/>
        </w:rPr>
        <w:t>я.</w:t>
      </w:r>
    </w:p>
    <w:p w:rsidR="00000000" w:rsidRDefault="00CA0F2E">
      <w:pPr>
        <w:spacing w:after="0" w:line="240" w:lineRule="auto"/>
        <w:ind w:firstLine="855"/>
        <w:divId w:val="172884088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27387328"/>
        <w:rPr>
          <w:rFonts w:ascii="Times New Roman" w:hAnsi="Times New Roman" w:cs="Times New Roman"/>
          <w:b/>
          <w:bCs/>
          <w:sz w:val="24"/>
          <w:szCs w:val="24"/>
        </w:rPr>
      </w:pPr>
      <w:r>
        <w:rPr>
          <w:rFonts w:ascii="Times New Roman" w:hAnsi="Times New Roman" w:cs="Times New Roman"/>
          <w:b/>
          <w:bCs/>
          <w:sz w:val="24"/>
          <w:szCs w:val="24"/>
        </w:rPr>
        <w:lastRenderedPageBreak/>
        <w:t>Образуване на ревизионното производство</w:t>
      </w:r>
    </w:p>
    <w:p w:rsidR="00000000" w:rsidRDefault="00CA0F2E">
      <w:pPr>
        <w:spacing w:after="0" w:line="240" w:lineRule="auto"/>
        <w:ind w:firstLine="855"/>
        <w:divId w:val="2035766986"/>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(1) Ревизионното производство се образува с издаването на заповедта за възлагане на ревизията.</w:t>
      </w:r>
    </w:p>
    <w:p w:rsidR="00000000" w:rsidRDefault="00CA0F2E">
      <w:pPr>
        <w:spacing w:after="0" w:line="240" w:lineRule="auto"/>
        <w:ind w:firstLine="855"/>
        <w:divId w:val="1427387328"/>
        <w:rPr>
          <w:rFonts w:ascii="Times New Roman" w:eastAsia="Times New Roman" w:hAnsi="Times New Roman" w:cs="Times New Roman"/>
          <w:sz w:val="24"/>
          <w:szCs w:val="24"/>
        </w:rPr>
      </w:pPr>
    </w:p>
    <w:p w:rsidR="00000000" w:rsidRDefault="00CA0F2E">
      <w:pPr>
        <w:spacing w:after="0" w:line="240" w:lineRule="auto"/>
        <w:ind w:firstLine="855"/>
        <w:divId w:val="523981383"/>
        <w:rPr>
          <w:rFonts w:ascii="Times New Roman" w:eastAsia="Times New Roman" w:hAnsi="Times New Roman" w:cs="Times New Roman"/>
          <w:sz w:val="24"/>
          <w:szCs w:val="24"/>
        </w:rPr>
      </w:pPr>
      <w:r>
        <w:rPr>
          <w:rFonts w:ascii="Times New Roman" w:eastAsia="Times New Roman" w:hAnsi="Times New Roman" w:cs="Times New Roman"/>
          <w:sz w:val="24"/>
          <w:szCs w:val="24"/>
        </w:rPr>
        <w:t>(2) Ревизията може да се възлага от:</w:t>
      </w:r>
    </w:p>
    <w:p w:rsidR="00000000" w:rsidRDefault="00CA0F2E">
      <w:pPr>
        <w:spacing w:after="0" w:line="240" w:lineRule="auto"/>
        <w:ind w:firstLine="855"/>
        <w:divId w:val="1427387328"/>
        <w:rPr>
          <w:rFonts w:ascii="Times New Roman" w:eastAsia="Times New Roman" w:hAnsi="Times New Roman" w:cs="Times New Roman"/>
          <w:sz w:val="24"/>
          <w:szCs w:val="24"/>
        </w:rPr>
      </w:pPr>
    </w:p>
    <w:p w:rsidR="00000000" w:rsidRDefault="00CA0F2E">
      <w:pPr>
        <w:spacing w:after="0" w:line="240" w:lineRule="auto"/>
        <w:ind w:firstLine="855"/>
        <w:divId w:val="21119743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органа по приходите, определен от териториалния директор на компетентната териториална дирекция; </w:t>
      </w:r>
    </w:p>
    <w:p w:rsidR="00000000" w:rsidRDefault="00CA0F2E">
      <w:pPr>
        <w:spacing w:after="0" w:line="240" w:lineRule="auto"/>
        <w:ind w:firstLine="855"/>
        <w:divId w:val="1427387328"/>
        <w:rPr>
          <w:rFonts w:ascii="Times New Roman" w:eastAsia="Times New Roman" w:hAnsi="Times New Roman" w:cs="Times New Roman"/>
          <w:sz w:val="24"/>
          <w:szCs w:val="24"/>
        </w:rPr>
      </w:pPr>
    </w:p>
    <w:p w:rsidR="00000000" w:rsidRDefault="00CA0F2E">
      <w:pPr>
        <w:spacing w:after="0" w:line="240" w:lineRule="auto"/>
        <w:ind w:firstLine="855"/>
        <w:divId w:val="6532193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на Националната агенция за приходите или определен от него заместник изпълнителен директор - за всяко лице и за всички видове з</w:t>
      </w:r>
      <w:r>
        <w:rPr>
          <w:rFonts w:ascii="Times New Roman" w:eastAsia="Times New Roman" w:hAnsi="Times New Roman" w:cs="Times New Roman"/>
          <w:sz w:val="24"/>
          <w:szCs w:val="24"/>
        </w:rPr>
        <w:t>адължения и отговорности за данъци и задължителни осигурителни вноски.</w:t>
      </w:r>
    </w:p>
    <w:p w:rsidR="00000000" w:rsidRDefault="00CA0F2E">
      <w:pPr>
        <w:spacing w:after="0" w:line="240" w:lineRule="auto"/>
        <w:ind w:firstLine="855"/>
        <w:divId w:val="1427387328"/>
        <w:rPr>
          <w:rFonts w:ascii="Times New Roman" w:eastAsia="Times New Roman" w:hAnsi="Times New Roman" w:cs="Times New Roman"/>
          <w:sz w:val="24"/>
          <w:szCs w:val="24"/>
        </w:rPr>
      </w:pPr>
    </w:p>
    <w:p w:rsidR="00000000" w:rsidRDefault="00CA0F2E">
      <w:pPr>
        <w:spacing w:after="0" w:line="240" w:lineRule="auto"/>
        <w:ind w:firstLine="855"/>
        <w:divId w:val="139474101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14 от 2011 г., в сила от 15.02.2011 г.) При възлагане на ревизия по реда на ал. 2, т. 2 не се прилага чл. 8.</w:t>
      </w:r>
    </w:p>
    <w:p w:rsidR="00000000" w:rsidRDefault="00CA0F2E">
      <w:pPr>
        <w:spacing w:after="240" w:line="240" w:lineRule="auto"/>
        <w:ind w:firstLine="855"/>
        <w:divId w:val="142738732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40878335"/>
        <w:rPr>
          <w:rFonts w:ascii="Times New Roman" w:hAnsi="Times New Roman" w:cs="Times New Roman"/>
          <w:b/>
          <w:bCs/>
          <w:sz w:val="24"/>
          <w:szCs w:val="24"/>
        </w:rPr>
      </w:pPr>
      <w:r>
        <w:rPr>
          <w:rFonts w:ascii="Times New Roman" w:hAnsi="Times New Roman" w:cs="Times New Roman"/>
          <w:b/>
          <w:bCs/>
          <w:sz w:val="24"/>
          <w:szCs w:val="24"/>
        </w:rPr>
        <w:t>Съдържание, връчване и изменение на заповедта за въ</w:t>
      </w:r>
      <w:r>
        <w:rPr>
          <w:rFonts w:ascii="Times New Roman" w:hAnsi="Times New Roman" w:cs="Times New Roman"/>
          <w:b/>
          <w:bCs/>
          <w:sz w:val="24"/>
          <w:szCs w:val="24"/>
        </w:rPr>
        <w:t>злагане на ревизия</w:t>
      </w:r>
    </w:p>
    <w:p w:rsidR="00000000" w:rsidRDefault="00CA0F2E">
      <w:pPr>
        <w:spacing w:after="0" w:line="240" w:lineRule="auto"/>
        <w:ind w:firstLine="855"/>
        <w:divId w:val="1566716034"/>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(1) Със заповедта за възлагане се определят:</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2120224107"/>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данните за ревизираното лице по чл. 81, ал. 1, т. 2 - 5;</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155565794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82 от 2012 г., в сила от 01.01.2013 г.) ревизиращите органи по приходите и ръководителят на ревизия</w:t>
      </w:r>
      <w:r>
        <w:rPr>
          <w:rFonts w:ascii="Times New Roman" w:eastAsia="Times New Roman" w:hAnsi="Times New Roman" w:cs="Times New Roman"/>
          <w:sz w:val="24"/>
          <w:szCs w:val="24"/>
        </w:rPr>
        <w:t>та;</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2062555899"/>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за извършване на ревизията;</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584844252"/>
        <w:rPr>
          <w:rFonts w:ascii="Times New Roman" w:eastAsia="Times New Roman" w:hAnsi="Times New Roman" w:cs="Times New Roman"/>
          <w:sz w:val="24"/>
          <w:szCs w:val="24"/>
        </w:rPr>
      </w:pPr>
      <w:r>
        <w:rPr>
          <w:rFonts w:ascii="Times New Roman" w:eastAsia="Times New Roman" w:hAnsi="Times New Roman" w:cs="Times New Roman"/>
          <w:sz w:val="24"/>
          <w:szCs w:val="24"/>
        </w:rPr>
        <w:t>4. ревизираният период;</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390349436"/>
        <w:rPr>
          <w:rFonts w:ascii="Times New Roman" w:eastAsia="Times New Roman" w:hAnsi="Times New Roman" w:cs="Times New Roman"/>
          <w:sz w:val="24"/>
          <w:szCs w:val="24"/>
        </w:rPr>
      </w:pPr>
      <w:r>
        <w:rPr>
          <w:rFonts w:ascii="Times New Roman" w:eastAsia="Times New Roman" w:hAnsi="Times New Roman" w:cs="Times New Roman"/>
          <w:sz w:val="24"/>
          <w:szCs w:val="24"/>
        </w:rPr>
        <w:t>5. видовете ревизирани задължения за данъци и/или задължителни осигурителни вноски;</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807168112"/>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обстоятелства, имащи значение за ревизията.</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805706692"/>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по ал. 1 се връчва на ревизир</w:t>
      </w:r>
      <w:r>
        <w:rPr>
          <w:rFonts w:ascii="Times New Roman" w:eastAsia="Times New Roman" w:hAnsi="Times New Roman" w:cs="Times New Roman"/>
          <w:sz w:val="24"/>
          <w:szCs w:val="24"/>
        </w:rPr>
        <w:t>аното лице.</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1088886211"/>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по ал. 1 може да бъде изменяна от органа, възложил ревизията, с нова заповед за възлагане, която се връчва на ревизираното лице. Изменението се смята за извършено от датата на издаване на новата заповед.</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1797217611"/>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Заповедта за възла</w:t>
      </w:r>
      <w:r>
        <w:rPr>
          <w:rFonts w:ascii="Times New Roman" w:eastAsia="Times New Roman" w:hAnsi="Times New Roman" w:cs="Times New Roman"/>
          <w:sz w:val="24"/>
          <w:szCs w:val="24"/>
        </w:rPr>
        <w:t>гане на ревизия не подлежи на обжалване отделно от ревизионния акт.</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905187534"/>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за прекратяване на ревизионното производство подлежи на обжалване по реда за обжалване на ревизионни актове.</w:t>
      </w:r>
    </w:p>
    <w:p w:rsidR="00000000" w:rsidRDefault="00CA0F2E">
      <w:pPr>
        <w:spacing w:after="0" w:line="240" w:lineRule="auto"/>
        <w:ind w:firstLine="855"/>
        <w:divId w:val="1140878335"/>
        <w:rPr>
          <w:rFonts w:ascii="Times New Roman" w:eastAsia="Times New Roman" w:hAnsi="Times New Roman" w:cs="Times New Roman"/>
          <w:sz w:val="24"/>
          <w:szCs w:val="24"/>
        </w:rPr>
      </w:pPr>
    </w:p>
    <w:p w:rsidR="00000000" w:rsidRDefault="00CA0F2E">
      <w:pPr>
        <w:spacing w:after="0" w:line="240" w:lineRule="auto"/>
        <w:ind w:firstLine="855"/>
        <w:divId w:val="86949155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97 от 2016 г., в сила от 01.01.2017 г.) Ръководителят на ревизията е орган по приходите сред посочените в чл. 7, ал. 1, т. 4 от Закона за Националната агенция за приходите.</w:t>
      </w:r>
    </w:p>
    <w:p w:rsidR="00000000" w:rsidRDefault="00CA0F2E">
      <w:pPr>
        <w:spacing w:after="240" w:line="240" w:lineRule="auto"/>
        <w:ind w:firstLine="855"/>
        <w:divId w:val="114087833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41719894"/>
        <w:rPr>
          <w:rFonts w:ascii="Times New Roman" w:hAnsi="Times New Roman" w:cs="Times New Roman"/>
          <w:b/>
          <w:bCs/>
          <w:sz w:val="24"/>
          <w:szCs w:val="24"/>
        </w:rPr>
      </w:pPr>
      <w:r>
        <w:rPr>
          <w:rFonts w:ascii="Times New Roman" w:hAnsi="Times New Roman" w:cs="Times New Roman"/>
          <w:b/>
          <w:bCs/>
          <w:sz w:val="24"/>
          <w:szCs w:val="24"/>
        </w:rPr>
        <w:t>Срок за извършване на ревизията</w:t>
      </w:r>
    </w:p>
    <w:p w:rsidR="00000000" w:rsidRDefault="00CA0F2E">
      <w:pPr>
        <w:spacing w:after="0" w:line="240" w:lineRule="auto"/>
        <w:ind w:firstLine="855"/>
        <w:divId w:val="1075471296"/>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(Доп. - ДВ, бр</w:t>
      </w:r>
      <w:r>
        <w:rPr>
          <w:rFonts w:ascii="Times New Roman" w:eastAsia="Times New Roman" w:hAnsi="Times New Roman" w:cs="Times New Roman"/>
          <w:sz w:val="24"/>
          <w:szCs w:val="24"/>
        </w:rPr>
        <w:t>. 14 от 2011 г., в сила от 15.02.2011 г., изм. - ДВ, бр. 82 от 2012 г., в сила от 01.01.2013 г., изм. и доп. - ДВ, бр. 63 от 2017 г., в сила от 04.08.2017 г.) Срокът за извършване на ревизията е до три месеца и започва да тече от датата на връчването на за</w:t>
      </w:r>
      <w:r>
        <w:rPr>
          <w:rFonts w:ascii="Times New Roman" w:eastAsia="Times New Roman" w:hAnsi="Times New Roman" w:cs="Times New Roman"/>
          <w:sz w:val="24"/>
          <w:szCs w:val="24"/>
        </w:rPr>
        <w:t>поведта за възлагане. Когато заповедта за възлагане на ревизията е връчена по реда на чл. 143м, ал. 1 или чл. 269щ, ал. 3, срокът за извършване на ревизията започва да тече от датата на получаване на уведомлението за извършено връчване от компетентния орга</w:t>
      </w:r>
      <w:r>
        <w:rPr>
          <w:rFonts w:ascii="Times New Roman" w:eastAsia="Times New Roman" w:hAnsi="Times New Roman" w:cs="Times New Roman"/>
          <w:sz w:val="24"/>
          <w:szCs w:val="24"/>
        </w:rPr>
        <w:t>н на другата държава.</w:t>
      </w:r>
    </w:p>
    <w:p w:rsidR="00000000" w:rsidRDefault="00CA0F2E">
      <w:pPr>
        <w:spacing w:after="0" w:line="240" w:lineRule="auto"/>
        <w:ind w:firstLine="855"/>
        <w:divId w:val="1941719894"/>
        <w:rPr>
          <w:rFonts w:ascii="Times New Roman" w:eastAsia="Times New Roman" w:hAnsi="Times New Roman" w:cs="Times New Roman"/>
          <w:sz w:val="24"/>
          <w:szCs w:val="24"/>
        </w:rPr>
      </w:pPr>
    </w:p>
    <w:p w:rsidR="00000000" w:rsidRDefault="00CA0F2E">
      <w:pPr>
        <w:spacing w:after="0" w:line="240" w:lineRule="auto"/>
        <w:ind w:firstLine="855"/>
        <w:divId w:val="14727443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2006 г., изм. - ДВ, бр. 99 от 2011 г., в сила от 01.01.2012 г.) Ако срокът по ал. 1 се окаже недостатъчен, той може да бъде продължен до два месеца със заповед за удължаване на срока от органа, възложил ре</w:t>
      </w:r>
      <w:r>
        <w:rPr>
          <w:rFonts w:ascii="Times New Roman" w:eastAsia="Times New Roman" w:hAnsi="Times New Roman" w:cs="Times New Roman"/>
          <w:sz w:val="24"/>
          <w:szCs w:val="24"/>
        </w:rPr>
        <w:t>визията.</w:t>
      </w:r>
    </w:p>
    <w:p w:rsidR="00000000" w:rsidRDefault="00CA0F2E">
      <w:pPr>
        <w:spacing w:after="0" w:line="240" w:lineRule="auto"/>
        <w:ind w:firstLine="855"/>
        <w:divId w:val="1941719894"/>
        <w:rPr>
          <w:rFonts w:ascii="Times New Roman" w:eastAsia="Times New Roman" w:hAnsi="Times New Roman" w:cs="Times New Roman"/>
          <w:sz w:val="24"/>
          <w:szCs w:val="24"/>
        </w:rPr>
      </w:pPr>
    </w:p>
    <w:p w:rsidR="00000000" w:rsidRDefault="00CA0F2E">
      <w:pPr>
        <w:spacing w:after="0" w:line="240" w:lineRule="auto"/>
        <w:ind w:firstLine="855"/>
        <w:divId w:val="19232501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108 от 2007 г., в сила от 19.12.2007 г., отм. - ДВ, бр. 99 от 2011 г., в сила от 01.01.2012 г.)</w:t>
      </w:r>
    </w:p>
    <w:p w:rsidR="00000000" w:rsidRDefault="00CA0F2E">
      <w:pPr>
        <w:spacing w:after="0" w:line="240" w:lineRule="auto"/>
        <w:ind w:firstLine="855"/>
        <w:divId w:val="1941719894"/>
        <w:rPr>
          <w:rFonts w:ascii="Times New Roman" w:eastAsia="Times New Roman" w:hAnsi="Times New Roman" w:cs="Times New Roman"/>
          <w:sz w:val="24"/>
          <w:szCs w:val="24"/>
        </w:rPr>
      </w:pPr>
    </w:p>
    <w:p w:rsidR="00000000" w:rsidRDefault="00CA0F2E">
      <w:pPr>
        <w:spacing w:after="0" w:line="240" w:lineRule="auto"/>
        <w:ind w:firstLine="855"/>
        <w:divId w:val="121192046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2006 г., предишна ал. 3 - ДВ, бр. 108 от 2007 г., в сила от 19.12.2007 г.) Когато сроковете по ал. 1</w:t>
      </w:r>
      <w:r>
        <w:rPr>
          <w:rFonts w:ascii="Times New Roman" w:eastAsia="Times New Roman" w:hAnsi="Times New Roman" w:cs="Times New Roman"/>
          <w:sz w:val="24"/>
          <w:szCs w:val="24"/>
        </w:rPr>
        <w:t xml:space="preserve"> и 2 се окажат недостатъчни поради особена фактическа сложност на конкретния случай, срокът може да бъде продължен общо до не повече от три години със заповед за удължаване на срока на изпълнителния директор, издадена въз основа на мотивирано предложение н</w:t>
      </w:r>
      <w:r>
        <w:rPr>
          <w:rFonts w:ascii="Times New Roman" w:eastAsia="Times New Roman" w:hAnsi="Times New Roman" w:cs="Times New Roman"/>
          <w:sz w:val="24"/>
          <w:szCs w:val="24"/>
        </w:rPr>
        <w:t>а териториалния директор.</w:t>
      </w:r>
    </w:p>
    <w:p w:rsidR="00000000" w:rsidRDefault="00CA0F2E">
      <w:pPr>
        <w:spacing w:after="240" w:line="240" w:lineRule="auto"/>
        <w:ind w:firstLine="855"/>
        <w:divId w:val="19417198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28643561"/>
        <w:rPr>
          <w:rFonts w:ascii="Times New Roman" w:hAnsi="Times New Roman" w:cs="Times New Roman"/>
          <w:b/>
          <w:bCs/>
          <w:sz w:val="24"/>
          <w:szCs w:val="24"/>
        </w:rPr>
      </w:pPr>
      <w:r>
        <w:rPr>
          <w:rFonts w:ascii="Times New Roman" w:hAnsi="Times New Roman" w:cs="Times New Roman"/>
          <w:b/>
          <w:bCs/>
          <w:sz w:val="24"/>
          <w:szCs w:val="24"/>
        </w:rPr>
        <w:t>Място на провеждане на ревизията</w:t>
      </w:r>
    </w:p>
    <w:p w:rsidR="00000000" w:rsidRDefault="00CA0F2E">
      <w:pPr>
        <w:spacing w:after="0" w:line="240" w:lineRule="auto"/>
        <w:ind w:firstLine="855"/>
        <w:divId w:val="1329944703"/>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Ревизираното лице осигурява подходящо място и условия за провеждане на ревизията и определя лица за контакт с органа по приходите и за оказване на съдействие при извършването ѝ.</w:t>
      </w:r>
    </w:p>
    <w:p w:rsidR="00000000" w:rsidRDefault="00CA0F2E">
      <w:pPr>
        <w:spacing w:after="0" w:line="240" w:lineRule="auto"/>
        <w:ind w:firstLine="855"/>
        <w:divId w:val="1728643561"/>
        <w:rPr>
          <w:rFonts w:ascii="Times New Roman" w:eastAsia="Times New Roman" w:hAnsi="Times New Roman" w:cs="Times New Roman"/>
          <w:sz w:val="24"/>
          <w:szCs w:val="24"/>
        </w:rPr>
      </w:pPr>
    </w:p>
    <w:p w:rsidR="00000000" w:rsidRDefault="00CA0F2E">
      <w:pPr>
        <w:spacing w:after="0" w:line="240" w:lineRule="auto"/>
        <w:ind w:firstLine="855"/>
        <w:divId w:val="630403170"/>
        <w:rPr>
          <w:rFonts w:ascii="Times New Roman" w:eastAsia="Times New Roman" w:hAnsi="Times New Roman" w:cs="Times New Roman"/>
          <w:sz w:val="24"/>
          <w:szCs w:val="24"/>
        </w:rPr>
      </w:pPr>
      <w:r>
        <w:rPr>
          <w:rFonts w:ascii="Times New Roman" w:eastAsia="Times New Roman" w:hAnsi="Times New Roman" w:cs="Times New Roman"/>
          <w:sz w:val="24"/>
          <w:szCs w:val="24"/>
        </w:rPr>
        <w:t>(2) Ревизиращите органи са длъжни да се запознаят на място с намиращи се при ревизираното лице документи и други доказателства, както и да установят фактите и обстоятелствата от значение за определяне на резултатите от ревизията.</w:t>
      </w:r>
    </w:p>
    <w:p w:rsidR="00000000" w:rsidRDefault="00CA0F2E">
      <w:pPr>
        <w:spacing w:after="0" w:line="240" w:lineRule="auto"/>
        <w:ind w:firstLine="855"/>
        <w:divId w:val="1728643561"/>
        <w:rPr>
          <w:rFonts w:ascii="Times New Roman" w:eastAsia="Times New Roman" w:hAnsi="Times New Roman" w:cs="Times New Roman"/>
          <w:sz w:val="24"/>
          <w:szCs w:val="24"/>
        </w:rPr>
      </w:pPr>
    </w:p>
    <w:p w:rsidR="00000000" w:rsidRDefault="00CA0F2E">
      <w:pPr>
        <w:spacing w:after="0" w:line="240" w:lineRule="auto"/>
        <w:ind w:firstLine="855"/>
        <w:divId w:val="7521660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невъзможност за </w:t>
      </w:r>
      <w:r>
        <w:rPr>
          <w:rFonts w:ascii="Times New Roman" w:eastAsia="Times New Roman" w:hAnsi="Times New Roman" w:cs="Times New Roman"/>
          <w:sz w:val="24"/>
          <w:szCs w:val="24"/>
        </w:rPr>
        <w:t>извършване на ревизията при ревизираното лице тя се извършва в териториалната дирекция. В този случай се съставят протокол и опис на документите, които се предават на органа по приходите. Екземпляр от протокола и описа се предоставя на лицето.</w:t>
      </w:r>
    </w:p>
    <w:p w:rsidR="00000000" w:rsidRDefault="00CA0F2E">
      <w:pPr>
        <w:spacing w:after="0" w:line="240" w:lineRule="auto"/>
        <w:ind w:firstLine="855"/>
        <w:divId w:val="1728643561"/>
        <w:rPr>
          <w:rFonts w:ascii="Times New Roman" w:eastAsia="Times New Roman" w:hAnsi="Times New Roman" w:cs="Times New Roman"/>
          <w:sz w:val="24"/>
          <w:szCs w:val="24"/>
        </w:rPr>
      </w:pPr>
    </w:p>
    <w:p w:rsidR="00000000" w:rsidRDefault="00CA0F2E">
      <w:pPr>
        <w:spacing w:after="0" w:line="240" w:lineRule="auto"/>
        <w:ind w:firstLine="855"/>
        <w:divId w:val="163013709"/>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Органъ</w:t>
      </w:r>
      <w:r>
        <w:rPr>
          <w:rFonts w:ascii="Times New Roman" w:eastAsia="Times New Roman" w:hAnsi="Times New Roman" w:cs="Times New Roman"/>
          <w:sz w:val="24"/>
          <w:szCs w:val="24"/>
        </w:rPr>
        <w:t>т по приходите отговаря за опазване на предадените му по опис документи и ги връща на лицето по реда и в сроковете, предвидени в чл. 44.</w:t>
      </w:r>
    </w:p>
    <w:p w:rsidR="00000000" w:rsidRDefault="00CA0F2E">
      <w:pPr>
        <w:spacing w:after="0" w:line="240" w:lineRule="auto"/>
        <w:ind w:firstLine="855"/>
        <w:divId w:val="3272495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 необходимост да се установят факти и обстоятелства, свързани с дейността на лицето, негово поделение, обект, де</w:t>
      </w:r>
      <w:r>
        <w:rPr>
          <w:rFonts w:ascii="Times New Roman" w:eastAsia="Times New Roman" w:hAnsi="Times New Roman" w:cs="Times New Roman"/>
          <w:sz w:val="24"/>
          <w:szCs w:val="24"/>
        </w:rPr>
        <w:t>йност или имущество извън населеното място на извършване на ревизията, включително и на територията на друга териториална дирекция, ревизиращите органи могат да бъдат командировани за установяването на тези обстоятелства.</w:t>
      </w:r>
    </w:p>
    <w:p w:rsidR="00000000" w:rsidRDefault="00CA0F2E">
      <w:pPr>
        <w:spacing w:after="240" w:line="240" w:lineRule="auto"/>
        <w:ind w:firstLine="855"/>
        <w:divId w:val="172864356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63169185"/>
        <w:rPr>
          <w:rFonts w:ascii="Times New Roman" w:hAnsi="Times New Roman" w:cs="Times New Roman"/>
          <w:b/>
          <w:bCs/>
          <w:sz w:val="24"/>
          <w:szCs w:val="24"/>
        </w:rPr>
      </w:pPr>
      <w:r>
        <w:rPr>
          <w:rFonts w:ascii="Times New Roman" w:hAnsi="Times New Roman" w:cs="Times New Roman"/>
          <w:b/>
          <w:bCs/>
          <w:sz w:val="24"/>
          <w:szCs w:val="24"/>
        </w:rPr>
        <w:t>Особени правила за доказване</w:t>
      </w:r>
    </w:p>
    <w:p w:rsidR="00000000" w:rsidRDefault="00CA0F2E">
      <w:pPr>
        <w:spacing w:after="0" w:line="240" w:lineRule="auto"/>
        <w:ind w:firstLine="855"/>
        <w:divId w:val="1299456394"/>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л. 116. (1) В случай че за установяване на задълженията на ревизираното лице е необходимо да се изяснят факти и обстоятелства извън територията на страната, задължение на ревизирания е да представи доказателства за изясняването им. Когато отношенията или с</w:t>
      </w:r>
      <w:r>
        <w:rPr>
          <w:rFonts w:ascii="Times New Roman" w:eastAsia="Times New Roman" w:hAnsi="Times New Roman" w:cs="Times New Roman"/>
          <w:sz w:val="24"/>
          <w:szCs w:val="24"/>
        </w:rPr>
        <w:t>делките са между свързани лица, както и в случаите на трансфери между място на стопанска дейност на чуждестранно лице в България и други части на същото предприятие в чужбина, смята се, че ревизираното лице е имало възможност да представи доказателства.</w:t>
      </w:r>
    </w:p>
    <w:p w:rsidR="00000000" w:rsidRDefault="00CA0F2E">
      <w:pPr>
        <w:spacing w:after="0" w:line="240" w:lineRule="auto"/>
        <w:ind w:firstLine="855"/>
        <w:divId w:val="2063169185"/>
        <w:rPr>
          <w:rFonts w:ascii="Times New Roman" w:eastAsia="Times New Roman" w:hAnsi="Times New Roman" w:cs="Times New Roman"/>
          <w:sz w:val="24"/>
          <w:szCs w:val="24"/>
        </w:rPr>
      </w:pPr>
    </w:p>
    <w:p w:rsidR="00000000" w:rsidRDefault="00CA0F2E">
      <w:pPr>
        <w:spacing w:after="0" w:line="240" w:lineRule="auto"/>
        <w:ind w:firstLine="855"/>
        <w:divId w:val="8557764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ревизираното лице извършва сделка със свързани лица, то е длъжно да докаже съответствието ѝ с пазарната цена и причините за отклоняване от нея, включително чрез представяне на всички относими доказателства от чужбина.</w:t>
      </w:r>
    </w:p>
    <w:p w:rsidR="00000000" w:rsidRDefault="00CA0F2E">
      <w:pPr>
        <w:spacing w:after="0" w:line="240" w:lineRule="auto"/>
        <w:ind w:firstLine="855"/>
        <w:divId w:val="2063169185"/>
        <w:rPr>
          <w:rFonts w:ascii="Times New Roman" w:eastAsia="Times New Roman" w:hAnsi="Times New Roman" w:cs="Times New Roman"/>
          <w:sz w:val="24"/>
          <w:szCs w:val="24"/>
        </w:rPr>
      </w:pPr>
    </w:p>
    <w:p w:rsidR="00000000" w:rsidRDefault="00CA0F2E">
      <w:pPr>
        <w:spacing w:after="0" w:line="240" w:lineRule="auto"/>
        <w:ind w:firstLine="855"/>
        <w:divId w:val="471486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1 от </w:t>
      </w:r>
      <w:r>
        <w:rPr>
          <w:rFonts w:ascii="Times New Roman" w:eastAsia="Times New Roman" w:hAnsi="Times New Roman" w:cs="Times New Roman"/>
          <w:sz w:val="24"/>
          <w:szCs w:val="24"/>
        </w:rPr>
        <w:t>2014 г., в сила от 01.01.2014 г.)</w:t>
      </w:r>
    </w:p>
    <w:p w:rsidR="00000000" w:rsidRDefault="00CA0F2E">
      <w:pPr>
        <w:spacing w:after="0" w:line="240" w:lineRule="auto"/>
        <w:ind w:firstLine="855"/>
        <w:divId w:val="2063169185"/>
        <w:rPr>
          <w:rFonts w:ascii="Times New Roman" w:eastAsia="Times New Roman" w:hAnsi="Times New Roman" w:cs="Times New Roman"/>
          <w:sz w:val="24"/>
          <w:szCs w:val="24"/>
        </w:rPr>
      </w:pPr>
    </w:p>
    <w:p w:rsidR="00000000" w:rsidRDefault="00CA0F2E">
      <w:pPr>
        <w:spacing w:after="0" w:line="240" w:lineRule="auto"/>
        <w:ind w:firstLine="855"/>
        <w:divId w:val="14062939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2014 г., в сила от 01.01.2014 г.) Когато ревизираното лице не изпълни задълженията си по ал. 1 и 2, органът по приходите има право да установи пазарните цени въз основа на достъпна информация или</w:t>
      </w:r>
      <w:r>
        <w:rPr>
          <w:rFonts w:ascii="Times New Roman" w:eastAsia="Times New Roman" w:hAnsi="Times New Roman" w:cs="Times New Roman"/>
          <w:sz w:val="24"/>
          <w:szCs w:val="24"/>
        </w:rPr>
        <w:t xml:space="preserve"> доказателства.</w:t>
      </w:r>
    </w:p>
    <w:p w:rsidR="00000000" w:rsidRDefault="00CA0F2E">
      <w:pPr>
        <w:spacing w:after="0" w:line="240" w:lineRule="auto"/>
        <w:ind w:firstLine="855"/>
        <w:divId w:val="2063169185"/>
        <w:rPr>
          <w:rFonts w:ascii="Times New Roman" w:eastAsia="Times New Roman" w:hAnsi="Times New Roman" w:cs="Times New Roman"/>
          <w:sz w:val="24"/>
          <w:szCs w:val="24"/>
        </w:rPr>
      </w:pPr>
    </w:p>
    <w:p w:rsidR="00000000" w:rsidRDefault="00CA0F2E">
      <w:pPr>
        <w:spacing w:after="0" w:line="240" w:lineRule="auto"/>
        <w:ind w:firstLine="855"/>
        <w:divId w:val="968172208"/>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прилагане на методите за определяне на пазарните цени органите по приходите използват и данни за борсови цени, данни, посочени в статистически справочници или други издания, съдържащи специализирана ценова информация.</w:t>
      </w:r>
    </w:p>
    <w:p w:rsidR="00000000" w:rsidRDefault="00CA0F2E">
      <w:pPr>
        <w:spacing w:after="0" w:line="240" w:lineRule="auto"/>
        <w:ind w:firstLine="855"/>
        <w:divId w:val="2063169185"/>
        <w:rPr>
          <w:rFonts w:ascii="Times New Roman" w:eastAsia="Times New Roman" w:hAnsi="Times New Roman" w:cs="Times New Roman"/>
          <w:sz w:val="24"/>
          <w:szCs w:val="24"/>
        </w:rPr>
      </w:pPr>
    </w:p>
    <w:p w:rsidR="00000000" w:rsidRDefault="00CA0F2E">
      <w:pPr>
        <w:spacing w:after="0" w:line="240" w:lineRule="auto"/>
        <w:ind w:firstLine="855"/>
        <w:divId w:val="1557009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w:t>
      </w:r>
      <w:r>
        <w:rPr>
          <w:rFonts w:ascii="Times New Roman" w:eastAsia="Times New Roman" w:hAnsi="Times New Roman" w:cs="Times New Roman"/>
          <w:sz w:val="24"/>
          <w:szCs w:val="24"/>
        </w:rPr>
        <w:t>- ДВ, бр. 1 от 2014 г., в сила от 01.01.2014 г.) При установяване на обстоятелствата по § 1, т. 3, буква "н" от допълнителните разпоредби органите по приходите използват и данни за свързани лица, за тежестта на данъчното облагане или режима за осъществяван</w:t>
      </w:r>
      <w:r>
        <w:rPr>
          <w:rFonts w:ascii="Times New Roman" w:eastAsia="Times New Roman" w:hAnsi="Times New Roman" w:cs="Times New Roman"/>
          <w:sz w:val="24"/>
          <w:szCs w:val="24"/>
        </w:rPr>
        <w:t>е на дейност на местния пазар, получени или публикувани от други приходни администрации, международни организации, публични регистри и издания, съдържащи специализирана информация.</w:t>
      </w:r>
    </w:p>
    <w:p w:rsidR="00000000" w:rsidRDefault="00CA0F2E">
      <w:pPr>
        <w:spacing w:after="0" w:line="240" w:lineRule="auto"/>
        <w:ind w:firstLine="855"/>
        <w:divId w:val="2063169185"/>
        <w:rPr>
          <w:rFonts w:ascii="Times New Roman" w:eastAsia="Times New Roman" w:hAnsi="Times New Roman" w:cs="Times New Roman"/>
          <w:sz w:val="24"/>
          <w:szCs w:val="24"/>
        </w:rPr>
      </w:pPr>
    </w:p>
    <w:p w:rsidR="00000000" w:rsidRDefault="00CA0F2E">
      <w:pPr>
        <w:spacing w:after="0" w:line="240" w:lineRule="auto"/>
        <w:ind w:firstLine="855"/>
        <w:divId w:val="2609883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При прилагането на ал. 5 и 6 органът по приходите е длъжен да посочи </w:t>
      </w:r>
      <w:r>
        <w:rPr>
          <w:rFonts w:ascii="Times New Roman" w:eastAsia="Times New Roman" w:hAnsi="Times New Roman" w:cs="Times New Roman"/>
          <w:sz w:val="24"/>
          <w:szCs w:val="24"/>
        </w:rPr>
        <w:t xml:space="preserve">борсата, изданието, администрацията, международната организация, съответно </w:t>
      </w:r>
      <w:hyperlink r:id="rId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 източник на информацията, като приложи заверено от него копие или разпечатка, съдържаща съответните данни.</w:t>
      </w:r>
    </w:p>
    <w:p w:rsidR="00000000" w:rsidRDefault="00CA0F2E">
      <w:pPr>
        <w:spacing w:after="240" w:line="240" w:lineRule="auto"/>
        <w:ind w:firstLine="855"/>
        <w:divId w:val="206316918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91735363"/>
        <w:rPr>
          <w:rFonts w:ascii="Times New Roman" w:hAnsi="Times New Roman" w:cs="Times New Roman"/>
          <w:b/>
          <w:bCs/>
          <w:sz w:val="24"/>
          <w:szCs w:val="24"/>
        </w:rPr>
      </w:pPr>
      <w:r>
        <w:rPr>
          <w:rFonts w:ascii="Times New Roman" w:hAnsi="Times New Roman" w:cs="Times New Roman"/>
          <w:b/>
          <w:bCs/>
          <w:sz w:val="24"/>
          <w:szCs w:val="24"/>
        </w:rPr>
        <w:t>Ре</w:t>
      </w:r>
      <w:r>
        <w:rPr>
          <w:rFonts w:ascii="Times New Roman" w:hAnsi="Times New Roman" w:cs="Times New Roman"/>
          <w:b/>
          <w:bCs/>
          <w:sz w:val="24"/>
          <w:szCs w:val="24"/>
        </w:rPr>
        <w:t>визионен доклад</w:t>
      </w:r>
    </w:p>
    <w:p w:rsidR="00000000" w:rsidRDefault="00CA0F2E">
      <w:pPr>
        <w:spacing w:after="0" w:line="240" w:lineRule="auto"/>
        <w:ind w:firstLine="855"/>
        <w:divId w:val="4314344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117. (1) Ревизионният доклад се съставя от ревизиращия орган по приходите не по-късно от 14 дни след изтичането на срока за извършване на ревизията.</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421032147"/>
        <w:rPr>
          <w:rFonts w:ascii="Times New Roman" w:eastAsia="Times New Roman" w:hAnsi="Times New Roman" w:cs="Times New Roman"/>
          <w:sz w:val="24"/>
          <w:szCs w:val="24"/>
        </w:rPr>
      </w:pPr>
      <w:r>
        <w:rPr>
          <w:rFonts w:ascii="Times New Roman" w:eastAsia="Times New Roman" w:hAnsi="Times New Roman" w:cs="Times New Roman"/>
          <w:sz w:val="24"/>
          <w:szCs w:val="24"/>
        </w:rPr>
        <w:t>(2) Ревизионният доклад трябва да съдържа:</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1976909690"/>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имената и длъжността на органите, ко</w:t>
      </w:r>
      <w:r>
        <w:rPr>
          <w:rFonts w:ascii="Times New Roman" w:eastAsia="Times New Roman" w:hAnsi="Times New Roman" w:cs="Times New Roman"/>
          <w:sz w:val="24"/>
          <w:szCs w:val="24"/>
        </w:rPr>
        <w:t>ито го съставят;</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1342005796"/>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номера и датата на доклада;</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640883923"/>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ревизираното лице;</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1288858292"/>
        <w:rPr>
          <w:rFonts w:ascii="Times New Roman" w:eastAsia="Times New Roman" w:hAnsi="Times New Roman" w:cs="Times New Roman"/>
          <w:sz w:val="24"/>
          <w:szCs w:val="24"/>
        </w:rPr>
      </w:pPr>
      <w:r>
        <w:rPr>
          <w:rFonts w:ascii="Times New Roman" w:eastAsia="Times New Roman" w:hAnsi="Times New Roman" w:cs="Times New Roman"/>
          <w:sz w:val="24"/>
          <w:szCs w:val="24"/>
        </w:rPr>
        <w:t>4. обхвата на ревизията и другите обстоятелства от значение за извършването ѝ;</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397246197"/>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извършените процесуални действия и установените факти и обстоятелства и доказателствата</w:t>
      </w:r>
      <w:r>
        <w:rPr>
          <w:rFonts w:ascii="Times New Roman" w:eastAsia="Times New Roman" w:hAnsi="Times New Roman" w:cs="Times New Roman"/>
          <w:sz w:val="24"/>
          <w:szCs w:val="24"/>
        </w:rPr>
        <w:t xml:space="preserve"> за тях;</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523246754"/>
        <w:rPr>
          <w:rFonts w:ascii="Times New Roman" w:eastAsia="Times New Roman" w:hAnsi="Times New Roman" w:cs="Times New Roman"/>
          <w:sz w:val="24"/>
          <w:szCs w:val="24"/>
        </w:rPr>
      </w:pPr>
      <w:r>
        <w:rPr>
          <w:rFonts w:ascii="Times New Roman" w:eastAsia="Times New Roman" w:hAnsi="Times New Roman" w:cs="Times New Roman"/>
          <w:sz w:val="24"/>
          <w:szCs w:val="24"/>
        </w:rPr>
        <w:t>6. направените фактически и правни изводи и основанията за тях;</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1965188215"/>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предприетите действия за обезпечаване на публичните вземания;</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121747174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предложение за установяване на задълженията;</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960916487"/>
        <w:rPr>
          <w:rFonts w:ascii="Times New Roman" w:eastAsia="Times New Roman" w:hAnsi="Times New Roman" w:cs="Times New Roman"/>
          <w:sz w:val="24"/>
          <w:szCs w:val="24"/>
        </w:rPr>
      </w:pPr>
      <w:r>
        <w:rPr>
          <w:rFonts w:ascii="Times New Roman" w:eastAsia="Times New Roman" w:hAnsi="Times New Roman" w:cs="Times New Roman"/>
          <w:sz w:val="24"/>
          <w:szCs w:val="24"/>
        </w:rPr>
        <w:t>9. опис на приложените доказателства;</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1600529955"/>
        <w:rPr>
          <w:rFonts w:ascii="Times New Roman" w:eastAsia="Times New Roman" w:hAnsi="Times New Roman" w:cs="Times New Roman"/>
          <w:sz w:val="24"/>
          <w:szCs w:val="24"/>
        </w:rPr>
      </w:pPr>
      <w:r>
        <w:rPr>
          <w:rFonts w:ascii="Times New Roman" w:eastAsia="Times New Roman" w:hAnsi="Times New Roman" w:cs="Times New Roman"/>
          <w:sz w:val="24"/>
          <w:szCs w:val="24"/>
        </w:rPr>
        <w:t>10. подписи на органите по приходите, съставили доклада.</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5038652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Приложените към ревизионния доклад доказателства са неразделна част от него.</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2025932872"/>
        <w:rPr>
          <w:rFonts w:ascii="Times New Roman" w:eastAsia="Times New Roman" w:hAnsi="Times New Roman" w:cs="Times New Roman"/>
          <w:sz w:val="24"/>
          <w:szCs w:val="24"/>
        </w:rPr>
      </w:pPr>
      <w:r>
        <w:rPr>
          <w:rFonts w:ascii="Times New Roman" w:eastAsia="Times New Roman" w:hAnsi="Times New Roman" w:cs="Times New Roman"/>
          <w:sz w:val="24"/>
          <w:szCs w:val="24"/>
        </w:rPr>
        <w:t>(4) Ревизионният доклад заедно с приложенията се връчва на ревизираното лице в тридневен срок от съставянето му.</w:t>
      </w:r>
    </w:p>
    <w:p w:rsidR="00000000" w:rsidRDefault="00CA0F2E">
      <w:pPr>
        <w:spacing w:after="0" w:line="240" w:lineRule="auto"/>
        <w:ind w:firstLine="855"/>
        <w:divId w:val="2091735363"/>
        <w:rPr>
          <w:rFonts w:ascii="Times New Roman" w:eastAsia="Times New Roman" w:hAnsi="Times New Roman" w:cs="Times New Roman"/>
          <w:sz w:val="24"/>
          <w:szCs w:val="24"/>
        </w:rPr>
      </w:pPr>
    </w:p>
    <w:p w:rsidR="00000000" w:rsidRDefault="00CA0F2E">
      <w:pPr>
        <w:spacing w:after="0" w:line="240" w:lineRule="auto"/>
        <w:ind w:firstLine="855"/>
        <w:divId w:val="419254371"/>
        <w:rPr>
          <w:rFonts w:ascii="Times New Roman" w:eastAsia="Times New Roman" w:hAnsi="Times New Roman" w:cs="Times New Roman"/>
          <w:sz w:val="24"/>
          <w:szCs w:val="24"/>
        </w:rPr>
      </w:pPr>
      <w:r>
        <w:rPr>
          <w:rFonts w:ascii="Times New Roman" w:eastAsia="Times New Roman" w:hAnsi="Times New Roman" w:cs="Times New Roman"/>
          <w:sz w:val="24"/>
          <w:szCs w:val="24"/>
        </w:rPr>
        <w:t>(5) Ревизираното лице може да направи писмено възражение и да представи доказателства в 14-дневен срок от връчването на ревизионния доклад пред органите, извършили ревизията. Когато срокът е недостатъчен, той се удължава по искане на лицето, но с не повеч</w:t>
      </w:r>
      <w:r>
        <w:rPr>
          <w:rFonts w:ascii="Times New Roman" w:eastAsia="Times New Roman" w:hAnsi="Times New Roman" w:cs="Times New Roman"/>
          <w:sz w:val="24"/>
          <w:szCs w:val="24"/>
        </w:rPr>
        <w:t>е от един месец.</w:t>
      </w:r>
    </w:p>
    <w:p w:rsidR="00000000" w:rsidRDefault="00CA0F2E">
      <w:pPr>
        <w:spacing w:after="240" w:line="240" w:lineRule="auto"/>
        <w:ind w:firstLine="855"/>
        <w:divId w:val="209173536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47297267"/>
        <w:rPr>
          <w:rFonts w:ascii="Times New Roman" w:hAnsi="Times New Roman" w:cs="Times New Roman"/>
          <w:b/>
          <w:bCs/>
          <w:sz w:val="24"/>
          <w:szCs w:val="24"/>
        </w:rPr>
      </w:pPr>
      <w:r>
        <w:rPr>
          <w:rFonts w:ascii="Times New Roman" w:hAnsi="Times New Roman" w:cs="Times New Roman"/>
          <w:b/>
          <w:bCs/>
          <w:sz w:val="24"/>
          <w:szCs w:val="24"/>
        </w:rPr>
        <w:t>Ревизионен акт</w:t>
      </w:r>
    </w:p>
    <w:p w:rsidR="00000000" w:rsidRDefault="00CA0F2E">
      <w:pPr>
        <w:spacing w:after="0" w:line="240" w:lineRule="auto"/>
        <w:ind w:firstLine="855"/>
        <w:divId w:val="274598611"/>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С ревизионния акт се:</w:t>
      </w:r>
    </w:p>
    <w:p w:rsidR="00000000" w:rsidRDefault="00CA0F2E">
      <w:pPr>
        <w:spacing w:after="0" w:line="240" w:lineRule="auto"/>
        <w:ind w:firstLine="855"/>
        <w:divId w:val="347297267"/>
        <w:rPr>
          <w:rFonts w:ascii="Times New Roman" w:eastAsia="Times New Roman" w:hAnsi="Times New Roman" w:cs="Times New Roman"/>
          <w:sz w:val="24"/>
          <w:szCs w:val="24"/>
        </w:rPr>
      </w:pPr>
    </w:p>
    <w:p w:rsidR="00000000" w:rsidRDefault="00CA0F2E">
      <w:pPr>
        <w:spacing w:after="0" w:line="240" w:lineRule="auto"/>
        <w:ind w:firstLine="855"/>
        <w:divId w:val="1364862309"/>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установяват, изменят и/или прихващат задължения за данъци и за задължителни осигурителни вноски;</w:t>
      </w:r>
    </w:p>
    <w:p w:rsidR="00000000" w:rsidRDefault="00CA0F2E">
      <w:pPr>
        <w:spacing w:after="0" w:line="240" w:lineRule="auto"/>
        <w:ind w:firstLine="855"/>
        <w:divId w:val="347297267"/>
        <w:rPr>
          <w:rFonts w:ascii="Times New Roman" w:eastAsia="Times New Roman" w:hAnsi="Times New Roman" w:cs="Times New Roman"/>
          <w:sz w:val="24"/>
          <w:szCs w:val="24"/>
        </w:rPr>
      </w:pPr>
    </w:p>
    <w:p w:rsidR="00000000" w:rsidRDefault="00CA0F2E">
      <w:pPr>
        <w:spacing w:after="0" w:line="240" w:lineRule="auto"/>
        <w:ind w:firstLine="855"/>
        <w:divId w:val="643656668"/>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възстановяват резултати за данъчен период, подлежащи на възстановяване, когато</w:t>
      </w:r>
      <w:r>
        <w:rPr>
          <w:rFonts w:ascii="Times New Roman" w:eastAsia="Times New Roman" w:hAnsi="Times New Roman" w:cs="Times New Roman"/>
          <w:sz w:val="24"/>
          <w:szCs w:val="24"/>
        </w:rPr>
        <w:t xml:space="preserve"> това е предвидено в закон;</w:t>
      </w:r>
    </w:p>
    <w:p w:rsidR="00000000" w:rsidRDefault="00CA0F2E">
      <w:pPr>
        <w:spacing w:after="0" w:line="240" w:lineRule="auto"/>
        <w:ind w:firstLine="855"/>
        <w:divId w:val="347297267"/>
        <w:rPr>
          <w:rFonts w:ascii="Times New Roman" w:eastAsia="Times New Roman" w:hAnsi="Times New Roman" w:cs="Times New Roman"/>
          <w:sz w:val="24"/>
          <w:szCs w:val="24"/>
        </w:rPr>
      </w:pPr>
    </w:p>
    <w:p w:rsidR="00000000" w:rsidRDefault="00CA0F2E">
      <w:pPr>
        <w:spacing w:after="0" w:line="240" w:lineRule="auto"/>
        <w:ind w:firstLine="855"/>
        <w:divId w:val="97332751"/>
        <w:rPr>
          <w:rFonts w:ascii="Times New Roman" w:eastAsia="Times New Roman" w:hAnsi="Times New Roman" w:cs="Times New Roman"/>
          <w:sz w:val="24"/>
          <w:szCs w:val="24"/>
        </w:rPr>
      </w:pPr>
      <w:r>
        <w:rPr>
          <w:rFonts w:ascii="Times New Roman" w:eastAsia="Times New Roman" w:hAnsi="Times New Roman" w:cs="Times New Roman"/>
          <w:sz w:val="24"/>
          <w:szCs w:val="24"/>
        </w:rPr>
        <w:t>3. възстановяват недължимо платени или събрани суми.</w:t>
      </w:r>
    </w:p>
    <w:p w:rsidR="00000000" w:rsidRDefault="00CA0F2E">
      <w:pPr>
        <w:spacing w:after="0" w:line="240" w:lineRule="auto"/>
        <w:ind w:firstLine="855"/>
        <w:divId w:val="347297267"/>
        <w:rPr>
          <w:rFonts w:ascii="Times New Roman" w:eastAsia="Times New Roman" w:hAnsi="Times New Roman" w:cs="Times New Roman"/>
          <w:sz w:val="24"/>
          <w:szCs w:val="24"/>
        </w:rPr>
      </w:pPr>
    </w:p>
    <w:p w:rsidR="00000000" w:rsidRDefault="00CA0F2E">
      <w:pPr>
        <w:spacing w:after="0" w:line="240" w:lineRule="auto"/>
        <w:ind w:firstLine="855"/>
        <w:divId w:val="45822843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97 от 2016 г., в сила от 01.01.2017 г.)</w:t>
      </w:r>
    </w:p>
    <w:p w:rsidR="00000000" w:rsidRDefault="00CA0F2E">
      <w:pPr>
        <w:spacing w:after="240" w:line="240" w:lineRule="auto"/>
        <w:ind w:firstLine="855"/>
        <w:divId w:val="34729726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40172805"/>
        <w:rPr>
          <w:rFonts w:ascii="Times New Roman" w:hAnsi="Times New Roman" w:cs="Times New Roman"/>
          <w:b/>
          <w:bCs/>
          <w:sz w:val="24"/>
          <w:szCs w:val="24"/>
        </w:rPr>
      </w:pPr>
      <w:r>
        <w:rPr>
          <w:rFonts w:ascii="Times New Roman" w:hAnsi="Times New Roman" w:cs="Times New Roman"/>
          <w:b/>
          <w:bCs/>
          <w:sz w:val="24"/>
          <w:szCs w:val="24"/>
        </w:rPr>
        <w:t>Издаване на ревизионен акт</w:t>
      </w:r>
    </w:p>
    <w:p w:rsidR="00000000" w:rsidRDefault="00CA0F2E">
      <w:pPr>
        <w:spacing w:after="0" w:line="240" w:lineRule="auto"/>
        <w:ind w:firstLine="855"/>
        <w:divId w:val="2019576008"/>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В тридневен срок от изготвянето на ревизионния доклад органите, извършили ревизията, уведомяват писмено органа, който я е възложил.</w:t>
      </w:r>
    </w:p>
    <w:p w:rsidR="00000000" w:rsidRDefault="00CA0F2E">
      <w:pPr>
        <w:spacing w:after="0" w:line="240" w:lineRule="auto"/>
        <w:ind w:firstLine="855"/>
        <w:divId w:val="740172805"/>
        <w:rPr>
          <w:rFonts w:ascii="Times New Roman" w:eastAsia="Times New Roman" w:hAnsi="Times New Roman" w:cs="Times New Roman"/>
          <w:sz w:val="24"/>
          <w:szCs w:val="24"/>
        </w:rPr>
      </w:pPr>
    </w:p>
    <w:p w:rsidR="00000000" w:rsidRDefault="00CA0F2E">
      <w:pPr>
        <w:spacing w:after="0" w:line="240" w:lineRule="auto"/>
        <w:ind w:firstLine="855"/>
        <w:divId w:val="8257024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82 от 2012 г., в сила от 01.01.2013 г.) Ревизионният акт се издава от органа, възложил ре</w:t>
      </w:r>
      <w:r>
        <w:rPr>
          <w:rFonts w:ascii="Times New Roman" w:eastAsia="Times New Roman" w:hAnsi="Times New Roman" w:cs="Times New Roman"/>
          <w:sz w:val="24"/>
          <w:szCs w:val="24"/>
        </w:rPr>
        <w:t>визията, и ръководителя на ревизията в 14-дневен срок от подаването на възражение или от изтичането на срока за подаване на възражение. Когато установяването на задължения или отговорности в конкретното производство е недопустимо, производството се прекрат</w:t>
      </w:r>
      <w:r>
        <w:rPr>
          <w:rFonts w:ascii="Times New Roman" w:eastAsia="Times New Roman" w:hAnsi="Times New Roman" w:cs="Times New Roman"/>
          <w:sz w:val="24"/>
          <w:szCs w:val="24"/>
        </w:rPr>
        <w:t>ява със заповед.</w:t>
      </w:r>
    </w:p>
    <w:p w:rsidR="00000000" w:rsidRDefault="00CA0F2E">
      <w:pPr>
        <w:spacing w:after="0" w:line="240" w:lineRule="auto"/>
        <w:ind w:firstLine="855"/>
        <w:divId w:val="740172805"/>
        <w:rPr>
          <w:rFonts w:ascii="Times New Roman" w:eastAsia="Times New Roman" w:hAnsi="Times New Roman" w:cs="Times New Roman"/>
          <w:sz w:val="24"/>
          <w:szCs w:val="24"/>
        </w:rPr>
      </w:pPr>
    </w:p>
    <w:p w:rsidR="00000000" w:rsidRDefault="00CA0F2E">
      <w:pPr>
        <w:spacing w:after="0" w:line="240" w:lineRule="auto"/>
        <w:ind w:firstLine="855"/>
        <w:divId w:val="111024741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82 от 2012 г., в сила от 01.01.2013 г.) Когато органите по ал. 2 не могат да постигнат съгласие, ревизионният акт, съответно заповедта за прекратяване се издава от друг орган по приходите, определен от териториалния д</w:t>
      </w:r>
      <w:r>
        <w:rPr>
          <w:rFonts w:ascii="Times New Roman" w:eastAsia="Times New Roman" w:hAnsi="Times New Roman" w:cs="Times New Roman"/>
          <w:sz w:val="24"/>
          <w:szCs w:val="24"/>
        </w:rPr>
        <w:t>иректор или от оправомощено от него лице, въз основа на писмено уведомление от органа, възложил ревизията.</w:t>
      </w:r>
    </w:p>
    <w:p w:rsidR="00000000" w:rsidRDefault="00CA0F2E">
      <w:pPr>
        <w:spacing w:after="0" w:line="240" w:lineRule="auto"/>
        <w:ind w:firstLine="855"/>
        <w:divId w:val="740172805"/>
        <w:rPr>
          <w:rFonts w:ascii="Times New Roman" w:eastAsia="Times New Roman" w:hAnsi="Times New Roman" w:cs="Times New Roman"/>
          <w:sz w:val="24"/>
          <w:szCs w:val="24"/>
        </w:rPr>
      </w:pPr>
    </w:p>
    <w:p w:rsidR="00000000" w:rsidRDefault="00CA0F2E">
      <w:pPr>
        <w:spacing w:after="0" w:line="240" w:lineRule="auto"/>
        <w:ind w:firstLine="855"/>
        <w:divId w:val="5699217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82 от 2012 г., в сила от 01.01.2013 г.) Ревизионният акт или заповедта за прекратяване се връчват на ревизираното лице в 7-днев</w:t>
      </w:r>
      <w:r>
        <w:rPr>
          <w:rFonts w:ascii="Times New Roman" w:eastAsia="Times New Roman" w:hAnsi="Times New Roman" w:cs="Times New Roman"/>
          <w:sz w:val="24"/>
          <w:szCs w:val="24"/>
        </w:rPr>
        <w:t>ен срок от издаването.</w:t>
      </w:r>
    </w:p>
    <w:p w:rsidR="00000000" w:rsidRDefault="00CA0F2E">
      <w:pPr>
        <w:spacing w:after="240" w:line="240" w:lineRule="auto"/>
        <w:ind w:firstLine="855"/>
        <w:divId w:val="74017280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78493606"/>
        <w:rPr>
          <w:rFonts w:ascii="Times New Roman" w:hAnsi="Times New Roman" w:cs="Times New Roman"/>
          <w:b/>
          <w:bCs/>
          <w:sz w:val="24"/>
          <w:szCs w:val="24"/>
        </w:rPr>
      </w:pPr>
      <w:r>
        <w:rPr>
          <w:rFonts w:ascii="Times New Roman" w:hAnsi="Times New Roman" w:cs="Times New Roman"/>
          <w:b/>
          <w:bCs/>
          <w:sz w:val="24"/>
          <w:szCs w:val="24"/>
        </w:rPr>
        <w:t>Съдържание на ревизионния акт</w:t>
      </w:r>
    </w:p>
    <w:p w:rsidR="00000000" w:rsidRDefault="00CA0F2E">
      <w:pPr>
        <w:spacing w:after="0" w:line="240" w:lineRule="auto"/>
        <w:ind w:firstLine="855"/>
        <w:divId w:val="1900897676"/>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(1) Ревизионният акт се издава в писмена форма и съдържа:</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118941656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82 от 2012 г., в сила от 01.01.2013 г.) името и длъжността на органите, които го издават;</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9686320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номера и датата </w:t>
      </w:r>
      <w:r>
        <w:rPr>
          <w:rFonts w:ascii="Times New Roman" w:eastAsia="Times New Roman" w:hAnsi="Times New Roman" w:cs="Times New Roman"/>
          <w:sz w:val="24"/>
          <w:szCs w:val="24"/>
        </w:rPr>
        <w:t>на акта;</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956105586"/>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ревизираното лице;</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1151288268"/>
        <w:rPr>
          <w:rFonts w:ascii="Times New Roman" w:eastAsia="Times New Roman" w:hAnsi="Times New Roman" w:cs="Times New Roman"/>
          <w:sz w:val="24"/>
          <w:szCs w:val="24"/>
        </w:rPr>
      </w:pPr>
      <w:r>
        <w:rPr>
          <w:rFonts w:ascii="Times New Roman" w:eastAsia="Times New Roman" w:hAnsi="Times New Roman" w:cs="Times New Roman"/>
          <w:sz w:val="24"/>
          <w:szCs w:val="24"/>
        </w:rPr>
        <w:t>4. обхвата на ревизията и другите обстоятелства от значение за извършването ѝ;</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329412293"/>
        <w:rPr>
          <w:rFonts w:ascii="Times New Roman" w:eastAsia="Times New Roman" w:hAnsi="Times New Roman" w:cs="Times New Roman"/>
          <w:sz w:val="24"/>
          <w:szCs w:val="24"/>
        </w:rPr>
      </w:pPr>
      <w:r>
        <w:rPr>
          <w:rFonts w:ascii="Times New Roman" w:eastAsia="Times New Roman" w:hAnsi="Times New Roman" w:cs="Times New Roman"/>
          <w:sz w:val="24"/>
          <w:szCs w:val="24"/>
        </w:rPr>
        <w:t>5. мотиви за издаване на акта;</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8567704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разпоредителна част, с която се определят правата, задълженията или отговорностите и начинът и </w:t>
      </w:r>
      <w:r>
        <w:rPr>
          <w:rFonts w:ascii="Times New Roman" w:eastAsia="Times New Roman" w:hAnsi="Times New Roman" w:cs="Times New Roman"/>
          <w:sz w:val="24"/>
          <w:szCs w:val="24"/>
        </w:rPr>
        <w:t>срокът за изпълнението им;</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96581413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 кой орган и в какъв срок може да се обжалва актът;</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11564549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(нова - ДВ, бр. 105 от 2006 г., изм. - ДВ, бр. 82 от 2012 г., в сила от 01.01.2013 г.) подписи на органите по приходите, издали ревизионния акт.</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62918255"/>
        <w:rPr>
          <w:rFonts w:ascii="Times New Roman" w:eastAsia="Times New Roman" w:hAnsi="Times New Roman" w:cs="Times New Roman"/>
          <w:sz w:val="24"/>
          <w:szCs w:val="24"/>
        </w:rPr>
      </w:pPr>
      <w:r>
        <w:rPr>
          <w:rFonts w:ascii="Times New Roman" w:eastAsia="Times New Roman" w:hAnsi="Times New Roman" w:cs="Times New Roman"/>
          <w:sz w:val="24"/>
          <w:szCs w:val="24"/>
        </w:rPr>
        <w:t>(2) Ревизионният доклад се прилага към ревизионния акт и е неразделна част от него. Органът по приходите е длъжен да обсъди направените срещу ревизионния доклад възражения и представените доказателства.</w:t>
      </w:r>
    </w:p>
    <w:p w:rsidR="00000000" w:rsidRDefault="00CA0F2E">
      <w:pPr>
        <w:spacing w:after="0" w:line="240" w:lineRule="auto"/>
        <w:ind w:firstLine="855"/>
        <w:divId w:val="1478493606"/>
        <w:rPr>
          <w:rFonts w:ascii="Times New Roman" w:eastAsia="Times New Roman" w:hAnsi="Times New Roman" w:cs="Times New Roman"/>
          <w:sz w:val="24"/>
          <w:szCs w:val="24"/>
        </w:rPr>
      </w:pPr>
    </w:p>
    <w:p w:rsidR="00000000" w:rsidRDefault="00CA0F2E">
      <w:pPr>
        <w:spacing w:after="0" w:line="240" w:lineRule="auto"/>
        <w:ind w:firstLine="855"/>
        <w:divId w:val="1346788277"/>
        <w:rPr>
          <w:rFonts w:ascii="Times New Roman" w:eastAsia="Times New Roman" w:hAnsi="Times New Roman" w:cs="Times New Roman"/>
          <w:sz w:val="24"/>
          <w:szCs w:val="24"/>
        </w:rPr>
      </w:pPr>
      <w:r>
        <w:rPr>
          <w:rFonts w:ascii="Times New Roman" w:eastAsia="Times New Roman" w:hAnsi="Times New Roman" w:cs="Times New Roman"/>
          <w:sz w:val="24"/>
          <w:szCs w:val="24"/>
        </w:rPr>
        <w:t>(3) Ревизионният акт се издава по образец, утвърден</w:t>
      </w:r>
      <w:r>
        <w:rPr>
          <w:rFonts w:ascii="Times New Roman" w:eastAsia="Times New Roman" w:hAnsi="Times New Roman" w:cs="Times New Roman"/>
          <w:sz w:val="24"/>
          <w:szCs w:val="24"/>
        </w:rPr>
        <w:t xml:space="preserve"> от изпълнителния директор на Националната агенция за приходите.</w:t>
      </w:r>
    </w:p>
    <w:p w:rsidR="00000000" w:rsidRDefault="00CA0F2E">
      <w:pPr>
        <w:spacing w:after="240" w:line="240" w:lineRule="auto"/>
        <w:ind w:firstLine="855"/>
        <w:divId w:val="147849360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22459827"/>
        <w:rPr>
          <w:rFonts w:ascii="Times New Roman" w:hAnsi="Times New Roman" w:cs="Times New Roman"/>
          <w:b/>
          <w:bCs/>
          <w:sz w:val="24"/>
          <w:szCs w:val="24"/>
        </w:rPr>
      </w:pPr>
      <w:r>
        <w:rPr>
          <w:rFonts w:ascii="Times New Roman" w:hAnsi="Times New Roman" w:cs="Times New Roman"/>
          <w:b/>
          <w:bCs/>
          <w:sz w:val="24"/>
          <w:szCs w:val="24"/>
        </w:rPr>
        <w:t>Предварително обезпечаване на вземанията</w:t>
      </w:r>
    </w:p>
    <w:p w:rsidR="00000000" w:rsidRDefault="00CA0F2E">
      <w:pPr>
        <w:spacing w:after="0" w:line="240" w:lineRule="auto"/>
        <w:ind w:firstLine="855"/>
        <w:divId w:val="1110859538"/>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В хода на ревизията или при издаване на ревизионния акт органът по приходите може да поиска мотивирано от публичния изпълнител налага</w:t>
      </w:r>
      <w:r>
        <w:rPr>
          <w:rFonts w:ascii="Times New Roman" w:eastAsia="Times New Roman" w:hAnsi="Times New Roman" w:cs="Times New Roman"/>
          <w:sz w:val="24"/>
          <w:szCs w:val="24"/>
        </w:rPr>
        <w:t>нето на предварителни обезпечителни мерки с цел предотвратяване извършването на сделки и действия с имуществото на лицето, вследствие на които събирането на задълженията за данъци и задължителни осигурителни вноски ще бъде невъзможно или значително ще се з</w:t>
      </w:r>
      <w:r>
        <w:rPr>
          <w:rFonts w:ascii="Times New Roman" w:eastAsia="Times New Roman" w:hAnsi="Times New Roman" w:cs="Times New Roman"/>
          <w:sz w:val="24"/>
          <w:szCs w:val="24"/>
        </w:rPr>
        <w:t>атрудни.</w:t>
      </w:r>
    </w:p>
    <w:p w:rsidR="00000000" w:rsidRDefault="00CA0F2E">
      <w:pPr>
        <w:spacing w:after="0" w:line="240" w:lineRule="auto"/>
        <w:ind w:firstLine="855"/>
        <w:divId w:val="422459827"/>
        <w:rPr>
          <w:rFonts w:ascii="Times New Roman" w:eastAsia="Times New Roman" w:hAnsi="Times New Roman" w:cs="Times New Roman"/>
          <w:sz w:val="24"/>
          <w:szCs w:val="24"/>
        </w:rPr>
      </w:pPr>
    </w:p>
    <w:p w:rsidR="00000000" w:rsidRDefault="00CA0F2E">
      <w:pPr>
        <w:spacing w:after="0" w:line="240" w:lineRule="auto"/>
        <w:ind w:firstLine="855"/>
        <w:divId w:val="12748290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Предварителните обезпечителни мерки се налагат по реда на чл. 195 с постановление на публичния изпълнител и се обжалват по реда на чл. 197.</w:t>
      </w:r>
    </w:p>
    <w:p w:rsidR="00000000" w:rsidRDefault="00CA0F2E">
      <w:pPr>
        <w:spacing w:after="0" w:line="240" w:lineRule="auto"/>
        <w:ind w:firstLine="855"/>
        <w:divId w:val="422459827"/>
        <w:rPr>
          <w:rFonts w:ascii="Times New Roman" w:eastAsia="Times New Roman" w:hAnsi="Times New Roman" w:cs="Times New Roman"/>
          <w:sz w:val="24"/>
          <w:szCs w:val="24"/>
        </w:rPr>
      </w:pPr>
    </w:p>
    <w:p w:rsidR="00000000" w:rsidRDefault="00CA0F2E">
      <w:pPr>
        <w:spacing w:after="0" w:line="240" w:lineRule="auto"/>
        <w:ind w:firstLine="855"/>
        <w:divId w:val="4116997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Предварителните обезпечителни мерки се налагат върху активи, обезпечаването върху които не води</w:t>
      </w:r>
      <w:r>
        <w:rPr>
          <w:rFonts w:ascii="Times New Roman" w:eastAsia="Times New Roman" w:hAnsi="Times New Roman" w:cs="Times New Roman"/>
          <w:sz w:val="24"/>
          <w:szCs w:val="24"/>
        </w:rPr>
        <w:t xml:space="preserve"> до сериозно възпрепятстване на дейността на лицето. Ако това не е възможно, наложените обезпечителни мерки следва да не спират извършваната от ревизираното лице дейност.</w:t>
      </w:r>
    </w:p>
    <w:p w:rsidR="00000000" w:rsidRDefault="00CA0F2E">
      <w:pPr>
        <w:spacing w:after="0" w:line="240" w:lineRule="auto"/>
        <w:ind w:firstLine="855"/>
        <w:divId w:val="422459827"/>
        <w:rPr>
          <w:rFonts w:ascii="Times New Roman" w:eastAsia="Times New Roman" w:hAnsi="Times New Roman" w:cs="Times New Roman"/>
          <w:sz w:val="24"/>
          <w:szCs w:val="24"/>
        </w:rPr>
      </w:pPr>
    </w:p>
    <w:p w:rsidR="00000000" w:rsidRDefault="00CA0F2E">
      <w:pPr>
        <w:spacing w:after="0" w:line="240" w:lineRule="auto"/>
        <w:ind w:firstLine="855"/>
        <w:divId w:val="1437867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30 от 2006 г., в сила от 01.03.2007 г.) Когато в срок до 4 месе</w:t>
      </w:r>
      <w:r>
        <w:rPr>
          <w:rFonts w:ascii="Times New Roman" w:eastAsia="Times New Roman" w:hAnsi="Times New Roman" w:cs="Times New Roman"/>
          <w:sz w:val="24"/>
          <w:szCs w:val="24"/>
        </w:rPr>
        <w:t>ца от налагането на първата предварителна обезпечителна мярка не е издаден ревизионен акт, наложените обезпечителни мерки се смятат за прекратени, освен ако е направено искане за продължаването им пред административния съд по местонахождението на органа, н</w:t>
      </w:r>
      <w:r>
        <w:rPr>
          <w:rFonts w:ascii="Times New Roman" w:eastAsia="Times New Roman" w:hAnsi="Times New Roman" w:cs="Times New Roman"/>
          <w:sz w:val="24"/>
          <w:szCs w:val="24"/>
        </w:rPr>
        <w:t xml:space="preserve">аложил обезпечителната мярка. Искането може да бъде направено от публичния изпълнител или ревизираното лице. </w:t>
      </w:r>
    </w:p>
    <w:p w:rsidR="00000000" w:rsidRDefault="00CA0F2E">
      <w:pPr>
        <w:spacing w:after="0" w:line="240" w:lineRule="auto"/>
        <w:ind w:firstLine="855"/>
        <w:divId w:val="422459827"/>
        <w:rPr>
          <w:rFonts w:ascii="Times New Roman" w:eastAsia="Times New Roman" w:hAnsi="Times New Roman" w:cs="Times New Roman"/>
          <w:sz w:val="24"/>
          <w:szCs w:val="24"/>
        </w:rPr>
      </w:pPr>
    </w:p>
    <w:p w:rsidR="00000000" w:rsidRDefault="00CA0F2E">
      <w:pPr>
        <w:spacing w:after="0" w:line="240" w:lineRule="auto"/>
        <w:ind w:firstLine="855"/>
        <w:divId w:val="917980814"/>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проверява наличието на условията по ал. 1 за налагане на предварителни обезпечителни мерки и изпълнението на изискванията по ал. 3 и с</w:t>
      </w:r>
      <w:r>
        <w:rPr>
          <w:rFonts w:ascii="Times New Roman" w:eastAsia="Times New Roman" w:hAnsi="Times New Roman" w:cs="Times New Roman"/>
          <w:sz w:val="24"/>
          <w:szCs w:val="24"/>
        </w:rPr>
        <w:t>е произнася с определение в 14-дневен срок от постъпването на искането. Ако уважи искането, съдът определя срок за продължаване на мерките, не по-дълъг от срока за приключване на ревизионното производство. Определението не подлежи на обжалване.</w:t>
      </w:r>
    </w:p>
    <w:p w:rsidR="00000000" w:rsidRDefault="00CA0F2E">
      <w:pPr>
        <w:spacing w:after="0" w:line="240" w:lineRule="auto"/>
        <w:ind w:firstLine="855"/>
        <w:divId w:val="422459827"/>
        <w:rPr>
          <w:rFonts w:ascii="Times New Roman" w:eastAsia="Times New Roman" w:hAnsi="Times New Roman" w:cs="Times New Roman"/>
          <w:sz w:val="24"/>
          <w:szCs w:val="24"/>
        </w:rPr>
      </w:pPr>
    </w:p>
    <w:p w:rsidR="00000000" w:rsidRDefault="00CA0F2E">
      <w:pPr>
        <w:spacing w:after="0" w:line="240" w:lineRule="auto"/>
        <w:ind w:firstLine="855"/>
        <w:divId w:val="124232593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w:t>
      </w:r>
      <w:r>
        <w:rPr>
          <w:rFonts w:ascii="Times New Roman" w:eastAsia="Times New Roman" w:hAnsi="Times New Roman" w:cs="Times New Roman"/>
          <w:sz w:val="24"/>
          <w:szCs w:val="24"/>
        </w:rPr>
        <w:t xml:space="preserve"> - ДВ, бр. 105 от 2006 г.) Действието на наложените предварителни обезпечителни мерки се продължава с обезпечителните мерки от същия вид и върху същото имущество, наложени в едномесечен срок от издаването на ревизионния акт, когато актът е издаден в 4-месе</w:t>
      </w:r>
      <w:r>
        <w:rPr>
          <w:rFonts w:ascii="Times New Roman" w:eastAsia="Times New Roman" w:hAnsi="Times New Roman" w:cs="Times New Roman"/>
          <w:sz w:val="24"/>
          <w:szCs w:val="24"/>
        </w:rPr>
        <w:t>чния срок по ал. 4 или в срока, определен от съда по реда на ал. 5.</w:t>
      </w:r>
    </w:p>
    <w:p w:rsidR="00000000" w:rsidRDefault="00CA0F2E">
      <w:pPr>
        <w:spacing w:after="240" w:line="240" w:lineRule="auto"/>
        <w:ind w:firstLine="855"/>
        <w:divId w:val="42245982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65351146"/>
        <w:rPr>
          <w:rFonts w:ascii="Times New Roman" w:hAnsi="Times New Roman" w:cs="Times New Roman"/>
          <w:b/>
          <w:bCs/>
          <w:sz w:val="24"/>
          <w:szCs w:val="24"/>
        </w:rPr>
      </w:pPr>
      <w:r>
        <w:rPr>
          <w:rFonts w:ascii="Times New Roman" w:hAnsi="Times New Roman" w:cs="Times New Roman"/>
          <w:b/>
          <w:bCs/>
          <w:sz w:val="24"/>
          <w:szCs w:val="24"/>
        </w:rPr>
        <w:lastRenderedPageBreak/>
        <w:t>Предварително обезпечаване при фискален контрол</w:t>
      </w:r>
    </w:p>
    <w:p w:rsidR="00000000" w:rsidRDefault="00CA0F2E">
      <w:pPr>
        <w:spacing w:after="0" w:line="240" w:lineRule="auto"/>
        <w:ind w:firstLine="855"/>
        <w:divId w:val="398333159"/>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121а. (Нов - ДВ, бр. 109 от 2013 г., в сила от 01.01.2014 г.) (1) При извършване на фискален контрол върху движението на стоки с вис</w:t>
      </w:r>
      <w:r>
        <w:rPr>
          <w:rFonts w:ascii="Times New Roman" w:eastAsia="Times New Roman" w:hAnsi="Times New Roman" w:cs="Times New Roman"/>
          <w:sz w:val="24"/>
          <w:szCs w:val="24"/>
        </w:rPr>
        <w:t>ок фискален риск органът по приходите може да поиска от публичния изпълнител незабавно да наложи предварителни обезпечителни мерки върху имуществото на получателя на стоката за обезпечаване на вземанията за данъци, които биха възникнали, в размер не по-мал</w:t>
      </w:r>
      <w:r>
        <w:rPr>
          <w:rFonts w:ascii="Times New Roman" w:eastAsia="Times New Roman" w:hAnsi="Times New Roman" w:cs="Times New Roman"/>
          <w:sz w:val="24"/>
          <w:szCs w:val="24"/>
        </w:rPr>
        <w:t>ко от 30 на сто от пазарната стойност на стоката в случаите на:</w:t>
      </w:r>
    </w:p>
    <w:p w:rsidR="00000000" w:rsidRDefault="00CA0F2E">
      <w:pPr>
        <w:spacing w:after="0" w:line="240" w:lineRule="auto"/>
        <w:ind w:firstLine="855"/>
        <w:divId w:val="1935280682"/>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нарушаване целостта на техническите средства за контрол;</w:t>
      </w:r>
    </w:p>
    <w:p w:rsidR="00000000" w:rsidRDefault="00CA0F2E">
      <w:pPr>
        <w:spacing w:after="0" w:line="240" w:lineRule="auto"/>
        <w:ind w:firstLine="855"/>
        <w:divId w:val="17052463"/>
        <w:rPr>
          <w:rFonts w:ascii="Times New Roman" w:eastAsia="Times New Roman" w:hAnsi="Times New Roman" w:cs="Times New Roman"/>
          <w:sz w:val="24"/>
          <w:szCs w:val="24"/>
        </w:rPr>
      </w:pPr>
      <w:r>
        <w:rPr>
          <w:rFonts w:ascii="Times New Roman" w:eastAsia="Times New Roman" w:hAnsi="Times New Roman" w:cs="Times New Roman"/>
          <w:sz w:val="24"/>
          <w:szCs w:val="24"/>
        </w:rPr>
        <w:t>2. неспазване на забраната по чл. 13, ал. 3, т. 4;</w:t>
      </w:r>
    </w:p>
    <w:p w:rsidR="00000000" w:rsidRDefault="00CA0F2E">
      <w:pPr>
        <w:spacing w:after="0" w:line="240" w:lineRule="auto"/>
        <w:ind w:firstLine="855"/>
        <w:divId w:val="776875423"/>
        <w:rPr>
          <w:rFonts w:ascii="Times New Roman" w:eastAsia="Times New Roman" w:hAnsi="Times New Roman" w:cs="Times New Roman"/>
          <w:sz w:val="24"/>
          <w:szCs w:val="24"/>
        </w:rPr>
      </w:pPr>
      <w:r>
        <w:rPr>
          <w:rFonts w:ascii="Times New Roman" w:eastAsia="Times New Roman" w:hAnsi="Times New Roman" w:cs="Times New Roman"/>
          <w:sz w:val="24"/>
          <w:szCs w:val="24"/>
        </w:rPr>
        <w:t>3. несъответствие между посоченото в документите и установеното при проверката ви</w:t>
      </w:r>
      <w:r>
        <w:rPr>
          <w:rFonts w:ascii="Times New Roman" w:eastAsia="Times New Roman" w:hAnsi="Times New Roman" w:cs="Times New Roman"/>
          <w:sz w:val="24"/>
          <w:szCs w:val="24"/>
        </w:rPr>
        <w:t>д и/или количество на стоката;</w:t>
      </w:r>
    </w:p>
    <w:p w:rsidR="00000000" w:rsidRDefault="00CA0F2E">
      <w:pPr>
        <w:spacing w:after="0" w:line="240" w:lineRule="auto"/>
        <w:ind w:firstLine="855"/>
        <w:divId w:val="990525407"/>
        <w:rPr>
          <w:rFonts w:ascii="Times New Roman" w:eastAsia="Times New Roman" w:hAnsi="Times New Roman" w:cs="Times New Roman"/>
          <w:sz w:val="24"/>
          <w:szCs w:val="24"/>
        </w:rPr>
      </w:pPr>
      <w:r>
        <w:rPr>
          <w:rFonts w:ascii="Times New Roman" w:eastAsia="Times New Roman" w:hAnsi="Times New Roman" w:cs="Times New Roman"/>
          <w:sz w:val="24"/>
          <w:szCs w:val="24"/>
        </w:rPr>
        <w:t>4. неявяване на водача на транспортното средство или на получателя/купувача на стоката на мястото на получаването/разтоварването ѝ.</w:t>
      </w:r>
    </w:p>
    <w:p w:rsidR="00000000" w:rsidRDefault="00CA0F2E">
      <w:pPr>
        <w:spacing w:after="0" w:line="240" w:lineRule="auto"/>
        <w:ind w:firstLine="855"/>
        <w:divId w:val="190914968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63 от 2017 г., в сила от 04.08.2017 г.) Мерките по ал. 1 могат да се нало</w:t>
      </w:r>
      <w:r>
        <w:rPr>
          <w:rFonts w:ascii="Times New Roman" w:eastAsia="Times New Roman" w:hAnsi="Times New Roman" w:cs="Times New Roman"/>
          <w:sz w:val="24"/>
          <w:szCs w:val="24"/>
        </w:rPr>
        <w:t>жат и когато органът по приходите установи, че при последващо разпореждане със стоката събирането на дължимите данъци ще бъде невъзможно или значително ще се затрудни. Когато е предоставено обезпечение по реда на чл. 176в от Закона за данък върху добавенат</w:t>
      </w:r>
      <w:r>
        <w:rPr>
          <w:rFonts w:ascii="Times New Roman" w:eastAsia="Times New Roman" w:hAnsi="Times New Roman" w:cs="Times New Roman"/>
          <w:sz w:val="24"/>
          <w:szCs w:val="24"/>
        </w:rPr>
        <w:t>а стойност, размерът на обезпечението е не по-малко от 10 на сто от пазарната стойност на стоката.</w:t>
      </w:r>
    </w:p>
    <w:p w:rsidR="00000000" w:rsidRDefault="00CA0F2E">
      <w:pPr>
        <w:spacing w:after="0" w:line="240" w:lineRule="auto"/>
        <w:ind w:firstLine="855"/>
        <w:divId w:val="117676603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63 от 2017 г., в сила от 04.08.2017 г., доп. - ДВ, бр. 105 от 2020 г., в сила от 01.01.2021 г.) В случаите по ал. 1 и 2 органът по приход</w:t>
      </w:r>
      <w:r>
        <w:rPr>
          <w:rFonts w:ascii="Times New Roman" w:eastAsia="Times New Roman" w:hAnsi="Times New Roman" w:cs="Times New Roman"/>
          <w:sz w:val="24"/>
          <w:szCs w:val="24"/>
        </w:rPr>
        <w:t>ите предприема и действия по чл. 40 за обезпечаване на доказателства със срок на действие до 72 часа без разрешение на съда и определя размер на обезпечението, като стоката и документите за стоката се изземват. В този случай забраната за разпореждане по чл</w:t>
      </w:r>
      <w:r>
        <w:rPr>
          <w:rFonts w:ascii="Times New Roman" w:eastAsia="Times New Roman" w:hAnsi="Times New Roman" w:cs="Times New Roman"/>
          <w:sz w:val="24"/>
          <w:szCs w:val="24"/>
        </w:rPr>
        <w:t xml:space="preserve">. 13, ал. 3, т. 4 продължава своето действие, а стоката се освобождава след представяне на обезпечение в пари или безусловна и неотменяема банкова гаранция със срок на действие, не по-малък от 6 месеца, в размер 30 на сто, съответно 10 на сто от пазарната </w:t>
      </w:r>
      <w:r>
        <w:rPr>
          <w:rFonts w:ascii="Times New Roman" w:eastAsia="Times New Roman" w:hAnsi="Times New Roman" w:cs="Times New Roman"/>
          <w:sz w:val="24"/>
          <w:szCs w:val="24"/>
        </w:rPr>
        <w:t>стойност на стоката и след заплащане на разноските по изземването и съхранението ѝ. Обезпечението, предоставено в пари или безусловна и неотменяема банкова гаранция, се освобождава от компетентната териториална дирекция по чл. 8.</w:t>
      </w:r>
    </w:p>
    <w:p w:rsidR="00000000" w:rsidRDefault="00CA0F2E">
      <w:pPr>
        <w:spacing w:after="0" w:line="240" w:lineRule="auto"/>
        <w:ind w:firstLine="855"/>
        <w:divId w:val="41478662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обезпечени</w:t>
      </w:r>
      <w:r>
        <w:rPr>
          <w:rFonts w:ascii="Times New Roman" w:eastAsia="Times New Roman" w:hAnsi="Times New Roman" w:cs="Times New Roman"/>
          <w:sz w:val="24"/>
          <w:szCs w:val="24"/>
        </w:rPr>
        <w:t>ето по ал. 3 не се представи в срок до 72 часа от изземването, а при бързоразваляща се стока - до 24 часа, стоката се смята за изоставена в полза на държавата. Тези обстоятелства се отразяват в протокол за вида и количеството на изоставената в полза на дър</w:t>
      </w:r>
      <w:r>
        <w:rPr>
          <w:rFonts w:ascii="Times New Roman" w:eastAsia="Times New Roman" w:hAnsi="Times New Roman" w:cs="Times New Roman"/>
          <w:sz w:val="24"/>
          <w:szCs w:val="24"/>
        </w:rPr>
        <w:t>жавата стока и в регистър "Фискален контрол".</w:t>
      </w:r>
    </w:p>
    <w:p w:rsidR="00000000" w:rsidRDefault="00CA0F2E">
      <w:pPr>
        <w:spacing w:after="0" w:line="240" w:lineRule="auto"/>
        <w:ind w:firstLine="855"/>
        <w:divId w:val="548734365"/>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105 от 2020 г., в сила от 01.01.2021 г.) Предварителните обезпечителни мерки по ал. 1 се налагат по реда на чл. 195 с постановление на публичния изпълнител и се обжалват по реда на чл. 197.</w:t>
      </w:r>
    </w:p>
    <w:p w:rsidR="00000000" w:rsidRDefault="00CA0F2E">
      <w:pPr>
        <w:spacing w:after="0" w:line="240" w:lineRule="auto"/>
        <w:ind w:firstLine="855"/>
        <w:divId w:val="1715696127"/>
        <w:rPr>
          <w:rFonts w:ascii="Times New Roman" w:eastAsia="Times New Roman" w:hAnsi="Times New Roman" w:cs="Times New Roman"/>
          <w:sz w:val="24"/>
          <w:szCs w:val="24"/>
        </w:rPr>
      </w:pPr>
      <w:r>
        <w:rPr>
          <w:rFonts w:ascii="Times New Roman" w:eastAsia="Times New Roman" w:hAnsi="Times New Roman" w:cs="Times New Roman"/>
          <w:sz w:val="24"/>
          <w:szCs w:val="24"/>
        </w:rPr>
        <w:t>(6) Действието на наложените предварителни обезпечителни мерки е 6 месеца. В рамките на този срок действието може да бъде продължено с обезпечителни мерки от същия вид върху същото имущество, наложени по реда на чл. 121 или 195.</w:t>
      </w:r>
    </w:p>
    <w:p w:rsidR="00000000" w:rsidRDefault="00CA0F2E">
      <w:pPr>
        <w:spacing w:after="0" w:line="240" w:lineRule="auto"/>
        <w:ind w:firstLine="855"/>
        <w:divId w:val="1581332339"/>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когато полу</w:t>
      </w:r>
      <w:r>
        <w:rPr>
          <w:rFonts w:ascii="Times New Roman" w:eastAsia="Times New Roman" w:hAnsi="Times New Roman" w:cs="Times New Roman"/>
          <w:sz w:val="24"/>
          <w:szCs w:val="24"/>
        </w:rPr>
        <w:t>чателят/купувачът на стоката наруши забраната по ал. 3, изречение второ и по чл. 13, ал. 3, т. 4, разпореждането е недействително спрямо държавата.</w:t>
      </w:r>
    </w:p>
    <w:p w:rsidR="00000000" w:rsidRDefault="00CA0F2E">
      <w:pPr>
        <w:spacing w:after="0" w:line="240" w:lineRule="auto"/>
        <w:ind w:firstLine="855"/>
        <w:divId w:val="146535114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71732199"/>
        <w:rPr>
          <w:rFonts w:ascii="Times New Roman" w:hAnsi="Times New Roman" w:cs="Times New Roman"/>
          <w:b/>
          <w:bCs/>
          <w:sz w:val="24"/>
          <w:szCs w:val="24"/>
        </w:rPr>
      </w:pPr>
      <w:r>
        <w:rPr>
          <w:rFonts w:ascii="Times New Roman" w:hAnsi="Times New Roman" w:cs="Times New Roman"/>
          <w:b/>
          <w:bCs/>
          <w:sz w:val="24"/>
          <w:szCs w:val="24"/>
        </w:rPr>
        <w:t>Ревизия при особени случаи</w:t>
      </w:r>
    </w:p>
    <w:p w:rsidR="00000000" w:rsidRDefault="00CA0F2E">
      <w:pPr>
        <w:spacing w:after="0" w:line="240" w:lineRule="auto"/>
        <w:ind w:firstLine="855"/>
        <w:divId w:val="16225658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122. (1) Органът по приходите може да приложи установения от съответния за</w:t>
      </w:r>
      <w:r>
        <w:rPr>
          <w:rFonts w:ascii="Times New Roman" w:eastAsia="Times New Roman" w:hAnsi="Times New Roman" w:cs="Times New Roman"/>
          <w:sz w:val="24"/>
          <w:szCs w:val="24"/>
        </w:rPr>
        <w:t>кон размер на данъка към определена от него по реда на ал. 2 основа, когато е налице едно от следните обстоятелства: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537162524"/>
        <w:rPr>
          <w:rFonts w:ascii="Times New Roman" w:eastAsia="Times New Roman" w:hAnsi="Times New Roman" w:cs="Times New Roman"/>
          <w:sz w:val="24"/>
          <w:szCs w:val="24"/>
        </w:rPr>
      </w:pPr>
      <w:r>
        <w:rPr>
          <w:rFonts w:ascii="Times New Roman" w:eastAsia="Times New Roman" w:hAnsi="Times New Roman" w:cs="Times New Roman"/>
          <w:sz w:val="24"/>
          <w:szCs w:val="24"/>
        </w:rPr>
        <w:t>1. до започването на ревизията не е подадена декларация, когато задължението се определя по декларация;</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438911526"/>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налице са данни за укрити пр</w:t>
      </w:r>
      <w:r>
        <w:rPr>
          <w:rFonts w:ascii="Times New Roman" w:eastAsia="Times New Roman" w:hAnsi="Times New Roman" w:cs="Times New Roman"/>
          <w:sz w:val="24"/>
          <w:szCs w:val="24"/>
        </w:rPr>
        <w:t>иходи или доходи;</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34705128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счетоводството са използвани неистински или с невярно съдържание документи;</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908804466"/>
        <w:rPr>
          <w:rFonts w:ascii="Times New Roman" w:eastAsia="Times New Roman" w:hAnsi="Times New Roman" w:cs="Times New Roman"/>
          <w:sz w:val="24"/>
          <w:szCs w:val="24"/>
        </w:rPr>
      </w:pPr>
      <w:r>
        <w:rPr>
          <w:rFonts w:ascii="Times New Roman" w:eastAsia="Times New Roman" w:hAnsi="Times New Roman" w:cs="Times New Roman"/>
          <w:sz w:val="24"/>
          <w:szCs w:val="24"/>
        </w:rPr>
        <w:t>4. липсва или не е представена счетоводна отчетност съгласно Закона за счетоводството или воденото счетоводство не дава възможност за установяване</w:t>
      </w:r>
      <w:r>
        <w:rPr>
          <w:rFonts w:ascii="Times New Roman" w:eastAsia="Times New Roman" w:hAnsi="Times New Roman" w:cs="Times New Roman"/>
          <w:sz w:val="24"/>
          <w:szCs w:val="24"/>
        </w:rPr>
        <w:t xml:space="preserve"> на основата за данъчно облагане, както и когато документите, необходими за установяване на основата за облагане с данъци или за определяне на задължителните осигурителни вноски, са унищожени не по установения ред;</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416127666"/>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документите, необходими за установяв</w:t>
      </w:r>
      <w:r>
        <w:rPr>
          <w:rFonts w:ascii="Times New Roman" w:eastAsia="Times New Roman" w:hAnsi="Times New Roman" w:cs="Times New Roman"/>
          <w:sz w:val="24"/>
          <w:szCs w:val="24"/>
        </w:rPr>
        <w:t>ане на основата за облагане с данъци, липсват или са повредени до степен негодни за ползване;</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780799578"/>
        <w:rPr>
          <w:rFonts w:ascii="Times New Roman" w:eastAsia="Times New Roman" w:hAnsi="Times New Roman" w:cs="Times New Roman"/>
          <w:sz w:val="24"/>
          <w:szCs w:val="24"/>
        </w:rPr>
      </w:pPr>
      <w:r>
        <w:rPr>
          <w:rFonts w:ascii="Times New Roman" w:eastAsia="Times New Roman" w:hAnsi="Times New Roman" w:cs="Times New Roman"/>
          <w:sz w:val="24"/>
          <w:szCs w:val="24"/>
        </w:rPr>
        <w:t>6. данните и сведенията, необходими за установяване на основата за облагане с данъци, не могат да бъдат получени, тъй като ревизираното лице не е намерено на ад</w:t>
      </w:r>
      <w:r>
        <w:rPr>
          <w:rFonts w:ascii="Times New Roman" w:eastAsia="Times New Roman" w:hAnsi="Times New Roman" w:cs="Times New Roman"/>
          <w:sz w:val="24"/>
          <w:szCs w:val="24"/>
        </w:rPr>
        <w:t>реса за кореспонденция по чл. 28;</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274562346"/>
        <w:rPr>
          <w:rFonts w:ascii="Times New Roman" w:eastAsia="Times New Roman" w:hAnsi="Times New Roman" w:cs="Times New Roman"/>
          <w:sz w:val="24"/>
          <w:szCs w:val="24"/>
        </w:rPr>
      </w:pPr>
      <w:r>
        <w:rPr>
          <w:rFonts w:ascii="Times New Roman" w:eastAsia="Times New Roman" w:hAnsi="Times New Roman" w:cs="Times New Roman"/>
          <w:sz w:val="24"/>
          <w:szCs w:val="24"/>
        </w:rPr>
        <w:t>7. декларираните и/или получените приходи, доходи, източници на формиране на собствения капитал или на безвъзмездно финансиране на стопанската дейност на ревизираното лице не съответстват на имущественото и финансовото м</w:t>
      </w:r>
      <w:r>
        <w:rPr>
          <w:rFonts w:ascii="Times New Roman" w:eastAsia="Times New Roman" w:hAnsi="Times New Roman" w:cs="Times New Roman"/>
          <w:sz w:val="24"/>
          <w:szCs w:val="24"/>
        </w:rPr>
        <w:t>у състояние за ревизирания период;</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73608076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14 от 2011 г., в сила от 15.02.2011 г.) когато ревизираното или проверяваното лице не осигури достъп до подлежащ на контрол обект или до счетоводни и/или търговски данни от значение за производството,</w:t>
      </w:r>
      <w:r>
        <w:rPr>
          <w:rFonts w:ascii="Times New Roman" w:eastAsia="Times New Roman" w:hAnsi="Times New Roman" w:cs="Times New Roman"/>
          <w:sz w:val="24"/>
          <w:szCs w:val="24"/>
        </w:rPr>
        <w:t xml:space="preserve"> съхранявани на електронен носител.</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93463000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определянето на основата за облагане с данъци органът по приходите взема предвид всяко от следните относими към съответното лице обстоятелства: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204367690"/>
        <w:rPr>
          <w:rFonts w:ascii="Times New Roman" w:eastAsia="Times New Roman" w:hAnsi="Times New Roman" w:cs="Times New Roman"/>
          <w:sz w:val="24"/>
          <w:szCs w:val="24"/>
        </w:rPr>
      </w:pPr>
      <w:r>
        <w:rPr>
          <w:rFonts w:ascii="Times New Roman" w:eastAsia="Times New Roman" w:hAnsi="Times New Roman" w:cs="Times New Roman"/>
          <w:sz w:val="24"/>
          <w:szCs w:val="24"/>
        </w:rPr>
        <w:t>1. вида и характера на фактически осъществяваната дейност;</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808091634"/>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Pr>
          <w:rFonts w:ascii="Times New Roman" w:eastAsia="Times New Roman" w:hAnsi="Times New Roman" w:cs="Times New Roman"/>
          <w:sz w:val="24"/>
          <w:szCs w:val="24"/>
        </w:rPr>
        <w:t>латените данъци, мита, такси, вноски и други публични вземания;</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58482798"/>
        <w:rPr>
          <w:rFonts w:ascii="Times New Roman" w:eastAsia="Times New Roman" w:hAnsi="Times New Roman" w:cs="Times New Roman"/>
          <w:sz w:val="24"/>
          <w:szCs w:val="24"/>
        </w:rPr>
      </w:pPr>
      <w:r>
        <w:rPr>
          <w:rFonts w:ascii="Times New Roman" w:eastAsia="Times New Roman" w:hAnsi="Times New Roman" w:cs="Times New Roman"/>
          <w:sz w:val="24"/>
          <w:szCs w:val="24"/>
        </w:rPr>
        <w:t>3. движението и остатъците по банковите сметки;</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2116704967"/>
        <w:rPr>
          <w:rFonts w:ascii="Times New Roman" w:eastAsia="Times New Roman" w:hAnsi="Times New Roman" w:cs="Times New Roman"/>
          <w:sz w:val="24"/>
          <w:szCs w:val="24"/>
        </w:rPr>
      </w:pPr>
      <w:r>
        <w:rPr>
          <w:rFonts w:ascii="Times New Roman" w:eastAsia="Times New Roman" w:hAnsi="Times New Roman" w:cs="Times New Roman"/>
          <w:sz w:val="24"/>
          <w:szCs w:val="24"/>
        </w:rPr>
        <w:t>4. официалните документи и документите с достоверни данни;</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429132587"/>
        <w:rPr>
          <w:rFonts w:ascii="Times New Roman" w:eastAsia="Times New Roman" w:hAnsi="Times New Roman" w:cs="Times New Roman"/>
          <w:sz w:val="24"/>
          <w:szCs w:val="24"/>
        </w:rPr>
      </w:pPr>
      <w:r>
        <w:rPr>
          <w:rFonts w:ascii="Times New Roman" w:eastAsia="Times New Roman" w:hAnsi="Times New Roman" w:cs="Times New Roman"/>
          <w:sz w:val="24"/>
          <w:szCs w:val="24"/>
        </w:rPr>
        <w:t>5. наемната цена за недвижимите имоти, в които се упражнява цялостно или частично дейността;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951668229"/>
        <w:rPr>
          <w:rFonts w:ascii="Times New Roman" w:eastAsia="Times New Roman" w:hAnsi="Times New Roman" w:cs="Times New Roman"/>
          <w:sz w:val="24"/>
          <w:szCs w:val="24"/>
        </w:rPr>
      </w:pPr>
      <w:r>
        <w:rPr>
          <w:rFonts w:ascii="Times New Roman" w:eastAsia="Times New Roman" w:hAnsi="Times New Roman" w:cs="Times New Roman"/>
          <w:sz w:val="24"/>
          <w:szCs w:val="24"/>
        </w:rPr>
        <w:t>6. търговското значение на мястото, където се извършва дейността;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426653680"/>
        <w:rPr>
          <w:rFonts w:ascii="Times New Roman" w:eastAsia="Times New Roman" w:hAnsi="Times New Roman" w:cs="Times New Roman"/>
          <w:sz w:val="24"/>
          <w:szCs w:val="24"/>
        </w:rPr>
      </w:pPr>
      <w:r>
        <w:rPr>
          <w:rFonts w:ascii="Times New Roman" w:eastAsia="Times New Roman" w:hAnsi="Times New Roman" w:cs="Times New Roman"/>
          <w:sz w:val="24"/>
          <w:szCs w:val="24"/>
        </w:rPr>
        <w:t>7. капитала и пазарната цена на придобитите имущества към момента на придобиването;</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60433466"/>
        <w:rPr>
          <w:rFonts w:ascii="Times New Roman" w:eastAsia="Times New Roman" w:hAnsi="Times New Roman" w:cs="Times New Roman"/>
          <w:sz w:val="24"/>
          <w:szCs w:val="24"/>
        </w:rPr>
      </w:pPr>
      <w:r>
        <w:rPr>
          <w:rFonts w:ascii="Times New Roman" w:eastAsia="Times New Roman" w:hAnsi="Times New Roman" w:cs="Times New Roman"/>
          <w:sz w:val="24"/>
          <w:szCs w:val="24"/>
        </w:rPr>
        <w:t>8. брут</w:t>
      </w:r>
      <w:r>
        <w:rPr>
          <w:rFonts w:ascii="Times New Roman" w:eastAsia="Times New Roman" w:hAnsi="Times New Roman" w:cs="Times New Roman"/>
          <w:sz w:val="24"/>
          <w:szCs w:val="24"/>
        </w:rPr>
        <w:t>ните приходи/доходи (оборота);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6083544"/>
        <w:rPr>
          <w:rFonts w:ascii="Times New Roman" w:eastAsia="Times New Roman" w:hAnsi="Times New Roman" w:cs="Times New Roman"/>
          <w:sz w:val="24"/>
          <w:szCs w:val="24"/>
        </w:rPr>
      </w:pPr>
      <w:r>
        <w:rPr>
          <w:rFonts w:ascii="Times New Roman" w:eastAsia="Times New Roman" w:hAnsi="Times New Roman" w:cs="Times New Roman"/>
          <w:sz w:val="24"/>
          <w:szCs w:val="24"/>
        </w:rPr>
        <w:t>9. броя на заетите за осъществяване на дейността лица;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257594351"/>
        <w:rPr>
          <w:rFonts w:ascii="Times New Roman" w:eastAsia="Times New Roman" w:hAnsi="Times New Roman" w:cs="Times New Roman"/>
          <w:sz w:val="24"/>
          <w:szCs w:val="24"/>
        </w:rPr>
      </w:pPr>
      <w:r>
        <w:rPr>
          <w:rFonts w:ascii="Times New Roman" w:eastAsia="Times New Roman" w:hAnsi="Times New Roman" w:cs="Times New Roman"/>
          <w:sz w:val="24"/>
          <w:szCs w:val="24"/>
        </w:rPr>
        <w:t>10. сключените договори от лицето във връзка с осъществяване на дейността му;</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789933976"/>
        <w:rPr>
          <w:rFonts w:ascii="Times New Roman" w:eastAsia="Times New Roman" w:hAnsi="Times New Roman" w:cs="Times New Roman"/>
          <w:sz w:val="24"/>
          <w:szCs w:val="24"/>
        </w:rPr>
      </w:pPr>
      <w:r>
        <w:rPr>
          <w:rFonts w:ascii="Times New Roman" w:eastAsia="Times New Roman" w:hAnsi="Times New Roman" w:cs="Times New Roman"/>
          <w:sz w:val="24"/>
          <w:szCs w:val="24"/>
        </w:rPr>
        <w:t>11. разликата между доставените и вложените в производството суровини и материали;</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81842288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 обобщените данни за реализираната печалба, съответно приходите или доходите от други лица, упражняващи същата или подобна дейност при същите или подобни условия;</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973976464"/>
        <w:rPr>
          <w:rFonts w:ascii="Times New Roman" w:eastAsia="Times New Roman" w:hAnsi="Times New Roman" w:cs="Times New Roman"/>
          <w:sz w:val="24"/>
          <w:szCs w:val="24"/>
        </w:rPr>
      </w:pPr>
      <w:r>
        <w:rPr>
          <w:rFonts w:ascii="Times New Roman" w:eastAsia="Times New Roman" w:hAnsi="Times New Roman" w:cs="Times New Roman"/>
          <w:sz w:val="24"/>
          <w:szCs w:val="24"/>
        </w:rPr>
        <w:t>13. ценовите и другите условия на сделките, сключени с цел отклонение от данъчно облагане</w:t>
      </w:r>
      <w:r>
        <w:rPr>
          <w:rFonts w:ascii="Times New Roman" w:eastAsia="Times New Roman" w:hAnsi="Times New Roman" w:cs="Times New Roman"/>
          <w:sz w:val="24"/>
          <w:szCs w:val="24"/>
        </w:rPr>
        <w:t>, включително данните за такива сделки между свързани с ревизирания лица;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779227527"/>
        <w:rPr>
          <w:rFonts w:ascii="Times New Roman" w:eastAsia="Times New Roman" w:hAnsi="Times New Roman" w:cs="Times New Roman"/>
          <w:sz w:val="24"/>
          <w:szCs w:val="24"/>
        </w:rPr>
      </w:pPr>
      <w:r>
        <w:rPr>
          <w:rFonts w:ascii="Times New Roman" w:eastAsia="Times New Roman" w:hAnsi="Times New Roman" w:cs="Times New Roman"/>
          <w:sz w:val="24"/>
          <w:szCs w:val="24"/>
        </w:rPr>
        <w:t>14. обичайния размер на разходите за живот, издръжка, обучение и лечение, както и на транспортните, дневните и квартирните разходи при пътувания в страната и в чужбина;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796604490"/>
        <w:rPr>
          <w:rFonts w:ascii="Times New Roman" w:eastAsia="Times New Roman" w:hAnsi="Times New Roman" w:cs="Times New Roman"/>
          <w:sz w:val="24"/>
          <w:szCs w:val="24"/>
        </w:rPr>
      </w:pPr>
      <w:r>
        <w:rPr>
          <w:rFonts w:ascii="Times New Roman" w:eastAsia="Times New Roman" w:hAnsi="Times New Roman" w:cs="Times New Roman"/>
          <w:sz w:val="24"/>
          <w:szCs w:val="24"/>
        </w:rPr>
        <w:t>15. получ</w:t>
      </w:r>
      <w:r>
        <w:rPr>
          <w:rFonts w:ascii="Times New Roman" w:eastAsia="Times New Roman" w:hAnsi="Times New Roman" w:cs="Times New Roman"/>
          <w:sz w:val="24"/>
          <w:szCs w:val="24"/>
        </w:rPr>
        <w:t>ените и извършените доставки и упражненото право на данъчен кредит;</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646425304"/>
        <w:rPr>
          <w:rFonts w:ascii="Times New Roman" w:eastAsia="Times New Roman" w:hAnsi="Times New Roman" w:cs="Times New Roman"/>
          <w:sz w:val="24"/>
          <w:szCs w:val="24"/>
        </w:rPr>
      </w:pPr>
      <w:r>
        <w:rPr>
          <w:rFonts w:ascii="Times New Roman" w:eastAsia="Times New Roman" w:hAnsi="Times New Roman" w:cs="Times New Roman"/>
          <w:sz w:val="24"/>
          <w:szCs w:val="24"/>
        </w:rPr>
        <w:t>16. други доказателства, които могат да послужат за определяне на основата.</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049035066"/>
        <w:rPr>
          <w:rFonts w:ascii="Times New Roman" w:eastAsia="Times New Roman" w:hAnsi="Times New Roman" w:cs="Times New Roman"/>
          <w:sz w:val="24"/>
          <w:szCs w:val="24"/>
        </w:rPr>
      </w:pPr>
      <w:r>
        <w:rPr>
          <w:rFonts w:ascii="Times New Roman" w:eastAsia="Times New Roman" w:hAnsi="Times New Roman" w:cs="Times New Roman"/>
          <w:sz w:val="24"/>
          <w:szCs w:val="24"/>
        </w:rPr>
        <w:t>(3) Ревизионният доклад се обосновава с обстоятелствата по ал. 1 и 2.</w:t>
      </w:r>
    </w:p>
    <w:p w:rsidR="00000000" w:rsidRDefault="00CA0F2E">
      <w:pPr>
        <w:spacing w:after="0" w:line="240" w:lineRule="auto"/>
        <w:ind w:firstLine="855"/>
        <w:divId w:val="2071732199"/>
        <w:rPr>
          <w:rFonts w:ascii="Times New Roman" w:eastAsia="Times New Roman" w:hAnsi="Times New Roman" w:cs="Times New Roman"/>
          <w:sz w:val="24"/>
          <w:szCs w:val="24"/>
        </w:rPr>
      </w:pPr>
    </w:p>
    <w:p w:rsidR="00000000" w:rsidRDefault="00CA0F2E">
      <w:pPr>
        <w:spacing w:after="0" w:line="240" w:lineRule="auto"/>
        <w:ind w:firstLine="855"/>
        <w:divId w:val="147288669"/>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органът по приходите определя основата за облагане с данъци за съответния период, за който са установени обстоятелствата.</w:t>
      </w:r>
    </w:p>
    <w:p w:rsidR="00000000" w:rsidRDefault="00CA0F2E">
      <w:pPr>
        <w:spacing w:after="240" w:line="240" w:lineRule="auto"/>
        <w:ind w:firstLine="855"/>
        <w:divId w:val="207173219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34600957"/>
        <w:rPr>
          <w:rFonts w:ascii="Times New Roman" w:hAnsi="Times New Roman" w:cs="Times New Roman"/>
          <w:b/>
          <w:bCs/>
          <w:sz w:val="24"/>
          <w:szCs w:val="24"/>
        </w:rPr>
      </w:pPr>
      <w:r>
        <w:rPr>
          <w:rFonts w:ascii="Times New Roman" w:hAnsi="Times New Roman" w:cs="Times New Roman"/>
          <w:b/>
          <w:bCs/>
          <w:sz w:val="24"/>
          <w:szCs w:val="24"/>
        </w:rPr>
        <w:t>Установяване на недекларирани печалби или доходи</w:t>
      </w:r>
    </w:p>
    <w:p w:rsidR="00000000" w:rsidRDefault="00CA0F2E">
      <w:pPr>
        <w:spacing w:after="0" w:line="240" w:lineRule="auto"/>
        <w:ind w:firstLine="855"/>
        <w:divId w:val="19130081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123. (1) В случаите по чл. 122, ал. 1 при определяне </w:t>
      </w:r>
      <w:r>
        <w:rPr>
          <w:rFonts w:ascii="Times New Roman" w:eastAsia="Times New Roman" w:hAnsi="Times New Roman" w:cs="Times New Roman"/>
          <w:sz w:val="24"/>
          <w:szCs w:val="24"/>
        </w:rPr>
        <w:t>на основата по реда на чл. 122, ал. 2 се смята до доказване на противното, че е налице подлежаща на облагане с данъци печалба или доход, когато:</w:t>
      </w:r>
    </w:p>
    <w:p w:rsidR="00000000" w:rsidRDefault="00CA0F2E">
      <w:pPr>
        <w:spacing w:after="0" w:line="240" w:lineRule="auto"/>
        <w:ind w:firstLine="855"/>
        <w:divId w:val="634600957"/>
        <w:rPr>
          <w:rFonts w:ascii="Times New Roman" w:eastAsia="Times New Roman" w:hAnsi="Times New Roman" w:cs="Times New Roman"/>
          <w:sz w:val="24"/>
          <w:szCs w:val="24"/>
        </w:rPr>
      </w:pPr>
    </w:p>
    <w:p w:rsidR="00000000" w:rsidRDefault="00CA0F2E">
      <w:pPr>
        <w:spacing w:after="0" w:line="240" w:lineRule="auto"/>
        <w:ind w:firstLine="855"/>
        <w:divId w:val="191306269"/>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стойността на имуществото на лицето явно съществено превишава размера на декларираните приходи, доходи, из</w:t>
      </w:r>
      <w:r>
        <w:rPr>
          <w:rFonts w:ascii="Times New Roman" w:eastAsia="Times New Roman" w:hAnsi="Times New Roman" w:cs="Times New Roman"/>
          <w:sz w:val="24"/>
          <w:szCs w:val="24"/>
        </w:rPr>
        <w:t>точници на формиране на собствения капитал или на безвъзмездно финансиране, получени от него;</w:t>
      </w:r>
    </w:p>
    <w:p w:rsidR="00000000" w:rsidRDefault="00CA0F2E">
      <w:pPr>
        <w:spacing w:after="0" w:line="240" w:lineRule="auto"/>
        <w:ind w:firstLine="855"/>
        <w:divId w:val="634600957"/>
        <w:rPr>
          <w:rFonts w:ascii="Times New Roman" w:eastAsia="Times New Roman" w:hAnsi="Times New Roman" w:cs="Times New Roman"/>
          <w:sz w:val="24"/>
          <w:szCs w:val="24"/>
        </w:rPr>
      </w:pPr>
    </w:p>
    <w:p w:rsidR="00000000" w:rsidRDefault="00CA0F2E">
      <w:pPr>
        <w:spacing w:after="0" w:line="240" w:lineRule="auto"/>
        <w:ind w:firstLine="855"/>
        <w:divId w:val="1634865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направените разходи от лицето и от свързаните с него лица по § 1, т. 3, буква "а" от допълнителните разпоредби явно и съществено превишават размера на деклар</w:t>
      </w:r>
      <w:r>
        <w:rPr>
          <w:rFonts w:ascii="Times New Roman" w:eastAsia="Times New Roman" w:hAnsi="Times New Roman" w:cs="Times New Roman"/>
          <w:sz w:val="24"/>
          <w:szCs w:val="24"/>
        </w:rPr>
        <w:t>ираните получени средства.</w:t>
      </w:r>
    </w:p>
    <w:p w:rsidR="00000000" w:rsidRDefault="00CA0F2E">
      <w:pPr>
        <w:spacing w:after="0" w:line="240" w:lineRule="auto"/>
        <w:ind w:firstLine="855"/>
        <w:divId w:val="634600957"/>
        <w:rPr>
          <w:rFonts w:ascii="Times New Roman" w:eastAsia="Times New Roman" w:hAnsi="Times New Roman" w:cs="Times New Roman"/>
          <w:sz w:val="24"/>
          <w:szCs w:val="24"/>
        </w:rPr>
      </w:pPr>
    </w:p>
    <w:p w:rsidR="00000000" w:rsidRDefault="00CA0F2E">
      <w:pPr>
        <w:spacing w:after="0" w:line="240" w:lineRule="auto"/>
        <w:ind w:firstLine="855"/>
        <w:divId w:val="1831600256"/>
        <w:rPr>
          <w:rFonts w:ascii="Times New Roman" w:eastAsia="Times New Roman" w:hAnsi="Times New Roman" w:cs="Times New Roman"/>
          <w:sz w:val="24"/>
          <w:szCs w:val="24"/>
        </w:rPr>
      </w:pPr>
      <w:r>
        <w:rPr>
          <w:rFonts w:ascii="Times New Roman" w:eastAsia="Times New Roman" w:hAnsi="Times New Roman" w:cs="Times New Roman"/>
          <w:sz w:val="24"/>
          <w:szCs w:val="24"/>
        </w:rPr>
        <w:t>(2) Смятат се за част от имуществото по ал. 1 имуществата на други лица, ако с влязъл в сила съдебен акт бъде установено, че са придобити със средства на лицето, по отношение на което са установени обстоятелствата по ал. 1.</w:t>
      </w:r>
    </w:p>
    <w:p w:rsidR="00000000" w:rsidRDefault="00CA0F2E">
      <w:pPr>
        <w:spacing w:after="240" w:line="240" w:lineRule="auto"/>
        <w:ind w:firstLine="855"/>
        <w:divId w:val="63460095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53135262"/>
        <w:rPr>
          <w:rFonts w:ascii="Times New Roman" w:hAnsi="Times New Roman" w:cs="Times New Roman"/>
          <w:b/>
          <w:bCs/>
          <w:sz w:val="24"/>
          <w:szCs w:val="24"/>
        </w:rPr>
      </w:pPr>
      <w:r>
        <w:rPr>
          <w:rFonts w:ascii="Times New Roman" w:hAnsi="Times New Roman" w:cs="Times New Roman"/>
          <w:b/>
          <w:bCs/>
          <w:sz w:val="24"/>
          <w:szCs w:val="24"/>
        </w:rPr>
        <w:t>Особени правила за ревизии</w:t>
      </w:r>
    </w:p>
    <w:p w:rsidR="00000000" w:rsidRDefault="00CA0F2E">
      <w:pPr>
        <w:spacing w:after="0" w:line="240" w:lineRule="auto"/>
        <w:ind w:firstLine="855"/>
        <w:divId w:val="5769807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124. (1) Когато органът по приходите установи наличие на обстоятелства по чл. 122, ал. 1, той уведомява ревизираното лице, че основата за облагане с данъци ще бъде определена по предвидения в чл. 122 ред, и му определя срок </w:t>
      </w:r>
      <w:r>
        <w:rPr>
          <w:rFonts w:ascii="Times New Roman" w:eastAsia="Times New Roman" w:hAnsi="Times New Roman" w:cs="Times New Roman"/>
          <w:sz w:val="24"/>
          <w:szCs w:val="24"/>
        </w:rPr>
        <w:t>за представяне на доказателства и за вземане на становище, който не може да бъде по-кратък от 14 дни.</w:t>
      </w:r>
    </w:p>
    <w:p w:rsidR="00000000" w:rsidRDefault="00CA0F2E">
      <w:pPr>
        <w:spacing w:after="0" w:line="240" w:lineRule="auto"/>
        <w:ind w:firstLine="855"/>
        <w:divId w:val="453135262"/>
        <w:rPr>
          <w:rFonts w:ascii="Times New Roman" w:eastAsia="Times New Roman" w:hAnsi="Times New Roman" w:cs="Times New Roman"/>
          <w:sz w:val="24"/>
          <w:szCs w:val="24"/>
        </w:rPr>
      </w:pPr>
    </w:p>
    <w:p w:rsidR="00000000" w:rsidRDefault="00CA0F2E">
      <w:pPr>
        <w:spacing w:after="0" w:line="240" w:lineRule="auto"/>
        <w:ind w:firstLine="855"/>
        <w:divId w:val="1556428734"/>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производството по обжалването на ревизионния акт при извършена ревизия по реда на чл. 122 фактическите констатации в него се смятат за верни до до</w:t>
      </w:r>
      <w:r>
        <w:rPr>
          <w:rFonts w:ascii="Times New Roman" w:eastAsia="Times New Roman" w:hAnsi="Times New Roman" w:cs="Times New Roman"/>
          <w:sz w:val="24"/>
          <w:szCs w:val="24"/>
        </w:rPr>
        <w:t>казване на противното, когато наличието на основанията по чл. 122, ал. 1 е подкрепено със събраните доказателства.</w:t>
      </w:r>
    </w:p>
    <w:p w:rsidR="00000000" w:rsidRDefault="00CA0F2E">
      <w:pPr>
        <w:spacing w:after="0" w:line="240" w:lineRule="auto"/>
        <w:ind w:firstLine="855"/>
        <w:divId w:val="453135262"/>
        <w:rPr>
          <w:rFonts w:ascii="Times New Roman" w:eastAsia="Times New Roman" w:hAnsi="Times New Roman" w:cs="Times New Roman"/>
          <w:sz w:val="24"/>
          <w:szCs w:val="24"/>
        </w:rPr>
      </w:pPr>
    </w:p>
    <w:p w:rsidR="00000000" w:rsidRDefault="00CA0F2E">
      <w:pPr>
        <w:spacing w:after="0" w:line="240" w:lineRule="auto"/>
        <w:ind w:firstLine="855"/>
        <w:divId w:val="3180049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установяване на обстоятелство по чл. 122, ал. 1 ревизираното лице е длъжно да декларира имуществото си, вида и размера на направени</w:t>
      </w:r>
      <w:r>
        <w:rPr>
          <w:rFonts w:ascii="Times New Roman" w:eastAsia="Times New Roman" w:hAnsi="Times New Roman" w:cs="Times New Roman"/>
          <w:sz w:val="24"/>
          <w:szCs w:val="24"/>
        </w:rPr>
        <w:t>те разходи, както и всички източници на доходи, приходи, източници на формиране на собствения капитал или на безвъзмездно финансиране и техния размер с декларация по образец, утвърден от изпълнителния директор на Националната агенция за приходите.</w:t>
      </w:r>
    </w:p>
    <w:p w:rsidR="00000000" w:rsidRDefault="00CA0F2E">
      <w:pPr>
        <w:spacing w:after="0" w:line="240" w:lineRule="auto"/>
        <w:ind w:firstLine="855"/>
        <w:divId w:val="453135262"/>
        <w:rPr>
          <w:rFonts w:ascii="Times New Roman" w:eastAsia="Times New Roman" w:hAnsi="Times New Roman" w:cs="Times New Roman"/>
          <w:sz w:val="24"/>
          <w:szCs w:val="24"/>
        </w:rPr>
      </w:pPr>
    </w:p>
    <w:p w:rsidR="00000000" w:rsidRDefault="00CA0F2E">
      <w:pPr>
        <w:spacing w:after="0" w:line="240" w:lineRule="auto"/>
        <w:ind w:firstLine="855"/>
        <w:divId w:val="1542552475"/>
        <w:rPr>
          <w:rFonts w:ascii="Times New Roman" w:eastAsia="Times New Roman" w:hAnsi="Times New Roman" w:cs="Times New Roman"/>
          <w:sz w:val="24"/>
          <w:szCs w:val="24"/>
        </w:rPr>
      </w:pPr>
      <w:r>
        <w:rPr>
          <w:rFonts w:ascii="Times New Roman" w:eastAsia="Times New Roman" w:hAnsi="Times New Roman" w:cs="Times New Roman"/>
          <w:sz w:val="24"/>
          <w:szCs w:val="24"/>
        </w:rPr>
        <w:t>(4) Пр</w:t>
      </w:r>
      <w:r>
        <w:rPr>
          <w:rFonts w:ascii="Times New Roman" w:eastAsia="Times New Roman" w:hAnsi="Times New Roman" w:cs="Times New Roman"/>
          <w:sz w:val="24"/>
          <w:szCs w:val="24"/>
        </w:rPr>
        <w:t>и установяване на обстоятелство по чл. 122, ал. 1 органът по приходите може да предприеме мерки за предварително обезпечаване на вземанията по реда на чл. 121.</w:t>
      </w:r>
    </w:p>
    <w:p w:rsidR="00000000" w:rsidRDefault="00CA0F2E">
      <w:pPr>
        <w:spacing w:after="240" w:line="240" w:lineRule="auto"/>
        <w:ind w:firstLine="855"/>
        <w:divId w:val="45313526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49419491"/>
        <w:rPr>
          <w:rFonts w:ascii="Times New Roman" w:hAnsi="Times New Roman" w:cs="Times New Roman"/>
          <w:b/>
          <w:bCs/>
          <w:sz w:val="24"/>
          <w:szCs w:val="24"/>
        </w:rPr>
      </w:pPr>
      <w:r>
        <w:rPr>
          <w:rFonts w:ascii="Times New Roman" w:hAnsi="Times New Roman" w:cs="Times New Roman"/>
          <w:b/>
          <w:bCs/>
          <w:sz w:val="24"/>
          <w:szCs w:val="24"/>
        </w:rPr>
        <w:t>Установяване на задължения за задължителни осигурителни вноски при особени случаи</w:t>
      </w:r>
    </w:p>
    <w:p w:rsidR="00000000" w:rsidRDefault="00CA0F2E">
      <w:pPr>
        <w:spacing w:after="0" w:line="240" w:lineRule="auto"/>
        <w:ind w:firstLine="855"/>
        <w:divId w:val="20180020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124а. </w:t>
      </w:r>
      <w:r>
        <w:rPr>
          <w:rFonts w:ascii="Times New Roman" w:eastAsia="Times New Roman" w:hAnsi="Times New Roman" w:cs="Times New Roman"/>
          <w:sz w:val="24"/>
          <w:szCs w:val="24"/>
        </w:rPr>
        <w:t>(Нов - ДВ, бр. 14 от 2011 г., в сила от 15.02.2011 г.) Разпоредбите на чл. 122 - 124 се прилагат съответно и за установяване на задължителни осигурителни вноски.</w:t>
      </w:r>
    </w:p>
    <w:p w:rsidR="00000000" w:rsidRDefault="00CA0F2E">
      <w:pPr>
        <w:spacing w:after="0" w:line="240" w:lineRule="auto"/>
        <w:ind w:firstLine="855"/>
        <w:divId w:val="154941949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64502301"/>
        <w:rPr>
          <w:rFonts w:ascii="Times New Roman" w:hAnsi="Times New Roman" w:cs="Times New Roman"/>
          <w:b/>
          <w:bCs/>
          <w:sz w:val="24"/>
          <w:szCs w:val="24"/>
        </w:rPr>
      </w:pPr>
      <w:r>
        <w:rPr>
          <w:rFonts w:ascii="Times New Roman" w:hAnsi="Times New Roman" w:cs="Times New Roman"/>
          <w:b/>
          <w:bCs/>
          <w:sz w:val="24"/>
          <w:szCs w:val="24"/>
        </w:rPr>
        <w:t>Ревизия при несъстоятелност</w:t>
      </w:r>
    </w:p>
    <w:p w:rsidR="00000000" w:rsidRDefault="00CA0F2E">
      <w:pPr>
        <w:spacing w:after="0" w:line="240" w:lineRule="auto"/>
        <w:ind w:firstLine="855"/>
        <w:divId w:val="19166690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125. Когато ревизионният акт е връчен на синдика от органа </w:t>
      </w:r>
      <w:r>
        <w:rPr>
          <w:rFonts w:ascii="Times New Roman" w:eastAsia="Times New Roman" w:hAnsi="Times New Roman" w:cs="Times New Roman"/>
          <w:sz w:val="24"/>
          <w:szCs w:val="24"/>
        </w:rPr>
        <w:t>по приходите в срока по чл. 685 или 688 от Търговския закон, вземанията за данъци и задължителни осигурителни вноски се смятат за предявени в срок, независимо дали актът е обжалван.</w:t>
      </w:r>
    </w:p>
    <w:p w:rsidR="00000000" w:rsidRDefault="00CA0F2E">
      <w:pPr>
        <w:spacing w:after="0" w:line="240" w:lineRule="auto"/>
        <w:ind w:firstLine="855"/>
        <w:divId w:val="76450230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23514052"/>
        <w:rPr>
          <w:rFonts w:ascii="Times New Roman" w:hAnsi="Times New Roman" w:cs="Times New Roman"/>
          <w:b/>
          <w:bCs/>
          <w:sz w:val="24"/>
          <w:szCs w:val="24"/>
        </w:rPr>
      </w:pPr>
      <w:r>
        <w:rPr>
          <w:rFonts w:ascii="Times New Roman" w:hAnsi="Times New Roman" w:cs="Times New Roman"/>
          <w:b/>
          <w:bCs/>
          <w:sz w:val="24"/>
          <w:szCs w:val="24"/>
        </w:rPr>
        <w:t>Ревизия при правоприемство</w:t>
      </w:r>
    </w:p>
    <w:p w:rsidR="00000000" w:rsidRDefault="00CA0F2E">
      <w:pPr>
        <w:spacing w:after="0" w:line="240" w:lineRule="auto"/>
        <w:ind w:firstLine="855"/>
        <w:divId w:val="6617358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126. В случаите на правоприемство или прекратяване, когато са налице множество правоприемници или отговарящи за задълженията лица и техните задължения или отговорност се установяват в общо производство, преди да предприеме съответните процесуални дейст</w:t>
      </w:r>
      <w:r>
        <w:rPr>
          <w:rFonts w:ascii="Times New Roman" w:eastAsia="Times New Roman" w:hAnsi="Times New Roman" w:cs="Times New Roman"/>
          <w:sz w:val="24"/>
          <w:szCs w:val="24"/>
        </w:rPr>
        <w:t>вия органът по приходите уведомява писмено за това лицата, като ги поканва в определен от него срок, но не по-малко от 14 дни, да посочат писмено представител в производството до приключването му с влязъл в сила акт.</w:t>
      </w:r>
    </w:p>
    <w:p w:rsidR="00000000" w:rsidRDefault="00CA0F2E">
      <w:pPr>
        <w:spacing w:after="0" w:line="240" w:lineRule="auto"/>
        <w:ind w:firstLine="855"/>
        <w:divId w:val="32351405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81562290"/>
        <w:rPr>
          <w:rFonts w:ascii="Times New Roman" w:hAnsi="Times New Roman" w:cs="Times New Roman"/>
          <w:b/>
          <w:bCs/>
          <w:sz w:val="24"/>
          <w:szCs w:val="24"/>
        </w:rPr>
      </w:pPr>
      <w:r>
        <w:rPr>
          <w:rFonts w:ascii="Times New Roman" w:hAnsi="Times New Roman" w:cs="Times New Roman"/>
          <w:b/>
          <w:bCs/>
          <w:sz w:val="24"/>
          <w:szCs w:val="24"/>
        </w:rPr>
        <w:t>Изпълнение на ревизионния акт</w:t>
      </w:r>
    </w:p>
    <w:p w:rsidR="00000000" w:rsidRDefault="00CA0F2E">
      <w:pPr>
        <w:spacing w:after="0" w:line="240" w:lineRule="auto"/>
        <w:ind w:firstLine="855"/>
        <w:divId w:val="128861414"/>
        <w:rPr>
          <w:rFonts w:ascii="Times New Roman" w:eastAsia="Times New Roman" w:hAnsi="Times New Roman" w:cs="Times New Roman"/>
          <w:sz w:val="24"/>
          <w:szCs w:val="24"/>
        </w:rPr>
      </w:pPr>
      <w:r>
        <w:rPr>
          <w:rFonts w:ascii="Times New Roman" w:eastAsia="Times New Roman" w:hAnsi="Times New Roman" w:cs="Times New Roman"/>
          <w:sz w:val="24"/>
          <w:szCs w:val="24"/>
        </w:rPr>
        <w:t>Чл. 12</w:t>
      </w:r>
      <w:r>
        <w:rPr>
          <w:rFonts w:ascii="Times New Roman" w:eastAsia="Times New Roman" w:hAnsi="Times New Roman" w:cs="Times New Roman"/>
          <w:sz w:val="24"/>
          <w:szCs w:val="24"/>
        </w:rPr>
        <w:t>7. (1) Установеното с ревизионния акт задължение подлежи на доброволно плащане в 14-дневен срок от връчването на акта.</w:t>
      </w:r>
    </w:p>
    <w:p w:rsidR="00000000" w:rsidRDefault="00CA0F2E">
      <w:pPr>
        <w:spacing w:after="0" w:line="240" w:lineRule="auto"/>
        <w:ind w:firstLine="855"/>
        <w:divId w:val="1081562290"/>
        <w:rPr>
          <w:rFonts w:ascii="Times New Roman" w:eastAsia="Times New Roman" w:hAnsi="Times New Roman" w:cs="Times New Roman"/>
          <w:sz w:val="24"/>
          <w:szCs w:val="24"/>
        </w:rPr>
      </w:pPr>
    </w:p>
    <w:p w:rsidR="00000000" w:rsidRDefault="00CA0F2E">
      <w:pPr>
        <w:spacing w:after="0" w:line="240" w:lineRule="auto"/>
        <w:ind w:firstLine="855"/>
        <w:divId w:val="1213926953"/>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изтичането на срока по ал. 1 ревизионният акт подлежи на принудително изпълнение, освен ако изпълнението е спряно по реда на т</w:t>
      </w:r>
      <w:r>
        <w:rPr>
          <w:rFonts w:ascii="Times New Roman" w:eastAsia="Times New Roman" w:hAnsi="Times New Roman" w:cs="Times New Roman"/>
          <w:sz w:val="24"/>
          <w:szCs w:val="24"/>
        </w:rPr>
        <w:t>ози кодекс.</w:t>
      </w:r>
    </w:p>
    <w:p w:rsidR="00000000" w:rsidRDefault="00CA0F2E">
      <w:pPr>
        <w:spacing w:after="240" w:line="240" w:lineRule="auto"/>
        <w:ind w:firstLine="855"/>
        <w:divId w:val="108156229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петнадесета "а".</w:t>
      </w:r>
      <w:r>
        <w:rPr>
          <w:rFonts w:ascii="Times New Roman" w:hAnsi="Times New Roman" w:cs="Times New Roman"/>
          <w:b/>
          <w:bCs/>
          <w:sz w:val="24"/>
          <w:szCs w:val="24"/>
        </w:rPr>
        <w:br/>
        <w:t>ФИСКАЛЕН КОНТРОЛ ВЪРХУ ДВИЖЕНИЕТО НА СТОКИ С ВИСОК ФИСКАЛЕН РИСК (НОВА - ДВ, БР. 109 ОТ 2013 Г., В СИЛА ОТ 01.01.2014 Г.)</w:t>
      </w:r>
    </w:p>
    <w:p w:rsidR="00000000" w:rsidRDefault="00CA0F2E">
      <w:pPr>
        <w:spacing w:before="100" w:beforeAutospacing="1" w:after="100" w:afterAutospacing="1" w:line="240" w:lineRule="auto"/>
        <w:ind w:firstLine="855"/>
        <w:divId w:val="1577469200"/>
        <w:rPr>
          <w:rFonts w:ascii="Times New Roman" w:hAnsi="Times New Roman" w:cs="Times New Roman"/>
          <w:b/>
          <w:bCs/>
          <w:sz w:val="24"/>
          <w:szCs w:val="24"/>
        </w:rPr>
      </w:pPr>
      <w:r>
        <w:rPr>
          <w:rFonts w:ascii="Times New Roman" w:hAnsi="Times New Roman" w:cs="Times New Roman"/>
          <w:b/>
          <w:bCs/>
          <w:sz w:val="24"/>
          <w:szCs w:val="24"/>
        </w:rPr>
        <w:t>Фискален контрол върху движението на стоки</w:t>
      </w:r>
    </w:p>
    <w:p w:rsidR="00000000" w:rsidRDefault="00CA0F2E">
      <w:pPr>
        <w:spacing w:after="0" w:line="240" w:lineRule="auto"/>
        <w:ind w:firstLine="855"/>
        <w:divId w:val="1172332504"/>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127а. (Нов - ДВ, бр. 109 от 2013 г., в сила от 01.01.2014 г.) (1) Органи по приходите, оправомощени със заповед на изпълнителния директор на Националната агенция за приходите, могат да извършват фискален контрол върху движението на стоки с висок фискал</w:t>
      </w:r>
      <w:r>
        <w:rPr>
          <w:rFonts w:ascii="Times New Roman" w:eastAsia="Times New Roman" w:hAnsi="Times New Roman" w:cs="Times New Roman"/>
          <w:sz w:val="24"/>
          <w:szCs w:val="24"/>
        </w:rPr>
        <w:t>ен риск на територията на Република България, без да е необходимо изрично писмено възлагане.</w:t>
      </w:r>
    </w:p>
    <w:p w:rsidR="00000000" w:rsidRDefault="00CA0F2E">
      <w:pPr>
        <w:spacing w:after="0" w:line="240" w:lineRule="auto"/>
        <w:ind w:firstLine="855"/>
        <w:divId w:val="1961841010"/>
        <w:rPr>
          <w:rFonts w:ascii="Times New Roman" w:eastAsia="Times New Roman" w:hAnsi="Times New Roman" w:cs="Times New Roman"/>
          <w:sz w:val="24"/>
          <w:szCs w:val="24"/>
        </w:rPr>
      </w:pPr>
      <w:r>
        <w:rPr>
          <w:rFonts w:ascii="Times New Roman" w:eastAsia="Times New Roman" w:hAnsi="Times New Roman" w:cs="Times New Roman"/>
          <w:sz w:val="24"/>
          <w:szCs w:val="24"/>
        </w:rPr>
        <w:t>(2) На фискален контрол подлежи движението на всички стоки с висок фискален риск, независимо от мястото на получаване/разтоварване на стоката - територията на стра</w:t>
      </w:r>
      <w:r>
        <w:rPr>
          <w:rFonts w:ascii="Times New Roman" w:eastAsia="Times New Roman" w:hAnsi="Times New Roman" w:cs="Times New Roman"/>
          <w:sz w:val="24"/>
          <w:szCs w:val="24"/>
        </w:rPr>
        <w:t>ната, територията на друга държава - членка на Европейския съюз, или територията на трета страна.</w:t>
      </w:r>
    </w:p>
    <w:p w:rsidR="00000000" w:rsidRDefault="00CA0F2E">
      <w:pPr>
        <w:spacing w:after="0" w:line="240" w:lineRule="auto"/>
        <w:ind w:firstLine="855"/>
        <w:divId w:val="28242533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63 от 2017 г., в сила от 04.08.2017 г.) Алинея 2 не се прилага за стоките под митнически режим по смисъла на приложимото митническо законо</w:t>
      </w:r>
      <w:r>
        <w:rPr>
          <w:rFonts w:ascii="Times New Roman" w:eastAsia="Times New Roman" w:hAnsi="Times New Roman" w:cs="Times New Roman"/>
          <w:sz w:val="24"/>
          <w:szCs w:val="24"/>
        </w:rPr>
        <w:t>дателство.</w:t>
      </w:r>
    </w:p>
    <w:p w:rsidR="00000000" w:rsidRDefault="00CA0F2E">
      <w:pPr>
        <w:spacing w:after="0" w:line="240" w:lineRule="auto"/>
        <w:ind w:firstLine="855"/>
        <w:divId w:val="684476718"/>
        <w:rPr>
          <w:rFonts w:ascii="Times New Roman" w:eastAsia="Times New Roman" w:hAnsi="Times New Roman" w:cs="Times New Roman"/>
          <w:sz w:val="24"/>
          <w:szCs w:val="24"/>
        </w:rPr>
      </w:pPr>
      <w:r>
        <w:rPr>
          <w:rFonts w:ascii="Times New Roman" w:eastAsia="Times New Roman" w:hAnsi="Times New Roman" w:cs="Times New Roman"/>
          <w:sz w:val="24"/>
          <w:szCs w:val="24"/>
        </w:rPr>
        <w:t>(4) Фискалният контрол върху движението на стоки с висок фискален риск е съвкупност от действия на органи по приходите с цел предотвратяване укриването на данъци и на данъчни измами, които се извършват във връзка с движението на стоки с висок фи</w:t>
      </w:r>
      <w:r>
        <w:rPr>
          <w:rFonts w:ascii="Times New Roman" w:eastAsia="Times New Roman" w:hAnsi="Times New Roman" w:cs="Times New Roman"/>
          <w:sz w:val="24"/>
          <w:szCs w:val="24"/>
        </w:rPr>
        <w:t>скален риск на територията на Република България.</w:t>
      </w:r>
    </w:p>
    <w:p w:rsidR="00000000" w:rsidRDefault="00CA0F2E">
      <w:pPr>
        <w:spacing w:after="0" w:line="240" w:lineRule="auto"/>
        <w:ind w:firstLine="855"/>
        <w:divId w:val="204563468"/>
        <w:rPr>
          <w:rFonts w:ascii="Times New Roman" w:eastAsia="Times New Roman" w:hAnsi="Times New Roman" w:cs="Times New Roman"/>
          <w:sz w:val="24"/>
          <w:szCs w:val="24"/>
        </w:rPr>
      </w:pPr>
      <w:r>
        <w:rPr>
          <w:rFonts w:ascii="Times New Roman" w:eastAsia="Times New Roman" w:hAnsi="Times New Roman" w:cs="Times New Roman"/>
          <w:sz w:val="24"/>
          <w:szCs w:val="24"/>
        </w:rPr>
        <w:t>(5) С фискалния контрол върху движението на стоки с висок фискален риск не се установяват задължения за данъци, но могат да се установяват определени факти и обстоятелства от значение за задълженията за дан</w:t>
      </w:r>
      <w:r>
        <w:rPr>
          <w:rFonts w:ascii="Times New Roman" w:eastAsia="Times New Roman" w:hAnsi="Times New Roman" w:cs="Times New Roman"/>
          <w:sz w:val="24"/>
          <w:szCs w:val="24"/>
        </w:rPr>
        <w:t>ъци.</w:t>
      </w:r>
    </w:p>
    <w:p w:rsidR="00000000" w:rsidRDefault="00CA0F2E">
      <w:pPr>
        <w:spacing w:after="0" w:line="240" w:lineRule="auto"/>
        <w:ind w:firstLine="855"/>
        <w:divId w:val="1280573797"/>
        <w:rPr>
          <w:rFonts w:ascii="Times New Roman" w:eastAsia="Times New Roman" w:hAnsi="Times New Roman" w:cs="Times New Roman"/>
          <w:sz w:val="24"/>
          <w:szCs w:val="24"/>
        </w:rPr>
      </w:pPr>
      <w:r>
        <w:rPr>
          <w:rFonts w:ascii="Times New Roman" w:eastAsia="Times New Roman" w:hAnsi="Times New Roman" w:cs="Times New Roman"/>
          <w:sz w:val="24"/>
          <w:szCs w:val="24"/>
        </w:rPr>
        <w:t>(6) За всяко действие при извършването на фискалния контрол върху движението на стоки се съставя протокол.</w:t>
      </w:r>
    </w:p>
    <w:p w:rsidR="00000000" w:rsidRDefault="00CA0F2E">
      <w:pPr>
        <w:spacing w:after="0" w:line="240" w:lineRule="auto"/>
        <w:ind w:firstLine="855"/>
        <w:divId w:val="43454596"/>
        <w:rPr>
          <w:rFonts w:ascii="Times New Roman" w:eastAsia="Times New Roman" w:hAnsi="Times New Roman" w:cs="Times New Roman"/>
          <w:sz w:val="24"/>
          <w:szCs w:val="24"/>
        </w:rPr>
      </w:pPr>
      <w:r>
        <w:rPr>
          <w:rFonts w:ascii="Times New Roman" w:eastAsia="Times New Roman" w:hAnsi="Times New Roman" w:cs="Times New Roman"/>
          <w:sz w:val="24"/>
          <w:szCs w:val="24"/>
        </w:rPr>
        <w:t>(7) Списъкът на стоки с висок фискален риск се утвърждава със заповед на министъра на финансите по мотивирано предложение на изпълнителния дирек</w:t>
      </w:r>
      <w:r>
        <w:rPr>
          <w:rFonts w:ascii="Times New Roman" w:eastAsia="Times New Roman" w:hAnsi="Times New Roman" w:cs="Times New Roman"/>
          <w:sz w:val="24"/>
          <w:szCs w:val="24"/>
        </w:rPr>
        <w:t xml:space="preserve">тор на Националната агенция за приходите. Заповедта и списъкът на стоките с висок фискален </w:t>
      </w:r>
      <w:r>
        <w:rPr>
          <w:rFonts w:ascii="Times New Roman" w:eastAsia="Times New Roman" w:hAnsi="Times New Roman" w:cs="Times New Roman"/>
          <w:sz w:val="24"/>
          <w:szCs w:val="24"/>
        </w:rPr>
        <w:lastRenderedPageBreak/>
        <w:t xml:space="preserve">риск се публикуват на интернет страниците на </w:t>
      </w:r>
      <w:hyperlink r:id="rId10" w:tgtFrame="_blank" w:history="1">
        <w:r>
          <w:rPr>
            <w:rFonts w:ascii="Times New Roman" w:eastAsia="Times New Roman" w:hAnsi="Times New Roman" w:cs="Times New Roman"/>
            <w:b/>
            <w:bCs/>
            <w:color w:val="0000FF"/>
            <w:sz w:val="24"/>
            <w:szCs w:val="24"/>
            <w:u w:val="single"/>
          </w:rPr>
          <w:t>Министерството на финансите</w:t>
        </w:r>
      </w:hyperlink>
      <w:r>
        <w:rPr>
          <w:rFonts w:ascii="Times New Roman" w:eastAsia="Times New Roman" w:hAnsi="Times New Roman" w:cs="Times New Roman"/>
          <w:sz w:val="24"/>
          <w:szCs w:val="24"/>
        </w:rPr>
        <w:t xml:space="preserve"> и на </w:t>
      </w:r>
      <w:hyperlink r:id="rId11" w:tgtFrame="_blank" w:history="1">
        <w:r>
          <w:rPr>
            <w:rFonts w:ascii="Times New Roman" w:eastAsia="Times New Roman" w:hAnsi="Times New Roman" w:cs="Times New Roman"/>
            <w:b/>
            <w:bCs/>
            <w:color w:val="0000FF"/>
            <w:sz w:val="24"/>
            <w:szCs w:val="24"/>
            <w:u w:val="single"/>
          </w:rPr>
          <w:t>Националната агенция за приходите</w:t>
        </w:r>
      </w:hyperlink>
      <w:r>
        <w:rPr>
          <w:rFonts w:ascii="Times New Roman" w:eastAsia="Times New Roman" w:hAnsi="Times New Roman" w:cs="Times New Roman"/>
          <w:sz w:val="24"/>
          <w:szCs w:val="24"/>
        </w:rPr>
        <w:t>.</w:t>
      </w:r>
    </w:p>
    <w:p w:rsidR="00000000" w:rsidRDefault="00CA0F2E">
      <w:pPr>
        <w:spacing w:after="0" w:line="240" w:lineRule="auto"/>
        <w:ind w:firstLine="855"/>
        <w:divId w:val="450127318"/>
        <w:rPr>
          <w:rFonts w:ascii="Times New Roman" w:eastAsia="Times New Roman" w:hAnsi="Times New Roman" w:cs="Times New Roman"/>
          <w:sz w:val="24"/>
          <w:szCs w:val="24"/>
        </w:rPr>
      </w:pPr>
      <w:r>
        <w:rPr>
          <w:rFonts w:ascii="Times New Roman" w:eastAsia="Times New Roman" w:hAnsi="Times New Roman" w:cs="Times New Roman"/>
          <w:sz w:val="24"/>
          <w:szCs w:val="24"/>
        </w:rPr>
        <w:t>(8) Данните по чл. 13, ал. 2, т. 3, информацията за движението на стоките с висок фискален риск и действията по фискален контрол на органите по приходите се вписват в електронен регистър "Фискален контрол".</w:t>
      </w:r>
    </w:p>
    <w:p w:rsidR="00000000" w:rsidRDefault="00CA0F2E">
      <w:pPr>
        <w:spacing w:after="0" w:line="240" w:lineRule="auto"/>
        <w:ind w:firstLine="855"/>
        <w:divId w:val="157746920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95872754"/>
        <w:rPr>
          <w:rFonts w:ascii="Times New Roman" w:hAnsi="Times New Roman" w:cs="Times New Roman"/>
          <w:b/>
          <w:bCs/>
          <w:sz w:val="24"/>
          <w:szCs w:val="24"/>
        </w:rPr>
      </w:pPr>
      <w:r>
        <w:rPr>
          <w:rFonts w:ascii="Times New Roman" w:hAnsi="Times New Roman" w:cs="Times New Roman"/>
          <w:b/>
          <w:bCs/>
          <w:sz w:val="24"/>
          <w:szCs w:val="24"/>
        </w:rPr>
        <w:t>Де</w:t>
      </w:r>
      <w:r>
        <w:rPr>
          <w:rFonts w:ascii="Times New Roman" w:hAnsi="Times New Roman" w:cs="Times New Roman"/>
          <w:b/>
          <w:bCs/>
          <w:sz w:val="24"/>
          <w:szCs w:val="24"/>
        </w:rPr>
        <w:t>йствия по фискален контрол върху движението на стоки</w:t>
      </w:r>
    </w:p>
    <w:p w:rsidR="00000000" w:rsidRDefault="00CA0F2E">
      <w:pPr>
        <w:spacing w:after="0" w:line="240" w:lineRule="auto"/>
        <w:ind w:firstLine="855"/>
        <w:divId w:val="138544015"/>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127б. (Нов - ДВ, бр. 109 от 2013 г., в сила от 01.01.2014 г.) (1) Фискалният контрол върху движението на стоки с висок фискален риск се осъществява чрез спиране на транспортно средство, превозващо с</w:t>
      </w:r>
      <w:r>
        <w:rPr>
          <w:rFonts w:ascii="Times New Roman" w:eastAsia="Times New Roman" w:hAnsi="Times New Roman" w:cs="Times New Roman"/>
          <w:sz w:val="24"/>
          <w:szCs w:val="24"/>
        </w:rPr>
        <w:t>тока на територията на Република България, проверка дали превозваната стока е стока с висок фискален риск, проверка на документите, придружаващи стоката, относно вида и количеството ѝ, идентификация на доставчика/продавача и/или получателя/купувача на сток</w:t>
      </w:r>
      <w:r>
        <w:rPr>
          <w:rFonts w:ascii="Times New Roman" w:eastAsia="Times New Roman" w:hAnsi="Times New Roman" w:cs="Times New Roman"/>
          <w:sz w:val="24"/>
          <w:szCs w:val="24"/>
        </w:rPr>
        <w:t>ата, както и мястото на получаване/разтоварване на стоката.</w:t>
      </w:r>
    </w:p>
    <w:p w:rsidR="00000000" w:rsidRDefault="00CA0F2E">
      <w:pPr>
        <w:spacing w:after="0" w:line="240" w:lineRule="auto"/>
        <w:ind w:firstLine="855"/>
        <w:divId w:val="4092384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2020 г., в сила от 01.01.2021 г.) При осъществяване на контрола по ал. 1 органите по приходите имат право да спират транспортни средства с товароносимост над 3,5 тона.</w:t>
      </w:r>
    </w:p>
    <w:p w:rsidR="00000000" w:rsidRDefault="00CA0F2E">
      <w:pPr>
        <w:spacing w:after="0" w:line="240" w:lineRule="auto"/>
        <w:ind w:firstLine="855"/>
        <w:divId w:val="186374512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В случаите, в които се превозва стока, включена в списъка на стоките с висок фискален риск, органът по приходите има право да поставя технически средства за контрол на транспортното средство и печат/щемпел с надпис "висок фискален риск" върху превозния </w:t>
      </w:r>
      <w:r>
        <w:rPr>
          <w:rFonts w:ascii="Times New Roman" w:eastAsia="Times New Roman" w:hAnsi="Times New Roman" w:cs="Times New Roman"/>
          <w:sz w:val="24"/>
          <w:szCs w:val="24"/>
        </w:rPr>
        <w:t>документ. За извършените действия се съставя протокол за фискален контрол, екземпляр от който се предоставя на водача на превозното средство.</w:t>
      </w:r>
    </w:p>
    <w:p w:rsidR="00000000" w:rsidRDefault="00CA0F2E">
      <w:pPr>
        <w:spacing w:after="0" w:line="240" w:lineRule="auto"/>
        <w:ind w:firstLine="855"/>
        <w:divId w:val="152748010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2020 г., в сила от 01.01.2021 г.) В случаите на съмнение, че за превоз на стоки с висок</w:t>
      </w:r>
      <w:r>
        <w:rPr>
          <w:rFonts w:ascii="Times New Roman" w:eastAsia="Times New Roman" w:hAnsi="Times New Roman" w:cs="Times New Roman"/>
          <w:sz w:val="24"/>
          <w:szCs w:val="24"/>
        </w:rPr>
        <w:t xml:space="preserve"> фискален риск се използват транспортни средства с товароносимост под 3,5 тона, с цел заобикаляне на контрола по ал. 1, се прилагат ал. 2 и 3.</w:t>
      </w:r>
    </w:p>
    <w:p w:rsidR="00000000" w:rsidRDefault="00CA0F2E">
      <w:pPr>
        <w:spacing w:after="0" w:line="240" w:lineRule="auto"/>
        <w:ind w:firstLine="855"/>
        <w:divId w:val="12666461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 целите на идентифицирането на транспортните средства, превозващи стоки с висок фискален риск, органите по </w:t>
      </w:r>
      <w:r>
        <w:rPr>
          <w:rFonts w:ascii="Times New Roman" w:eastAsia="Times New Roman" w:hAnsi="Times New Roman" w:cs="Times New Roman"/>
          <w:sz w:val="24"/>
          <w:szCs w:val="24"/>
        </w:rPr>
        <w:t>приходите си взаимодействат с органите на Министерството на вътрешните работи по ред, определен в съвместна инструкция за взаимодействие.</w:t>
      </w:r>
    </w:p>
    <w:p w:rsidR="00000000" w:rsidRDefault="00CA0F2E">
      <w:pPr>
        <w:spacing w:after="0" w:line="240" w:lineRule="auto"/>
        <w:ind w:firstLine="855"/>
        <w:divId w:val="149587275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34877045"/>
        <w:rPr>
          <w:rFonts w:ascii="Times New Roman" w:hAnsi="Times New Roman" w:cs="Times New Roman"/>
          <w:b/>
          <w:bCs/>
          <w:sz w:val="24"/>
          <w:szCs w:val="24"/>
        </w:rPr>
      </w:pPr>
      <w:r>
        <w:rPr>
          <w:rFonts w:ascii="Times New Roman" w:hAnsi="Times New Roman" w:cs="Times New Roman"/>
          <w:b/>
          <w:bCs/>
          <w:sz w:val="24"/>
          <w:szCs w:val="24"/>
        </w:rPr>
        <w:t>Фискален контрол при вътреобщностно придобиване и складиране до поискване на стоки с висок фискален риск (Загл. изм. - ДВ, бр. 105 от 2020 г., в сила от 01.01.2021 г.)</w:t>
      </w:r>
    </w:p>
    <w:p w:rsidR="00000000" w:rsidRDefault="00CA0F2E">
      <w:pPr>
        <w:spacing w:after="0" w:line="240" w:lineRule="auto"/>
        <w:ind w:firstLine="855"/>
        <w:divId w:val="1173296352"/>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127в. (Нов - ДВ, бр. 109 от 2013 г., в сила от 01.01.2014 г.) (1) (Изм. и доп. - ДВ</w:t>
      </w:r>
      <w:r>
        <w:rPr>
          <w:rFonts w:ascii="Times New Roman" w:eastAsia="Times New Roman" w:hAnsi="Times New Roman" w:cs="Times New Roman"/>
          <w:sz w:val="24"/>
          <w:szCs w:val="24"/>
        </w:rPr>
        <w:t>, бр. 105 от 2020 г., в сила от 01.01.2021 г.) В случаите на вътреобщностно придобиване на стоки с висок фискален риск и при режим на складиране до поискване на стоки с висок фискален риск при влизане на транспортното средство на територията на страната на</w:t>
      </w:r>
      <w:r>
        <w:rPr>
          <w:rFonts w:ascii="Times New Roman" w:eastAsia="Times New Roman" w:hAnsi="Times New Roman" w:cs="Times New Roman"/>
          <w:sz w:val="24"/>
          <w:szCs w:val="24"/>
        </w:rPr>
        <w:t xml:space="preserve"> фискалния контролен пункт органът по приходите има право да поставя технически средства за контрол на транспортното средство и печат/щемпел с надпис "висок фискален риск" върху превозния документ.</w:t>
      </w:r>
    </w:p>
    <w:p w:rsidR="00000000" w:rsidRDefault="00CA0F2E">
      <w:pPr>
        <w:spacing w:after="0" w:line="240" w:lineRule="auto"/>
        <w:ind w:firstLine="855"/>
        <w:divId w:val="1822847377"/>
        <w:rPr>
          <w:rFonts w:ascii="Times New Roman" w:eastAsia="Times New Roman" w:hAnsi="Times New Roman" w:cs="Times New Roman"/>
          <w:sz w:val="24"/>
          <w:szCs w:val="24"/>
        </w:rPr>
      </w:pPr>
      <w:r>
        <w:rPr>
          <w:rFonts w:ascii="Times New Roman" w:eastAsia="Times New Roman" w:hAnsi="Times New Roman" w:cs="Times New Roman"/>
          <w:sz w:val="24"/>
          <w:szCs w:val="24"/>
        </w:rPr>
        <w:t>(2) Техническите средства за контрол се отстраняват от орг</w:t>
      </w:r>
      <w:r>
        <w:rPr>
          <w:rFonts w:ascii="Times New Roman" w:eastAsia="Times New Roman" w:hAnsi="Times New Roman" w:cs="Times New Roman"/>
          <w:sz w:val="24"/>
          <w:szCs w:val="24"/>
        </w:rPr>
        <w:t>ан по приходите на мястото на разтоварване на стоката.</w:t>
      </w:r>
    </w:p>
    <w:p w:rsidR="00000000" w:rsidRDefault="00CA0F2E">
      <w:pPr>
        <w:spacing w:after="0" w:line="240" w:lineRule="auto"/>
        <w:ind w:firstLine="855"/>
        <w:divId w:val="1596087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Техническите средства за контрол се отстраняват не по-късно от 4 часа от заявения от водача час съгласно чл. 13, ал. 2, т. 3. Когато е подадено уведомление за промяна по чл. 13, ал. 3, т. 1, отстра</w:t>
      </w:r>
      <w:r>
        <w:rPr>
          <w:rFonts w:ascii="Times New Roman" w:eastAsia="Times New Roman" w:hAnsi="Times New Roman" w:cs="Times New Roman"/>
          <w:sz w:val="24"/>
          <w:szCs w:val="24"/>
        </w:rPr>
        <w:t>няването на техническите средства за контрол се извършва не по-късно от 24 часа от подаване на уведомлението.</w:t>
      </w:r>
    </w:p>
    <w:p w:rsidR="00000000" w:rsidRDefault="00CA0F2E">
      <w:pPr>
        <w:spacing w:after="0" w:line="240" w:lineRule="auto"/>
        <w:ind w:firstLine="855"/>
        <w:divId w:val="153487704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75238441"/>
        <w:rPr>
          <w:rFonts w:ascii="Times New Roman" w:hAnsi="Times New Roman" w:cs="Times New Roman"/>
          <w:b/>
          <w:bCs/>
          <w:sz w:val="24"/>
          <w:szCs w:val="24"/>
        </w:rPr>
      </w:pPr>
      <w:r>
        <w:rPr>
          <w:rFonts w:ascii="Times New Roman" w:hAnsi="Times New Roman" w:cs="Times New Roman"/>
          <w:b/>
          <w:bCs/>
          <w:sz w:val="24"/>
          <w:szCs w:val="24"/>
        </w:rPr>
        <w:t>Фискален контрол при вътреобщностна доставка и складиране до поискване на стоки с висок фискален риск (Загл. изм. - ДВ, бр. 105 от 2020 г., в си</w:t>
      </w:r>
      <w:r>
        <w:rPr>
          <w:rFonts w:ascii="Times New Roman" w:hAnsi="Times New Roman" w:cs="Times New Roman"/>
          <w:b/>
          <w:bCs/>
          <w:sz w:val="24"/>
          <w:szCs w:val="24"/>
        </w:rPr>
        <w:t>ла от 01.01.2021 г.)</w:t>
      </w:r>
    </w:p>
    <w:p w:rsidR="00000000" w:rsidRDefault="00CA0F2E">
      <w:pPr>
        <w:spacing w:after="0" w:line="240" w:lineRule="auto"/>
        <w:ind w:firstLine="855"/>
        <w:divId w:val="34434202"/>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127г. (Нов - ДВ, бр. 109 от 2013 г., в сила от 01.01.2014 г.) (1) (Доп. - ДВ, бр. 105 от 2020 г., в сила от 01.01.2021 г.) В случаите на вътреобщностна доставка на стоки с висок фискален риск и при режим на складиране до поискване</w:t>
      </w:r>
      <w:r>
        <w:rPr>
          <w:rFonts w:ascii="Times New Roman" w:eastAsia="Times New Roman" w:hAnsi="Times New Roman" w:cs="Times New Roman"/>
          <w:sz w:val="24"/>
          <w:szCs w:val="24"/>
        </w:rPr>
        <w:t xml:space="preserve"> на стоки с висок фискален риск преди излизане на транспортното средство от територията на страната на фискалния контролен пункт органът по приходите може да извършва проверка и оглед на превозваната стока, както и на документите, придружаващи стоката.</w:t>
      </w:r>
    </w:p>
    <w:p w:rsidR="00000000" w:rsidRDefault="00CA0F2E">
      <w:pPr>
        <w:spacing w:after="0" w:line="240" w:lineRule="auto"/>
        <w:ind w:firstLine="855"/>
        <w:divId w:val="191006921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Проверката по ал. 1 включва и проверка в системата за валидността на ДДС номера на доставчика/продавача, посочен във фактурата.</w:t>
      </w:r>
    </w:p>
    <w:p w:rsidR="00000000" w:rsidRDefault="00CA0F2E">
      <w:pPr>
        <w:spacing w:after="0" w:line="240" w:lineRule="auto"/>
        <w:ind w:firstLine="855"/>
        <w:divId w:val="87523844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67064590"/>
        <w:rPr>
          <w:rFonts w:ascii="Times New Roman" w:hAnsi="Times New Roman" w:cs="Times New Roman"/>
          <w:b/>
          <w:bCs/>
          <w:sz w:val="24"/>
          <w:szCs w:val="24"/>
        </w:rPr>
      </w:pPr>
      <w:r>
        <w:rPr>
          <w:rFonts w:ascii="Times New Roman" w:hAnsi="Times New Roman" w:cs="Times New Roman"/>
          <w:b/>
          <w:bCs/>
          <w:sz w:val="24"/>
          <w:szCs w:val="24"/>
        </w:rPr>
        <w:t>Фискален контрол върху стоки с висок фискален риск, преминаващи през територията на Република България от една държава - член</w:t>
      </w:r>
      <w:r>
        <w:rPr>
          <w:rFonts w:ascii="Times New Roman" w:hAnsi="Times New Roman" w:cs="Times New Roman"/>
          <w:b/>
          <w:bCs/>
          <w:sz w:val="24"/>
          <w:szCs w:val="24"/>
        </w:rPr>
        <w:t>ка на Европейския съюз, за друга държава членка</w:t>
      </w:r>
    </w:p>
    <w:p w:rsidR="00000000" w:rsidRDefault="00CA0F2E">
      <w:pPr>
        <w:spacing w:after="0" w:line="240" w:lineRule="auto"/>
        <w:ind w:firstLine="855"/>
        <w:divId w:val="1842357575"/>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127д. (Нов - ДВ, бр. 109 от 2013 г., в сила от 01.01.2014 г.) (1) (Изм. - ДВ, бр. 105 от 2020 г., в сила от 01.01.2021 г.) В случаите на преминаване на стоки с висок фискален риск през територията на Реп</w:t>
      </w:r>
      <w:r>
        <w:rPr>
          <w:rFonts w:ascii="Times New Roman" w:eastAsia="Times New Roman" w:hAnsi="Times New Roman" w:cs="Times New Roman"/>
          <w:sz w:val="24"/>
          <w:szCs w:val="24"/>
        </w:rPr>
        <w:t>ублика България от една държава - членка на Европейския съюз, за друга държава членка при влизане на транспортното средство на територията на страната на фискалния контролен пункт органът по приходите има право да поставя технически средства за контрол и п</w:t>
      </w:r>
      <w:r>
        <w:rPr>
          <w:rFonts w:ascii="Times New Roman" w:eastAsia="Times New Roman" w:hAnsi="Times New Roman" w:cs="Times New Roman"/>
          <w:sz w:val="24"/>
          <w:szCs w:val="24"/>
        </w:rPr>
        <w:t>ечат/щемпел с надпис "висок фискален риск" върху превозния документ.</w:t>
      </w:r>
    </w:p>
    <w:p w:rsidR="00000000" w:rsidRDefault="00CA0F2E">
      <w:pPr>
        <w:spacing w:after="0" w:line="240" w:lineRule="auto"/>
        <w:ind w:firstLine="855"/>
        <w:divId w:val="782114998"/>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Отстраняването на поставените технически средства за контрол по ал. 1 се извършва от орган по приходите преди излизане на транспортното средство от територията на страната.</w:t>
      </w:r>
    </w:p>
    <w:p w:rsidR="00000000" w:rsidRDefault="00CA0F2E">
      <w:pPr>
        <w:spacing w:after="0" w:line="240" w:lineRule="auto"/>
        <w:ind w:firstLine="855"/>
        <w:divId w:val="186706459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31038105"/>
        <w:rPr>
          <w:rFonts w:ascii="Times New Roman" w:hAnsi="Times New Roman" w:cs="Times New Roman"/>
          <w:b/>
          <w:bCs/>
          <w:sz w:val="24"/>
          <w:szCs w:val="24"/>
        </w:rPr>
      </w:pPr>
      <w:r>
        <w:rPr>
          <w:rFonts w:ascii="Times New Roman" w:hAnsi="Times New Roman" w:cs="Times New Roman"/>
          <w:b/>
          <w:bCs/>
          <w:sz w:val="24"/>
          <w:szCs w:val="24"/>
        </w:rPr>
        <w:t>Фискален</w:t>
      </w:r>
      <w:r>
        <w:rPr>
          <w:rFonts w:ascii="Times New Roman" w:hAnsi="Times New Roman" w:cs="Times New Roman"/>
          <w:b/>
          <w:bCs/>
          <w:sz w:val="24"/>
          <w:szCs w:val="24"/>
        </w:rPr>
        <w:t xml:space="preserve"> контрол върху движението на стоки с висок фискален риск във вътрешността на страната</w:t>
      </w:r>
    </w:p>
    <w:p w:rsidR="00000000" w:rsidRDefault="00CA0F2E">
      <w:pPr>
        <w:spacing w:after="0" w:line="240" w:lineRule="auto"/>
        <w:ind w:firstLine="855"/>
        <w:divId w:val="1714589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127е. (Нов - ДВ, бр. 109 от 2013 г., в сила от 01.01.2014 г.) (1) Фискален контрол върху движението на стоки с висок фискален риск се извършва и във вътрешността на </w:t>
      </w:r>
      <w:r>
        <w:rPr>
          <w:rFonts w:ascii="Times New Roman" w:eastAsia="Times New Roman" w:hAnsi="Times New Roman" w:cs="Times New Roman"/>
          <w:sz w:val="24"/>
          <w:szCs w:val="24"/>
        </w:rPr>
        <w:t>страната.</w:t>
      </w:r>
    </w:p>
    <w:p w:rsidR="00000000" w:rsidRDefault="00CA0F2E">
      <w:pPr>
        <w:spacing w:after="0" w:line="240" w:lineRule="auto"/>
        <w:ind w:firstLine="855"/>
        <w:divId w:val="21337908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2020 г., в сила от 01.01.2021 г.) На транспортно средство, с което се превозва стока с висок фискален риск във вътрешността на страната, органът по приходите може да поставя технически средства за контрол и печат/щемпел</w:t>
      </w:r>
      <w:r>
        <w:rPr>
          <w:rFonts w:ascii="Times New Roman" w:eastAsia="Times New Roman" w:hAnsi="Times New Roman" w:cs="Times New Roman"/>
          <w:sz w:val="24"/>
          <w:szCs w:val="24"/>
        </w:rPr>
        <w:t xml:space="preserve"> "висок фискален риск" върху превозния документ.</w:t>
      </w:r>
    </w:p>
    <w:p w:rsidR="00000000" w:rsidRDefault="00CA0F2E">
      <w:pPr>
        <w:spacing w:after="0" w:line="240" w:lineRule="auto"/>
        <w:ind w:firstLine="855"/>
        <w:divId w:val="15709236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Отстраняването на поставените технически средства за контрол по ал. 2 се извършва от орган по приходите на мястото на разтоварване на стоката по реда на чл. 127в.</w:t>
      </w:r>
    </w:p>
    <w:p w:rsidR="00000000" w:rsidRDefault="00CA0F2E">
      <w:pPr>
        <w:spacing w:after="0" w:line="240" w:lineRule="auto"/>
        <w:ind w:firstLine="855"/>
        <w:divId w:val="123103810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93035805"/>
        <w:rPr>
          <w:rFonts w:ascii="Times New Roman" w:hAnsi="Times New Roman" w:cs="Times New Roman"/>
          <w:b/>
          <w:bCs/>
          <w:sz w:val="24"/>
          <w:szCs w:val="24"/>
        </w:rPr>
      </w:pPr>
      <w:r>
        <w:rPr>
          <w:rFonts w:ascii="Times New Roman" w:hAnsi="Times New Roman" w:cs="Times New Roman"/>
          <w:b/>
          <w:bCs/>
          <w:sz w:val="24"/>
          <w:szCs w:val="24"/>
        </w:rPr>
        <w:t>Обжалване на действията при извършване</w:t>
      </w:r>
      <w:r>
        <w:rPr>
          <w:rFonts w:ascii="Times New Roman" w:hAnsi="Times New Roman" w:cs="Times New Roman"/>
          <w:b/>
          <w:bCs/>
          <w:sz w:val="24"/>
          <w:szCs w:val="24"/>
        </w:rPr>
        <w:t xml:space="preserve"> на фискален контрол върху движението на стоки с висок фискален риск</w:t>
      </w:r>
    </w:p>
    <w:p w:rsidR="00000000" w:rsidRDefault="00CA0F2E">
      <w:pPr>
        <w:spacing w:after="0" w:line="240" w:lineRule="auto"/>
        <w:ind w:firstLine="855"/>
        <w:divId w:val="1233587331"/>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127ж. (Нов - ДВ, бр. 109 от 2013 г., в сила от 01.01.2014 г.) (1) Действията на органите по приходите при извършване на фискален контрол върху движението на стоки с висок фискален ри</w:t>
      </w:r>
      <w:r>
        <w:rPr>
          <w:rFonts w:ascii="Times New Roman" w:eastAsia="Times New Roman" w:hAnsi="Times New Roman" w:cs="Times New Roman"/>
          <w:sz w:val="24"/>
          <w:szCs w:val="24"/>
        </w:rPr>
        <w:t>ск могат да се обжалват по реда на чл. 41.</w:t>
      </w:r>
    </w:p>
    <w:p w:rsidR="00000000" w:rsidRDefault="00CA0F2E">
      <w:pPr>
        <w:spacing w:after="0" w:line="240" w:lineRule="auto"/>
        <w:ind w:firstLine="855"/>
        <w:divId w:val="1984115227"/>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не спира действията.</w:t>
      </w:r>
    </w:p>
    <w:p w:rsidR="00000000" w:rsidRDefault="00CA0F2E">
      <w:pPr>
        <w:spacing w:after="0" w:line="240" w:lineRule="auto"/>
        <w:ind w:firstLine="855"/>
        <w:divId w:val="119303580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8241150"/>
        <w:rPr>
          <w:rFonts w:ascii="Times New Roman" w:hAnsi="Times New Roman" w:cs="Times New Roman"/>
          <w:b/>
          <w:bCs/>
          <w:sz w:val="24"/>
          <w:szCs w:val="24"/>
        </w:rPr>
      </w:pPr>
      <w:r>
        <w:rPr>
          <w:rFonts w:ascii="Times New Roman" w:hAnsi="Times New Roman" w:cs="Times New Roman"/>
          <w:b/>
          <w:bCs/>
          <w:sz w:val="24"/>
          <w:szCs w:val="24"/>
        </w:rPr>
        <w:t>Условия и ред за осъществяване на фискален контрол</w:t>
      </w:r>
    </w:p>
    <w:p w:rsidR="00000000" w:rsidRDefault="00CA0F2E">
      <w:pPr>
        <w:spacing w:after="0" w:line="240" w:lineRule="auto"/>
        <w:ind w:firstLine="855"/>
        <w:divId w:val="490145519"/>
        <w:rPr>
          <w:rFonts w:ascii="Times New Roman" w:eastAsia="Times New Roman" w:hAnsi="Times New Roman" w:cs="Times New Roman"/>
          <w:sz w:val="24"/>
          <w:szCs w:val="24"/>
        </w:rPr>
      </w:pPr>
      <w:r>
        <w:rPr>
          <w:rFonts w:ascii="Times New Roman" w:eastAsia="Times New Roman" w:hAnsi="Times New Roman" w:cs="Times New Roman"/>
          <w:sz w:val="24"/>
          <w:szCs w:val="24"/>
        </w:rPr>
        <w:t>Чл. 127з. (Нов - ДВ, бр. 109 от 2013 г., в сила от 01.01.2014 г.) С наредба на министъра на финансите се определят условията и</w:t>
      </w:r>
      <w:r>
        <w:rPr>
          <w:rFonts w:ascii="Times New Roman" w:eastAsia="Times New Roman" w:hAnsi="Times New Roman" w:cs="Times New Roman"/>
          <w:sz w:val="24"/>
          <w:szCs w:val="24"/>
        </w:rPr>
        <w:t xml:space="preserve"> редът за осъществяване на фискален контрол върху движението на стоки с висок фискален риск на територията на Република България и изискванията към фискалните контролни пунктове.</w:t>
      </w:r>
    </w:p>
    <w:p w:rsidR="00000000" w:rsidRDefault="00CA0F2E">
      <w:pPr>
        <w:spacing w:after="0" w:line="240" w:lineRule="auto"/>
        <w:ind w:firstLine="855"/>
        <w:divId w:val="8824115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14387185"/>
        <w:rPr>
          <w:rFonts w:ascii="Times New Roman" w:hAnsi="Times New Roman" w:cs="Times New Roman"/>
          <w:b/>
          <w:bCs/>
          <w:sz w:val="24"/>
          <w:szCs w:val="24"/>
        </w:rPr>
      </w:pPr>
      <w:r>
        <w:rPr>
          <w:rFonts w:ascii="Times New Roman" w:hAnsi="Times New Roman" w:cs="Times New Roman"/>
          <w:b/>
          <w:bCs/>
          <w:sz w:val="24"/>
          <w:szCs w:val="24"/>
        </w:rPr>
        <w:t>Доброволно деклариране на превоз на стоки с висок фискален риск</w:t>
      </w:r>
    </w:p>
    <w:p w:rsidR="00000000" w:rsidRDefault="00CA0F2E">
      <w:pPr>
        <w:spacing w:after="0" w:line="240" w:lineRule="auto"/>
        <w:ind w:firstLine="855"/>
        <w:divId w:val="2841199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127и. </w:t>
      </w:r>
      <w:r>
        <w:rPr>
          <w:rFonts w:ascii="Times New Roman" w:eastAsia="Times New Roman" w:hAnsi="Times New Roman" w:cs="Times New Roman"/>
          <w:sz w:val="24"/>
          <w:szCs w:val="24"/>
        </w:rPr>
        <w:t>(Нов - ДВ, бр. 105 от 2020 г., в сила от 01.01.2021 г.) (1) При превоз на стока с висок фискален риск, който започва от територията на друга държава - членка на Европейския съюз, и завършва на територията на страната, получателят или купувачът/придобиващия</w:t>
      </w:r>
      <w:r>
        <w:rPr>
          <w:rFonts w:ascii="Times New Roman" w:eastAsia="Times New Roman" w:hAnsi="Times New Roman" w:cs="Times New Roman"/>
          <w:sz w:val="24"/>
          <w:szCs w:val="24"/>
        </w:rPr>
        <w:t>т в тристранна операция или крайният получател във верига последователни доставки на стоки може предварително да декларира данни за всеки отделен превоз до влизане на транспортно средство на територията на страната.</w:t>
      </w:r>
    </w:p>
    <w:p w:rsidR="00000000" w:rsidRDefault="00CA0F2E">
      <w:pPr>
        <w:spacing w:after="0" w:line="240" w:lineRule="auto"/>
        <w:ind w:firstLine="855"/>
        <w:divId w:val="81549458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превоз на стока с висок фискален</w:t>
      </w:r>
      <w:r>
        <w:rPr>
          <w:rFonts w:ascii="Times New Roman" w:eastAsia="Times New Roman" w:hAnsi="Times New Roman" w:cs="Times New Roman"/>
          <w:sz w:val="24"/>
          <w:szCs w:val="24"/>
        </w:rPr>
        <w:t xml:space="preserve"> риск, който започва от територията на страната и завършва на територията на друга държава - членка на Европейския съюз, доставчикът или продавачът/прехвърлител в тристранна операция или първият доставчик във верига последователни доставки на стоки може пр</w:t>
      </w:r>
      <w:r>
        <w:rPr>
          <w:rFonts w:ascii="Times New Roman" w:eastAsia="Times New Roman" w:hAnsi="Times New Roman" w:cs="Times New Roman"/>
          <w:sz w:val="24"/>
          <w:szCs w:val="24"/>
        </w:rPr>
        <w:t>едварително да декларира данни за всеки отделен превоз преди започване на натоварването на транспортното средство.</w:t>
      </w:r>
    </w:p>
    <w:p w:rsidR="00000000" w:rsidRDefault="00CA0F2E">
      <w:pPr>
        <w:spacing w:after="0" w:line="240" w:lineRule="auto"/>
        <w:ind w:firstLine="855"/>
        <w:divId w:val="2110390861"/>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се прилагат само в случаите, когато превозът се осъществява с транспортно средство с товароносимост над 3,5 тона.</w:t>
      </w:r>
    </w:p>
    <w:p w:rsidR="00000000" w:rsidRDefault="00CA0F2E">
      <w:pPr>
        <w:spacing w:after="0" w:line="240" w:lineRule="auto"/>
        <w:ind w:firstLine="855"/>
        <w:divId w:val="1168210733"/>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предварително деклариране на данни за превоз на стоки с висок фискален риск се предоставя уникален номер за превоза на стоката от Националната агенция за приходите чрез електронна услуга за деклариране на данни за превоза на стоки с висок фискален</w:t>
      </w:r>
      <w:r>
        <w:rPr>
          <w:rFonts w:ascii="Times New Roman" w:eastAsia="Times New Roman" w:hAnsi="Times New Roman" w:cs="Times New Roman"/>
          <w:sz w:val="24"/>
          <w:szCs w:val="24"/>
        </w:rPr>
        <w:t xml:space="preserve"> риск. Валидността на уникалния номер за превоза е 14 дни от предоставянето му.</w:t>
      </w:r>
    </w:p>
    <w:p w:rsidR="00000000" w:rsidRDefault="00CA0F2E">
      <w:pPr>
        <w:spacing w:after="0" w:line="240" w:lineRule="auto"/>
        <w:ind w:firstLine="855"/>
        <w:divId w:val="276178353"/>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по ал. 1 и 2 съобщават уникалния номер за превоза на водача на транспортното средство/лицето, придружаващо стоката/превозвача или лицето, организиращо превоза. Когат</w:t>
      </w:r>
      <w:r>
        <w:rPr>
          <w:rFonts w:ascii="Times New Roman" w:eastAsia="Times New Roman" w:hAnsi="Times New Roman" w:cs="Times New Roman"/>
          <w:sz w:val="24"/>
          <w:szCs w:val="24"/>
        </w:rPr>
        <w:t>о уникалният номер за превоза е съобщен на превозвача или на лицето, организиращо превоза, те го предоставят на водача на транспортното средство.</w:t>
      </w:r>
    </w:p>
    <w:p w:rsidR="00000000" w:rsidRDefault="00CA0F2E">
      <w:pPr>
        <w:spacing w:after="0" w:line="240" w:lineRule="auto"/>
        <w:ind w:firstLine="855"/>
        <w:divId w:val="310333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За целите на ал. 1 и 2 при осъществяване на фискален контрол, заедно с документите по чл. 13, ал. 2 водачъ</w:t>
      </w:r>
      <w:r>
        <w:rPr>
          <w:rFonts w:ascii="Times New Roman" w:eastAsia="Times New Roman" w:hAnsi="Times New Roman" w:cs="Times New Roman"/>
          <w:sz w:val="24"/>
          <w:szCs w:val="24"/>
        </w:rPr>
        <w:t>т предоставя и уникалния номер на превоза.</w:t>
      </w:r>
    </w:p>
    <w:p w:rsidR="00000000" w:rsidRDefault="00CA0F2E">
      <w:pPr>
        <w:spacing w:after="0" w:line="240" w:lineRule="auto"/>
        <w:ind w:firstLine="855"/>
        <w:divId w:val="571624219"/>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са декларирали предварително данни за превоз на стоки с висок фискален риск, но не са получили стоките, лицата по ал. 1 са длъжни да уведомят за това органа по приходите. Когато стоки с висок фискален р</w:t>
      </w:r>
      <w:r>
        <w:rPr>
          <w:rFonts w:ascii="Times New Roman" w:eastAsia="Times New Roman" w:hAnsi="Times New Roman" w:cs="Times New Roman"/>
          <w:sz w:val="24"/>
          <w:szCs w:val="24"/>
        </w:rPr>
        <w:t>иск ще се съхраняват от получател при режим на складиране на стоки до поискване, но не са получени в склада на установено на територията на страната данъчно задължено лице, за което стоката е предназначена, то е длъжно да уведоми органа по приходите.</w:t>
      </w:r>
    </w:p>
    <w:p w:rsidR="00000000" w:rsidRDefault="00CA0F2E">
      <w:pPr>
        <w:spacing w:after="0" w:line="240" w:lineRule="auto"/>
        <w:ind w:firstLine="855"/>
        <w:divId w:val="1877695370"/>
        <w:rPr>
          <w:rFonts w:ascii="Times New Roman" w:eastAsia="Times New Roman" w:hAnsi="Times New Roman" w:cs="Times New Roman"/>
          <w:sz w:val="24"/>
          <w:szCs w:val="24"/>
        </w:rPr>
      </w:pPr>
      <w:r>
        <w:rPr>
          <w:rFonts w:ascii="Times New Roman" w:eastAsia="Times New Roman" w:hAnsi="Times New Roman" w:cs="Times New Roman"/>
          <w:sz w:val="24"/>
          <w:szCs w:val="24"/>
        </w:rPr>
        <w:t>(8) О</w:t>
      </w:r>
      <w:r>
        <w:rPr>
          <w:rFonts w:ascii="Times New Roman" w:eastAsia="Times New Roman" w:hAnsi="Times New Roman" w:cs="Times New Roman"/>
          <w:sz w:val="24"/>
          <w:szCs w:val="24"/>
        </w:rPr>
        <w:t>бхватът и редът за предварително деклариране на данни, тяхното коригиране или анулиране при неосъществен превоз, както и редът за уведомяване по ал. 7 се определят с наредбата по чл. 127з. Предварителното деклариране не освобождава лицата от задължението з</w:t>
      </w:r>
      <w:r>
        <w:rPr>
          <w:rFonts w:ascii="Times New Roman" w:eastAsia="Times New Roman" w:hAnsi="Times New Roman" w:cs="Times New Roman"/>
          <w:sz w:val="24"/>
          <w:szCs w:val="24"/>
        </w:rPr>
        <w:t>а съставяне на съответните транспортни, счетоводни и други документи във връзка с превоза и доставката.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ОСОБЕНИ ПРОИЗВОДСТВА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Прихващане и възстановяване</w:t>
      </w:r>
    </w:p>
    <w:p w:rsidR="00000000" w:rsidRDefault="00CA0F2E">
      <w:pPr>
        <w:spacing w:before="100" w:beforeAutospacing="1" w:after="100" w:afterAutospacing="1" w:line="240" w:lineRule="auto"/>
        <w:ind w:firstLine="855"/>
        <w:divId w:val="1978290653"/>
        <w:rPr>
          <w:rFonts w:ascii="Times New Roman" w:hAnsi="Times New Roman" w:cs="Times New Roman"/>
          <w:b/>
          <w:bCs/>
          <w:sz w:val="24"/>
          <w:szCs w:val="24"/>
        </w:rPr>
      </w:pPr>
      <w:r>
        <w:rPr>
          <w:rFonts w:ascii="Times New Roman" w:hAnsi="Times New Roman" w:cs="Times New Roman"/>
          <w:b/>
          <w:bCs/>
          <w:sz w:val="24"/>
          <w:szCs w:val="24"/>
        </w:rPr>
        <w:t>Подлежащи на прихващане суми</w:t>
      </w:r>
    </w:p>
    <w:p w:rsidR="00000000" w:rsidRDefault="00CA0F2E">
      <w:pPr>
        <w:spacing w:after="0" w:line="240" w:lineRule="auto"/>
        <w:ind w:firstLine="855"/>
        <w:divId w:val="1866747559"/>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Недължимо платени или събран</w:t>
      </w:r>
      <w:r>
        <w:rPr>
          <w:rFonts w:ascii="Times New Roman" w:eastAsia="Times New Roman" w:hAnsi="Times New Roman" w:cs="Times New Roman"/>
          <w:sz w:val="24"/>
          <w:szCs w:val="24"/>
        </w:rPr>
        <w:t>и суми за данъци, задължителни осигурителни вноски, наложени от органите по приходите глоби и имуществени санкции, както и суми, подлежащи на възстановяване съгласно данъчното или осигурителното законодателство от Националната агенция за приходите, се прих</w:t>
      </w:r>
      <w:r>
        <w:rPr>
          <w:rFonts w:ascii="Times New Roman" w:eastAsia="Times New Roman" w:hAnsi="Times New Roman" w:cs="Times New Roman"/>
          <w:sz w:val="24"/>
          <w:szCs w:val="24"/>
        </w:rPr>
        <w:t>ващат от органите по приходите за погасяване на изискуеми публични вземания, събирани от Националната агенция за приходите. Може да се извърши прихващане с погасено по давност задължение, когато вземането на длъжника е станало изискуемо, преди задължението</w:t>
      </w:r>
      <w:r>
        <w:rPr>
          <w:rFonts w:ascii="Times New Roman" w:eastAsia="Times New Roman" w:hAnsi="Times New Roman" w:cs="Times New Roman"/>
          <w:sz w:val="24"/>
          <w:szCs w:val="24"/>
        </w:rPr>
        <w:t xml:space="preserve"> му да бъде погасено по давност.</w:t>
      </w:r>
    </w:p>
    <w:p w:rsidR="00000000" w:rsidRDefault="00CA0F2E">
      <w:pPr>
        <w:spacing w:after="0" w:line="240" w:lineRule="auto"/>
        <w:ind w:firstLine="855"/>
        <w:divId w:val="1978290653"/>
        <w:rPr>
          <w:rFonts w:ascii="Times New Roman" w:eastAsia="Times New Roman" w:hAnsi="Times New Roman" w:cs="Times New Roman"/>
          <w:sz w:val="24"/>
          <w:szCs w:val="24"/>
        </w:rPr>
      </w:pPr>
    </w:p>
    <w:p w:rsidR="00000000" w:rsidRDefault="00CA0F2E">
      <w:pPr>
        <w:spacing w:after="0" w:line="240" w:lineRule="auto"/>
        <w:ind w:firstLine="855"/>
        <w:divId w:val="115218516"/>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което получи незаконосъобразно възстановяване на суми по ал. 1, е длъжно да възстанови сумите на бюджета. Това задължение се смята за задължение за данък, а когато са възстановени надвнесени осигурителни в</w:t>
      </w:r>
      <w:r>
        <w:rPr>
          <w:rFonts w:ascii="Times New Roman" w:eastAsia="Times New Roman" w:hAnsi="Times New Roman" w:cs="Times New Roman"/>
          <w:sz w:val="24"/>
          <w:szCs w:val="24"/>
        </w:rPr>
        <w:t>носки - за задължение за задължителна осигурителна вноска, и става изискуемо в деня, следващ деня на получаване на акта за незаконосъобразното плащане.</w:t>
      </w:r>
    </w:p>
    <w:p w:rsidR="00000000" w:rsidRDefault="00CA0F2E">
      <w:pPr>
        <w:spacing w:after="0" w:line="240" w:lineRule="auto"/>
        <w:ind w:firstLine="855"/>
        <w:divId w:val="1978290653"/>
        <w:rPr>
          <w:rFonts w:ascii="Times New Roman" w:eastAsia="Times New Roman" w:hAnsi="Times New Roman" w:cs="Times New Roman"/>
          <w:sz w:val="24"/>
          <w:szCs w:val="24"/>
        </w:rPr>
      </w:pPr>
    </w:p>
    <w:p w:rsidR="00000000" w:rsidRDefault="00CA0F2E">
      <w:pPr>
        <w:spacing w:after="0" w:line="240" w:lineRule="auto"/>
        <w:ind w:firstLine="855"/>
        <w:divId w:val="159397372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61 от 2015 г., в сила от 15.08.2015 г.) Искания за недължимо платени или събрани с</w:t>
      </w:r>
      <w:r>
        <w:rPr>
          <w:rFonts w:ascii="Times New Roman" w:eastAsia="Times New Roman" w:hAnsi="Times New Roman" w:cs="Times New Roman"/>
          <w:sz w:val="24"/>
          <w:szCs w:val="24"/>
        </w:rPr>
        <w:t xml:space="preserve">уми за допълнително задължително пенсионно осигуряване се разглеждат само до размера на наличните средства в индивидуалната партида на лицето в пенсионноосигурителното дружество или до размера на средствата в Държавния фонд за гарантиране устойчивостта на </w:t>
      </w:r>
      <w:r>
        <w:rPr>
          <w:rFonts w:ascii="Times New Roman" w:eastAsia="Times New Roman" w:hAnsi="Times New Roman" w:cs="Times New Roman"/>
          <w:sz w:val="24"/>
          <w:szCs w:val="24"/>
        </w:rPr>
        <w:t>държавната пенсионна система. В останалите случаи отношенията се уреждат между пенсионноосигурителното дружество, осигурителя и осигуреното лице.</w:t>
      </w:r>
    </w:p>
    <w:p w:rsidR="00000000" w:rsidRDefault="00CA0F2E">
      <w:pPr>
        <w:spacing w:after="240" w:line="240" w:lineRule="auto"/>
        <w:ind w:firstLine="855"/>
        <w:divId w:val="197829065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87079348"/>
        <w:rPr>
          <w:rFonts w:ascii="Times New Roman" w:hAnsi="Times New Roman" w:cs="Times New Roman"/>
          <w:b/>
          <w:bCs/>
          <w:sz w:val="24"/>
          <w:szCs w:val="24"/>
        </w:rPr>
      </w:pPr>
      <w:r>
        <w:rPr>
          <w:rFonts w:ascii="Times New Roman" w:hAnsi="Times New Roman" w:cs="Times New Roman"/>
          <w:b/>
          <w:bCs/>
          <w:sz w:val="24"/>
          <w:szCs w:val="24"/>
        </w:rPr>
        <w:t>Процедура</w:t>
      </w:r>
    </w:p>
    <w:p w:rsidR="00000000" w:rsidRDefault="00CA0F2E">
      <w:pPr>
        <w:spacing w:after="0" w:line="240" w:lineRule="auto"/>
        <w:ind w:firstLine="855"/>
        <w:divId w:val="8045881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129. (1) Прихващането или възстановяването може да се извършва по инициатива на органа по пр</w:t>
      </w:r>
      <w:r>
        <w:rPr>
          <w:rFonts w:ascii="Times New Roman" w:eastAsia="Times New Roman" w:hAnsi="Times New Roman" w:cs="Times New Roman"/>
          <w:sz w:val="24"/>
          <w:szCs w:val="24"/>
        </w:rPr>
        <w:t xml:space="preserve">иходите или по писмено искане на лицето. Искането за прихващане или възстановяване се разглежда, ако е подадено до изтичането на 5 години, считано от 1 януари на годината, следваща годината на възникване на основанието за възстановяване, освен ако в закон </w:t>
      </w:r>
      <w:r>
        <w:rPr>
          <w:rFonts w:ascii="Times New Roman" w:eastAsia="Times New Roman" w:hAnsi="Times New Roman" w:cs="Times New Roman"/>
          <w:sz w:val="24"/>
          <w:szCs w:val="24"/>
        </w:rPr>
        <w:t>е предвидено друго.</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592124658"/>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постъпване на искането по ал. 1 може да се възложи извършването на:</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861279423"/>
        <w:rPr>
          <w:rFonts w:ascii="Times New Roman" w:eastAsia="Times New Roman" w:hAnsi="Times New Roman" w:cs="Times New Roman"/>
          <w:sz w:val="24"/>
          <w:szCs w:val="24"/>
        </w:rPr>
      </w:pPr>
      <w:r>
        <w:rPr>
          <w:rFonts w:ascii="Times New Roman" w:eastAsia="Times New Roman" w:hAnsi="Times New Roman" w:cs="Times New Roman"/>
          <w:sz w:val="24"/>
          <w:szCs w:val="24"/>
        </w:rPr>
        <w:t>1. ревизия;</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330442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164700774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108 от 2007 г., в сила от 19.12.2007 г.) Актът за прихващане или възстановяване се издава в 30-дневен срок</w:t>
      </w:r>
      <w:r>
        <w:rPr>
          <w:rFonts w:ascii="Times New Roman" w:eastAsia="Times New Roman" w:hAnsi="Times New Roman" w:cs="Times New Roman"/>
          <w:sz w:val="24"/>
          <w:szCs w:val="24"/>
        </w:rPr>
        <w:t xml:space="preserve"> от постъпване на искането в случаите, когато в същия срок не е възложена ревизия. Независимо от извършването на прихващане или възстановяване, включително когато актът по изречение първо е обжалван, задълженията за данъка или задължителните осигурителни в</w:t>
      </w:r>
      <w:r>
        <w:rPr>
          <w:rFonts w:ascii="Times New Roman" w:eastAsia="Times New Roman" w:hAnsi="Times New Roman" w:cs="Times New Roman"/>
          <w:sz w:val="24"/>
          <w:szCs w:val="24"/>
        </w:rPr>
        <w:t>носки подлежат на установяване чрез извършване на ревизия. Ако актът е обжалван по съдебен ред, издаването на ревизионен акт е допустимо до влизане в сила на съдебното решение.</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73165947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105 от 2020 г., в сила от 01.01.2021 г.) Остатъкът след и</w:t>
      </w:r>
      <w:r>
        <w:rPr>
          <w:rFonts w:ascii="Times New Roman" w:eastAsia="Times New Roman" w:hAnsi="Times New Roman" w:cs="Times New Roman"/>
          <w:sz w:val="24"/>
          <w:szCs w:val="24"/>
        </w:rPr>
        <w:t>звършване на прихващането се връща на лицето по посочена от него банкова или друга платежна сметка. Възстановяването на суми, свързани с прилагането на Закона за местните данъци и такси, на физически лица, които не са търговци, може да се извършва и в брой</w:t>
      </w:r>
      <w:r>
        <w:rPr>
          <w:rFonts w:ascii="Times New Roman" w:eastAsia="Times New Roman" w:hAnsi="Times New Roman" w:cs="Times New Roman"/>
          <w:sz w:val="24"/>
          <w:szCs w:val="24"/>
        </w:rPr>
        <w:t>.</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495341523"/>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Органът по приходите е длъжен в 30-дневен срок от предявяването пред него на влязъл в сила съдебен или административен акт да възстанови или прихване по реда на ал. 2, т. 2 изцяло посочените в акта суми, заедно с дължимата по ал. 6 лихва, когато с акта</w:t>
      </w:r>
      <w:r>
        <w:rPr>
          <w:rFonts w:ascii="Times New Roman" w:eastAsia="Times New Roman" w:hAnsi="Times New Roman" w:cs="Times New Roman"/>
          <w:sz w:val="24"/>
          <w:szCs w:val="24"/>
        </w:rPr>
        <w:t xml:space="preserve"> в полза на задълженото лице е признато правото на получаване на:</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1874803003"/>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суми за неправилно или недължимо платени, внесени или събрани суми за данъци, задължителни осигурителни вноски, такси, глоби, имуществени санкции, установени, събрани или наложени от ор</w:t>
      </w:r>
      <w:r>
        <w:rPr>
          <w:rFonts w:ascii="Times New Roman" w:eastAsia="Times New Roman" w:hAnsi="Times New Roman" w:cs="Times New Roman"/>
          <w:sz w:val="24"/>
          <w:szCs w:val="24"/>
        </w:rPr>
        <w:t>ганите по приходите, включително внесени по писмено указание или становище;</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319582438"/>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незаконосъобразно отказани за възстановяване суми.</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141898824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94 от 2015 г., в сила от 01.01.2016 г.)</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1711564522"/>
        <w:rPr>
          <w:rFonts w:ascii="Times New Roman" w:eastAsia="Times New Roman" w:hAnsi="Times New Roman" w:cs="Times New Roman"/>
          <w:sz w:val="24"/>
          <w:szCs w:val="24"/>
        </w:rPr>
      </w:pPr>
      <w:r>
        <w:rPr>
          <w:rFonts w:ascii="Times New Roman" w:eastAsia="Times New Roman" w:hAnsi="Times New Roman" w:cs="Times New Roman"/>
          <w:sz w:val="24"/>
          <w:szCs w:val="24"/>
        </w:rPr>
        <w:t>(6) Недължимо внесени или събрани суми, с изключение на задъл</w:t>
      </w:r>
      <w:r>
        <w:rPr>
          <w:rFonts w:ascii="Times New Roman" w:eastAsia="Times New Roman" w:hAnsi="Times New Roman" w:cs="Times New Roman"/>
          <w:sz w:val="24"/>
          <w:szCs w:val="24"/>
        </w:rPr>
        <w:t>жителни осигурителни вноски, се връщат със законната лихва за изтеклия период, когато са внесени или събрани въз основа на акт на орган по приходите. В останалите случаи сумите се връщат със законната лихва от деня, в който е следвало да бъдат възстановени</w:t>
      </w:r>
      <w:r>
        <w:rPr>
          <w:rFonts w:ascii="Times New Roman" w:eastAsia="Times New Roman" w:hAnsi="Times New Roman" w:cs="Times New Roman"/>
          <w:sz w:val="24"/>
          <w:szCs w:val="24"/>
        </w:rPr>
        <w:t xml:space="preserve"> по реда на ал. 1 - 4.</w:t>
      </w:r>
    </w:p>
    <w:p w:rsidR="00000000" w:rsidRDefault="00CA0F2E">
      <w:pPr>
        <w:spacing w:after="0" w:line="240" w:lineRule="auto"/>
        <w:ind w:firstLine="855"/>
        <w:divId w:val="1287079348"/>
        <w:rPr>
          <w:rFonts w:ascii="Times New Roman" w:eastAsia="Times New Roman" w:hAnsi="Times New Roman" w:cs="Times New Roman"/>
          <w:sz w:val="24"/>
          <w:szCs w:val="24"/>
        </w:rPr>
      </w:pPr>
    </w:p>
    <w:p w:rsidR="00000000" w:rsidRDefault="00CA0F2E">
      <w:pPr>
        <w:spacing w:after="0" w:line="240" w:lineRule="auto"/>
        <w:ind w:firstLine="855"/>
        <w:divId w:val="1116949384"/>
        <w:rPr>
          <w:rFonts w:ascii="Times New Roman" w:eastAsia="Times New Roman" w:hAnsi="Times New Roman" w:cs="Times New Roman"/>
          <w:sz w:val="24"/>
          <w:szCs w:val="24"/>
        </w:rPr>
      </w:pPr>
      <w:r>
        <w:rPr>
          <w:rFonts w:ascii="Times New Roman" w:eastAsia="Times New Roman" w:hAnsi="Times New Roman" w:cs="Times New Roman"/>
          <w:sz w:val="24"/>
          <w:szCs w:val="24"/>
        </w:rPr>
        <w:t>(7) Актовете за прихващане или възстановяване могат да се обжалват по реда за обжалване на ревизионните актове.</w:t>
      </w:r>
    </w:p>
    <w:p w:rsidR="00000000" w:rsidRDefault="00CA0F2E">
      <w:pPr>
        <w:spacing w:after="240" w:line="240" w:lineRule="auto"/>
        <w:ind w:firstLine="855"/>
        <w:divId w:val="128707934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36819694"/>
        <w:rPr>
          <w:rFonts w:ascii="Times New Roman" w:hAnsi="Times New Roman" w:cs="Times New Roman"/>
          <w:b/>
          <w:bCs/>
          <w:sz w:val="24"/>
          <w:szCs w:val="24"/>
        </w:rPr>
      </w:pPr>
      <w:r>
        <w:rPr>
          <w:rFonts w:ascii="Times New Roman" w:hAnsi="Times New Roman" w:cs="Times New Roman"/>
          <w:b/>
          <w:bCs/>
          <w:sz w:val="24"/>
          <w:szCs w:val="24"/>
        </w:rPr>
        <w:t>Опростена процедура</w:t>
      </w:r>
    </w:p>
    <w:p w:rsidR="00000000" w:rsidRDefault="00CA0F2E">
      <w:pPr>
        <w:spacing w:after="0" w:line="240" w:lineRule="auto"/>
        <w:ind w:firstLine="855"/>
        <w:divId w:val="630137911"/>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(1) (Изм. - ДВ, бр. 94 от 2015 г., в сила от 01.01.2016 г., доп. - ДВ, бр. 105 от 2020</w:t>
      </w:r>
      <w:r>
        <w:rPr>
          <w:rFonts w:ascii="Times New Roman" w:eastAsia="Times New Roman" w:hAnsi="Times New Roman" w:cs="Times New Roman"/>
          <w:sz w:val="24"/>
          <w:szCs w:val="24"/>
        </w:rPr>
        <w:t xml:space="preserve"> г., в сила от 01.01.2021 г.) В случаите, когато е подадена декларация с посочена в нея сума за възстановяване, както и когато е подадено искане за възстановяване по чл. 129, органът по приходите може да възстанови цялата претендирана сума по посочената от</w:t>
      </w:r>
      <w:r>
        <w:rPr>
          <w:rFonts w:ascii="Times New Roman" w:eastAsia="Times New Roman" w:hAnsi="Times New Roman" w:cs="Times New Roman"/>
          <w:sz w:val="24"/>
          <w:szCs w:val="24"/>
        </w:rPr>
        <w:t xml:space="preserve"> лицето банкова или друга платежна сметка или чрез пощенски запис в случаите на възстановяване на местни данъци на посочения от лицето адрес, като в платежното нареждане или пощенския запис задължително се отбелязват номерът и датата на декларацията, съотв</w:t>
      </w:r>
      <w:r>
        <w:rPr>
          <w:rFonts w:ascii="Times New Roman" w:eastAsia="Times New Roman" w:hAnsi="Times New Roman" w:cs="Times New Roman"/>
          <w:sz w:val="24"/>
          <w:szCs w:val="24"/>
        </w:rPr>
        <w:t>етно искането за възстановяване.</w:t>
      </w:r>
    </w:p>
    <w:p w:rsidR="00000000" w:rsidRDefault="00CA0F2E">
      <w:pPr>
        <w:spacing w:after="0" w:line="240" w:lineRule="auto"/>
        <w:ind w:firstLine="855"/>
        <w:divId w:val="1236819694"/>
        <w:rPr>
          <w:rFonts w:ascii="Times New Roman" w:eastAsia="Times New Roman" w:hAnsi="Times New Roman" w:cs="Times New Roman"/>
          <w:sz w:val="24"/>
          <w:szCs w:val="24"/>
        </w:rPr>
      </w:pPr>
    </w:p>
    <w:p w:rsidR="00000000" w:rsidRDefault="00CA0F2E">
      <w:pPr>
        <w:spacing w:after="0" w:line="240" w:lineRule="auto"/>
        <w:ind w:firstLine="855"/>
        <w:divId w:val="186701309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2020 г., в сила от 01.01.2021 г.) Със заверяването на посочената от лицето банкова или друга платежна сметка с цялата претендирана сума, съответно с получаването на съобщението за пощенския запи</w:t>
      </w:r>
      <w:r>
        <w:rPr>
          <w:rFonts w:ascii="Times New Roman" w:eastAsia="Times New Roman" w:hAnsi="Times New Roman" w:cs="Times New Roman"/>
          <w:sz w:val="24"/>
          <w:szCs w:val="24"/>
        </w:rPr>
        <w:t>с, се смята, че искането на лицето за възстановяване на надвнесената сума е изцяло удовлетворено.</w:t>
      </w:r>
    </w:p>
    <w:p w:rsidR="00000000" w:rsidRDefault="00CA0F2E">
      <w:pPr>
        <w:spacing w:after="240" w:line="240" w:lineRule="auto"/>
        <w:ind w:firstLine="855"/>
        <w:divId w:val="12368196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41162054"/>
        <w:rPr>
          <w:rFonts w:ascii="Times New Roman" w:hAnsi="Times New Roman" w:cs="Times New Roman"/>
          <w:b/>
          <w:bCs/>
          <w:sz w:val="24"/>
          <w:szCs w:val="24"/>
        </w:rPr>
      </w:pPr>
      <w:r>
        <w:rPr>
          <w:rFonts w:ascii="Times New Roman" w:hAnsi="Times New Roman" w:cs="Times New Roman"/>
          <w:b/>
          <w:bCs/>
          <w:sz w:val="24"/>
          <w:szCs w:val="24"/>
        </w:rPr>
        <w:t>Използване на надвнесени суми за следващи плащания</w:t>
      </w:r>
    </w:p>
    <w:p w:rsidR="00000000" w:rsidRDefault="00CA0F2E">
      <w:pPr>
        <w:spacing w:after="0" w:line="240" w:lineRule="auto"/>
        <w:ind w:firstLine="855"/>
        <w:divId w:val="1996950480"/>
        <w:rPr>
          <w:rFonts w:ascii="Times New Roman" w:eastAsia="Times New Roman" w:hAnsi="Times New Roman" w:cs="Times New Roman"/>
          <w:sz w:val="24"/>
          <w:szCs w:val="24"/>
        </w:rPr>
      </w:pPr>
      <w:r>
        <w:rPr>
          <w:rFonts w:ascii="Times New Roman" w:eastAsia="Times New Roman" w:hAnsi="Times New Roman" w:cs="Times New Roman"/>
          <w:sz w:val="24"/>
          <w:szCs w:val="24"/>
        </w:rPr>
        <w:t>Чл. 130а. (Нов - ДВ, бр. 104 от 2020 г., в сила от 01.01.2021 г.) (1) Когато е подадена декларация с по</w:t>
      </w:r>
      <w:r>
        <w:rPr>
          <w:rFonts w:ascii="Times New Roman" w:eastAsia="Times New Roman" w:hAnsi="Times New Roman" w:cs="Times New Roman"/>
          <w:sz w:val="24"/>
          <w:szCs w:val="24"/>
        </w:rPr>
        <w:t>сочена в нея надвнесена сума и подателят е заявил, че желае надвнесената сума да служи за следващи погасявания по реда на чл. 169, ал. 4 и/или по сметката за принудително събиране на публични вземания, органът по приходите в 30-дневен срок от подаване на д</w:t>
      </w:r>
      <w:r>
        <w:rPr>
          <w:rFonts w:ascii="Times New Roman" w:eastAsia="Times New Roman" w:hAnsi="Times New Roman" w:cs="Times New Roman"/>
          <w:sz w:val="24"/>
          <w:szCs w:val="24"/>
        </w:rPr>
        <w:t>екларацията може да отрази в данъчно-осигурителната сметка претендираната сума съобразно заявения вид задължения, като това се смята за плащане, постъпило на датата на отразяването.</w:t>
      </w:r>
    </w:p>
    <w:p w:rsidR="00000000" w:rsidRDefault="00CA0F2E">
      <w:pPr>
        <w:spacing w:after="0" w:line="240" w:lineRule="auto"/>
        <w:ind w:firstLine="855"/>
        <w:divId w:val="1022590566"/>
        <w:rPr>
          <w:rFonts w:ascii="Times New Roman" w:eastAsia="Times New Roman" w:hAnsi="Times New Roman" w:cs="Times New Roman"/>
          <w:sz w:val="24"/>
          <w:szCs w:val="24"/>
        </w:rPr>
      </w:pPr>
      <w:r>
        <w:rPr>
          <w:rFonts w:ascii="Times New Roman" w:eastAsia="Times New Roman" w:hAnsi="Times New Roman" w:cs="Times New Roman"/>
          <w:sz w:val="24"/>
          <w:szCs w:val="24"/>
        </w:rPr>
        <w:t>(2) С отразяването на цялата претендирана сума се смята, че искането на ли</w:t>
      </w:r>
      <w:r>
        <w:rPr>
          <w:rFonts w:ascii="Times New Roman" w:eastAsia="Times New Roman" w:hAnsi="Times New Roman" w:cs="Times New Roman"/>
          <w:sz w:val="24"/>
          <w:szCs w:val="24"/>
        </w:rPr>
        <w:t>цето е изцяло удовлетворено.</w:t>
      </w:r>
    </w:p>
    <w:p w:rsidR="00000000" w:rsidRDefault="00CA0F2E">
      <w:pPr>
        <w:spacing w:after="0" w:line="240" w:lineRule="auto"/>
        <w:ind w:firstLine="855"/>
        <w:divId w:val="124865807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искането по ал. 1 се прилага чл. 129, като срокът по ал. 3 на същата разпоредба започва да тече от датата на подаване на заявлението по ал. 1.</w:t>
      </w:r>
    </w:p>
    <w:p w:rsidR="00000000" w:rsidRDefault="00CA0F2E">
      <w:pPr>
        <w:spacing w:before="100" w:beforeAutospacing="1" w:after="100" w:afterAutospacing="1" w:line="240" w:lineRule="auto"/>
        <w:ind w:firstLine="855"/>
        <w:divId w:val="1467770199"/>
        <w:rPr>
          <w:rFonts w:ascii="Times New Roman" w:hAnsi="Times New Roman" w:cs="Times New Roman"/>
          <w:b/>
          <w:bCs/>
          <w:sz w:val="24"/>
          <w:szCs w:val="24"/>
        </w:rPr>
      </w:pPr>
      <w:r>
        <w:rPr>
          <w:rFonts w:ascii="Times New Roman" w:hAnsi="Times New Roman" w:cs="Times New Roman"/>
          <w:b/>
          <w:bCs/>
          <w:sz w:val="24"/>
          <w:szCs w:val="24"/>
        </w:rPr>
        <w:t>Мълчалив отказ</w:t>
      </w:r>
    </w:p>
    <w:p w:rsidR="00000000" w:rsidRDefault="00CA0F2E">
      <w:pPr>
        <w:spacing w:after="0" w:line="240" w:lineRule="auto"/>
        <w:ind w:firstLine="855"/>
        <w:divId w:val="1206793387"/>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Непроизнасянето в срок по искан</w:t>
      </w:r>
      <w:r>
        <w:rPr>
          <w:rFonts w:ascii="Times New Roman" w:eastAsia="Times New Roman" w:hAnsi="Times New Roman" w:cs="Times New Roman"/>
          <w:sz w:val="24"/>
          <w:szCs w:val="24"/>
        </w:rPr>
        <w:t>е за издаване на акт за прихващане и възстановяване се смята за мълчалив отказ.</w:t>
      </w:r>
    </w:p>
    <w:p w:rsidR="00000000" w:rsidRDefault="00CA0F2E">
      <w:pPr>
        <w:spacing w:after="0" w:line="240" w:lineRule="auto"/>
        <w:ind w:firstLine="855"/>
        <w:divId w:val="1467770199"/>
        <w:rPr>
          <w:rFonts w:ascii="Times New Roman" w:eastAsia="Times New Roman" w:hAnsi="Times New Roman" w:cs="Times New Roman"/>
          <w:sz w:val="24"/>
          <w:szCs w:val="24"/>
        </w:rPr>
      </w:pPr>
    </w:p>
    <w:p w:rsidR="00000000" w:rsidRDefault="00CA0F2E">
      <w:pPr>
        <w:spacing w:after="0" w:line="240" w:lineRule="auto"/>
        <w:ind w:firstLine="855"/>
        <w:divId w:val="536312400"/>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 против мълчаливия отказ може да се подаде в 14-дневен срок от изтичането на срока за произнасяне. Обжалването се извършва по реда за обжалване на ревизионен акт.</w:t>
      </w:r>
    </w:p>
    <w:p w:rsidR="00000000" w:rsidRDefault="00CA0F2E">
      <w:pPr>
        <w:spacing w:after="0" w:line="240" w:lineRule="auto"/>
        <w:ind w:firstLine="855"/>
        <w:divId w:val="1467770199"/>
        <w:rPr>
          <w:rFonts w:ascii="Times New Roman" w:eastAsia="Times New Roman" w:hAnsi="Times New Roman" w:cs="Times New Roman"/>
          <w:sz w:val="24"/>
          <w:szCs w:val="24"/>
        </w:rPr>
      </w:pPr>
    </w:p>
    <w:p w:rsidR="00000000" w:rsidRDefault="00CA0F2E">
      <w:pPr>
        <w:spacing w:after="0" w:line="240" w:lineRule="auto"/>
        <w:ind w:firstLine="855"/>
        <w:divId w:val="186524873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лицето не е обжалвало мълчаливия отказ в срока по ал. 2, то може да подаде ново искане за прихващане или възстановяване.</w:t>
      </w:r>
    </w:p>
    <w:p w:rsidR="00000000" w:rsidRDefault="00CA0F2E">
      <w:pPr>
        <w:spacing w:after="0" w:line="240" w:lineRule="auto"/>
        <w:ind w:firstLine="855"/>
        <w:divId w:val="1467770199"/>
        <w:rPr>
          <w:rFonts w:ascii="Times New Roman" w:eastAsia="Times New Roman" w:hAnsi="Times New Roman" w:cs="Times New Roman"/>
          <w:sz w:val="24"/>
          <w:szCs w:val="24"/>
        </w:rPr>
      </w:pPr>
    </w:p>
    <w:p w:rsidR="00000000" w:rsidRDefault="00CA0F2E">
      <w:pPr>
        <w:spacing w:after="0" w:line="240" w:lineRule="auto"/>
        <w:ind w:firstLine="855"/>
        <w:divId w:val="54932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по административен или съдебен ред бъде отменен мълчалив отказ, смята се за отменен и изричният отказ, който е </w:t>
      </w:r>
      <w:r>
        <w:rPr>
          <w:rFonts w:ascii="Times New Roman" w:eastAsia="Times New Roman" w:hAnsi="Times New Roman" w:cs="Times New Roman"/>
          <w:sz w:val="24"/>
          <w:szCs w:val="24"/>
        </w:rPr>
        <w:t>последвал преди решението за отменяне.</w:t>
      </w:r>
    </w:p>
    <w:p w:rsidR="00000000" w:rsidRDefault="00CA0F2E">
      <w:pPr>
        <w:spacing w:after="240" w:line="240" w:lineRule="auto"/>
        <w:ind w:firstLine="855"/>
        <w:divId w:val="146777019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76841829"/>
        <w:rPr>
          <w:rFonts w:ascii="Times New Roman" w:hAnsi="Times New Roman" w:cs="Times New Roman"/>
          <w:b/>
          <w:bCs/>
          <w:sz w:val="24"/>
          <w:szCs w:val="24"/>
        </w:rPr>
      </w:pPr>
      <w:r>
        <w:rPr>
          <w:rFonts w:ascii="Times New Roman" w:hAnsi="Times New Roman" w:cs="Times New Roman"/>
          <w:b/>
          <w:bCs/>
          <w:sz w:val="24"/>
          <w:szCs w:val="24"/>
        </w:rPr>
        <w:t>Жалби за бавност</w:t>
      </w:r>
    </w:p>
    <w:p w:rsidR="00000000" w:rsidRDefault="00CA0F2E">
      <w:pPr>
        <w:spacing w:after="0" w:line="240" w:lineRule="auto"/>
        <w:ind w:firstLine="855"/>
        <w:divId w:val="1480071522"/>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Субектът има право да подаде жалба, когато процедурата за прихващане и възстановяване се забави неоснователно и извън законоустановените срокове.</w:t>
      </w:r>
    </w:p>
    <w:p w:rsidR="00000000" w:rsidRDefault="00CA0F2E">
      <w:pPr>
        <w:spacing w:after="0" w:line="240" w:lineRule="auto"/>
        <w:ind w:firstLine="855"/>
        <w:divId w:val="1334988487"/>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се подава до териториални</w:t>
      </w:r>
      <w:r>
        <w:rPr>
          <w:rFonts w:ascii="Times New Roman" w:eastAsia="Times New Roman" w:hAnsi="Times New Roman" w:cs="Times New Roman"/>
          <w:sz w:val="24"/>
          <w:szCs w:val="24"/>
        </w:rPr>
        <w:t>я директор, който проверява обстоятелствата по нея и се произнася писмено в тридневен срок. В случай че жалбата е основателна, той определя срок за издаване на акта.</w:t>
      </w:r>
    </w:p>
    <w:p w:rsidR="00000000" w:rsidRDefault="00CA0F2E">
      <w:pPr>
        <w:spacing w:after="0" w:line="240" w:lineRule="auto"/>
        <w:ind w:firstLine="855"/>
        <w:divId w:val="1876841829"/>
        <w:rPr>
          <w:rFonts w:ascii="Times New Roman" w:eastAsia="Times New Roman" w:hAnsi="Times New Roman" w:cs="Times New Roman"/>
          <w:sz w:val="24"/>
          <w:szCs w:val="24"/>
        </w:rPr>
      </w:pPr>
    </w:p>
    <w:p w:rsidR="00000000" w:rsidRDefault="00CA0F2E">
      <w:pPr>
        <w:spacing w:after="0" w:line="240" w:lineRule="auto"/>
        <w:ind w:firstLine="855"/>
        <w:divId w:val="15222823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решението се изпраща на жалбоподателя.</w:t>
      </w:r>
    </w:p>
    <w:p w:rsidR="00000000" w:rsidRDefault="00CA0F2E">
      <w:pPr>
        <w:spacing w:after="0" w:line="240" w:lineRule="auto"/>
        <w:ind w:firstLine="855"/>
        <w:divId w:val="187684182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Изменение на задължени</w:t>
      </w:r>
      <w:r>
        <w:rPr>
          <w:rFonts w:ascii="Times New Roman" w:hAnsi="Times New Roman" w:cs="Times New Roman"/>
          <w:b/>
          <w:bCs/>
          <w:sz w:val="24"/>
          <w:szCs w:val="24"/>
        </w:rPr>
        <w:t>я за данъци и задължителни осигурителни вноски</w:t>
      </w:r>
    </w:p>
    <w:p w:rsidR="00000000" w:rsidRDefault="00CA0F2E">
      <w:pPr>
        <w:spacing w:before="100" w:beforeAutospacing="1" w:after="100" w:afterAutospacing="1" w:line="240" w:lineRule="auto"/>
        <w:ind w:firstLine="855"/>
        <w:divId w:val="1747142162"/>
        <w:rPr>
          <w:rFonts w:ascii="Times New Roman" w:hAnsi="Times New Roman" w:cs="Times New Roman"/>
          <w:b/>
          <w:bCs/>
          <w:sz w:val="24"/>
          <w:szCs w:val="24"/>
        </w:rPr>
      </w:pPr>
      <w:r>
        <w:rPr>
          <w:rFonts w:ascii="Times New Roman" w:hAnsi="Times New Roman" w:cs="Times New Roman"/>
          <w:b/>
          <w:bCs/>
          <w:sz w:val="24"/>
          <w:szCs w:val="24"/>
        </w:rPr>
        <w:t>Инициатива и основания</w:t>
      </w:r>
    </w:p>
    <w:p w:rsidR="00000000" w:rsidRDefault="00CA0F2E">
      <w:pPr>
        <w:spacing w:after="0" w:line="240" w:lineRule="auto"/>
        <w:ind w:firstLine="855"/>
        <w:divId w:val="785738594"/>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Задължение за данъци или задължителни осигурителни вноски, определено с влязъл в сила ревизионен акт, който не е бил обжалван по съдебен ред, може да бъде изменено по иниц</w:t>
      </w:r>
      <w:r>
        <w:rPr>
          <w:rFonts w:ascii="Times New Roman" w:eastAsia="Times New Roman" w:hAnsi="Times New Roman" w:cs="Times New Roman"/>
          <w:sz w:val="24"/>
          <w:szCs w:val="24"/>
        </w:rPr>
        <w:t>иатива на органа по приходите или по молба на ревизираното лице.</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1101415981"/>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се изменя на следните основания:</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1205798758"/>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се открият нови обстоятелства или нови писмени доказателства от съществено значение за установяване на задълженията за данъци и</w:t>
      </w:r>
      <w:r>
        <w:rPr>
          <w:rFonts w:ascii="Times New Roman" w:eastAsia="Times New Roman" w:hAnsi="Times New Roman" w:cs="Times New Roman"/>
          <w:sz w:val="24"/>
          <w:szCs w:val="24"/>
        </w:rPr>
        <w:t>ли задължителни осигурителни вноски, които не са могли да бъдат известни на лицето, съответно органа, издал ревизионния акт, до:</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1669553028"/>
        <w:rPr>
          <w:rFonts w:ascii="Times New Roman" w:eastAsia="Times New Roman" w:hAnsi="Times New Roman" w:cs="Times New Roman"/>
          <w:sz w:val="24"/>
          <w:szCs w:val="24"/>
        </w:rPr>
      </w:pPr>
      <w:r>
        <w:rPr>
          <w:rFonts w:ascii="Times New Roman" w:eastAsia="Times New Roman" w:hAnsi="Times New Roman" w:cs="Times New Roman"/>
          <w:sz w:val="24"/>
          <w:szCs w:val="24"/>
        </w:rPr>
        <w:t>а) издаване на ревизионния акт, когато актът не е бил обжалван;</w:t>
      </w:r>
    </w:p>
    <w:p w:rsidR="00000000" w:rsidRDefault="00CA0F2E">
      <w:pPr>
        <w:spacing w:after="0" w:line="240" w:lineRule="auto"/>
        <w:ind w:firstLine="855"/>
        <w:divId w:val="214318532"/>
        <w:rPr>
          <w:rFonts w:ascii="Times New Roman" w:eastAsia="Times New Roman" w:hAnsi="Times New Roman" w:cs="Times New Roman"/>
          <w:sz w:val="24"/>
          <w:szCs w:val="24"/>
        </w:rPr>
      </w:pPr>
      <w:r>
        <w:rPr>
          <w:rFonts w:ascii="Times New Roman" w:eastAsia="Times New Roman" w:hAnsi="Times New Roman" w:cs="Times New Roman"/>
          <w:sz w:val="24"/>
          <w:szCs w:val="24"/>
        </w:rPr>
        <w:t>б) влизането в сила на ревизионния акт, когато актът е бил об</w:t>
      </w:r>
      <w:r>
        <w:rPr>
          <w:rFonts w:ascii="Times New Roman" w:eastAsia="Times New Roman" w:hAnsi="Times New Roman" w:cs="Times New Roman"/>
          <w:sz w:val="24"/>
          <w:szCs w:val="24"/>
        </w:rPr>
        <w:t>жалван;</w:t>
      </w:r>
    </w:p>
    <w:p w:rsidR="00000000" w:rsidRDefault="00CA0F2E">
      <w:pPr>
        <w:spacing w:after="0" w:line="240" w:lineRule="auto"/>
        <w:ind w:firstLine="855"/>
        <w:divId w:val="61521062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 надлежния съдебен ред се установи невярност на писмените обяснения на трети лица, на заключението на експерти, на писмените декларации, въз основа на които е установено задължението за данъци или задължителни осигурителни вноски, или с</w:t>
      </w:r>
      <w:r>
        <w:rPr>
          <w:rFonts w:ascii="Times New Roman" w:eastAsia="Times New Roman" w:hAnsi="Times New Roman" w:cs="Times New Roman"/>
          <w:sz w:val="24"/>
          <w:szCs w:val="24"/>
        </w:rPr>
        <w:t>е установи престъпно действие на ревизираното лице, на негов представител, на орган по приходите, участвал в установяването на данъците или задължителните осигурителни вноски или разглеждал жалбата срещу ревизионния акт;</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41582688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установяването на задъл</w:t>
      </w:r>
      <w:r>
        <w:rPr>
          <w:rFonts w:ascii="Times New Roman" w:eastAsia="Times New Roman" w:hAnsi="Times New Roman" w:cs="Times New Roman"/>
          <w:sz w:val="24"/>
          <w:szCs w:val="24"/>
        </w:rPr>
        <w:t>жението е основано на документ, който е признат за неистински, с невярно съдържание или подправен по надлежния съдебен ред;</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201013295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установяването на задължението е основано на акт на съд или на друго държавно учреждение, който впоследствие е бил отмен</w:t>
      </w:r>
      <w:r>
        <w:rPr>
          <w:rFonts w:ascii="Times New Roman" w:eastAsia="Times New Roman" w:hAnsi="Times New Roman" w:cs="Times New Roman"/>
          <w:sz w:val="24"/>
          <w:szCs w:val="24"/>
        </w:rPr>
        <w:t>ен;</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20775107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когато за същите задължения, за същия период и по отношение на същото задължено лице е издаден друг влязъл в сила ревизионен акт, който му противоречи;</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167287763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64 от 2019 г., в сила от 13.08.2019 г.) когато за установените с ревизионния акт задължения има влязло в сила решение по чл. 134е или 134р.</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276252344"/>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Органът по приходите може по своя инициатива или по молба на заинтересованото лице да попра</w:t>
      </w:r>
      <w:r>
        <w:rPr>
          <w:rFonts w:ascii="Times New Roman" w:eastAsia="Times New Roman" w:hAnsi="Times New Roman" w:cs="Times New Roman"/>
          <w:sz w:val="24"/>
          <w:szCs w:val="24"/>
        </w:rPr>
        <w:t>ви очевидна фактическа грешка в ревизионния акт. В този случай се издава ревизионен акт, без да са необходими заповед за възлагане на ревизия и ревизионен доклад. Ревизионният акт за поправката се обжалва едновременно с поправения ревизионен акт или самост</w:t>
      </w:r>
      <w:r>
        <w:rPr>
          <w:rFonts w:ascii="Times New Roman" w:eastAsia="Times New Roman" w:hAnsi="Times New Roman" w:cs="Times New Roman"/>
          <w:sz w:val="24"/>
          <w:szCs w:val="24"/>
        </w:rPr>
        <w:t>оятелно.</w:t>
      </w:r>
    </w:p>
    <w:p w:rsidR="00000000" w:rsidRDefault="00CA0F2E">
      <w:pPr>
        <w:spacing w:after="0" w:line="240" w:lineRule="auto"/>
        <w:ind w:firstLine="855"/>
        <w:divId w:val="1747142162"/>
        <w:rPr>
          <w:rFonts w:ascii="Times New Roman" w:eastAsia="Times New Roman" w:hAnsi="Times New Roman" w:cs="Times New Roman"/>
          <w:sz w:val="24"/>
          <w:szCs w:val="24"/>
        </w:rPr>
      </w:pPr>
    </w:p>
    <w:p w:rsidR="00000000" w:rsidRDefault="00CA0F2E">
      <w:pPr>
        <w:spacing w:after="0" w:line="240" w:lineRule="auto"/>
        <w:ind w:firstLine="855"/>
        <w:divId w:val="481165591"/>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Разпоредбата на ал. 2, т. 1 не се прилага относно факти и обстоятелства, за които е налице споразумение по чл. 154.</w:t>
      </w:r>
    </w:p>
    <w:p w:rsidR="00000000" w:rsidRDefault="00CA0F2E">
      <w:pPr>
        <w:spacing w:after="240" w:line="240" w:lineRule="auto"/>
        <w:ind w:firstLine="855"/>
        <w:divId w:val="174714216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64644145"/>
        <w:rPr>
          <w:rFonts w:ascii="Times New Roman" w:hAnsi="Times New Roman" w:cs="Times New Roman"/>
          <w:b/>
          <w:bCs/>
          <w:sz w:val="24"/>
          <w:szCs w:val="24"/>
        </w:rPr>
      </w:pPr>
      <w:r>
        <w:rPr>
          <w:rFonts w:ascii="Times New Roman" w:hAnsi="Times New Roman" w:cs="Times New Roman"/>
          <w:b/>
          <w:bCs/>
          <w:sz w:val="24"/>
          <w:szCs w:val="24"/>
        </w:rPr>
        <w:t>Правомощия във връзка с изменението</w:t>
      </w:r>
    </w:p>
    <w:p w:rsidR="00000000" w:rsidRDefault="00CA0F2E">
      <w:pPr>
        <w:spacing w:after="0" w:line="240" w:lineRule="auto"/>
        <w:ind w:firstLine="855"/>
        <w:divId w:val="1342581907"/>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(Доп. - ДВ, бр. 94 от 2015 г., в сила от 01.01.2016 г.) Орган по приходи</w:t>
      </w:r>
      <w:r>
        <w:rPr>
          <w:rFonts w:ascii="Times New Roman" w:eastAsia="Times New Roman" w:hAnsi="Times New Roman" w:cs="Times New Roman"/>
          <w:sz w:val="24"/>
          <w:szCs w:val="24"/>
        </w:rPr>
        <w:t>те, който установи основание за изменение по чл. 133, ал. 2, е длъжен да уведоми териториалния директор, като обоснове наличието на съответното основание. След преценка за наличие на основание за изменение териториалният директор може да възложи ревизия ил</w:t>
      </w:r>
      <w:r>
        <w:rPr>
          <w:rFonts w:ascii="Times New Roman" w:eastAsia="Times New Roman" w:hAnsi="Times New Roman" w:cs="Times New Roman"/>
          <w:sz w:val="24"/>
          <w:szCs w:val="24"/>
        </w:rPr>
        <w:t>и да разпореди възлагането ѝ, с която могат да бъдат изменени вече определени задължения за данъци или задължителни осигурителни вноски.</w:t>
      </w:r>
    </w:p>
    <w:p w:rsidR="00000000" w:rsidRDefault="00CA0F2E">
      <w:pPr>
        <w:spacing w:after="0" w:line="240" w:lineRule="auto"/>
        <w:ind w:firstLine="855"/>
        <w:divId w:val="1764644145"/>
        <w:rPr>
          <w:rFonts w:ascii="Times New Roman" w:eastAsia="Times New Roman" w:hAnsi="Times New Roman" w:cs="Times New Roman"/>
          <w:sz w:val="24"/>
          <w:szCs w:val="24"/>
        </w:rPr>
      </w:pPr>
    </w:p>
    <w:p w:rsidR="00000000" w:rsidRDefault="00CA0F2E">
      <w:pPr>
        <w:spacing w:after="0" w:line="240" w:lineRule="auto"/>
        <w:ind w:firstLine="855"/>
        <w:divId w:val="559905656"/>
        <w:rPr>
          <w:rFonts w:ascii="Times New Roman" w:eastAsia="Times New Roman" w:hAnsi="Times New Roman" w:cs="Times New Roman"/>
          <w:sz w:val="24"/>
          <w:szCs w:val="24"/>
        </w:rPr>
      </w:pPr>
      <w:r>
        <w:rPr>
          <w:rFonts w:ascii="Times New Roman" w:eastAsia="Times New Roman" w:hAnsi="Times New Roman" w:cs="Times New Roman"/>
          <w:sz w:val="24"/>
          <w:szCs w:val="24"/>
        </w:rPr>
        <w:t>(2) Заинтересованото лице може да подаде писмено искане до териториалния директор, към което се прилагат доказателств</w:t>
      </w:r>
      <w:r>
        <w:rPr>
          <w:rFonts w:ascii="Times New Roman" w:eastAsia="Times New Roman" w:hAnsi="Times New Roman" w:cs="Times New Roman"/>
          <w:sz w:val="24"/>
          <w:szCs w:val="24"/>
        </w:rPr>
        <w:t>ата, на които се позовава.</w:t>
      </w:r>
    </w:p>
    <w:p w:rsidR="00000000" w:rsidRDefault="00CA0F2E">
      <w:pPr>
        <w:spacing w:after="0" w:line="240" w:lineRule="auto"/>
        <w:ind w:firstLine="855"/>
        <w:divId w:val="1764644145"/>
        <w:rPr>
          <w:rFonts w:ascii="Times New Roman" w:eastAsia="Times New Roman" w:hAnsi="Times New Roman" w:cs="Times New Roman"/>
          <w:sz w:val="24"/>
          <w:szCs w:val="24"/>
        </w:rPr>
      </w:pPr>
    </w:p>
    <w:p w:rsidR="00000000" w:rsidRDefault="00CA0F2E">
      <w:pPr>
        <w:spacing w:after="0" w:line="240" w:lineRule="auto"/>
        <w:ind w:firstLine="855"/>
        <w:divId w:val="159889984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Изменението е допустимо, ако заповедта за възлагане на ревизията е издадена или искането за изменение е подадено в тримесечен срок от узнаване на основанието за изменение и до изтичането на срока по чл. 109.</w:t>
      </w:r>
    </w:p>
    <w:p w:rsidR="00000000" w:rsidRDefault="00CA0F2E">
      <w:pPr>
        <w:spacing w:after="0" w:line="240" w:lineRule="auto"/>
        <w:ind w:firstLine="855"/>
        <w:divId w:val="1764644145"/>
        <w:rPr>
          <w:rFonts w:ascii="Times New Roman" w:eastAsia="Times New Roman" w:hAnsi="Times New Roman" w:cs="Times New Roman"/>
          <w:sz w:val="24"/>
          <w:szCs w:val="24"/>
        </w:rPr>
      </w:pPr>
    </w:p>
    <w:p w:rsidR="00000000" w:rsidRDefault="00CA0F2E">
      <w:pPr>
        <w:spacing w:after="0" w:line="240" w:lineRule="auto"/>
        <w:ind w:firstLine="855"/>
        <w:divId w:val="999694164"/>
        <w:rPr>
          <w:rFonts w:ascii="Times New Roman" w:eastAsia="Times New Roman" w:hAnsi="Times New Roman" w:cs="Times New Roman"/>
          <w:sz w:val="24"/>
          <w:szCs w:val="24"/>
        </w:rPr>
      </w:pPr>
      <w:r>
        <w:rPr>
          <w:rFonts w:ascii="Times New Roman" w:eastAsia="Times New Roman" w:hAnsi="Times New Roman" w:cs="Times New Roman"/>
          <w:sz w:val="24"/>
          <w:szCs w:val="24"/>
        </w:rPr>
        <w:t>(4) В 30-днев</w:t>
      </w:r>
      <w:r>
        <w:rPr>
          <w:rFonts w:ascii="Times New Roman" w:eastAsia="Times New Roman" w:hAnsi="Times New Roman" w:cs="Times New Roman"/>
          <w:sz w:val="24"/>
          <w:szCs w:val="24"/>
        </w:rPr>
        <w:t>ен срок от постъпване на искането по ал. 2 териториалният директор разпорежда или отказва мотивирано възлагането на ревизия. Препис от отказа се изпраща на лицето, подало искането, в 7-дневен срок от постановяването му, но не по-късно от 14 дни след изтича</w:t>
      </w:r>
      <w:r>
        <w:rPr>
          <w:rFonts w:ascii="Times New Roman" w:eastAsia="Times New Roman" w:hAnsi="Times New Roman" w:cs="Times New Roman"/>
          <w:sz w:val="24"/>
          <w:szCs w:val="24"/>
        </w:rPr>
        <w:t>нето на срока по изречение първо.</w:t>
      </w:r>
    </w:p>
    <w:p w:rsidR="00000000" w:rsidRDefault="00CA0F2E">
      <w:pPr>
        <w:spacing w:after="0" w:line="240" w:lineRule="auto"/>
        <w:ind w:firstLine="855"/>
        <w:divId w:val="1764644145"/>
        <w:rPr>
          <w:rFonts w:ascii="Times New Roman" w:eastAsia="Times New Roman" w:hAnsi="Times New Roman" w:cs="Times New Roman"/>
          <w:sz w:val="24"/>
          <w:szCs w:val="24"/>
        </w:rPr>
      </w:pPr>
    </w:p>
    <w:p w:rsidR="00000000" w:rsidRDefault="00CA0F2E">
      <w:pPr>
        <w:spacing w:after="0" w:line="240" w:lineRule="auto"/>
        <w:ind w:firstLine="855"/>
        <w:divId w:val="147333165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30 от 2006 г., в сила от 01.03.2007 г.) Заинтересованият субект може да обжалва отказа в 14-дневен срок от получаването на решението, а мълчаливия отказ - в 30-дневен срок от изтичането на срока за пр</w:t>
      </w:r>
      <w:r>
        <w:rPr>
          <w:rFonts w:ascii="Times New Roman" w:eastAsia="Times New Roman" w:hAnsi="Times New Roman" w:cs="Times New Roman"/>
          <w:sz w:val="24"/>
          <w:szCs w:val="24"/>
        </w:rPr>
        <w:t>оизнасяне, пред административния съд, компетентен да разгледа жалбата срещу ревизионния акт. Жалбата се подава чрез териториалния директор. Съдът се произнася по жалбата с определение, което не подлежи на обжалване.</w:t>
      </w:r>
    </w:p>
    <w:p w:rsidR="00000000" w:rsidRDefault="00CA0F2E">
      <w:pPr>
        <w:spacing w:after="0" w:line="240" w:lineRule="auto"/>
        <w:ind w:firstLine="855"/>
        <w:divId w:val="1764644145"/>
        <w:rPr>
          <w:rFonts w:ascii="Times New Roman" w:eastAsia="Times New Roman" w:hAnsi="Times New Roman" w:cs="Times New Roman"/>
          <w:sz w:val="24"/>
          <w:szCs w:val="24"/>
        </w:rPr>
      </w:pPr>
    </w:p>
    <w:p w:rsidR="00000000" w:rsidRDefault="00CA0F2E">
      <w:pPr>
        <w:spacing w:after="0" w:line="240" w:lineRule="auto"/>
        <w:ind w:firstLine="855"/>
        <w:divId w:val="1709641405"/>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се установи, че задължениет</w:t>
      </w:r>
      <w:r>
        <w:rPr>
          <w:rFonts w:ascii="Times New Roman" w:eastAsia="Times New Roman" w:hAnsi="Times New Roman" w:cs="Times New Roman"/>
          <w:sz w:val="24"/>
          <w:szCs w:val="24"/>
        </w:rPr>
        <w:t xml:space="preserve">о за данъци или задължителни осигурителни вноски е било установено в по-висок или по-нисък размер от дължимото, за </w:t>
      </w:r>
      <w:r>
        <w:rPr>
          <w:rFonts w:ascii="Times New Roman" w:eastAsia="Times New Roman" w:hAnsi="Times New Roman" w:cs="Times New Roman"/>
          <w:sz w:val="24"/>
          <w:szCs w:val="24"/>
        </w:rPr>
        <w:lastRenderedPageBreak/>
        <w:t>разликата се издава ревизионен акт. Ако е налице надвнесена сума, тя се прихваща или възстановява с ревизионния акт.</w:t>
      </w:r>
    </w:p>
    <w:p w:rsidR="00000000" w:rsidRDefault="00CA0F2E">
      <w:pPr>
        <w:spacing w:after="240" w:line="240" w:lineRule="auto"/>
        <w:ind w:firstLine="855"/>
        <w:divId w:val="176464414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t>Процед</w:t>
      </w:r>
      <w:r>
        <w:rPr>
          <w:rFonts w:ascii="Times New Roman" w:hAnsi="Times New Roman" w:cs="Times New Roman"/>
          <w:b/>
          <w:bCs/>
          <w:sz w:val="24"/>
          <w:szCs w:val="24"/>
        </w:rPr>
        <w:t>ура за разрешаване на спорове между държави - членки на Европейския съюз, във връзка със спогодбите за избягване на двойното данъчно облагане или други международни договори със сходен характер (Нов - ДВ, бр. 64 от 2019 г., в сила от 13.08.2019 г.)</w:t>
      </w:r>
    </w:p>
    <w:p w:rsidR="00000000" w:rsidRDefault="00CA0F2E">
      <w:pPr>
        <w:spacing w:before="100" w:beforeAutospacing="1" w:after="100" w:afterAutospacing="1" w:line="240" w:lineRule="auto"/>
        <w:ind w:firstLine="855"/>
        <w:divId w:val="1995065500"/>
        <w:rPr>
          <w:rFonts w:ascii="Times New Roman" w:hAnsi="Times New Roman" w:cs="Times New Roman"/>
          <w:b/>
          <w:bCs/>
          <w:sz w:val="24"/>
          <w:szCs w:val="24"/>
        </w:rPr>
      </w:pPr>
      <w:r>
        <w:rPr>
          <w:rFonts w:ascii="Times New Roman" w:hAnsi="Times New Roman" w:cs="Times New Roman"/>
          <w:b/>
          <w:bCs/>
          <w:sz w:val="24"/>
          <w:szCs w:val="24"/>
        </w:rPr>
        <w:t>Предме</w:t>
      </w:r>
      <w:r>
        <w:rPr>
          <w:rFonts w:ascii="Times New Roman" w:hAnsi="Times New Roman" w:cs="Times New Roman"/>
          <w:b/>
          <w:bCs/>
          <w:sz w:val="24"/>
          <w:szCs w:val="24"/>
        </w:rPr>
        <w:t>т</w:t>
      </w:r>
    </w:p>
    <w:p w:rsidR="00000000" w:rsidRDefault="00CA0F2E">
      <w:pPr>
        <w:spacing w:after="0" w:line="240" w:lineRule="auto"/>
        <w:ind w:firstLine="855"/>
        <w:divId w:val="1579944272"/>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134а. (Нов - ДВ, бр. 64 от 2019 г., в сила от 13.08.2019 г.) (1) Този раздел урежда правилата за разрешаване на спорове, възникнали между Република България и други държави членки ("заинтересовани държави членки") във връзка с тълкуването и прилаган</w:t>
      </w:r>
      <w:r>
        <w:rPr>
          <w:rFonts w:ascii="Times New Roman" w:eastAsia="Times New Roman" w:hAnsi="Times New Roman" w:cs="Times New Roman"/>
          <w:sz w:val="24"/>
          <w:szCs w:val="24"/>
        </w:rPr>
        <w:t>ето на спогодбите за избягване на двойното данъчно облагане или други международни договори със сходен характер. За целите на този раздел въпросът, който поражда спор по изречение първо, се нарича "спорен въпрос".</w:t>
      </w:r>
    </w:p>
    <w:p w:rsidR="00000000" w:rsidRDefault="00CA0F2E">
      <w:pPr>
        <w:spacing w:after="0" w:line="240" w:lineRule="auto"/>
        <w:ind w:firstLine="855"/>
        <w:divId w:val="1553300038"/>
        <w:rPr>
          <w:rFonts w:ascii="Times New Roman" w:eastAsia="Times New Roman" w:hAnsi="Times New Roman" w:cs="Times New Roman"/>
          <w:sz w:val="24"/>
          <w:szCs w:val="24"/>
        </w:rPr>
      </w:pPr>
      <w:r>
        <w:rPr>
          <w:rFonts w:ascii="Times New Roman" w:eastAsia="Times New Roman" w:hAnsi="Times New Roman" w:cs="Times New Roman"/>
          <w:sz w:val="24"/>
          <w:szCs w:val="24"/>
        </w:rPr>
        <w:t>(2) Този раздел урежда и правата и задълже</w:t>
      </w:r>
      <w:r>
        <w:rPr>
          <w:rFonts w:ascii="Times New Roman" w:eastAsia="Times New Roman" w:hAnsi="Times New Roman" w:cs="Times New Roman"/>
          <w:sz w:val="24"/>
          <w:szCs w:val="24"/>
        </w:rPr>
        <w:t>нията на засегнатите лица при възникването на спорове по ал. 1.</w:t>
      </w:r>
    </w:p>
    <w:p w:rsidR="00000000" w:rsidRDefault="00CA0F2E">
      <w:pPr>
        <w:spacing w:before="100" w:beforeAutospacing="1" w:after="100" w:afterAutospacing="1" w:line="240" w:lineRule="auto"/>
        <w:ind w:firstLine="855"/>
        <w:divId w:val="530656219"/>
        <w:rPr>
          <w:rFonts w:ascii="Times New Roman" w:hAnsi="Times New Roman" w:cs="Times New Roman"/>
          <w:b/>
          <w:bCs/>
          <w:sz w:val="24"/>
          <w:szCs w:val="24"/>
        </w:rPr>
      </w:pPr>
      <w:r>
        <w:rPr>
          <w:rFonts w:ascii="Times New Roman" w:hAnsi="Times New Roman" w:cs="Times New Roman"/>
          <w:b/>
          <w:bCs/>
          <w:sz w:val="24"/>
          <w:szCs w:val="24"/>
        </w:rPr>
        <w:t>Общи положения</w:t>
      </w:r>
    </w:p>
    <w:p w:rsidR="00000000" w:rsidRDefault="00CA0F2E">
      <w:pPr>
        <w:spacing w:after="0" w:line="240" w:lineRule="auto"/>
        <w:ind w:firstLine="855"/>
        <w:divId w:val="651525892"/>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134б. (Нов - ДВ, бр. 64 от 2019 г., в сила от 13.08.2019 г.) (1) Всяко засегнато лице има право да подаде жалба за разрешаване на спорен въпрос по чл. 134а, ал. 1 до компет</w:t>
      </w:r>
      <w:r>
        <w:rPr>
          <w:rFonts w:ascii="Times New Roman" w:eastAsia="Times New Roman" w:hAnsi="Times New Roman" w:cs="Times New Roman"/>
          <w:sz w:val="24"/>
          <w:szCs w:val="24"/>
        </w:rPr>
        <w:t>ентния орган по този раздел.</w:t>
      </w:r>
    </w:p>
    <w:p w:rsidR="00000000" w:rsidRDefault="00CA0F2E">
      <w:pPr>
        <w:spacing w:after="0" w:line="240" w:lineRule="auto"/>
        <w:ind w:firstLine="855"/>
        <w:divId w:val="1664045892"/>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Засегнато лице е всяко лице, което е местно лице за данъчни цели на Република България или на друга държава членка и чието данъчно облагане е пряко засегнато от спорния въпрос.</w:t>
      </w:r>
    </w:p>
    <w:p w:rsidR="00000000" w:rsidRDefault="00CA0F2E">
      <w:pPr>
        <w:spacing w:after="0" w:line="240" w:lineRule="auto"/>
        <w:ind w:firstLine="855"/>
        <w:divId w:val="1732968457"/>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Компетентен орган в процедурата за разрешаване на спорове по този раздел е министърът на финансите или оправомощено от него длъжностно лице.</w:t>
      </w:r>
    </w:p>
    <w:p w:rsidR="00000000" w:rsidRDefault="00CA0F2E">
      <w:pPr>
        <w:spacing w:after="0" w:line="240" w:lineRule="auto"/>
        <w:ind w:firstLine="855"/>
        <w:divId w:val="1517420602"/>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Компетентен съд за разглеждане на жалбите и исканията по този раздел е административният съд по постоянен а</w:t>
      </w:r>
      <w:r>
        <w:rPr>
          <w:rFonts w:ascii="Times New Roman" w:eastAsia="Times New Roman" w:hAnsi="Times New Roman" w:cs="Times New Roman"/>
          <w:sz w:val="24"/>
          <w:szCs w:val="24"/>
        </w:rPr>
        <w:t>дрес или седалището на засегнатото лице. Когато засегнатото лице няма постоянен адрес или седалище в страната, споровете се разглеждат от Административния съд - град София.</w:t>
      </w:r>
    </w:p>
    <w:p w:rsidR="00000000" w:rsidRDefault="00CA0F2E">
      <w:pPr>
        <w:spacing w:after="0" w:line="240" w:lineRule="auto"/>
        <w:ind w:firstLine="855"/>
        <w:divId w:val="885719577"/>
        <w:rPr>
          <w:rFonts w:ascii="Times New Roman" w:eastAsia="Times New Roman" w:hAnsi="Times New Roman" w:cs="Times New Roman"/>
          <w:sz w:val="24"/>
          <w:szCs w:val="24"/>
        </w:rPr>
      </w:pPr>
      <w:r>
        <w:rPr>
          <w:rFonts w:ascii="Times New Roman" w:eastAsia="Times New Roman" w:hAnsi="Times New Roman" w:cs="Times New Roman"/>
          <w:sz w:val="24"/>
          <w:szCs w:val="24"/>
        </w:rPr>
        <w:t>(5) Двойно данъчно облагане по смисъла на този раздел е облагането на един и същ об</w:t>
      </w:r>
      <w:r>
        <w:rPr>
          <w:rFonts w:ascii="Times New Roman" w:eastAsia="Times New Roman" w:hAnsi="Times New Roman" w:cs="Times New Roman"/>
          <w:sz w:val="24"/>
          <w:szCs w:val="24"/>
        </w:rPr>
        <w:t>лагаем доход или имущество от две или повече държави членки с данъци, които попадат в обхвата на спогодба или друг международен договор със сходен характер по чл. 134а, ал. 1, когато това води до допълнително облагане с данък, увеличаване на данъчните задъ</w:t>
      </w:r>
      <w:r>
        <w:rPr>
          <w:rFonts w:ascii="Times New Roman" w:eastAsia="Times New Roman" w:hAnsi="Times New Roman" w:cs="Times New Roman"/>
          <w:sz w:val="24"/>
          <w:szCs w:val="24"/>
        </w:rPr>
        <w:t>лжения или непризнаване на загубите, които биха могли да бъдат приспаднати от данъчната печалба.</w:t>
      </w:r>
    </w:p>
    <w:p w:rsidR="00000000" w:rsidRDefault="00CA0F2E">
      <w:pPr>
        <w:spacing w:after="0" w:line="240" w:lineRule="auto"/>
        <w:ind w:firstLine="855"/>
        <w:divId w:val="2056348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Когато от този раздел не следва друго, в процедурата за разрешаване на спорове понятията се тълкуват според значението им, определено в посочените актове, </w:t>
      </w:r>
      <w:r>
        <w:rPr>
          <w:rFonts w:ascii="Times New Roman" w:eastAsia="Times New Roman" w:hAnsi="Times New Roman" w:cs="Times New Roman"/>
          <w:sz w:val="24"/>
          <w:szCs w:val="24"/>
        </w:rPr>
        <w:t>към датата на получаване на първото уведомление за действието, което поражда или ще породи спорен въпрос, в следната последователност:</w:t>
      </w:r>
    </w:p>
    <w:p w:rsidR="00000000" w:rsidRDefault="00CA0F2E">
      <w:pPr>
        <w:spacing w:after="0" w:line="240" w:lineRule="auto"/>
        <w:ind w:firstLine="855"/>
        <w:divId w:val="442312104"/>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съответната спогодба или друг международен договор със сходен характер по чл. 134а, ал. 1;</w:t>
      </w:r>
    </w:p>
    <w:p w:rsidR="00000000" w:rsidRDefault="00CA0F2E">
      <w:pPr>
        <w:spacing w:after="0" w:line="240" w:lineRule="auto"/>
        <w:ind w:firstLine="855"/>
        <w:divId w:val="6581165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законодателството в обла</w:t>
      </w:r>
      <w:r>
        <w:rPr>
          <w:rFonts w:ascii="Times New Roman" w:eastAsia="Times New Roman" w:hAnsi="Times New Roman" w:cs="Times New Roman"/>
          <w:sz w:val="24"/>
          <w:szCs w:val="24"/>
        </w:rPr>
        <w:t>стта на данъците, за които се прилага спогодбата или друг международен договор със сходен характер по чл. 134а, ал. 1;</w:t>
      </w:r>
    </w:p>
    <w:p w:rsidR="00000000" w:rsidRDefault="00CA0F2E">
      <w:pPr>
        <w:spacing w:after="0" w:line="240" w:lineRule="auto"/>
        <w:ind w:firstLine="855"/>
        <w:divId w:val="2082870598"/>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нормативни актове извън тези по т. 2.</w:t>
      </w:r>
    </w:p>
    <w:p w:rsidR="00000000" w:rsidRDefault="00CA0F2E">
      <w:pPr>
        <w:spacing w:before="100" w:beforeAutospacing="1" w:after="100" w:afterAutospacing="1" w:line="240" w:lineRule="auto"/>
        <w:ind w:firstLine="855"/>
        <w:divId w:val="448086904"/>
        <w:rPr>
          <w:rFonts w:ascii="Times New Roman" w:hAnsi="Times New Roman" w:cs="Times New Roman"/>
          <w:b/>
          <w:bCs/>
          <w:sz w:val="24"/>
          <w:szCs w:val="24"/>
        </w:rPr>
      </w:pPr>
      <w:r>
        <w:rPr>
          <w:rFonts w:ascii="Times New Roman" w:hAnsi="Times New Roman" w:cs="Times New Roman"/>
          <w:b/>
          <w:bCs/>
          <w:sz w:val="24"/>
          <w:szCs w:val="24"/>
        </w:rPr>
        <w:t>Подаване на жалба</w:t>
      </w:r>
    </w:p>
    <w:p w:rsidR="00000000" w:rsidRDefault="00CA0F2E">
      <w:pPr>
        <w:spacing w:after="0" w:line="240" w:lineRule="auto"/>
        <w:ind w:firstLine="855"/>
        <w:divId w:val="8803518"/>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134в. (Нов - ДВ, бр. 64 от 2019 г., в сила от 13.08.2019 г.) (1) Жа</w:t>
      </w:r>
      <w:r>
        <w:rPr>
          <w:rFonts w:ascii="Times New Roman" w:eastAsia="Times New Roman" w:hAnsi="Times New Roman" w:cs="Times New Roman"/>
          <w:sz w:val="24"/>
          <w:szCs w:val="24"/>
        </w:rPr>
        <w:t>лбата се подава на български език в срок до три години, считано от получаването на първото уведомление за действието, което води или би довело до спорния въпрос, независимо дали засегнатото лице използва други средства за правна защита съгласно българското</w:t>
      </w:r>
      <w:r>
        <w:rPr>
          <w:rFonts w:ascii="Times New Roman" w:eastAsia="Times New Roman" w:hAnsi="Times New Roman" w:cs="Times New Roman"/>
          <w:sz w:val="24"/>
          <w:szCs w:val="24"/>
        </w:rPr>
        <w:t xml:space="preserve"> законодателство или законодателството на другите заинтересовани държави членки. Жалбата може да бъде придружена от превод на английски език.</w:t>
      </w:r>
    </w:p>
    <w:p w:rsidR="00000000" w:rsidRDefault="00CA0F2E">
      <w:pPr>
        <w:spacing w:after="0" w:line="240" w:lineRule="auto"/>
        <w:ind w:firstLine="855"/>
        <w:divId w:val="77224146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Компетентният орган потвърждава получаването на жалбата в срок до два месеца от датата на получаването ѝ. В съ</w:t>
      </w:r>
      <w:r>
        <w:rPr>
          <w:rFonts w:ascii="Times New Roman" w:eastAsia="Times New Roman" w:hAnsi="Times New Roman" w:cs="Times New Roman"/>
          <w:sz w:val="24"/>
          <w:szCs w:val="24"/>
        </w:rPr>
        <w:t>щия срок уведомява компетентните органи на другите заинтересовани държави членки за жалбата и за езика, който ще използва по време на производството.</w:t>
      </w:r>
    </w:p>
    <w:p w:rsidR="00000000" w:rsidRDefault="00CA0F2E">
      <w:pPr>
        <w:spacing w:after="0" w:line="240" w:lineRule="auto"/>
        <w:ind w:firstLine="855"/>
        <w:divId w:val="1054623433"/>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Едновременно с подаването по ал. 1 засегнатото лице подава жалбата с идентично съдържание и приложения</w:t>
      </w:r>
      <w:r>
        <w:rPr>
          <w:rFonts w:ascii="Times New Roman" w:eastAsia="Times New Roman" w:hAnsi="Times New Roman" w:cs="Times New Roman"/>
          <w:sz w:val="24"/>
          <w:szCs w:val="24"/>
        </w:rPr>
        <w:t xml:space="preserve"> и до компетентните органи на другите заинтересовани държави членки на съответните езици, като посочва в нея държавите членки, които са засегнати от спорния въпрос.</w:t>
      </w:r>
    </w:p>
    <w:p w:rsidR="00000000" w:rsidRDefault="00CA0F2E">
      <w:pPr>
        <w:spacing w:after="0" w:line="240" w:lineRule="auto"/>
        <w:ind w:firstLine="855"/>
        <w:divId w:val="1014652475"/>
        <w:rPr>
          <w:rFonts w:ascii="Times New Roman" w:eastAsia="Times New Roman" w:hAnsi="Times New Roman" w:cs="Times New Roman"/>
          <w:sz w:val="24"/>
          <w:szCs w:val="24"/>
        </w:rPr>
      </w:pPr>
      <w:r>
        <w:rPr>
          <w:rFonts w:ascii="Times New Roman" w:eastAsia="Times New Roman" w:hAnsi="Times New Roman" w:cs="Times New Roman"/>
          <w:sz w:val="24"/>
          <w:szCs w:val="24"/>
        </w:rPr>
        <w:t>(4) Жалбата може да бъде подадена само до компетентния орган по чл. 134б, ал. 3, когато зас</w:t>
      </w:r>
      <w:r>
        <w:rPr>
          <w:rFonts w:ascii="Times New Roman" w:eastAsia="Times New Roman" w:hAnsi="Times New Roman" w:cs="Times New Roman"/>
          <w:sz w:val="24"/>
          <w:szCs w:val="24"/>
        </w:rPr>
        <w:t>егнатото лице е местно лице за данъчни цели на Република България и е:</w:t>
      </w:r>
    </w:p>
    <w:p w:rsidR="00000000" w:rsidRDefault="00CA0F2E">
      <w:pPr>
        <w:spacing w:after="0" w:line="240" w:lineRule="auto"/>
        <w:ind w:firstLine="855"/>
        <w:divId w:val="751925411"/>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физическо лице, или</w:t>
      </w:r>
    </w:p>
    <w:p w:rsidR="00000000" w:rsidRDefault="00CA0F2E">
      <w:pPr>
        <w:spacing w:after="0" w:line="240" w:lineRule="auto"/>
        <w:ind w:firstLine="855"/>
        <w:divId w:val="848715061"/>
        <w:rPr>
          <w:rFonts w:ascii="Times New Roman" w:eastAsia="Times New Roman" w:hAnsi="Times New Roman" w:cs="Times New Roman"/>
          <w:sz w:val="24"/>
          <w:szCs w:val="24"/>
        </w:rPr>
      </w:pPr>
      <w:r>
        <w:rPr>
          <w:rFonts w:ascii="Times New Roman" w:eastAsia="Times New Roman" w:hAnsi="Times New Roman" w:cs="Times New Roman"/>
          <w:sz w:val="24"/>
          <w:szCs w:val="24"/>
        </w:rPr>
        <w:t>2. микро-, малко или средно предприятие, което не е част от голяма група, по смисъла на Закона за счетоводството.</w:t>
      </w:r>
    </w:p>
    <w:p w:rsidR="00000000" w:rsidRDefault="00CA0F2E">
      <w:pPr>
        <w:spacing w:after="0" w:line="240" w:lineRule="auto"/>
        <w:ind w:firstLine="855"/>
        <w:divId w:val="174372120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4 компетентният орган увед</w:t>
      </w:r>
      <w:r>
        <w:rPr>
          <w:rFonts w:ascii="Times New Roman" w:eastAsia="Times New Roman" w:hAnsi="Times New Roman" w:cs="Times New Roman"/>
          <w:sz w:val="24"/>
          <w:szCs w:val="24"/>
        </w:rPr>
        <w:t>омява едновременно компетентните органи на другите заинтересовани държави членки в срок до два месеца от получаване на жалбата. Приема се, че засегнатото лице е подало жалба до всички заинтересовани държави членки считано от датата на уведомяването.</w:t>
      </w:r>
    </w:p>
    <w:p w:rsidR="00000000" w:rsidRDefault="00CA0F2E">
      <w:pPr>
        <w:spacing w:after="0" w:line="240" w:lineRule="auto"/>
        <w:ind w:firstLine="855"/>
        <w:divId w:val="1070155595"/>
        <w:rPr>
          <w:rFonts w:ascii="Times New Roman" w:eastAsia="Times New Roman" w:hAnsi="Times New Roman" w:cs="Times New Roman"/>
          <w:sz w:val="24"/>
          <w:szCs w:val="24"/>
        </w:rPr>
      </w:pPr>
      <w:r>
        <w:rPr>
          <w:rFonts w:ascii="Times New Roman" w:eastAsia="Times New Roman" w:hAnsi="Times New Roman" w:cs="Times New Roman"/>
          <w:sz w:val="24"/>
          <w:szCs w:val="24"/>
        </w:rPr>
        <w:t>(6) Пр</w:t>
      </w:r>
      <w:r>
        <w:rPr>
          <w:rFonts w:ascii="Times New Roman" w:eastAsia="Times New Roman" w:hAnsi="Times New Roman" w:cs="Times New Roman"/>
          <w:sz w:val="24"/>
          <w:szCs w:val="24"/>
        </w:rPr>
        <w:t>иема се, че пред компетентния орган по чл. 134б, ал. 3 е подадена жалба, когато компетентен орган на друга заинтересована държава членка го уведоми за подадена жалба от засегнато лице, което е местно лице за данъчни цели на съответната държава членка и е ф</w:t>
      </w:r>
      <w:r>
        <w:rPr>
          <w:rFonts w:ascii="Times New Roman" w:eastAsia="Times New Roman" w:hAnsi="Times New Roman" w:cs="Times New Roman"/>
          <w:sz w:val="24"/>
          <w:szCs w:val="24"/>
        </w:rPr>
        <w:t>изическо лице или микро-, малко или средно предприятие, което не е част от голяма група съгласно съответното национално законодателство. Жалбата се счита за получена на датата, на която компетентният орган е получил уведомлението по изречение първо.</w:t>
      </w:r>
    </w:p>
    <w:p w:rsidR="00000000" w:rsidRDefault="00CA0F2E">
      <w:pPr>
        <w:spacing w:after="0" w:line="240" w:lineRule="auto"/>
        <w:ind w:firstLine="855"/>
        <w:divId w:val="667054245"/>
        <w:rPr>
          <w:rFonts w:ascii="Times New Roman" w:eastAsia="Times New Roman" w:hAnsi="Times New Roman" w:cs="Times New Roman"/>
          <w:sz w:val="24"/>
          <w:szCs w:val="24"/>
        </w:rPr>
      </w:pPr>
      <w:r>
        <w:rPr>
          <w:rFonts w:ascii="Times New Roman" w:eastAsia="Times New Roman" w:hAnsi="Times New Roman" w:cs="Times New Roman"/>
          <w:sz w:val="24"/>
          <w:szCs w:val="24"/>
        </w:rPr>
        <w:t>(7) Пр</w:t>
      </w:r>
      <w:r>
        <w:rPr>
          <w:rFonts w:ascii="Times New Roman" w:eastAsia="Times New Roman" w:hAnsi="Times New Roman" w:cs="Times New Roman"/>
          <w:sz w:val="24"/>
          <w:szCs w:val="24"/>
        </w:rPr>
        <w:t>авилата по ал. 4 и 5 се прилагат и по отношение на отговорите на искането за допълнителна информация по чл. 134г, ал. 2, оттеглянето на жалбата по чл. 134д, ал. 7 и искането по чл. 134ж, ал. 1.</w:t>
      </w:r>
    </w:p>
    <w:p w:rsidR="00000000" w:rsidRDefault="00CA0F2E">
      <w:pPr>
        <w:spacing w:before="100" w:beforeAutospacing="1" w:after="100" w:afterAutospacing="1" w:line="240" w:lineRule="auto"/>
        <w:ind w:firstLine="855"/>
        <w:divId w:val="1576628457"/>
        <w:rPr>
          <w:rFonts w:ascii="Times New Roman" w:hAnsi="Times New Roman" w:cs="Times New Roman"/>
          <w:b/>
          <w:bCs/>
          <w:sz w:val="24"/>
          <w:szCs w:val="24"/>
        </w:rPr>
      </w:pPr>
      <w:r>
        <w:rPr>
          <w:rFonts w:ascii="Times New Roman" w:hAnsi="Times New Roman" w:cs="Times New Roman"/>
          <w:b/>
          <w:bCs/>
          <w:sz w:val="24"/>
          <w:szCs w:val="24"/>
        </w:rPr>
        <w:t>Съдържание на жалбата</w:t>
      </w:r>
    </w:p>
    <w:p w:rsidR="00000000" w:rsidRDefault="00CA0F2E">
      <w:pPr>
        <w:spacing w:after="0" w:line="240" w:lineRule="auto"/>
        <w:ind w:firstLine="855"/>
        <w:divId w:val="1620836635"/>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134г. (Нов - ДВ, бр. 64 от 2019 г.,</w:t>
      </w:r>
      <w:r>
        <w:rPr>
          <w:rFonts w:ascii="Times New Roman" w:eastAsia="Times New Roman" w:hAnsi="Times New Roman" w:cs="Times New Roman"/>
          <w:sz w:val="24"/>
          <w:szCs w:val="24"/>
        </w:rPr>
        <w:t xml:space="preserve"> в сила от 13.08.2019 г.) (1) Жалбата трябва да съдържа:</w:t>
      </w:r>
    </w:p>
    <w:p w:rsidR="00000000" w:rsidRDefault="00CA0F2E">
      <w:pPr>
        <w:spacing w:after="0" w:line="240" w:lineRule="auto"/>
        <w:ind w:firstLine="855"/>
        <w:divId w:val="1698921313"/>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име/наименование на засегнатото лице-жалбоподател, съответно и на пълномощника, ако се подава от пълномощник, адреса за кореспонденция, идентификационен номер за данъчни цели, както и друга информ</w:t>
      </w:r>
      <w:r>
        <w:rPr>
          <w:rFonts w:ascii="Times New Roman" w:eastAsia="Times New Roman" w:hAnsi="Times New Roman" w:cs="Times New Roman"/>
          <w:sz w:val="24"/>
          <w:szCs w:val="24"/>
        </w:rPr>
        <w:t xml:space="preserve">ация, необходима за </w:t>
      </w:r>
      <w:r>
        <w:rPr>
          <w:rFonts w:ascii="Times New Roman" w:eastAsia="Times New Roman" w:hAnsi="Times New Roman" w:cs="Times New Roman"/>
          <w:sz w:val="24"/>
          <w:szCs w:val="24"/>
        </w:rPr>
        <w:lastRenderedPageBreak/>
        <w:t>идентифицирането на жалбоподателя, а при необходимост - и идентификационни данни на всяко друго засегнато лице;</w:t>
      </w:r>
    </w:p>
    <w:p w:rsidR="00000000" w:rsidRDefault="00CA0F2E">
      <w:pPr>
        <w:spacing w:after="0" w:line="240" w:lineRule="auto"/>
        <w:ind w:firstLine="855"/>
        <w:divId w:val="1426271663"/>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посочване на другите заинтересовани държави членки;</w:t>
      </w:r>
    </w:p>
    <w:p w:rsidR="00000000" w:rsidRDefault="00CA0F2E">
      <w:pPr>
        <w:spacing w:after="0" w:line="240" w:lineRule="auto"/>
        <w:ind w:firstLine="855"/>
        <w:divId w:val="53080349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данъчните периоди, за които се отнася спорният въпрос;</w:t>
      </w:r>
    </w:p>
    <w:p w:rsidR="00000000" w:rsidRDefault="00CA0F2E">
      <w:pPr>
        <w:spacing w:after="0" w:line="240" w:lineRule="auto"/>
        <w:ind w:firstLine="855"/>
        <w:divId w:val="795373350"/>
        <w:rPr>
          <w:rFonts w:ascii="Times New Roman" w:eastAsia="Times New Roman" w:hAnsi="Times New Roman" w:cs="Times New Roman"/>
          <w:sz w:val="24"/>
          <w:szCs w:val="24"/>
        </w:rPr>
      </w:pPr>
      <w:r>
        <w:rPr>
          <w:rFonts w:ascii="Times New Roman" w:eastAsia="Times New Roman" w:hAnsi="Times New Roman" w:cs="Times New Roman"/>
          <w:sz w:val="24"/>
          <w:szCs w:val="24"/>
        </w:rPr>
        <w:t>4. подробно</w:t>
      </w:r>
      <w:r>
        <w:rPr>
          <w:rFonts w:ascii="Times New Roman" w:eastAsia="Times New Roman" w:hAnsi="Times New Roman" w:cs="Times New Roman"/>
          <w:sz w:val="24"/>
          <w:szCs w:val="24"/>
        </w:rPr>
        <w:t xml:space="preserve"> описание на относимите факти и обстоятелства по случая с копие от всички подкрепящи документи, включително:</w:t>
      </w:r>
    </w:p>
    <w:p w:rsidR="00000000" w:rsidRDefault="00CA0F2E">
      <w:pPr>
        <w:spacing w:after="0" w:line="240" w:lineRule="auto"/>
        <w:ind w:firstLine="855"/>
        <w:divId w:val="926500633"/>
        <w:rPr>
          <w:rFonts w:ascii="Times New Roman" w:eastAsia="Times New Roman" w:hAnsi="Times New Roman" w:cs="Times New Roman"/>
          <w:sz w:val="24"/>
          <w:szCs w:val="24"/>
        </w:rPr>
      </w:pPr>
      <w:r>
        <w:rPr>
          <w:rFonts w:ascii="Times New Roman" w:eastAsia="Times New Roman" w:hAnsi="Times New Roman" w:cs="Times New Roman"/>
          <w:sz w:val="24"/>
          <w:szCs w:val="24"/>
        </w:rPr>
        <w:t>а) информация за структурата на сделката и за отношенията между засегнатото лице и другите страни по съответните сделки;</w:t>
      </w:r>
    </w:p>
    <w:p w:rsidR="00000000" w:rsidRDefault="00CA0F2E">
      <w:pPr>
        <w:spacing w:after="0" w:line="240" w:lineRule="auto"/>
        <w:ind w:firstLine="855"/>
        <w:divId w:val="371662094"/>
        <w:rPr>
          <w:rFonts w:ascii="Times New Roman" w:eastAsia="Times New Roman" w:hAnsi="Times New Roman" w:cs="Times New Roman"/>
          <w:sz w:val="24"/>
          <w:szCs w:val="24"/>
        </w:rPr>
      </w:pPr>
      <w:r>
        <w:rPr>
          <w:rFonts w:ascii="Times New Roman" w:eastAsia="Times New Roman" w:hAnsi="Times New Roman" w:cs="Times New Roman"/>
          <w:sz w:val="24"/>
          <w:szCs w:val="24"/>
        </w:rPr>
        <w:t>б) факти, установени добро</w:t>
      </w:r>
      <w:r>
        <w:rPr>
          <w:rFonts w:ascii="Times New Roman" w:eastAsia="Times New Roman" w:hAnsi="Times New Roman" w:cs="Times New Roman"/>
          <w:sz w:val="24"/>
          <w:szCs w:val="24"/>
        </w:rPr>
        <w:t>съвестно в обвързващо споразумение между засегнатото лице и данъчна администрация на заинтересована държава членка, когато е приложимо;</w:t>
      </w:r>
    </w:p>
    <w:p w:rsidR="00000000" w:rsidRDefault="00CA0F2E">
      <w:pPr>
        <w:spacing w:after="0" w:line="240" w:lineRule="auto"/>
        <w:ind w:firstLine="855"/>
        <w:divId w:val="998460150"/>
        <w:rPr>
          <w:rFonts w:ascii="Times New Roman" w:eastAsia="Times New Roman" w:hAnsi="Times New Roman" w:cs="Times New Roman"/>
          <w:sz w:val="24"/>
          <w:szCs w:val="24"/>
        </w:rPr>
      </w:pPr>
      <w:r>
        <w:rPr>
          <w:rFonts w:ascii="Times New Roman" w:eastAsia="Times New Roman" w:hAnsi="Times New Roman" w:cs="Times New Roman"/>
          <w:sz w:val="24"/>
          <w:szCs w:val="24"/>
        </w:rPr>
        <w:t>в) описание на действията, които водят до спорния въпрос, и датата, на която са извършени;</w:t>
      </w:r>
    </w:p>
    <w:p w:rsidR="00000000" w:rsidRDefault="00CA0F2E">
      <w:pPr>
        <w:spacing w:after="0" w:line="240" w:lineRule="auto"/>
        <w:ind w:firstLine="855"/>
        <w:divId w:val="1576626962"/>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информация за доходите, по</w:t>
      </w:r>
      <w:r>
        <w:rPr>
          <w:rFonts w:ascii="Times New Roman" w:eastAsia="Times New Roman" w:hAnsi="Times New Roman" w:cs="Times New Roman"/>
          <w:sz w:val="24"/>
          <w:szCs w:val="24"/>
        </w:rPr>
        <w:t>лучени в друга държава членка, и за включването им в облагаемия доход в тази държава членка, когато е приложимо;</w:t>
      </w:r>
    </w:p>
    <w:p w:rsidR="00000000" w:rsidRDefault="00CA0F2E">
      <w:pPr>
        <w:spacing w:after="0" w:line="240" w:lineRule="auto"/>
        <w:ind w:firstLine="855"/>
        <w:divId w:val="830020329"/>
        <w:rPr>
          <w:rFonts w:ascii="Times New Roman" w:eastAsia="Times New Roman" w:hAnsi="Times New Roman" w:cs="Times New Roman"/>
          <w:sz w:val="24"/>
          <w:szCs w:val="24"/>
        </w:rPr>
      </w:pPr>
      <w:r>
        <w:rPr>
          <w:rFonts w:ascii="Times New Roman" w:eastAsia="Times New Roman" w:hAnsi="Times New Roman" w:cs="Times New Roman"/>
          <w:sz w:val="24"/>
          <w:szCs w:val="24"/>
        </w:rPr>
        <w:t>д) информация за данъците, наложени или които ще бъдат наложени във връзка с доходите по буква "г" в другата държава членка, когато е приложимо</w:t>
      </w:r>
      <w:r>
        <w:rPr>
          <w:rFonts w:ascii="Times New Roman" w:eastAsia="Times New Roman" w:hAnsi="Times New Roman" w:cs="Times New Roman"/>
          <w:sz w:val="24"/>
          <w:szCs w:val="24"/>
        </w:rPr>
        <w:t>;</w:t>
      </w:r>
    </w:p>
    <w:p w:rsidR="00000000" w:rsidRDefault="00CA0F2E">
      <w:pPr>
        <w:spacing w:after="0" w:line="240" w:lineRule="auto"/>
        <w:ind w:firstLine="855"/>
        <w:divId w:val="1836454048"/>
        <w:rPr>
          <w:rFonts w:ascii="Times New Roman" w:eastAsia="Times New Roman" w:hAnsi="Times New Roman" w:cs="Times New Roman"/>
          <w:sz w:val="24"/>
          <w:szCs w:val="24"/>
        </w:rPr>
      </w:pPr>
      <w:r>
        <w:rPr>
          <w:rFonts w:ascii="Times New Roman" w:eastAsia="Times New Roman" w:hAnsi="Times New Roman" w:cs="Times New Roman"/>
          <w:sz w:val="24"/>
          <w:szCs w:val="24"/>
        </w:rPr>
        <w:t>е) свързаните с обстоятелствата по букви "а" - "д" суми във валутите на заинтересованите държави членки;</w:t>
      </w:r>
    </w:p>
    <w:p w:rsidR="00000000" w:rsidRDefault="00CA0F2E">
      <w:pPr>
        <w:spacing w:after="0" w:line="240" w:lineRule="auto"/>
        <w:ind w:firstLine="855"/>
        <w:divId w:val="1561748493"/>
        <w:rPr>
          <w:rFonts w:ascii="Times New Roman" w:eastAsia="Times New Roman" w:hAnsi="Times New Roman" w:cs="Times New Roman"/>
          <w:sz w:val="24"/>
          <w:szCs w:val="24"/>
        </w:rPr>
      </w:pPr>
      <w:r>
        <w:rPr>
          <w:rFonts w:ascii="Times New Roman" w:eastAsia="Times New Roman" w:hAnsi="Times New Roman" w:cs="Times New Roman"/>
          <w:sz w:val="24"/>
          <w:szCs w:val="24"/>
        </w:rPr>
        <w:t>5. позоваване на приложимите национални правила и спогодбата или международния договор по чл. 134а, ал. 1</w:t>
      </w:r>
      <w:r>
        <w:rPr>
          <w:rFonts w:ascii="Times New Roman" w:eastAsia="Times New Roman" w:hAnsi="Times New Roman" w:cs="Times New Roman"/>
          <w:sz w:val="24"/>
          <w:szCs w:val="24"/>
        </w:rPr>
        <w:t>; когато може да се приложи повече от една спогодба или договор, засегнатото лице посочва спогодбата или договора, които следва да се тълкуват и прилагат във връзка със спорния въпрос;</w:t>
      </w:r>
    </w:p>
    <w:p w:rsidR="00000000" w:rsidRDefault="00CA0F2E">
      <w:pPr>
        <w:spacing w:after="0" w:line="240" w:lineRule="auto"/>
        <w:ind w:firstLine="855"/>
        <w:divId w:val="2000227268"/>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следната информация, предоставена от жалбоподателя, заедно с копия о</w:t>
      </w:r>
      <w:r>
        <w:rPr>
          <w:rFonts w:ascii="Times New Roman" w:eastAsia="Times New Roman" w:hAnsi="Times New Roman" w:cs="Times New Roman"/>
          <w:sz w:val="24"/>
          <w:szCs w:val="24"/>
        </w:rPr>
        <w:t>т всички подкрепящи документи:</w:t>
      </w:r>
    </w:p>
    <w:p w:rsidR="00000000" w:rsidRDefault="00CA0F2E">
      <w:pPr>
        <w:spacing w:after="0" w:line="240" w:lineRule="auto"/>
        <w:ind w:firstLine="855"/>
        <w:divId w:val="1865434417"/>
        <w:rPr>
          <w:rFonts w:ascii="Times New Roman" w:eastAsia="Times New Roman" w:hAnsi="Times New Roman" w:cs="Times New Roman"/>
          <w:sz w:val="24"/>
          <w:szCs w:val="24"/>
        </w:rPr>
      </w:pPr>
      <w:r>
        <w:rPr>
          <w:rFonts w:ascii="Times New Roman" w:eastAsia="Times New Roman" w:hAnsi="Times New Roman" w:cs="Times New Roman"/>
          <w:sz w:val="24"/>
          <w:szCs w:val="24"/>
        </w:rPr>
        <w:t>а) обяснение на причините, поради които засегнатото лице счита, че е налице спорен въпрос;</w:t>
      </w:r>
    </w:p>
    <w:p w:rsidR="00000000" w:rsidRDefault="00CA0F2E">
      <w:pPr>
        <w:spacing w:after="0" w:line="240" w:lineRule="auto"/>
        <w:ind w:firstLine="855"/>
        <w:divId w:val="2087529779"/>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подробна информация за всички обжалвания и съдебни производства във връзка със съответните сделки, както и за всички съдебни решени</w:t>
      </w:r>
      <w:r>
        <w:rPr>
          <w:rFonts w:ascii="Times New Roman" w:eastAsia="Times New Roman" w:hAnsi="Times New Roman" w:cs="Times New Roman"/>
          <w:sz w:val="24"/>
          <w:szCs w:val="24"/>
        </w:rPr>
        <w:t>я, свързани със спорния въпрос;</w:t>
      </w:r>
    </w:p>
    <w:p w:rsidR="00000000" w:rsidRDefault="00CA0F2E">
      <w:pPr>
        <w:spacing w:after="0" w:line="240" w:lineRule="auto"/>
        <w:ind w:firstLine="855"/>
        <w:divId w:val="441724337"/>
        <w:rPr>
          <w:rFonts w:ascii="Times New Roman" w:eastAsia="Times New Roman" w:hAnsi="Times New Roman" w:cs="Times New Roman"/>
          <w:sz w:val="24"/>
          <w:szCs w:val="24"/>
        </w:rPr>
      </w:pPr>
      <w:r>
        <w:rPr>
          <w:rFonts w:ascii="Times New Roman" w:eastAsia="Times New Roman" w:hAnsi="Times New Roman" w:cs="Times New Roman"/>
          <w:sz w:val="24"/>
          <w:szCs w:val="24"/>
        </w:rPr>
        <w:t>в) поемане на задължение от страна на засегнатото лице да отговори изчерпателно и своевременно на всички свързани със спорния въпрос искания на компетентния орган и да предостави документация при поискване от страна на компе</w:t>
      </w:r>
      <w:r>
        <w:rPr>
          <w:rFonts w:ascii="Times New Roman" w:eastAsia="Times New Roman" w:hAnsi="Times New Roman" w:cs="Times New Roman"/>
          <w:sz w:val="24"/>
          <w:szCs w:val="24"/>
        </w:rPr>
        <w:t>тентните органи;</w:t>
      </w:r>
    </w:p>
    <w:p w:rsidR="00000000" w:rsidRDefault="00CA0F2E">
      <w:pPr>
        <w:spacing w:after="0" w:line="240" w:lineRule="auto"/>
        <w:ind w:firstLine="855"/>
        <w:divId w:val="1995645216"/>
        <w:rPr>
          <w:rFonts w:ascii="Times New Roman" w:eastAsia="Times New Roman" w:hAnsi="Times New Roman" w:cs="Times New Roman"/>
          <w:sz w:val="24"/>
          <w:szCs w:val="24"/>
        </w:rPr>
      </w:pPr>
      <w:r>
        <w:rPr>
          <w:rFonts w:ascii="Times New Roman" w:eastAsia="Times New Roman" w:hAnsi="Times New Roman" w:cs="Times New Roman"/>
          <w:sz w:val="24"/>
          <w:szCs w:val="24"/>
        </w:rPr>
        <w:t>г) копие от акта за установяване на данъчни задължения или друг аналогичен документ, от който произтича спорният въпрос, както и всякакви други документи, издадени от органите по приходите, съответно от данъчните органи на заинтересована д</w:t>
      </w:r>
      <w:r>
        <w:rPr>
          <w:rFonts w:ascii="Times New Roman" w:eastAsia="Times New Roman" w:hAnsi="Times New Roman" w:cs="Times New Roman"/>
          <w:sz w:val="24"/>
          <w:szCs w:val="24"/>
        </w:rPr>
        <w:t>ържава членка във връзка със спорния въпрос, ако е приложимо;</w:t>
      </w:r>
    </w:p>
    <w:p w:rsidR="00000000" w:rsidRDefault="00CA0F2E">
      <w:pPr>
        <w:spacing w:after="0" w:line="240" w:lineRule="auto"/>
        <w:ind w:firstLine="855"/>
        <w:divId w:val="1623682766"/>
        <w:rPr>
          <w:rFonts w:ascii="Times New Roman" w:eastAsia="Times New Roman" w:hAnsi="Times New Roman" w:cs="Times New Roman"/>
          <w:sz w:val="24"/>
          <w:szCs w:val="24"/>
        </w:rPr>
      </w:pPr>
      <w:r>
        <w:rPr>
          <w:rFonts w:ascii="Times New Roman" w:eastAsia="Times New Roman" w:hAnsi="Times New Roman" w:cs="Times New Roman"/>
          <w:sz w:val="24"/>
          <w:szCs w:val="24"/>
        </w:rPr>
        <w:t>д) информация за жалбите, подадени от засегнатото лице по реда на други процедури за взаимно споразумение или за разрешаване на спорове съгласно спогодба за избягване на двойното данъчно облаган</w:t>
      </w:r>
      <w:r>
        <w:rPr>
          <w:rFonts w:ascii="Times New Roman" w:eastAsia="Times New Roman" w:hAnsi="Times New Roman" w:cs="Times New Roman"/>
          <w:sz w:val="24"/>
          <w:szCs w:val="24"/>
        </w:rPr>
        <w:t>е или друг международен договор със сходен характер, както и поемане на задължение от страна на засегнатото лице, че ще предприеме необходимите действия за прекратяване на тези процедури в съответствие с чл. 134у, ал. 7, когато е приложимо;</w:t>
      </w:r>
    </w:p>
    <w:p w:rsidR="00000000" w:rsidRDefault="00CA0F2E">
      <w:pPr>
        <w:spacing w:after="0" w:line="240" w:lineRule="auto"/>
        <w:ind w:firstLine="855"/>
        <w:divId w:val="2067561391"/>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друга информ</w:t>
      </w:r>
      <w:r>
        <w:rPr>
          <w:rFonts w:ascii="Times New Roman" w:eastAsia="Times New Roman" w:hAnsi="Times New Roman" w:cs="Times New Roman"/>
          <w:sz w:val="24"/>
          <w:szCs w:val="24"/>
        </w:rPr>
        <w:t>ация, която е от значение за разглеждането на конкретния спорен въпрос по същество.</w:t>
      </w:r>
    </w:p>
    <w:p w:rsidR="00000000" w:rsidRDefault="00CA0F2E">
      <w:pPr>
        <w:spacing w:after="0" w:line="240" w:lineRule="auto"/>
        <w:ind w:firstLine="855"/>
        <w:divId w:val="3920019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Компетентният орган може да поиска допълнителна информация, която счита за необходима за разглеждането на спорния въпрос по същество, в срок до три месеца от </w:t>
      </w:r>
      <w:r>
        <w:rPr>
          <w:rFonts w:ascii="Times New Roman" w:eastAsia="Times New Roman" w:hAnsi="Times New Roman" w:cs="Times New Roman"/>
          <w:sz w:val="24"/>
          <w:szCs w:val="24"/>
        </w:rPr>
        <w:lastRenderedPageBreak/>
        <w:t>получаване</w:t>
      </w:r>
      <w:r>
        <w:rPr>
          <w:rFonts w:ascii="Times New Roman" w:eastAsia="Times New Roman" w:hAnsi="Times New Roman" w:cs="Times New Roman"/>
          <w:sz w:val="24"/>
          <w:szCs w:val="24"/>
        </w:rPr>
        <w:t>то на жалбата. Искания за допълнителна информация могат да се правят и по време на процедурата по взаимно споразумение по чл. 134е.</w:t>
      </w:r>
    </w:p>
    <w:p w:rsidR="00000000" w:rsidRDefault="00CA0F2E">
      <w:pPr>
        <w:spacing w:after="0" w:line="240" w:lineRule="auto"/>
        <w:ind w:firstLine="855"/>
        <w:divId w:val="280183685"/>
        <w:rPr>
          <w:rFonts w:ascii="Times New Roman" w:eastAsia="Times New Roman" w:hAnsi="Times New Roman" w:cs="Times New Roman"/>
          <w:sz w:val="24"/>
          <w:szCs w:val="24"/>
        </w:rPr>
      </w:pPr>
      <w:r>
        <w:rPr>
          <w:rFonts w:ascii="Times New Roman" w:eastAsia="Times New Roman" w:hAnsi="Times New Roman" w:cs="Times New Roman"/>
          <w:sz w:val="24"/>
          <w:szCs w:val="24"/>
        </w:rPr>
        <w:t>(3) Засегнато лице, което получи искане за допълнителна информация по ал. 2, отговаря в срок до три месеца от получаването н</w:t>
      </w:r>
      <w:r>
        <w:rPr>
          <w:rFonts w:ascii="Times New Roman" w:eastAsia="Times New Roman" w:hAnsi="Times New Roman" w:cs="Times New Roman"/>
          <w:sz w:val="24"/>
          <w:szCs w:val="24"/>
        </w:rPr>
        <w:t>а искането. Едновременно с това лицето изпраща копие от отговора и до компетентните органи на другите заинтересовани държави членки.</w:t>
      </w:r>
    </w:p>
    <w:p w:rsidR="00000000" w:rsidRDefault="00CA0F2E">
      <w:pPr>
        <w:spacing w:after="0" w:line="240" w:lineRule="auto"/>
        <w:ind w:firstLine="855"/>
        <w:divId w:val="140614912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компетентен орган на друга заинтересована държава членка е поискал допълнителна информация, едноврем</w:t>
      </w:r>
      <w:r>
        <w:rPr>
          <w:rFonts w:ascii="Times New Roman" w:eastAsia="Times New Roman" w:hAnsi="Times New Roman" w:cs="Times New Roman"/>
          <w:sz w:val="24"/>
          <w:szCs w:val="24"/>
        </w:rPr>
        <w:t>енно с това засегнатото лице предоставя копие от нея и на компетентния орган по чл. 134б, ал. 3.</w:t>
      </w:r>
    </w:p>
    <w:p w:rsidR="00000000" w:rsidRDefault="00CA0F2E">
      <w:pPr>
        <w:spacing w:after="0" w:line="240" w:lineRule="auto"/>
        <w:ind w:firstLine="855"/>
        <w:divId w:val="71257638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жалбата е подадена по реда на чл. 134в, ал. 4, компетентният орган изпраща копие от получената допълнителна информация по ал. 3 на компетентните орг</w:t>
      </w:r>
      <w:r>
        <w:rPr>
          <w:rFonts w:ascii="Times New Roman" w:eastAsia="Times New Roman" w:hAnsi="Times New Roman" w:cs="Times New Roman"/>
          <w:sz w:val="24"/>
          <w:szCs w:val="24"/>
        </w:rPr>
        <w:t>ани на другите заинтересовани държави членки. Допълнителната информация се счита за предоставена на всички заинтересовани държави членки на датата на нейното получаване от съответните компетентни органи.</w:t>
      </w:r>
    </w:p>
    <w:p w:rsidR="00000000" w:rsidRDefault="00CA0F2E">
      <w:pPr>
        <w:spacing w:before="100" w:beforeAutospacing="1" w:after="100" w:afterAutospacing="1" w:line="240" w:lineRule="auto"/>
        <w:ind w:firstLine="855"/>
        <w:divId w:val="1865091778"/>
        <w:rPr>
          <w:rFonts w:ascii="Times New Roman" w:hAnsi="Times New Roman" w:cs="Times New Roman"/>
          <w:b/>
          <w:bCs/>
          <w:sz w:val="24"/>
          <w:szCs w:val="24"/>
        </w:rPr>
      </w:pPr>
      <w:r>
        <w:rPr>
          <w:rFonts w:ascii="Times New Roman" w:hAnsi="Times New Roman" w:cs="Times New Roman"/>
          <w:b/>
          <w:bCs/>
          <w:sz w:val="24"/>
          <w:szCs w:val="24"/>
        </w:rPr>
        <w:t>Действия след подаването на жалбата</w:t>
      </w:r>
    </w:p>
    <w:p w:rsidR="00000000" w:rsidRDefault="00CA0F2E">
      <w:pPr>
        <w:spacing w:after="0" w:line="240" w:lineRule="auto"/>
        <w:ind w:firstLine="855"/>
        <w:divId w:val="1000545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134д. (Нов </w:t>
      </w:r>
      <w:r>
        <w:rPr>
          <w:rFonts w:ascii="Times New Roman" w:eastAsia="Times New Roman" w:hAnsi="Times New Roman" w:cs="Times New Roman"/>
          <w:sz w:val="24"/>
          <w:szCs w:val="24"/>
        </w:rPr>
        <w:t>- ДВ, бр. 64 от 2019 г., в сила от 13.08.2019 г.) (1) Компетентният орган приема за разглеждане или отхвърля жалбата с решение в срок до 6 месеца от получаването ѝ. Когато е поискана допълнителна информация по чл. 134г, ал. 2 или такава информация е предос</w:t>
      </w:r>
      <w:r>
        <w:rPr>
          <w:rFonts w:ascii="Times New Roman" w:eastAsia="Times New Roman" w:hAnsi="Times New Roman" w:cs="Times New Roman"/>
          <w:sz w:val="24"/>
          <w:szCs w:val="24"/>
        </w:rPr>
        <w:t>тавена от компетентен орган на друга заинтересована държава членка в случаите по чл. 134в, ал. 6, 6-месечният срок започва да тече от получаването на информацията от компетентния орган.</w:t>
      </w:r>
    </w:p>
    <w:p w:rsidR="00000000" w:rsidRDefault="00CA0F2E">
      <w:pPr>
        <w:spacing w:after="0" w:line="240" w:lineRule="auto"/>
        <w:ind w:firstLine="855"/>
        <w:divId w:val="73631733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Компетентният орган отхвърля жалбата, когато е налице едно от след</w:t>
      </w:r>
      <w:r>
        <w:rPr>
          <w:rFonts w:ascii="Times New Roman" w:eastAsia="Times New Roman" w:hAnsi="Times New Roman" w:cs="Times New Roman"/>
          <w:sz w:val="24"/>
          <w:szCs w:val="24"/>
        </w:rPr>
        <w:t>ните основания:</w:t>
      </w:r>
    </w:p>
    <w:p w:rsidR="00000000" w:rsidRDefault="00CA0F2E">
      <w:pPr>
        <w:spacing w:after="0" w:line="240" w:lineRule="auto"/>
        <w:ind w:firstLine="855"/>
        <w:divId w:val="1803570250"/>
        <w:rPr>
          <w:rFonts w:ascii="Times New Roman" w:eastAsia="Times New Roman" w:hAnsi="Times New Roman" w:cs="Times New Roman"/>
          <w:sz w:val="24"/>
          <w:szCs w:val="24"/>
        </w:rPr>
      </w:pPr>
      <w:r>
        <w:rPr>
          <w:rFonts w:ascii="Times New Roman" w:eastAsia="Times New Roman" w:hAnsi="Times New Roman" w:cs="Times New Roman"/>
          <w:sz w:val="24"/>
          <w:szCs w:val="24"/>
        </w:rPr>
        <w:t>1. жалбата не съдържа информацията по чл. 134г, ал. 1 или в срока по чл. 134г, ал. 3 не е предоставена поисканата допълнителна информация;</w:t>
      </w:r>
    </w:p>
    <w:p w:rsidR="00000000" w:rsidRDefault="00CA0F2E">
      <w:pPr>
        <w:spacing w:after="0" w:line="240" w:lineRule="auto"/>
        <w:ind w:firstLine="855"/>
        <w:divId w:val="1650673388"/>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налице спорен въпрос;</w:t>
      </w:r>
    </w:p>
    <w:p w:rsidR="00000000" w:rsidRDefault="00CA0F2E">
      <w:pPr>
        <w:spacing w:after="0" w:line="240" w:lineRule="auto"/>
        <w:ind w:firstLine="855"/>
        <w:divId w:val="1792674074"/>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жалбата не е подадена в тригодишния срок по чл. 134в, ал. 1.</w:t>
      </w:r>
    </w:p>
    <w:p w:rsidR="00000000" w:rsidRDefault="00CA0F2E">
      <w:pPr>
        <w:spacing w:after="0" w:line="240" w:lineRule="auto"/>
        <w:ind w:firstLine="855"/>
        <w:divId w:val="640698463"/>
        <w:rPr>
          <w:rFonts w:ascii="Times New Roman" w:eastAsia="Times New Roman" w:hAnsi="Times New Roman" w:cs="Times New Roman"/>
          <w:sz w:val="24"/>
          <w:szCs w:val="24"/>
        </w:rPr>
      </w:pPr>
      <w:r>
        <w:rPr>
          <w:rFonts w:ascii="Times New Roman" w:eastAsia="Times New Roman" w:hAnsi="Times New Roman" w:cs="Times New Roman"/>
          <w:sz w:val="24"/>
          <w:szCs w:val="24"/>
        </w:rPr>
        <w:t>(3) Ком</w:t>
      </w:r>
      <w:r>
        <w:rPr>
          <w:rFonts w:ascii="Times New Roman" w:eastAsia="Times New Roman" w:hAnsi="Times New Roman" w:cs="Times New Roman"/>
          <w:sz w:val="24"/>
          <w:szCs w:val="24"/>
        </w:rPr>
        <w:t>петентният орган незабавно уведомява засегнатото лице и компетентните органи на другите заинтересовани държави членки за решението си по ал. 1. Когато компетентният орган отхвърли жалбата, в решението се посочват общо причините за това.</w:t>
      </w:r>
    </w:p>
    <w:p w:rsidR="00000000" w:rsidRDefault="00CA0F2E">
      <w:pPr>
        <w:spacing w:after="0" w:line="240" w:lineRule="auto"/>
        <w:ind w:firstLine="855"/>
        <w:divId w:val="25070519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компетен</w:t>
      </w:r>
      <w:r>
        <w:rPr>
          <w:rFonts w:ascii="Times New Roman" w:eastAsia="Times New Roman" w:hAnsi="Times New Roman" w:cs="Times New Roman"/>
          <w:sz w:val="24"/>
          <w:szCs w:val="24"/>
        </w:rPr>
        <w:t xml:space="preserve">тният орган по чл. 134б, ал. 3 или компетентен орган на друга заинтересована държава членка не е взел решение по жалбата в срока по ал. 1 или в срока, предвиден в аналогична разпоредба в законодателството на съответната държава членка, жалбата се счита за </w:t>
      </w:r>
      <w:r>
        <w:rPr>
          <w:rFonts w:ascii="Times New Roman" w:eastAsia="Times New Roman" w:hAnsi="Times New Roman" w:cs="Times New Roman"/>
          <w:sz w:val="24"/>
          <w:szCs w:val="24"/>
        </w:rPr>
        <w:t>приета от съответния компетентен орган.</w:t>
      </w:r>
    </w:p>
    <w:p w:rsidR="00000000" w:rsidRDefault="00CA0F2E">
      <w:pPr>
        <w:spacing w:after="0" w:line="240" w:lineRule="auto"/>
        <w:ind w:firstLine="855"/>
        <w:divId w:val="1553926377"/>
        <w:rPr>
          <w:rFonts w:ascii="Times New Roman" w:eastAsia="Times New Roman" w:hAnsi="Times New Roman" w:cs="Times New Roman"/>
          <w:sz w:val="24"/>
          <w:szCs w:val="24"/>
        </w:rPr>
      </w:pPr>
      <w:r>
        <w:rPr>
          <w:rFonts w:ascii="Times New Roman" w:eastAsia="Times New Roman" w:hAnsi="Times New Roman" w:cs="Times New Roman"/>
          <w:sz w:val="24"/>
          <w:szCs w:val="24"/>
        </w:rPr>
        <w:t>(5) Засегнатото лице може да подаде жалба срещу решението по ал. 1 пред съответния административен съд, в случай че компетентните органи на всички заинтересовани държави членки са отхвърлили жалбата. Жалбата се подав</w:t>
      </w:r>
      <w:r>
        <w:rPr>
          <w:rFonts w:ascii="Times New Roman" w:eastAsia="Times New Roman" w:hAnsi="Times New Roman" w:cs="Times New Roman"/>
          <w:sz w:val="24"/>
          <w:szCs w:val="24"/>
        </w:rPr>
        <w:t>а в 14-дневен срок от получаването на последното уведомление за отхвърляне на жалбата от компетентен орган на заинтересована държава членка. Решението на административния съд е окончателно и не подлежи на обжалване. Когато решението по ал. 1 бъде отменено,</w:t>
      </w:r>
      <w:r>
        <w:rPr>
          <w:rFonts w:ascii="Times New Roman" w:eastAsia="Times New Roman" w:hAnsi="Times New Roman" w:cs="Times New Roman"/>
          <w:sz w:val="24"/>
          <w:szCs w:val="24"/>
        </w:rPr>
        <w:t xml:space="preserve"> жалбата се счита за приета от компетентния орган, който уведомява за това компетентните органи на другите заинтересовани държави членки.</w:t>
      </w:r>
    </w:p>
    <w:p w:rsidR="00000000" w:rsidRDefault="00CA0F2E">
      <w:pPr>
        <w:spacing w:after="0" w:line="240" w:lineRule="auto"/>
        <w:ind w:firstLine="855"/>
        <w:divId w:val="1696734973"/>
        <w:rPr>
          <w:rFonts w:ascii="Times New Roman" w:eastAsia="Times New Roman" w:hAnsi="Times New Roman" w:cs="Times New Roman"/>
          <w:sz w:val="24"/>
          <w:szCs w:val="24"/>
        </w:rPr>
      </w:pPr>
      <w:r>
        <w:rPr>
          <w:rFonts w:ascii="Times New Roman" w:eastAsia="Times New Roman" w:hAnsi="Times New Roman" w:cs="Times New Roman"/>
          <w:sz w:val="24"/>
          <w:szCs w:val="24"/>
        </w:rPr>
        <w:t>(6) В срока по ал. 1 компетентният орган може да реши спорния въпрос по същество без участието на компетентните органи</w:t>
      </w:r>
      <w:r>
        <w:rPr>
          <w:rFonts w:ascii="Times New Roman" w:eastAsia="Times New Roman" w:hAnsi="Times New Roman" w:cs="Times New Roman"/>
          <w:sz w:val="24"/>
          <w:szCs w:val="24"/>
        </w:rPr>
        <w:t xml:space="preserve"> на другите заинтересовани държави </w:t>
      </w:r>
      <w:r>
        <w:rPr>
          <w:rFonts w:ascii="Times New Roman" w:eastAsia="Times New Roman" w:hAnsi="Times New Roman" w:cs="Times New Roman"/>
          <w:sz w:val="24"/>
          <w:szCs w:val="24"/>
        </w:rPr>
        <w:lastRenderedPageBreak/>
        <w:t>членки. В този случай той уведомява незабавно засегнатото лице и компетентните органи на другите заинтересовани държави членки, а производството по спора се прекратява.</w:t>
      </w:r>
    </w:p>
    <w:p w:rsidR="00000000" w:rsidRDefault="00CA0F2E">
      <w:pPr>
        <w:spacing w:after="0" w:line="240" w:lineRule="auto"/>
        <w:ind w:firstLine="855"/>
        <w:divId w:val="1784030035"/>
        <w:rPr>
          <w:rFonts w:ascii="Times New Roman" w:eastAsia="Times New Roman" w:hAnsi="Times New Roman" w:cs="Times New Roman"/>
          <w:sz w:val="24"/>
          <w:szCs w:val="24"/>
        </w:rPr>
      </w:pPr>
      <w:r>
        <w:rPr>
          <w:rFonts w:ascii="Times New Roman" w:eastAsia="Times New Roman" w:hAnsi="Times New Roman" w:cs="Times New Roman"/>
          <w:sz w:val="24"/>
          <w:szCs w:val="24"/>
        </w:rPr>
        <w:t>(7) Жалбата може да бъде оттеглена по всяко време сл</w:t>
      </w:r>
      <w:r>
        <w:rPr>
          <w:rFonts w:ascii="Times New Roman" w:eastAsia="Times New Roman" w:hAnsi="Times New Roman" w:cs="Times New Roman"/>
          <w:sz w:val="24"/>
          <w:szCs w:val="24"/>
        </w:rPr>
        <w:t>ед подаването ѝ от засегнатото лице с писмено уведомление, изпратено едновременно до компетентния орган по чл. 134б, ал. 3 и до компетентните органи на другите заинтересовани държави членки. Производството по спорния въпрос се прекратява от датата на постъ</w:t>
      </w:r>
      <w:r>
        <w:rPr>
          <w:rFonts w:ascii="Times New Roman" w:eastAsia="Times New Roman" w:hAnsi="Times New Roman" w:cs="Times New Roman"/>
          <w:sz w:val="24"/>
          <w:szCs w:val="24"/>
        </w:rPr>
        <w:t>пването на уведомлението. Компетентният орган по чл. 134б, ал. 3 незабавно уведомява другите заинтересовани държави членки за прекратяването на производството.</w:t>
      </w:r>
    </w:p>
    <w:p w:rsidR="00000000" w:rsidRDefault="00CA0F2E">
      <w:pPr>
        <w:spacing w:after="0" w:line="240" w:lineRule="auto"/>
        <w:ind w:firstLine="855"/>
        <w:divId w:val="834613934"/>
        <w:rPr>
          <w:rFonts w:ascii="Times New Roman" w:eastAsia="Times New Roman" w:hAnsi="Times New Roman" w:cs="Times New Roman"/>
          <w:sz w:val="24"/>
          <w:szCs w:val="24"/>
        </w:rPr>
      </w:pPr>
      <w:r>
        <w:rPr>
          <w:rFonts w:ascii="Times New Roman" w:eastAsia="Times New Roman" w:hAnsi="Times New Roman" w:cs="Times New Roman"/>
          <w:sz w:val="24"/>
          <w:szCs w:val="24"/>
        </w:rPr>
        <w:t>(8) Освен в случаите по ал. 6 и 7, производството по спора се прекратява и когато спорният въпро</w:t>
      </w:r>
      <w:r>
        <w:rPr>
          <w:rFonts w:ascii="Times New Roman" w:eastAsia="Times New Roman" w:hAnsi="Times New Roman" w:cs="Times New Roman"/>
          <w:sz w:val="24"/>
          <w:szCs w:val="24"/>
        </w:rPr>
        <w:t>с престане да съществува. Компетентният орган незабавно уведомява засегнатото лице за прекратяването, като посочва общо причините, на които то се основава.</w:t>
      </w:r>
    </w:p>
    <w:p w:rsidR="00000000" w:rsidRDefault="00CA0F2E">
      <w:pPr>
        <w:spacing w:after="0" w:line="240" w:lineRule="auto"/>
        <w:ind w:firstLine="855"/>
        <w:divId w:val="1101490526"/>
        <w:rPr>
          <w:rFonts w:ascii="Times New Roman" w:eastAsia="Times New Roman" w:hAnsi="Times New Roman" w:cs="Times New Roman"/>
          <w:sz w:val="24"/>
          <w:szCs w:val="24"/>
        </w:rPr>
      </w:pPr>
      <w:r>
        <w:rPr>
          <w:rFonts w:ascii="Times New Roman" w:eastAsia="Times New Roman" w:hAnsi="Times New Roman" w:cs="Times New Roman"/>
          <w:sz w:val="24"/>
          <w:szCs w:val="24"/>
        </w:rPr>
        <w:t>(9) Производството по жалбата се прекратява и когато е налице едно от следните основания:</w:t>
      </w:r>
    </w:p>
    <w:p w:rsidR="00000000" w:rsidRDefault="00CA0F2E">
      <w:pPr>
        <w:spacing w:after="0" w:line="240" w:lineRule="auto"/>
        <w:ind w:firstLine="855"/>
        <w:divId w:val="1851524356"/>
        <w:rPr>
          <w:rFonts w:ascii="Times New Roman" w:eastAsia="Times New Roman" w:hAnsi="Times New Roman" w:cs="Times New Roman"/>
          <w:sz w:val="24"/>
          <w:szCs w:val="24"/>
        </w:rPr>
      </w:pPr>
      <w:r>
        <w:rPr>
          <w:rFonts w:ascii="Times New Roman" w:eastAsia="Times New Roman" w:hAnsi="Times New Roman" w:cs="Times New Roman"/>
          <w:sz w:val="24"/>
          <w:szCs w:val="24"/>
        </w:rPr>
        <w:t>1. жалбата</w:t>
      </w:r>
      <w:r>
        <w:rPr>
          <w:rFonts w:ascii="Times New Roman" w:eastAsia="Times New Roman" w:hAnsi="Times New Roman" w:cs="Times New Roman"/>
          <w:sz w:val="24"/>
          <w:szCs w:val="24"/>
        </w:rPr>
        <w:t xml:space="preserve"> е отхвърлена от компетентните органи на всички заинтересовани държави членки на основание ал. 2 или аналогична разпоредба в законодателството на съответната държава членка и в срока за обжалване, предвиден в законодателството на държавите членки, не е под</w:t>
      </w:r>
      <w:r>
        <w:rPr>
          <w:rFonts w:ascii="Times New Roman" w:eastAsia="Times New Roman" w:hAnsi="Times New Roman" w:cs="Times New Roman"/>
          <w:sz w:val="24"/>
          <w:szCs w:val="24"/>
        </w:rPr>
        <w:t>адена жалба срещу решението на съответния компетентен орган или във всички заинтересовани държави членки отхвърлянето е потвърдено с влязъл в сила акт на компетентен съд;</w:t>
      </w:r>
    </w:p>
    <w:p w:rsidR="00000000" w:rsidRDefault="00CA0F2E">
      <w:pPr>
        <w:spacing w:after="0" w:line="240" w:lineRule="auto"/>
        <w:ind w:firstLine="855"/>
        <w:divId w:val="16238039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обжалване на решението на компетентния орган по ал. 5 отхвърлянето на жалбата </w:t>
      </w:r>
      <w:r>
        <w:rPr>
          <w:rFonts w:ascii="Times New Roman" w:eastAsia="Times New Roman" w:hAnsi="Times New Roman" w:cs="Times New Roman"/>
          <w:sz w:val="24"/>
          <w:szCs w:val="24"/>
        </w:rPr>
        <w:t>е потвърдено от съответния административен съд с влязъл в сила акт;</w:t>
      </w:r>
    </w:p>
    <w:p w:rsidR="00000000" w:rsidRDefault="00CA0F2E">
      <w:pPr>
        <w:spacing w:after="0" w:line="240" w:lineRule="auto"/>
        <w:ind w:firstLine="855"/>
        <w:divId w:val="1418019389"/>
        <w:rPr>
          <w:rFonts w:ascii="Times New Roman" w:eastAsia="Times New Roman" w:hAnsi="Times New Roman" w:cs="Times New Roman"/>
          <w:sz w:val="24"/>
          <w:szCs w:val="24"/>
        </w:rPr>
      </w:pPr>
      <w:r>
        <w:rPr>
          <w:rFonts w:ascii="Times New Roman" w:eastAsia="Times New Roman" w:hAnsi="Times New Roman" w:cs="Times New Roman"/>
          <w:sz w:val="24"/>
          <w:szCs w:val="24"/>
        </w:rPr>
        <w:t>3. в друга заинтересована държава членка отхвърлянето на жалбата е потвърдено от компетентен съд с влязъл в сила акт и националното законодателство на тази държава не допуска отклонение от него;</w:t>
      </w:r>
    </w:p>
    <w:p w:rsidR="00000000" w:rsidRDefault="00CA0F2E">
      <w:pPr>
        <w:spacing w:after="0" w:line="240" w:lineRule="auto"/>
        <w:ind w:firstLine="855"/>
        <w:divId w:val="1131560537"/>
        <w:rPr>
          <w:rFonts w:ascii="Times New Roman" w:eastAsia="Times New Roman" w:hAnsi="Times New Roman" w:cs="Times New Roman"/>
          <w:sz w:val="24"/>
          <w:szCs w:val="24"/>
        </w:rPr>
      </w:pPr>
      <w:r>
        <w:rPr>
          <w:rFonts w:ascii="Times New Roman" w:eastAsia="Times New Roman" w:hAnsi="Times New Roman" w:cs="Times New Roman"/>
          <w:sz w:val="24"/>
          <w:szCs w:val="24"/>
        </w:rPr>
        <w:t>4. засегнатото лице е оттеглило жалбата пред компетентен орга</w:t>
      </w:r>
      <w:r>
        <w:rPr>
          <w:rFonts w:ascii="Times New Roman" w:eastAsia="Times New Roman" w:hAnsi="Times New Roman" w:cs="Times New Roman"/>
          <w:sz w:val="24"/>
          <w:szCs w:val="24"/>
        </w:rPr>
        <w:t>н на друга заинтересована държава членка в случаите по чл. 134в, ал. 6 и компетентният орган по чл. 134б, ал. 3 е уведомен за това.</w:t>
      </w:r>
    </w:p>
    <w:p w:rsidR="00000000" w:rsidRDefault="00CA0F2E">
      <w:pPr>
        <w:spacing w:before="100" w:beforeAutospacing="1" w:after="100" w:afterAutospacing="1" w:line="240" w:lineRule="auto"/>
        <w:ind w:firstLine="855"/>
        <w:divId w:val="1507360711"/>
        <w:rPr>
          <w:rFonts w:ascii="Times New Roman" w:hAnsi="Times New Roman" w:cs="Times New Roman"/>
          <w:b/>
          <w:bCs/>
          <w:sz w:val="24"/>
          <w:szCs w:val="24"/>
        </w:rPr>
      </w:pPr>
      <w:r>
        <w:rPr>
          <w:rFonts w:ascii="Times New Roman" w:hAnsi="Times New Roman" w:cs="Times New Roman"/>
          <w:b/>
          <w:bCs/>
          <w:sz w:val="24"/>
          <w:szCs w:val="24"/>
        </w:rPr>
        <w:t>Взаимно споразумение</w:t>
      </w:r>
    </w:p>
    <w:p w:rsidR="00000000" w:rsidRDefault="00CA0F2E">
      <w:pPr>
        <w:spacing w:after="0" w:line="240" w:lineRule="auto"/>
        <w:ind w:firstLine="855"/>
        <w:divId w:val="1297221733"/>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134е. (Нов - ДВ, бр. 64 от 2019 г., в сила от 13.08.2019 г.) (1) Когато жалбата е приета за разгле</w:t>
      </w:r>
      <w:r>
        <w:rPr>
          <w:rFonts w:ascii="Times New Roman" w:eastAsia="Times New Roman" w:hAnsi="Times New Roman" w:cs="Times New Roman"/>
          <w:sz w:val="24"/>
          <w:szCs w:val="24"/>
        </w:rPr>
        <w:t>ждане от всички заинтересовани държави членки, компетентният орган по чл. 134б, ал. 3 полага усилия да разреши спорния въпрос по взаимно споразумение съвместно с компетентните органи на другите заинтересовани държави членки в срок до две години, считано от</w:t>
      </w:r>
      <w:r>
        <w:rPr>
          <w:rFonts w:ascii="Times New Roman" w:eastAsia="Times New Roman" w:hAnsi="Times New Roman" w:cs="Times New Roman"/>
          <w:sz w:val="24"/>
          <w:szCs w:val="24"/>
        </w:rPr>
        <w:t xml:space="preserve"> последното уведомяване от заинтересована държава членка за решението ѝ да приеме за разглеждане жалбата.</w:t>
      </w:r>
    </w:p>
    <w:p w:rsidR="00000000" w:rsidRDefault="00CA0F2E">
      <w:pPr>
        <w:spacing w:after="0" w:line="240" w:lineRule="auto"/>
        <w:ind w:firstLine="855"/>
        <w:divId w:val="559631379"/>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ал. 1 може да бъде удължен, но с не повече от една година, по мотивирано писмено искане на компетентен орган на заинтересована държава ч</w:t>
      </w:r>
      <w:r>
        <w:rPr>
          <w:rFonts w:ascii="Times New Roman" w:eastAsia="Times New Roman" w:hAnsi="Times New Roman" w:cs="Times New Roman"/>
          <w:sz w:val="24"/>
          <w:szCs w:val="24"/>
        </w:rPr>
        <w:t>ленка, отправено до всички други компетентни органи на заинтересовани държави членки.</w:t>
      </w:r>
    </w:p>
    <w:p w:rsidR="00000000" w:rsidRDefault="00CA0F2E">
      <w:pPr>
        <w:spacing w:after="0" w:line="240" w:lineRule="auto"/>
        <w:ind w:firstLine="855"/>
        <w:divId w:val="19839371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срока по ал. 1 е постигнато споразумение за разрешаване на спорния въпрос, въз основа на него компетентният орган издава решение, за което уведомява незабавн</w:t>
      </w:r>
      <w:r>
        <w:rPr>
          <w:rFonts w:ascii="Times New Roman" w:eastAsia="Times New Roman" w:hAnsi="Times New Roman" w:cs="Times New Roman"/>
          <w:sz w:val="24"/>
          <w:szCs w:val="24"/>
        </w:rPr>
        <w:t>о засегнатото лице.</w:t>
      </w:r>
    </w:p>
    <w:p w:rsidR="00000000" w:rsidRDefault="00CA0F2E">
      <w:pPr>
        <w:spacing w:after="0" w:line="240" w:lineRule="auto"/>
        <w:ind w:firstLine="855"/>
        <w:divId w:val="1733649747"/>
        <w:rPr>
          <w:rFonts w:ascii="Times New Roman" w:eastAsia="Times New Roman" w:hAnsi="Times New Roman" w:cs="Times New Roman"/>
          <w:sz w:val="24"/>
          <w:szCs w:val="24"/>
        </w:rPr>
      </w:pPr>
      <w:r>
        <w:rPr>
          <w:rFonts w:ascii="Times New Roman" w:eastAsia="Times New Roman" w:hAnsi="Times New Roman" w:cs="Times New Roman"/>
          <w:sz w:val="24"/>
          <w:szCs w:val="24"/>
        </w:rPr>
        <w:t>(4) С постигнатото споразумение окончателно се решава спорният въпрос, а решението, издадено въз основа на него, е задължително за всички органи и институции и има изпълнителна сила за засегнатото лице, когато то:</w:t>
      </w:r>
    </w:p>
    <w:p w:rsidR="00000000" w:rsidRDefault="00CA0F2E">
      <w:pPr>
        <w:spacing w:after="0" w:line="240" w:lineRule="auto"/>
        <w:ind w:firstLine="855"/>
        <w:divId w:val="113614082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приеме решението;</w:t>
      </w:r>
    </w:p>
    <w:p w:rsidR="00000000" w:rsidRDefault="00CA0F2E">
      <w:pPr>
        <w:spacing w:after="0" w:line="240" w:lineRule="auto"/>
        <w:ind w:firstLine="855"/>
        <w:divId w:val="7595234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 декларира, че му е известно, че спорният въпрос се решава окончателно със споразумението и по отношение на него не могат да бъдат използвани други средства за правна защита, и</w:t>
      </w:r>
    </w:p>
    <w:p w:rsidR="00000000" w:rsidRDefault="00CA0F2E">
      <w:pPr>
        <w:spacing w:after="0" w:line="240" w:lineRule="auto"/>
        <w:ind w:firstLine="855"/>
        <w:divId w:val="13978946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 доказателства в срок до 60 дни, считано от датата на получаването</w:t>
      </w:r>
      <w:r>
        <w:rPr>
          <w:rFonts w:ascii="Times New Roman" w:eastAsia="Times New Roman" w:hAnsi="Times New Roman" w:cs="Times New Roman"/>
          <w:sz w:val="24"/>
          <w:szCs w:val="24"/>
        </w:rPr>
        <w:t xml:space="preserve"> на уведомлението по ал. 3, че са предприети действия за прекратяване на започналите, но неприключили производства, свързани с използването на други средства за правна защита.</w:t>
      </w:r>
    </w:p>
    <w:p w:rsidR="00000000" w:rsidRDefault="00CA0F2E">
      <w:pPr>
        <w:spacing w:after="0" w:line="240" w:lineRule="auto"/>
        <w:ind w:firstLine="855"/>
        <w:divId w:val="164797145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са изпълнени условията по ал. 4 и условията съгласно аналогична разпо</w:t>
      </w:r>
      <w:r>
        <w:rPr>
          <w:rFonts w:ascii="Times New Roman" w:eastAsia="Times New Roman" w:hAnsi="Times New Roman" w:cs="Times New Roman"/>
          <w:sz w:val="24"/>
          <w:szCs w:val="24"/>
        </w:rPr>
        <w:t>редба в законодателството на другите заинтересовани държави членки, решението по ал. 3 се изпълнява незабавно по реда на този кодекс независимо от предвидените давностни срокове. Решението не подлежи на обжалване.</w:t>
      </w:r>
    </w:p>
    <w:p w:rsidR="00000000" w:rsidRDefault="00CA0F2E">
      <w:pPr>
        <w:spacing w:after="0" w:line="240" w:lineRule="auto"/>
        <w:ind w:firstLine="855"/>
        <w:divId w:val="2125151632"/>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в срока по ал. 1 не е постигнат</w:t>
      </w:r>
      <w:r>
        <w:rPr>
          <w:rFonts w:ascii="Times New Roman" w:eastAsia="Times New Roman" w:hAnsi="Times New Roman" w:cs="Times New Roman"/>
          <w:sz w:val="24"/>
          <w:szCs w:val="24"/>
        </w:rPr>
        <w:t>о споразумение за разрешаване на спорния въпрос, компетентният орган уведомява засегнатото лице, като посочва общо причините за невъзможността да се постигне споразумение.</w:t>
      </w:r>
    </w:p>
    <w:p w:rsidR="00000000" w:rsidRDefault="00CA0F2E">
      <w:pPr>
        <w:spacing w:before="100" w:beforeAutospacing="1" w:after="100" w:afterAutospacing="1" w:line="240" w:lineRule="auto"/>
        <w:ind w:firstLine="855"/>
        <w:divId w:val="24067278"/>
        <w:rPr>
          <w:rFonts w:ascii="Times New Roman" w:hAnsi="Times New Roman" w:cs="Times New Roman"/>
          <w:b/>
          <w:bCs/>
          <w:sz w:val="24"/>
          <w:szCs w:val="24"/>
        </w:rPr>
      </w:pPr>
      <w:r>
        <w:rPr>
          <w:rFonts w:ascii="Times New Roman" w:hAnsi="Times New Roman" w:cs="Times New Roman"/>
          <w:b/>
          <w:bCs/>
          <w:sz w:val="24"/>
          <w:szCs w:val="24"/>
        </w:rPr>
        <w:t>Разрешаване на спорове от консултативна комисия</w:t>
      </w:r>
    </w:p>
    <w:p w:rsidR="00000000" w:rsidRDefault="00CA0F2E">
      <w:pPr>
        <w:spacing w:after="0" w:line="240" w:lineRule="auto"/>
        <w:ind w:firstLine="855"/>
        <w:divId w:val="753280928"/>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134ж. (Нов - ДВ, бр. 64 от 2019</w:t>
      </w:r>
      <w:r>
        <w:rPr>
          <w:rFonts w:ascii="Times New Roman" w:eastAsia="Times New Roman" w:hAnsi="Times New Roman" w:cs="Times New Roman"/>
          <w:sz w:val="24"/>
          <w:szCs w:val="24"/>
        </w:rPr>
        <w:t xml:space="preserve"> г., в сила от 13.08.2019 г.) (1) Компетентните органи на заинтересованите държави членки съставят консултативна комисия за разрешаване на спора по искане на засегнатото лице, когато е изпълнено едно от следните условия:</w:t>
      </w:r>
    </w:p>
    <w:p w:rsidR="00000000" w:rsidRDefault="00CA0F2E">
      <w:pPr>
        <w:spacing w:after="0" w:line="240" w:lineRule="auto"/>
        <w:ind w:firstLine="855"/>
        <w:divId w:val="891190259"/>
        <w:rPr>
          <w:rFonts w:ascii="Times New Roman" w:eastAsia="Times New Roman" w:hAnsi="Times New Roman" w:cs="Times New Roman"/>
          <w:sz w:val="24"/>
          <w:szCs w:val="24"/>
        </w:rPr>
      </w:pPr>
      <w:r>
        <w:rPr>
          <w:rFonts w:ascii="Times New Roman" w:eastAsia="Times New Roman" w:hAnsi="Times New Roman" w:cs="Times New Roman"/>
          <w:sz w:val="24"/>
          <w:szCs w:val="24"/>
        </w:rPr>
        <w:t>1. жалбата, подадена от засегнатото</w:t>
      </w:r>
      <w:r>
        <w:rPr>
          <w:rFonts w:ascii="Times New Roman" w:eastAsia="Times New Roman" w:hAnsi="Times New Roman" w:cs="Times New Roman"/>
          <w:sz w:val="24"/>
          <w:szCs w:val="24"/>
        </w:rPr>
        <w:t xml:space="preserve"> лице, е била отхвърлена на основание, предвидено в чл. 134д, ал. 2 или в аналогична разпоредба в законодателството на друга заинтересована държава членка, най-малко от един, но не от всички компетентни органи на заинтересованите държави членки;</w:t>
      </w:r>
    </w:p>
    <w:p w:rsidR="00000000" w:rsidRDefault="00CA0F2E">
      <w:pPr>
        <w:spacing w:after="0" w:line="240" w:lineRule="auto"/>
        <w:ind w:firstLine="855"/>
        <w:divId w:val="13900377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w:t>
      </w:r>
      <w:r>
        <w:rPr>
          <w:rFonts w:ascii="Times New Roman" w:eastAsia="Times New Roman" w:hAnsi="Times New Roman" w:cs="Times New Roman"/>
          <w:sz w:val="24"/>
          <w:szCs w:val="24"/>
        </w:rPr>
        <w:t xml:space="preserve">нтният орган по чл. 134б, ал. 3 и компетентните органи на заинтересованите държави членки са приели да разгледат жалбата, подадена от засегнатото лице, но не са успели да се споразумеят за разрешаването на спорния въпрос в срока, предвиден в чл. 134е, ал. </w:t>
      </w:r>
      <w:r>
        <w:rPr>
          <w:rFonts w:ascii="Times New Roman" w:eastAsia="Times New Roman" w:hAnsi="Times New Roman" w:cs="Times New Roman"/>
          <w:sz w:val="24"/>
          <w:szCs w:val="24"/>
        </w:rPr>
        <w:t>1.</w:t>
      </w:r>
    </w:p>
    <w:p w:rsidR="00000000" w:rsidRDefault="00CA0F2E">
      <w:pPr>
        <w:spacing w:after="0" w:line="240" w:lineRule="auto"/>
        <w:ind w:firstLine="855"/>
        <w:divId w:val="2052529238"/>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 по ал. 1, т. 1 може да бъде подадено само когато не е налице висящо производство по чл. 134д, ал. 5 или производство по обжалване на решението за отхвърляне на жалбата в друга заинтересована държава членка, както и когато са изтекли сроковете</w:t>
      </w:r>
      <w:r>
        <w:rPr>
          <w:rFonts w:ascii="Times New Roman" w:eastAsia="Times New Roman" w:hAnsi="Times New Roman" w:cs="Times New Roman"/>
          <w:sz w:val="24"/>
          <w:szCs w:val="24"/>
        </w:rPr>
        <w:t xml:space="preserve"> за обжалване, предвидени в законодателството на всички заинтересовани държави членки.</w:t>
      </w:r>
    </w:p>
    <w:p w:rsidR="00000000" w:rsidRDefault="00CA0F2E">
      <w:pPr>
        <w:spacing w:after="0" w:line="240" w:lineRule="auto"/>
        <w:ind w:firstLine="855"/>
        <w:divId w:val="255481674"/>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по ал. 1 се подава в писмена форма в срок до 50 дни, считано от датата на получаването на уведомлението по чл. 134д, ал. 3 или чл. 134е, ал. 6, съответно от</w:t>
      </w:r>
      <w:r>
        <w:rPr>
          <w:rFonts w:ascii="Times New Roman" w:eastAsia="Times New Roman" w:hAnsi="Times New Roman" w:cs="Times New Roman"/>
          <w:sz w:val="24"/>
          <w:szCs w:val="24"/>
        </w:rPr>
        <w:t xml:space="preserve"> датата на постановяването на акта, с който се отменя отхвърлянето на жалбата в поне една от заинтересованите държави членки. В искането засегнатото лице декларира обстоятелствата по ал. 2.</w:t>
      </w:r>
    </w:p>
    <w:p w:rsidR="00000000" w:rsidRDefault="00CA0F2E">
      <w:pPr>
        <w:spacing w:after="0" w:line="240" w:lineRule="auto"/>
        <w:ind w:firstLine="855"/>
        <w:divId w:val="14174824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Консултативната комисия се съставя в срок до 120 дни, считано </w:t>
      </w:r>
      <w:r>
        <w:rPr>
          <w:rFonts w:ascii="Times New Roman" w:eastAsia="Times New Roman" w:hAnsi="Times New Roman" w:cs="Times New Roman"/>
          <w:sz w:val="24"/>
          <w:szCs w:val="24"/>
        </w:rPr>
        <w:t>от датата на получаването на искане по ал. 1, като председателят ѝ незабавно информира засегнатото лице за това обстоятелство.</w:t>
      </w:r>
    </w:p>
    <w:p w:rsidR="00000000" w:rsidRDefault="00CA0F2E">
      <w:pPr>
        <w:spacing w:after="0" w:line="240" w:lineRule="auto"/>
        <w:ind w:firstLine="855"/>
        <w:divId w:val="453527268"/>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Компетентният орган може да откаже съставяне на консултативна комисия, когато спорният въпрос не е свързан с двойно данъчно о</w:t>
      </w:r>
      <w:r>
        <w:rPr>
          <w:rFonts w:ascii="Times New Roman" w:eastAsia="Times New Roman" w:hAnsi="Times New Roman" w:cs="Times New Roman"/>
          <w:sz w:val="24"/>
          <w:szCs w:val="24"/>
        </w:rPr>
        <w:t>благане, като уведомява незабавно за това засегнатото лице и компетентните органи на другите заинтересовани държави членки.</w:t>
      </w:r>
    </w:p>
    <w:p w:rsidR="00000000" w:rsidRDefault="00CA0F2E">
      <w:pPr>
        <w:spacing w:after="0" w:line="240" w:lineRule="auto"/>
        <w:ind w:firstLine="855"/>
        <w:divId w:val="781994813"/>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консултативната комисия е съставена на основание ал. 1, т. 1, тя приема решение относно допустимостта на жалбата в срок д</w:t>
      </w:r>
      <w:r>
        <w:rPr>
          <w:rFonts w:ascii="Times New Roman" w:eastAsia="Times New Roman" w:hAnsi="Times New Roman" w:cs="Times New Roman"/>
          <w:sz w:val="24"/>
          <w:szCs w:val="24"/>
        </w:rPr>
        <w:t xml:space="preserve">о 6 месеца, считано от датата на </w:t>
      </w:r>
      <w:r>
        <w:rPr>
          <w:rFonts w:ascii="Times New Roman" w:eastAsia="Times New Roman" w:hAnsi="Times New Roman" w:cs="Times New Roman"/>
          <w:sz w:val="24"/>
          <w:szCs w:val="24"/>
        </w:rPr>
        <w:lastRenderedPageBreak/>
        <w:t>съставянето ѝ. Решението се съобщава на компетентните органи на заинтересованите държави членки в срок до 30 дни от приемането му.</w:t>
      </w:r>
    </w:p>
    <w:p w:rsidR="00000000" w:rsidRDefault="00CA0F2E">
      <w:pPr>
        <w:spacing w:after="0" w:line="240" w:lineRule="auto"/>
        <w:ind w:firstLine="855"/>
        <w:divId w:val="183985589"/>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консултативната комисия потвърди с решението по ал. 6, че изискванията по чл. 134</w:t>
      </w:r>
      <w:r>
        <w:rPr>
          <w:rFonts w:ascii="Times New Roman" w:eastAsia="Times New Roman" w:hAnsi="Times New Roman" w:cs="Times New Roman"/>
          <w:sz w:val="24"/>
          <w:szCs w:val="24"/>
        </w:rPr>
        <w:t>в и 134г са изпълнени, процедурата по взаимно споразумение по чл. 134е започва по искане на един от компетентните органи.</w:t>
      </w:r>
    </w:p>
    <w:p w:rsidR="00000000" w:rsidRDefault="00CA0F2E">
      <w:pPr>
        <w:spacing w:after="0" w:line="240" w:lineRule="auto"/>
        <w:ind w:firstLine="855"/>
        <w:divId w:val="1697191297"/>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искането по ал. 7 е направено от компетентния орган по чл. 134б, ал. 3, той уведомява консултативната комисия, компетентнит</w:t>
      </w:r>
      <w:r>
        <w:rPr>
          <w:rFonts w:ascii="Times New Roman" w:eastAsia="Times New Roman" w:hAnsi="Times New Roman" w:cs="Times New Roman"/>
          <w:sz w:val="24"/>
          <w:szCs w:val="24"/>
        </w:rPr>
        <w:t>е органи на другите заинтересовани държави членки и засегнатото лице за това.</w:t>
      </w:r>
    </w:p>
    <w:p w:rsidR="00000000" w:rsidRDefault="00CA0F2E">
      <w:pPr>
        <w:spacing w:after="0" w:line="240" w:lineRule="auto"/>
        <w:ind w:firstLine="855"/>
        <w:divId w:val="210463727"/>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процедура по взаимно споразумение е започнала по реда на ал. 7, срокът за разрешаване на спора по чл. 134е, ал. 1 започва да тече от датата на уведомлението за решение</w:t>
      </w:r>
      <w:r>
        <w:rPr>
          <w:rFonts w:ascii="Times New Roman" w:eastAsia="Times New Roman" w:hAnsi="Times New Roman" w:cs="Times New Roman"/>
          <w:sz w:val="24"/>
          <w:szCs w:val="24"/>
        </w:rPr>
        <w:t>то на консултативната комисия за допустимост на жалбата.</w:t>
      </w:r>
    </w:p>
    <w:p w:rsidR="00000000" w:rsidRDefault="00CA0F2E">
      <w:pPr>
        <w:spacing w:after="0" w:line="240" w:lineRule="auto"/>
        <w:ind w:firstLine="855"/>
        <w:divId w:val="1445690040"/>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не е направено искане за процедура по взаимно споразумение по ал. 7 в срок до 60 дни, считано от датата на уведомяването по ал. 6 за решението от консултативната комисия, комисията дава с</w:t>
      </w:r>
      <w:r>
        <w:rPr>
          <w:rFonts w:ascii="Times New Roman" w:eastAsia="Times New Roman" w:hAnsi="Times New Roman" w:cs="Times New Roman"/>
          <w:sz w:val="24"/>
          <w:szCs w:val="24"/>
        </w:rPr>
        <w:t>тановище за разрешаване на спорния въпрос по чл. 134п, ал. 1. За целите на чл. 134п, ал. 1 се счита, че консултативната комисия е съставена на датата, на която срокът по изречение първо е изтекъл.</w:t>
      </w:r>
    </w:p>
    <w:p w:rsidR="00000000" w:rsidRDefault="00CA0F2E">
      <w:pPr>
        <w:spacing w:after="0" w:line="240" w:lineRule="auto"/>
        <w:ind w:firstLine="855"/>
        <w:divId w:val="61952816"/>
        <w:rPr>
          <w:rFonts w:ascii="Times New Roman" w:eastAsia="Times New Roman" w:hAnsi="Times New Roman" w:cs="Times New Roman"/>
          <w:sz w:val="24"/>
          <w:szCs w:val="24"/>
        </w:rPr>
      </w:pPr>
      <w:r>
        <w:rPr>
          <w:rFonts w:ascii="Times New Roman" w:eastAsia="Times New Roman" w:hAnsi="Times New Roman" w:cs="Times New Roman"/>
          <w:sz w:val="24"/>
          <w:szCs w:val="24"/>
        </w:rPr>
        <w:t>(11) Когато консултативната комисия е съставена на основани</w:t>
      </w:r>
      <w:r>
        <w:rPr>
          <w:rFonts w:ascii="Times New Roman" w:eastAsia="Times New Roman" w:hAnsi="Times New Roman" w:cs="Times New Roman"/>
          <w:sz w:val="24"/>
          <w:szCs w:val="24"/>
        </w:rPr>
        <w:t>е ал. 1, т. 2, тя дава становище за решаване на спорния въпрос в съответствие с чл. 134п, ал. 1.</w:t>
      </w:r>
    </w:p>
    <w:p w:rsidR="00000000" w:rsidRDefault="00CA0F2E">
      <w:pPr>
        <w:spacing w:before="100" w:beforeAutospacing="1" w:after="100" w:afterAutospacing="1" w:line="240" w:lineRule="auto"/>
        <w:ind w:firstLine="855"/>
        <w:divId w:val="1745487386"/>
        <w:rPr>
          <w:rFonts w:ascii="Times New Roman" w:hAnsi="Times New Roman" w:cs="Times New Roman"/>
          <w:b/>
          <w:bCs/>
          <w:sz w:val="24"/>
          <w:szCs w:val="24"/>
        </w:rPr>
      </w:pPr>
      <w:r>
        <w:rPr>
          <w:rFonts w:ascii="Times New Roman" w:hAnsi="Times New Roman" w:cs="Times New Roman"/>
          <w:b/>
          <w:bCs/>
          <w:sz w:val="24"/>
          <w:szCs w:val="24"/>
        </w:rPr>
        <w:t>Състав на консултативната комисия</w:t>
      </w:r>
    </w:p>
    <w:p w:rsidR="00000000" w:rsidRDefault="00CA0F2E">
      <w:pPr>
        <w:spacing w:after="0" w:line="240" w:lineRule="auto"/>
        <w:ind w:firstLine="855"/>
        <w:divId w:val="1420564081"/>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134з. (Нов - ДВ, бр. 64 от 2019 г., в сила от 13.08.2019 г.) (1) Консултативната комисия за разрешаване на спорове по чл</w:t>
      </w:r>
      <w:r>
        <w:rPr>
          <w:rFonts w:ascii="Times New Roman" w:eastAsia="Times New Roman" w:hAnsi="Times New Roman" w:cs="Times New Roman"/>
          <w:sz w:val="24"/>
          <w:szCs w:val="24"/>
        </w:rPr>
        <w:t>. 134ж има следния състав:</w:t>
      </w:r>
    </w:p>
    <w:p w:rsidR="00000000" w:rsidRDefault="00CA0F2E">
      <w:pPr>
        <w:spacing w:after="0" w:line="240" w:lineRule="auto"/>
        <w:ind w:firstLine="855"/>
        <w:divId w:val="192305533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председател;</w:t>
      </w:r>
    </w:p>
    <w:p w:rsidR="00000000" w:rsidRDefault="00CA0F2E">
      <w:pPr>
        <w:spacing w:after="0" w:line="240" w:lineRule="auto"/>
        <w:ind w:firstLine="855"/>
        <w:divId w:val="158145076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един представител на всеки компетентен орган на заинтересована държава членка;</w:t>
      </w:r>
    </w:p>
    <w:p w:rsidR="00000000" w:rsidRDefault="00CA0F2E">
      <w:pPr>
        <w:spacing w:after="0" w:line="240" w:lineRule="auto"/>
        <w:ind w:firstLine="855"/>
        <w:divId w:val="93567203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един независим експерт, определен от всеки компетентен орган на заинтересованите държави членки от списъка по чл. 134и.</w:t>
      </w:r>
    </w:p>
    <w:p w:rsidR="00000000" w:rsidRDefault="00CA0F2E">
      <w:pPr>
        <w:spacing w:after="0" w:line="240" w:lineRule="auto"/>
        <w:ind w:firstLine="855"/>
        <w:divId w:val="710882504"/>
        <w:rPr>
          <w:rFonts w:ascii="Times New Roman" w:eastAsia="Times New Roman" w:hAnsi="Times New Roman" w:cs="Times New Roman"/>
          <w:sz w:val="24"/>
          <w:szCs w:val="24"/>
        </w:rPr>
      </w:pPr>
      <w:r>
        <w:rPr>
          <w:rFonts w:ascii="Times New Roman" w:eastAsia="Times New Roman" w:hAnsi="Times New Roman" w:cs="Times New Roman"/>
          <w:sz w:val="24"/>
          <w:szCs w:val="24"/>
        </w:rPr>
        <w:t>(2) По споразумение между компетентните органи на заинтересованите държави членки броят на представителите, съответно на независимите експерти по ал. 1, т. 2 и 3, може да бъде увеличен на двама представители, съответно на двама независими експерти, за всек</w:t>
      </w:r>
      <w:r>
        <w:rPr>
          <w:rFonts w:ascii="Times New Roman" w:eastAsia="Times New Roman" w:hAnsi="Times New Roman" w:cs="Times New Roman"/>
          <w:sz w:val="24"/>
          <w:szCs w:val="24"/>
        </w:rPr>
        <w:t>и компетентен орган.</w:t>
      </w:r>
    </w:p>
    <w:p w:rsidR="00000000" w:rsidRDefault="00CA0F2E">
      <w:pPr>
        <w:spacing w:after="0" w:line="240" w:lineRule="auto"/>
        <w:ind w:firstLine="855"/>
        <w:divId w:val="1917744012"/>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Правилата за определянето на независими експерти се договарят между компетентните органи на заинтересованите държави членки. На всеки независим експерт се определя заместник съгласно правилата по изречение първо за случаите, когато</w:t>
      </w:r>
      <w:r>
        <w:rPr>
          <w:rFonts w:ascii="Times New Roman" w:eastAsia="Times New Roman" w:hAnsi="Times New Roman" w:cs="Times New Roman"/>
          <w:sz w:val="24"/>
          <w:szCs w:val="24"/>
        </w:rPr>
        <w:t xml:space="preserve"> бъде възпрепятстван да изпълнява задълженията си. При липса на договорени правила, определянето на независими експерти се извършва чрез теглене на жребий.</w:t>
      </w:r>
    </w:p>
    <w:p w:rsidR="00000000" w:rsidRDefault="00CA0F2E">
      <w:pPr>
        <w:spacing w:after="0" w:line="240" w:lineRule="auto"/>
        <w:ind w:firstLine="855"/>
        <w:divId w:val="155407621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Представителите на компетентните органи и независимите експерти избират председател от списъка н</w:t>
      </w:r>
      <w:r>
        <w:rPr>
          <w:rFonts w:ascii="Times New Roman" w:eastAsia="Times New Roman" w:hAnsi="Times New Roman" w:cs="Times New Roman"/>
          <w:sz w:val="24"/>
          <w:szCs w:val="24"/>
        </w:rPr>
        <w:t>а лицата, посочен в чл. 134и. Председателят е съдия, освен ако представителите на компетентните органи и независимите експерти са се договорили друго.</w:t>
      </w:r>
    </w:p>
    <w:p w:rsidR="00000000" w:rsidRDefault="00CA0F2E">
      <w:pPr>
        <w:spacing w:after="0" w:line="240" w:lineRule="auto"/>
        <w:ind w:firstLine="855"/>
        <w:divId w:val="1264611094"/>
        <w:rPr>
          <w:rFonts w:ascii="Times New Roman" w:eastAsia="Times New Roman" w:hAnsi="Times New Roman" w:cs="Times New Roman"/>
          <w:sz w:val="24"/>
          <w:szCs w:val="24"/>
        </w:rPr>
      </w:pPr>
      <w:r>
        <w:rPr>
          <w:rFonts w:ascii="Times New Roman" w:eastAsia="Times New Roman" w:hAnsi="Times New Roman" w:cs="Times New Roman"/>
          <w:sz w:val="24"/>
          <w:szCs w:val="24"/>
        </w:rPr>
        <w:t>(5) Освен в случаите по чл. 134к компетентен орган може да възрази срещу определянето на независим експер</w:t>
      </w:r>
      <w:r>
        <w:rPr>
          <w:rFonts w:ascii="Times New Roman" w:eastAsia="Times New Roman" w:hAnsi="Times New Roman" w:cs="Times New Roman"/>
          <w:sz w:val="24"/>
          <w:szCs w:val="24"/>
        </w:rPr>
        <w:t>т, когато е налице едно от следните основания:</w:t>
      </w:r>
    </w:p>
    <w:p w:rsidR="00000000" w:rsidRDefault="00CA0F2E">
      <w:pPr>
        <w:spacing w:after="0" w:line="240" w:lineRule="auto"/>
        <w:ind w:firstLine="855"/>
        <w:divId w:val="133799914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е служител на или работи за една от заинтересованите приходни/данъчни администрации или е било на такава позиция в който и да било момент през последните три години;</w:t>
      </w:r>
    </w:p>
    <w:p w:rsidR="00000000" w:rsidRDefault="00CA0F2E">
      <w:pPr>
        <w:spacing w:after="0" w:line="240" w:lineRule="auto"/>
        <w:ind w:firstLine="855"/>
        <w:divId w:val="5423281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лицето притежава или е притежа</w:t>
      </w:r>
      <w:r>
        <w:rPr>
          <w:rFonts w:ascii="Times New Roman" w:eastAsia="Times New Roman" w:hAnsi="Times New Roman" w:cs="Times New Roman"/>
          <w:sz w:val="24"/>
          <w:szCs w:val="24"/>
        </w:rPr>
        <w:t>вало съществен дял или право на глас в някое от засегнатите лица или е било техен служител или консултант в който и да било момент през последните 5 години преди датата на определянето му като независим експерт;</w:t>
      </w:r>
    </w:p>
    <w:p w:rsidR="00000000" w:rsidRDefault="00CA0F2E">
      <w:pPr>
        <w:spacing w:after="0" w:line="240" w:lineRule="auto"/>
        <w:ind w:firstLine="855"/>
        <w:divId w:val="11295437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лицето не предоставя достатъчни гаранции </w:t>
      </w:r>
      <w:r>
        <w:rPr>
          <w:rFonts w:ascii="Times New Roman" w:eastAsia="Times New Roman" w:hAnsi="Times New Roman" w:cs="Times New Roman"/>
          <w:sz w:val="24"/>
          <w:szCs w:val="24"/>
        </w:rPr>
        <w:t>за обективност за разрешаването на спорния въпрос;</w:t>
      </w:r>
    </w:p>
    <w:p w:rsidR="00000000" w:rsidRDefault="00CA0F2E">
      <w:pPr>
        <w:spacing w:after="0" w:line="240" w:lineRule="auto"/>
        <w:ind w:firstLine="855"/>
        <w:divId w:val="94135204"/>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 е служител на друго лице, което предоставя данъчни консултации, включително по занятие, или е било на такава позиция в който и да било момент през последните три години преди датата на определяне</w:t>
      </w:r>
      <w:r>
        <w:rPr>
          <w:rFonts w:ascii="Times New Roman" w:eastAsia="Times New Roman" w:hAnsi="Times New Roman" w:cs="Times New Roman"/>
          <w:sz w:val="24"/>
          <w:szCs w:val="24"/>
        </w:rPr>
        <w:t>то му;</w:t>
      </w:r>
    </w:p>
    <w:p w:rsidR="00000000" w:rsidRDefault="00CA0F2E">
      <w:pPr>
        <w:spacing w:after="0" w:line="240" w:lineRule="auto"/>
        <w:ind w:firstLine="855"/>
        <w:divId w:val="1075198600"/>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друго основание, предварително договорено между компетентните органи на заинтересованите държави членки.</w:t>
      </w:r>
    </w:p>
    <w:p w:rsidR="00000000" w:rsidRDefault="00CA0F2E">
      <w:pPr>
        <w:spacing w:after="0" w:line="240" w:lineRule="auto"/>
        <w:ind w:firstLine="855"/>
        <w:divId w:val="46148123"/>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Компетентен орган може да поиска от лице, определено като независим експерт или негов заместник, да декларира наличието на интерес, взаим</w:t>
      </w:r>
      <w:r>
        <w:rPr>
          <w:rFonts w:ascii="Times New Roman" w:eastAsia="Times New Roman" w:hAnsi="Times New Roman" w:cs="Times New Roman"/>
          <w:sz w:val="24"/>
          <w:szCs w:val="24"/>
        </w:rPr>
        <w:t>оотношения или друго обстоятелство, което може да засегне независимостта му или което може да породи основателно съмнение в неговата безпристрастност по време на производството.</w:t>
      </w:r>
    </w:p>
    <w:p w:rsidR="00000000" w:rsidRDefault="00CA0F2E">
      <w:pPr>
        <w:spacing w:after="0" w:line="240" w:lineRule="auto"/>
        <w:ind w:firstLine="855"/>
        <w:divId w:val="1506507791"/>
        <w:rPr>
          <w:rFonts w:ascii="Times New Roman" w:eastAsia="Times New Roman" w:hAnsi="Times New Roman" w:cs="Times New Roman"/>
          <w:sz w:val="24"/>
          <w:szCs w:val="24"/>
        </w:rPr>
      </w:pPr>
      <w:r>
        <w:rPr>
          <w:rFonts w:ascii="Times New Roman" w:eastAsia="Times New Roman" w:hAnsi="Times New Roman" w:cs="Times New Roman"/>
          <w:sz w:val="24"/>
          <w:szCs w:val="24"/>
        </w:rPr>
        <w:t>(7) Ограниченията по ал. 5 се прилагат и за независим експерт, който участва в</w:t>
      </w:r>
      <w:r>
        <w:rPr>
          <w:rFonts w:ascii="Times New Roman" w:eastAsia="Times New Roman" w:hAnsi="Times New Roman" w:cs="Times New Roman"/>
          <w:sz w:val="24"/>
          <w:szCs w:val="24"/>
        </w:rPr>
        <w:t xml:space="preserve"> консултативна комисия, за период 12 месеца, считано от произнасянето на становището на комисията, в случай че съответното обстоятелство по ал. 5 би било основание компетентен орган да възрази срещу включването му в консултативната комисия.</w:t>
      </w:r>
    </w:p>
    <w:p w:rsidR="00000000" w:rsidRDefault="00CA0F2E">
      <w:pPr>
        <w:spacing w:before="100" w:beforeAutospacing="1" w:after="100" w:afterAutospacing="1" w:line="240" w:lineRule="auto"/>
        <w:ind w:firstLine="855"/>
        <w:divId w:val="427778121"/>
        <w:rPr>
          <w:rFonts w:ascii="Times New Roman" w:hAnsi="Times New Roman" w:cs="Times New Roman"/>
          <w:b/>
          <w:bCs/>
          <w:sz w:val="24"/>
          <w:szCs w:val="24"/>
        </w:rPr>
      </w:pPr>
      <w:r>
        <w:rPr>
          <w:rFonts w:ascii="Times New Roman" w:hAnsi="Times New Roman" w:cs="Times New Roman"/>
          <w:b/>
          <w:bCs/>
          <w:sz w:val="24"/>
          <w:szCs w:val="24"/>
        </w:rPr>
        <w:t>Списък на незав</w:t>
      </w:r>
      <w:r>
        <w:rPr>
          <w:rFonts w:ascii="Times New Roman" w:hAnsi="Times New Roman" w:cs="Times New Roman"/>
          <w:b/>
          <w:bCs/>
          <w:sz w:val="24"/>
          <w:szCs w:val="24"/>
        </w:rPr>
        <w:t>исимите експерти</w:t>
      </w:r>
    </w:p>
    <w:p w:rsidR="00000000" w:rsidRDefault="00CA0F2E">
      <w:pPr>
        <w:spacing w:after="0" w:line="240" w:lineRule="auto"/>
        <w:ind w:firstLine="855"/>
        <w:divId w:val="443814475"/>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134и. (Нов - ДВ, бр. 64 от 2019 г., в сила от 13.08.2019 г.) (1) Компетентният орган определя три или повече лица, които са компетентни и независими и могат да действат с безпристрастност и почтеност, за включване в списъка на независ</w:t>
      </w:r>
      <w:r>
        <w:rPr>
          <w:rFonts w:ascii="Times New Roman" w:eastAsia="Times New Roman" w:hAnsi="Times New Roman" w:cs="Times New Roman"/>
          <w:sz w:val="24"/>
          <w:szCs w:val="24"/>
        </w:rPr>
        <w:t>имите експерти, поддържан от Европейската комисия. Списъкът на независимите експерти се състои от всички независими експерти, определени от държавите членки.</w:t>
      </w:r>
    </w:p>
    <w:p w:rsidR="00000000" w:rsidRDefault="00CA0F2E">
      <w:pPr>
        <w:spacing w:after="0" w:line="240" w:lineRule="auto"/>
        <w:ind w:firstLine="855"/>
        <w:divId w:val="1482189317"/>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 експерт може да бъде дееспособно пълнолетно лице, което не е осъждано за умишлено пр</w:t>
      </w:r>
      <w:r>
        <w:rPr>
          <w:rFonts w:ascii="Times New Roman" w:eastAsia="Times New Roman" w:hAnsi="Times New Roman" w:cs="Times New Roman"/>
          <w:sz w:val="24"/>
          <w:szCs w:val="24"/>
        </w:rPr>
        <w:t>естъпление от общ характер, има висше икономическо или юридическо образование, най-малко 8 години професионален или академичен опит в областта на прякото данъчно облагане, спогодбите за избягване на двойното данъчно облагане или трансферното ценообразуване</w:t>
      </w:r>
      <w:r>
        <w:rPr>
          <w:rFonts w:ascii="Times New Roman" w:eastAsia="Times New Roman" w:hAnsi="Times New Roman" w:cs="Times New Roman"/>
          <w:sz w:val="24"/>
          <w:szCs w:val="24"/>
        </w:rPr>
        <w:t xml:space="preserve"> и притежава високи морални качества.</w:t>
      </w:r>
    </w:p>
    <w:p w:rsidR="00000000" w:rsidRDefault="00CA0F2E">
      <w:pPr>
        <w:spacing w:after="0" w:line="240" w:lineRule="auto"/>
        <w:ind w:firstLine="855"/>
        <w:divId w:val="1602571238"/>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Компетентният орган предоставя на Европейската комисия имената на определените от него независими експерти, както и пълна и актуална информация за професионалния и академичния им опит, за тяхната компетентност, екс</w:t>
      </w:r>
      <w:r>
        <w:rPr>
          <w:rFonts w:ascii="Times New Roman" w:eastAsia="Times New Roman" w:hAnsi="Times New Roman" w:cs="Times New Roman"/>
          <w:sz w:val="24"/>
          <w:szCs w:val="24"/>
        </w:rPr>
        <w:t>пертни познания и възможен конфликт на интереси. Компетентният орган може да посочи един или повече от определените от него независими експерти, които могат да бъдат избирани за председател на консултативната комисия.</w:t>
      </w:r>
    </w:p>
    <w:p w:rsidR="00000000" w:rsidRDefault="00CA0F2E">
      <w:pPr>
        <w:spacing w:after="0" w:line="240" w:lineRule="auto"/>
        <w:ind w:firstLine="855"/>
        <w:divId w:val="1323199317"/>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Компетентният орган уведомява неза</w:t>
      </w:r>
      <w:r>
        <w:rPr>
          <w:rFonts w:ascii="Times New Roman" w:eastAsia="Times New Roman" w:hAnsi="Times New Roman" w:cs="Times New Roman"/>
          <w:sz w:val="24"/>
          <w:szCs w:val="24"/>
        </w:rPr>
        <w:t>бавно Европейската комисия за всяка промяна в списъка на независимите лица.</w:t>
      </w:r>
    </w:p>
    <w:p w:rsidR="00000000" w:rsidRDefault="00CA0F2E">
      <w:pPr>
        <w:spacing w:after="0" w:line="240" w:lineRule="auto"/>
        <w:ind w:firstLine="855"/>
        <w:divId w:val="920020402"/>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Компетентният орган определя със заповед реда за включване на независими експерти в списъка по ал. 1, както и за заличаването им, когато престанат да отговарят на изискването з</w:t>
      </w:r>
      <w:r>
        <w:rPr>
          <w:rFonts w:ascii="Times New Roman" w:eastAsia="Times New Roman" w:hAnsi="Times New Roman" w:cs="Times New Roman"/>
          <w:sz w:val="24"/>
          <w:szCs w:val="24"/>
        </w:rPr>
        <w:t>а независимост.</w:t>
      </w:r>
    </w:p>
    <w:p w:rsidR="00000000" w:rsidRDefault="00CA0F2E">
      <w:pPr>
        <w:spacing w:after="0" w:line="240" w:lineRule="auto"/>
        <w:ind w:firstLine="855"/>
        <w:divId w:val="168640317"/>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Компетентният орган може да възрази срещу оставането на независим експерт в списъка, поддържан от Европейската комисия, когато са налице основателни съмнения в неговата независимост, като уведомява Европейската комисия за това и предста</w:t>
      </w:r>
      <w:r>
        <w:rPr>
          <w:rFonts w:ascii="Times New Roman" w:eastAsia="Times New Roman" w:hAnsi="Times New Roman" w:cs="Times New Roman"/>
          <w:sz w:val="24"/>
          <w:szCs w:val="24"/>
        </w:rPr>
        <w:t>вя доказателства.</w:t>
      </w:r>
    </w:p>
    <w:p w:rsidR="00000000" w:rsidRDefault="00CA0F2E">
      <w:pPr>
        <w:spacing w:after="0" w:line="240" w:lineRule="auto"/>
        <w:ind w:firstLine="855"/>
        <w:divId w:val="6221510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Когато компетентният орган е уведомен от Европейската комисия за постъпило възражение и доказателства срещу независим експерт, посочен от него в списъка по ал. 1, в срок 6 месеца предприема необходимите действия за разглеждане на жалб</w:t>
      </w:r>
      <w:r>
        <w:rPr>
          <w:rFonts w:ascii="Times New Roman" w:eastAsia="Times New Roman" w:hAnsi="Times New Roman" w:cs="Times New Roman"/>
          <w:sz w:val="24"/>
          <w:szCs w:val="24"/>
        </w:rPr>
        <w:t>ата и решава относно запазването или заличаването на съответното лице от списъка. Компетентният орган уведомява незабавно Европейската комисия за решението си.</w:t>
      </w:r>
    </w:p>
    <w:p w:rsidR="00000000" w:rsidRDefault="00CA0F2E">
      <w:pPr>
        <w:spacing w:before="100" w:beforeAutospacing="1" w:after="100" w:afterAutospacing="1" w:line="240" w:lineRule="auto"/>
        <w:ind w:firstLine="855"/>
        <w:divId w:val="789780880"/>
        <w:rPr>
          <w:rFonts w:ascii="Times New Roman" w:hAnsi="Times New Roman" w:cs="Times New Roman"/>
          <w:b/>
          <w:bCs/>
          <w:sz w:val="24"/>
          <w:szCs w:val="24"/>
        </w:rPr>
      </w:pPr>
      <w:r>
        <w:rPr>
          <w:rFonts w:ascii="Times New Roman" w:hAnsi="Times New Roman" w:cs="Times New Roman"/>
          <w:b/>
          <w:bCs/>
          <w:sz w:val="24"/>
          <w:szCs w:val="24"/>
        </w:rPr>
        <w:t>Определяне на състав на консултативната комисия от съда</w:t>
      </w:r>
    </w:p>
    <w:p w:rsidR="00000000" w:rsidRDefault="00CA0F2E">
      <w:pPr>
        <w:spacing w:after="0" w:line="240" w:lineRule="auto"/>
        <w:ind w:firstLine="855"/>
        <w:divId w:val="1860846451"/>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134к. (Нов - ДВ, бр. 64 от 2019 г.,</w:t>
      </w:r>
      <w:r>
        <w:rPr>
          <w:rFonts w:ascii="Times New Roman" w:eastAsia="Times New Roman" w:hAnsi="Times New Roman" w:cs="Times New Roman"/>
          <w:sz w:val="24"/>
          <w:szCs w:val="24"/>
        </w:rPr>
        <w:t xml:space="preserve"> в сила от 13.08.2019 г.) (1) Засегнатото лице може да поиска от съответния административен съд да определи състава на консултативната комисия по чл. 134з, когато компетентният орган не го е направил в срока по чл. 134ж, ал. 4. Искането се подава в 30-днев</w:t>
      </w:r>
      <w:r>
        <w:rPr>
          <w:rFonts w:ascii="Times New Roman" w:eastAsia="Times New Roman" w:hAnsi="Times New Roman" w:cs="Times New Roman"/>
          <w:sz w:val="24"/>
          <w:szCs w:val="24"/>
        </w:rPr>
        <w:t>ен срок след изтичането на срока по чл. 134ж, ал. 4.</w:t>
      </w:r>
    </w:p>
    <w:p w:rsidR="00000000" w:rsidRDefault="00CA0F2E">
      <w:pPr>
        <w:spacing w:after="0" w:line="240" w:lineRule="auto"/>
        <w:ind w:firstLine="855"/>
        <w:divId w:val="7904436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Съдът определя един независим експерт и негов заместник от списъка на независимите експерти, а в случаите по чл. 134з, ал. 2 - двама независими експерти и техни заместници. При определянето им съдът </w:t>
      </w:r>
      <w:r>
        <w:rPr>
          <w:rFonts w:ascii="Times New Roman" w:eastAsia="Times New Roman" w:hAnsi="Times New Roman" w:cs="Times New Roman"/>
          <w:sz w:val="24"/>
          <w:szCs w:val="24"/>
        </w:rPr>
        <w:t>трябва да съобрази тяхната компетентност и всички обстоятелства, които осигуряват назначаването на независим и безпристрастен експерт съгласно чл. 134з.</w:t>
      </w:r>
    </w:p>
    <w:p w:rsidR="00000000" w:rsidRDefault="00CA0F2E">
      <w:pPr>
        <w:spacing w:after="0" w:line="240" w:lineRule="auto"/>
        <w:ind w:firstLine="855"/>
        <w:divId w:val="1280529707"/>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определя един представител на компетентния орган, а в случаите по чл. 134з, ал. 2 - двама пре</w:t>
      </w:r>
      <w:r>
        <w:rPr>
          <w:rFonts w:ascii="Times New Roman" w:eastAsia="Times New Roman" w:hAnsi="Times New Roman" w:cs="Times New Roman"/>
          <w:sz w:val="24"/>
          <w:szCs w:val="24"/>
        </w:rPr>
        <w:t>дставители, за участие в консултативната комисия, като задължава компетентния орган да предостави списък с лица, които могат да заемат тази позиция.</w:t>
      </w:r>
    </w:p>
    <w:p w:rsidR="00000000" w:rsidRDefault="00CA0F2E">
      <w:pPr>
        <w:spacing w:after="0" w:line="240" w:lineRule="auto"/>
        <w:ind w:firstLine="855"/>
        <w:divId w:val="4957364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2 и 3 съдът се произнася в срок до 30 дни от подаването на искането. Решението на съд</w:t>
      </w:r>
      <w:r>
        <w:rPr>
          <w:rFonts w:ascii="Times New Roman" w:eastAsia="Times New Roman" w:hAnsi="Times New Roman" w:cs="Times New Roman"/>
          <w:sz w:val="24"/>
          <w:szCs w:val="24"/>
        </w:rPr>
        <w:t>а е окончателно. Съдът съобщава решението на засегнатото лице и на компетентния орган, който незабавно уведомява компетентните органи на другите заинтересовани държави членки.</w:t>
      </w:r>
    </w:p>
    <w:p w:rsidR="00000000" w:rsidRDefault="00CA0F2E">
      <w:pPr>
        <w:spacing w:after="0" w:line="240" w:lineRule="auto"/>
        <w:ind w:firstLine="855"/>
        <w:divId w:val="85546395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компетентните органи на всички заинтересовани държави членки не са оп</w:t>
      </w:r>
      <w:r>
        <w:rPr>
          <w:rFonts w:ascii="Times New Roman" w:eastAsia="Times New Roman" w:hAnsi="Times New Roman" w:cs="Times New Roman"/>
          <w:sz w:val="24"/>
          <w:szCs w:val="24"/>
        </w:rPr>
        <w:t>ределили независими експерти и техни заместници и засегнатото лице е поискало това от съответните компетентни съдилища или национални органи по назначаването, определените по този ред независими експерти избират чрез жребий председателя от списъка, поддърж</w:t>
      </w:r>
      <w:r>
        <w:rPr>
          <w:rFonts w:ascii="Times New Roman" w:eastAsia="Times New Roman" w:hAnsi="Times New Roman" w:cs="Times New Roman"/>
          <w:sz w:val="24"/>
          <w:szCs w:val="24"/>
        </w:rPr>
        <w:t>ан от Европейската комисия.</w:t>
      </w:r>
    </w:p>
    <w:p w:rsidR="00000000" w:rsidRDefault="00CA0F2E">
      <w:pPr>
        <w:spacing w:after="0" w:line="240" w:lineRule="auto"/>
        <w:ind w:firstLine="855"/>
        <w:divId w:val="1752311128"/>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в производството участват повече от едно засегнато лице, всяко от тях сезира компетентния съд или орган по назначаването в държавата, на която е местно лице за данъчни цели, за определяне на независими експерти и техни заместници.</w:t>
      </w:r>
    </w:p>
    <w:p w:rsidR="00000000" w:rsidRDefault="00CA0F2E">
      <w:pPr>
        <w:spacing w:before="100" w:beforeAutospacing="1" w:after="100" w:afterAutospacing="1" w:line="240" w:lineRule="auto"/>
        <w:ind w:firstLine="855"/>
        <w:divId w:val="1827088847"/>
        <w:rPr>
          <w:rFonts w:ascii="Times New Roman" w:hAnsi="Times New Roman" w:cs="Times New Roman"/>
          <w:b/>
          <w:bCs/>
          <w:sz w:val="24"/>
          <w:szCs w:val="24"/>
        </w:rPr>
      </w:pPr>
      <w:r>
        <w:rPr>
          <w:rFonts w:ascii="Times New Roman" w:hAnsi="Times New Roman" w:cs="Times New Roman"/>
          <w:b/>
          <w:bCs/>
          <w:sz w:val="24"/>
          <w:szCs w:val="24"/>
        </w:rPr>
        <w:t>Алтернативна к</w:t>
      </w:r>
      <w:r>
        <w:rPr>
          <w:rFonts w:ascii="Times New Roman" w:hAnsi="Times New Roman" w:cs="Times New Roman"/>
          <w:b/>
          <w:bCs/>
          <w:sz w:val="24"/>
          <w:szCs w:val="24"/>
        </w:rPr>
        <w:t>омисия за разрешаване на спорове</w:t>
      </w:r>
    </w:p>
    <w:p w:rsidR="00000000" w:rsidRDefault="00CA0F2E">
      <w:pPr>
        <w:spacing w:after="0" w:line="240" w:lineRule="auto"/>
        <w:ind w:firstLine="855"/>
        <w:divId w:val="888953864"/>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134л. (Нов - ДВ, бр. 64 от 2019 г., в сила от 13.08.2019 г.) (1) Компетентните органи на заинтересованите държави членки могат да се договорят за съставянето на алтернативна комисия за разрешаване на спорове вместо кон</w:t>
      </w:r>
      <w:r>
        <w:rPr>
          <w:rFonts w:ascii="Times New Roman" w:eastAsia="Times New Roman" w:hAnsi="Times New Roman" w:cs="Times New Roman"/>
          <w:sz w:val="24"/>
          <w:szCs w:val="24"/>
        </w:rPr>
        <w:t>султативна комисия, която да представи становище за разрешаване на спорния въпрос в съответствие с чл. 134п.</w:t>
      </w:r>
    </w:p>
    <w:p w:rsidR="00000000" w:rsidRDefault="00CA0F2E">
      <w:pPr>
        <w:spacing w:after="0" w:line="240" w:lineRule="auto"/>
        <w:ind w:firstLine="855"/>
        <w:divId w:val="1189293360"/>
        <w:rPr>
          <w:rFonts w:ascii="Times New Roman" w:eastAsia="Times New Roman" w:hAnsi="Times New Roman" w:cs="Times New Roman"/>
          <w:sz w:val="24"/>
          <w:szCs w:val="24"/>
        </w:rPr>
      </w:pPr>
      <w:r>
        <w:rPr>
          <w:rFonts w:ascii="Times New Roman" w:eastAsia="Times New Roman" w:hAnsi="Times New Roman" w:cs="Times New Roman"/>
          <w:sz w:val="24"/>
          <w:szCs w:val="24"/>
        </w:rPr>
        <w:t>(2) Алтернативната комисия по ал. 1 може да бъде и комисия с постоянен характер, създадена от компетентните органи на държавите членки за алтернати</w:t>
      </w:r>
      <w:r>
        <w:rPr>
          <w:rFonts w:ascii="Times New Roman" w:eastAsia="Times New Roman" w:hAnsi="Times New Roman" w:cs="Times New Roman"/>
          <w:sz w:val="24"/>
          <w:szCs w:val="24"/>
        </w:rPr>
        <w:t>вно разрешаване на спорове.</w:t>
      </w:r>
    </w:p>
    <w:p w:rsidR="00000000" w:rsidRDefault="00CA0F2E">
      <w:pPr>
        <w:spacing w:after="0" w:line="240" w:lineRule="auto"/>
        <w:ind w:firstLine="855"/>
        <w:divId w:val="319041925"/>
        <w:rPr>
          <w:rFonts w:ascii="Times New Roman" w:eastAsia="Times New Roman" w:hAnsi="Times New Roman" w:cs="Times New Roman"/>
          <w:sz w:val="24"/>
          <w:szCs w:val="24"/>
        </w:rPr>
      </w:pPr>
      <w:r>
        <w:rPr>
          <w:rFonts w:ascii="Times New Roman" w:eastAsia="Times New Roman" w:hAnsi="Times New Roman" w:cs="Times New Roman"/>
          <w:sz w:val="24"/>
          <w:szCs w:val="24"/>
        </w:rPr>
        <w:t>(3) По своя състав и структура алтернативната комисия може да се различава от консултативната комисия. Правилата по чл. 134з, ал. 5 - 7 се прилагат съответно и по отношение на алтернативната комисия.</w:t>
      </w:r>
    </w:p>
    <w:p w:rsidR="00000000" w:rsidRDefault="00CA0F2E">
      <w:pPr>
        <w:spacing w:after="0" w:line="240" w:lineRule="auto"/>
        <w:ind w:firstLine="855"/>
        <w:divId w:val="14355917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Алтернативната комисия м</w:t>
      </w:r>
      <w:r>
        <w:rPr>
          <w:rFonts w:ascii="Times New Roman" w:eastAsia="Times New Roman" w:hAnsi="Times New Roman" w:cs="Times New Roman"/>
          <w:sz w:val="24"/>
          <w:szCs w:val="24"/>
        </w:rPr>
        <w:t>оже да прилага всякакви процедури и способи за разрешаване на спорния въпрос по обвързващ начин, прилагани в арбитражните производства.</w:t>
      </w:r>
    </w:p>
    <w:p w:rsidR="00000000" w:rsidRDefault="00CA0F2E">
      <w:pPr>
        <w:spacing w:after="0" w:line="240" w:lineRule="auto"/>
        <w:ind w:firstLine="855"/>
        <w:divId w:val="690647301"/>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Компетентните органи на заинтересованите държави членки приемат правилник за дейността на алтернативната комисия в с</w:t>
      </w:r>
      <w:r>
        <w:rPr>
          <w:rFonts w:ascii="Times New Roman" w:eastAsia="Times New Roman" w:hAnsi="Times New Roman" w:cs="Times New Roman"/>
          <w:sz w:val="24"/>
          <w:szCs w:val="24"/>
        </w:rPr>
        <w:t>ъответствие с чл. 134м. Освен ако не е предвидено друго в правилника, по отношение на алтернативната комисия се прилагат съответно чл. 134н и 134о.</w:t>
      </w:r>
    </w:p>
    <w:p w:rsidR="00000000" w:rsidRDefault="00CA0F2E">
      <w:pPr>
        <w:spacing w:before="100" w:beforeAutospacing="1" w:after="100" w:afterAutospacing="1" w:line="240" w:lineRule="auto"/>
        <w:ind w:firstLine="855"/>
        <w:divId w:val="8146115"/>
        <w:rPr>
          <w:rFonts w:ascii="Times New Roman" w:hAnsi="Times New Roman" w:cs="Times New Roman"/>
          <w:b/>
          <w:bCs/>
          <w:sz w:val="24"/>
          <w:szCs w:val="24"/>
        </w:rPr>
      </w:pPr>
      <w:r>
        <w:rPr>
          <w:rFonts w:ascii="Times New Roman" w:hAnsi="Times New Roman" w:cs="Times New Roman"/>
          <w:b/>
          <w:bCs/>
          <w:sz w:val="24"/>
          <w:szCs w:val="24"/>
        </w:rPr>
        <w:t>Правилник за дейността</w:t>
      </w:r>
    </w:p>
    <w:p w:rsidR="00000000" w:rsidRDefault="00CA0F2E">
      <w:pPr>
        <w:spacing w:after="0" w:line="240" w:lineRule="auto"/>
        <w:ind w:firstLine="855"/>
        <w:divId w:val="2108429314"/>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134м. (Нов - ДВ, бр. 64 от 2019 г., в сила от 13.08.2019 г.) (1) Компетентният о</w:t>
      </w:r>
      <w:r>
        <w:rPr>
          <w:rFonts w:ascii="Times New Roman" w:eastAsia="Times New Roman" w:hAnsi="Times New Roman" w:cs="Times New Roman"/>
          <w:sz w:val="24"/>
          <w:szCs w:val="24"/>
        </w:rPr>
        <w:t>рган уведомява засегнатото лице в срока по чл. 134ж, ал. 4 за съставяне на консултативна комисия, съответно на алтернативна комисия за разрешаване на спорове, за следното:</w:t>
      </w:r>
    </w:p>
    <w:p w:rsidR="00000000" w:rsidRDefault="00CA0F2E">
      <w:pPr>
        <w:spacing w:after="0" w:line="240" w:lineRule="auto"/>
        <w:ind w:firstLine="855"/>
        <w:divId w:val="565990757"/>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правилника за дейността на консултативната комисия или на алтернативната комисия;</w:t>
      </w:r>
    </w:p>
    <w:p w:rsidR="00000000" w:rsidRDefault="00CA0F2E">
      <w:pPr>
        <w:spacing w:after="0" w:line="240" w:lineRule="auto"/>
        <w:ind w:firstLine="855"/>
        <w:divId w:val="438452305"/>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срока, в който трябва да бъде прието становището във връзка с разрешаването на спорния въпрос;</w:t>
      </w:r>
    </w:p>
    <w:p w:rsidR="00000000" w:rsidRDefault="00CA0F2E">
      <w:pPr>
        <w:spacing w:after="0" w:line="240" w:lineRule="auto"/>
        <w:ind w:firstLine="855"/>
        <w:divId w:val="18448871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приложимите разпоредби в националното законодателство на заинтересованите държави членки, включително приложимите спогодби или други международни договори</w:t>
      </w:r>
      <w:r>
        <w:rPr>
          <w:rFonts w:ascii="Times New Roman" w:eastAsia="Times New Roman" w:hAnsi="Times New Roman" w:cs="Times New Roman"/>
          <w:sz w:val="24"/>
          <w:szCs w:val="24"/>
        </w:rPr>
        <w:t xml:space="preserve"> със сходен характер.</w:t>
      </w:r>
    </w:p>
    <w:p w:rsidR="00000000" w:rsidRDefault="00CA0F2E">
      <w:pPr>
        <w:spacing w:after="0" w:line="240" w:lineRule="auto"/>
        <w:ind w:firstLine="855"/>
        <w:divId w:val="1354845009"/>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Правилникът за дейността се подписва от компетентните органи на заинтересованите държави членки, които са страни по спора.</w:t>
      </w:r>
    </w:p>
    <w:p w:rsidR="00000000" w:rsidRDefault="00CA0F2E">
      <w:pPr>
        <w:spacing w:after="0" w:line="240" w:lineRule="auto"/>
        <w:ind w:firstLine="855"/>
        <w:divId w:val="1174580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Правилникът за дейността съдържа:</w:t>
      </w:r>
    </w:p>
    <w:p w:rsidR="00000000" w:rsidRDefault="00CA0F2E">
      <w:pPr>
        <w:spacing w:after="0" w:line="240" w:lineRule="auto"/>
        <w:ind w:firstLine="855"/>
        <w:divId w:val="437453675"/>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описание на спорния въпрос;</w:t>
      </w:r>
    </w:p>
    <w:p w:rsidR="00000000" w:rsidRDefault="00CA0F2E">
      <w:pPr>
        <w:spacing w:after="0" w:line="240" w:lineRule="auto"/>
        <w:ind w:firstLine="855"/>
        <w:divId w:val="8806280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по които компетентните о</w:t>
      </w:r>
      <w:r>
        <w:rPr>
          <w:rFonts w:ascii="Times New Roman" w:eastAsia="Times New Roman" w:hAnsi="Times New Roman" w:cs="Times New Roman"/>
          <w:sz w:val="24"/>
          <w:szCs w:val="24"/>
        </w:rPr>
        <w:t>ргани на държавите членки постигат съгласие във връзка с правните и фактическите въпроси, които трябва да бъдат решени;</w:t>
      </w:r>
    </w:p>
    <w:p w:rsidR="00000000" w:rsidRDefault="00CA0F2E">
      <w:pPr>
        <w:spacing w:after="0" w:line="240" w:lineRule="auto"/>
        <w:ind w:firstLine="855"/>
        <w:divId w:val="1789397167"/>
        <w:rPr>
          <w:rFonts w:ascii="Times New Roman" w:eastAsia="Times New Roman" w:hAnsi="Times New Roman" w:cs="Times New Roman"/>
          <w:sz w:val="24"/>
          <w:szCs w:val="24"/>
        </w:rPr>
      </w:pPr>
      <w:r>
        <w:rPr>
          <w:rFonts w:ascii="Times New Roman" w:eastAsia="Times New Roman" w:hAnsi="Times New Roman" w:cs="Times New Roman"/>
          <w:sz w:val="24"/>
          <w:szCs w:val="24"/>
        </w:rPr>
        <w:t>3. структурата на органа за разрешаване на спорове, който може да бъде консултативна комисия или алтернативна комисия, както и вида на п</w:t>
      </w:r>
      <w:r>
        <w:rPr>
          <w:rFonts w:ascii="Times New Roman" w:eastAsia="Times New Roman" w:hAnsi="Times New Roman" w:cs="Times New Roman"/>
          <w:sz w:val="24"/>
          <w:szCs w:val="24"/>
        </w:rPr>
        <w:t>роцедурата за алтернативно разрешаване на спорове, ако се различава от процедурата на независимо становище, прилагана от консултативната комисия;</w:t>
      </w:r>
    </w:p>
    <w:p w:rsidR="00000000" w:rsidRDefault="00CA0F2E">
      <w:pPr>
        <w:spacing w:after="0" w:line="240" w:lineRule="auto"/>
        <w:ind w:firstLine="855"/>
        <w:divId w:val="988904200"/>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сроковете за провеждане на процедурата за разрешаване на спорове;</w:t>
      </w:r>
    </w:p>
    <w:p w:rsidR="00000000" w:rsidRDefault="00CA0F2E">
      <w:pPr>
        <w:spacing w:after="0" w:line="240" w:lineRule="auto"/>
        <w:ind w:firstLine="855"/>
        <w:divId w:val="488206988"/>
        <w:rPr>
          <w:rFonts w:ascii="Times New Roman" w:eastAsia="Times New Roman" w:hAnsi="Times New Roman" w:cs="Times New Roman"/>
          <w:sz w:val="24"/>
          <w:szCs w:val="24"/>
        </w:rPr>
      </w:pPr>
      <w:r>
        <w:rPr>
          <w:rFonts w:ascii="Times New Roman" w:eastAsia="Times New Roman" w:hAnsi="Times New Roman" w:cs="Times New Roman"/>
          <w:sz w:val="24"/>
          <w:szCs w:val="24"/>
        </w:rPr>
        <w:t>5. състава на комисията, включително броя</w:t>
      </w:r>
      <w:r>
        <w:rPr>
          <w:rFonts w:ascii="Times New Roman" w:eastAsia="Times New Roman" w:hAnsi="Times New Roman" w:cs="Times New Roman"/>
          <w:sz w:val="24"/>
          <w:szCs w:val="24"/>
        </w:rPr>
        <w:t xml:space="preserve"> и имената на членовете, подробна информация за тяхната компетентност и квалификации, както и оповестяване на евентуален конфликт на интереси на членовете;</w:t>
      </w:r>
    </w:p>
    <w:p w:rsidR="00000000" w:rsidRDefault="00CA0F2E">
      <w:pPr>
        <w:spacing w:after="0" w:line="240" w:lineRule="auto"/>
        <w:ind w:firstLine="855"/>
        <w:divId w:val="436214999"/>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правилата за участие на засегнатото лице и трети страни в производството, размяната на книжа, инф</w:t>
      </w:r>
      <w:r>
        <w:rPr>
          <w:rFonts w:ascii="Times New Roman" w:eastAsia="Times New Roman" w:hAnsi="Times New Roman" w:cs="Times New Roman"/>
          <w:sz w:val="24"/>
          <w:szCs w:val="24"/>
        </w:rPr>
        <w:t>ормацията и доказателствата, разходите, вида на процедурата за разрешаване на спорове и всички други процедурни или организационни въпроси;</w:t>
      </w:r>
    </w:p>
    <w:p w:rsidR="00000000" w:rsidRDefault="00CA0F2E">
      <w:pPr>
        <w:spacing w:after="0" w:line="240" w:lineRule="auto"/>
        <w:ind w:firstLine="855"/>
        <w:divId w:val="1718049722"/>
        <w:rPr>
          <w:rFonts w:ascii="Times New Roman" w:eastAsia="Times New Roman" w:hAnsi="Times New Roman" w:cs="Times New Roman"/>
          <w:sz w:val="24"/>
          <w:szCs w:val="24"/>
        </w:rPr>
      </w:pPr>
      <w:r>
        <w:rPr>
          <w:rFonts w:ascii="Times New Roman" w:eastAsia="Times New Roman" w:hAnsi="Times New Roman" w:cs="Times New Roman"/>
          <w:sz w:val="24"/>
          <w:szCs w:val="24"/>
        </w:rPr>
        <w:t>7. логистичната организация на производството и приемане на становището от комисията.</w:t>
      </w:r>
    </w:p>
    <w:p w:rsidR="00000000" w:rsidRDefault="00CA0F2E">
      <w:pPr>
        <w:spacing w:after="0" w:line="240" w:lineRule="auto"/>
        <w:ind w:firstLine="855"/>
        <w:divId w:val="38287637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консултативната ком</w:t>
      </w:r>
      <w:r>
        <w:rPr>
          <w:rFonts w:ascii="Times New Roman" w:eastAsia="Times New Roman" w:hAnsi="Times New Roman" w:cs="Times New Roman"/>
          <w:sz w:val="24"/>
          <w:szCs w:val="24"/>
        </w:rPr>
        <w:t>исия е съставена съгласно чл. 134ж, ал. 1, т. 1, правилникът за дейността съдържа единствено информацията, посочена в ал. 3, т. 1, 4 - 6.</w:t>
      </w:r>
    </w:p>
    <w:p w:rsidR="00000000" w:rsidRDefault="00CA0F2E">
      <w:pPr>
        <w:spacing w:after="0" w:line="240" w:lineRule="auto"/>
        <w:ind w:firstLine="855"/>
        <w:divId w:val="7710207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правилникът за дейността е непълен или засегнатото лице не е било уведомено по ал. 1, дейността на комисият</w:t>
      </w:r>
      <w:r>
        <w:rPr>
          <w:rFonts w:ascii="Times New Roman" w:eastAsia="Times New Roman" w:hAnsi="Times New Roman" w:cs="Times New Roman"/>
          <w:sz w:val="24"/>
          <w:szCs w:val="24"/>
        </w:rPr>
        <w:t>а се осъществява въз основа на стандартен правилник за дейността, утвърден от Европейската комисия.</w:t>
      </w:r>
    </w:p>
    <w:p w:rsidR="00000000" w:rsidRDefault="00CA0F2E">
      <w:pPr>
        <w:spacing w:after="0" w:line="240" w:lineRule="auto"/>
        <w:ind w:firstLine="855"/>
        <w:divId w:val="11820125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Когато засегнатото лице не е уведомено за правилника за дейността в срока по ал. 1, председателят и независимите експерти изготвят правилник въз основа </w:t>
      </w:r>
      <w:r>
        <w:rPr>
          <w:rFonts w:ascii="Times New Roman" w:eastAsia="Times New Roman" w:hAnsi="Times New Roman" w:cs="Times New Roman"/>
          <w:sz w:val="24"/>
          <w:szCs w:val="24"/>
        </w:rPr>
        <w:t xml:space="preserve">на стандартния образец по ал. 5 и го изпращат на засегнатото лице в срок до две седмици от </w:t>
      </w:r>
      <w:r>
        <w:rPr>
          <w:rFonts w:ascii="Times New Roman" w:eastAsia="Times New Roman" w:hAnsi="Times New Roman" w:cs="Times New Roman"/>
          <w:sz w:val="24"/>
          <w:szCs w:val="24"/>
        </w:rPr>
        <w:lastRenderedPageBreak/>
        <w:t>датата на съставянето на консултативната комисия, съответно на алтернативната комисия. Когато председателят и независимите експерти не са постигнали съгласие относно</w:t>
      </w:r>
      <w:r>
        <w:rPr>
          <w:rFonts w:ascii="Times New Roman" w:eastAsia="Times New Roman" w:hAnsi="Times New Roman" w:cs="Times New Roman"/>
          <w:sz w:val="24"/>
          <w:szCs w:val="24"/>
        </w:rPr>
        <w:t xml:space="preserve"> правилника за дейността или не уведомят за него засегнатото лице, засегнатото лице може да поиска от съответния административен съд или от съответния компетентен съд на друга заинтересована държава членка да ги задължи да изготвят правилник.</w:t>
      </w:r>
    </w:p>
    <w:p w:rsidR="00000000" w:rsidRDefault="00CA0F2E">
      <w:pPr>
        <w:spacing w:before="100" w:beforeAutospacing="1" w:after="100" w:afterAutospacing="1" w:line="240" w:lineRule="auto"/>
        <w:ind w:firstLine="855"/>
        <w:divId w:val="148403056"/>
        <w:rPr>
          <w:rFonts w:ascii="Times New Roman" w:hAnsi="Times New Roman" w:cs="Times New Roman"/>
          <w:b/>
          <w:bCs/>
          <w:sz w:val="24"/>
          <w:szCs w:val="24"/>
        </w:rPr>
      </w:pPr>
      <w:r>
        <w:rPr>
          <w:rFonts w:ascii="Times New Roman" w:hAnsi="Times New Roman" w:cs="Times New Roman"/>
          <w:b/>
          <w:bCs/>
          <w:sz w:val="24"/>
          <w:szCs w:val="24"/>
        </w:rPr>
        <w:t>Разходи за пр</w:t>
      </w:r>
      <w:r>
        <w:rPr>
          <w:rFonts w:ascii="Times New Roman" w:hAnsi="Times New Roman" w:cs="Times New Roman"/>
          <w:b/>
          <w:bCs/>
          <w:sz w:val="24"/>
          <w:szCs w:val="24"/>
        </w:rPr>
        <w:t>оизводството</w:t>
      </w:r>
    </w:p>
    <w:p w:rsidR="00000000" w:rsidRDefault="00CA0F2E">
      <w:pPr>
        <w:spacing w:after="0" w:line="240" w:lineRule="auto"/>
        <w:ind w:firstLine="855"/>
        <w:divId w:val="2144500504"/>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134н. (Нов - ДВ, бр. 64 от 2019 г., в сила от 13.08.2019 г.) (1) Освен когато компетентните органи са се договорили друго, заинтересованите държави членки си поделят поравно следните разходи за осъществяване на производството по този разд</w:t>
      </w:r>
      <w:r>
        <w:rPr>
          <w:rFonts w:ascii="Times New Roman" w:eastAsia="Times New Roman" w:hAnsi="Times New Roman" w:cs="Times New Roman"/>
          <w:sz w:val="24"/>
          <w:szCs w:val="24"/>
        </w:rPr>
        <w:t>ел:</w:t>
      </w:r>
    </w:p>
    <w:p w:rsidR="00000000" w:rsidRDefault="00CA0F2E">
      <w:pPr>
        <w:spacing w:after="0" w:line="240" w:lineRule="auto"/>
        <w:ind w:firstLine="855"/>
        <w:divId w:val="43993070"/>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разходите на независимите експерти, които са в размер, равен на средната стойност на обичайната сума, възстановявана на висши държавни служители на заинтересованите държави членки, и</w:t>
      </w:r>
    </w:p>
    <w:p w:rsidR="00000000" w:rsidRDefault="00CA0F2E">
      <w:pPr>
        <w:spacing w:after="0" w:line="240" w:lineRule="auto"/>
        <w:ind w:firstLine="855"/>
        <w:divId w:val="564879595"/>
        <w:rPr>
          <w:rFonts w:ascii="Times New Roman" w:eastAsia="Times New Roman" w:hAnsi="Times New Roman" w:cs="Times New Roman"/>
          <w:sz w:val="24"/>
          <w:szCs w:val="24"/>
        </w:rPr>
      </w:pPr>
      <w:r>
        <w:rPr>
          <w:rFonts w:ascii="Times New Roman" w:eastAsia="Times New Roman" w:hAnsi="Times New Roman" w:cs="Times New Roman"/>
          <w:sz w:val="24"/>
          <w:szCs w:val="24"/>
        </w:rPr>
        <w:t>2. хонорарите на независимите експерти, когато е приложимо, в разм</w:t>
      </w:r>
      <w:r>
        <w:rPr>
          <w:rFonts w:ascii="Times New Roman" w:eastAsia="Times New Roman" w:hAnsi="Times New Roman" w:cs="Times New Roman"/>
          <w:sz w:val="24"/>
          <w:szCs w:val="24"/>
        </w:rPr>
        <w:t>ер до 1000 евро или левовата им равностойност на човек на ден - за всеки ден, през който консултативната комисия, съответно алтернативната комисия, заседава.</w:t>
      </w:r>
    </w:p>
    <w:p w:rsidR="00000000" w:rsidRDefault="00CA0F2E">
      <w:pPr>
        <w:spacing w:after="0" w:line="240" w:lineRule="auto"/>
        <w:ind w:firstLine="855"/>
        <w:divId w:val="111818135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Разходите, направени от засегнатото лице, са за негова сметка.</w:t>
      </w:r>
    </w:p>
    <w:p w:rsidR="00000000" w:rsidRDefault="00CA0F2E">
      <w:pPr>
        <w:spacing w:after="0" w:line="240" w:lineRule="auto"/>
        <w:ind w:firstLine="855"/>
        <w:divId w:val="511341088"/>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Разходите, посочени в ал. 1, т. 1 и 2, се поемат от засегнатото лице, когато компетентните органи на заинтересованите държави членки постигнат съгласие за това и засегнатото лице:</w:t>
      </w:r>
    </w:p>
    <w:p w:rsidR="00000000" w:rsidRDefault="00CA0F2E">
      <w:pPr>
        <w:spacing w:after="0" w:line="240" w:lineRule="auto"/>
        <w:ind w:firstLine="855"/>
        <w:divId w:val="1740789617"/>
        <w:rPr>
          <w:rFonts w:ascii="Times New Roman" w:eastAsia="Times New Roman" w:hAnsi="Times New Roman" w:cs="Times New Roman"/>
          <w:sz w:val="24"/>
          <w:szCs w:val="24"/>
        </w:rPr>
      </w:pPr>
      <w:r>
        <w:rPr>
          <w:rFonts w:ascii="Times New Roman" w:eastAsia="Times New Roman" w:hAnsi="Times New Roman" w:cs="Times New Roman"/>
          <w:sz w:val="24"/>
          <w:szCs w:val="24"/>
        </w:rPr>
        <w:t>1. е направило уведомление за оттегляне на жалбата съгласно чл. 134д, ал</w:t>
      </w:r>
      <w:r>
        <w:rPr>
          <w:rFonts w:ascii="Times New Roman" w:eastAsia="Times New Roman" w:hAnsi="Times New Roman" w:cs="Times New Roman"/>
          <w:sz w:val="24"/>
          <w:szCs w:val="24"/>
        </w:rPr>
        <w:t>. 7, или</w:t>
      </w:r>
    </w:p>
    <w:p w:rsidR="00000000" w:rsidRDefault="00CA0F2E">
      <w:pPr>
        <w:spacing w:after="0" w:line="240" w:lineRule="auto"/>
        <w:ind w:firstLine="855"/>
        <w:divId w:val="864562433"/>
        <w:rPr>
          <w:rFonts w:ascii="Times New Roman" w:eastAsia="Times New Roman" w:hAnsi="Times New Roman" w:cs="Times New Roman"/>
          <w:sz w:val="24"/>
          <w:szCs w:val="24"/>
        </w:rPr>
      </w:pPr>
      <w:r>
        <w:rPr>
          <w:rFonts w:ascii="Times New Roman" w:eastAsia="Times New Roman" w:hAnsi="Times New Roman" w:cs="Times New Roman"/>
          <w:sz w:val="24"/>
          <w:szCs w:val="24"/>
        </w:rPr>
        <w:t>2. е отправило искане за съставяне на консултативна комисия след отхвърляне на жалбата на основание чл. 134д, ал. 2 или аналогична разпоредба в законодателството на друга заинтересована държава членка и консултативната комисия потвърди решението н</w:t>
      </w:r>
      <w:r>
        <w:rPr>
          <w:rFonts w:ascii="Times New Roman" w:eastAsia="Times New Roman" w:hAnsi="Times New Roman" w:cs="Times New Roman"/>
          <w:sz w:val="24"/>
          <w:szCs w:val="24"/>
        </w:rPr>
        <w:t>а съответните компетентни органи за отхвърлянето.</w:t>
      </w:r>
    </w:p>
    <w:p w:rsidR="00000000" w:rsidRDefault="00CA0F2E">
      <w:pPr>
        <w:spacing w:before="100" w:beforeAutospacing="1" w:after="100" w:afterAutospacing="1" w:line="240" w:lineRule="auto"/>
        <w:ind w:firstLine="855"/>
        <w:divId w:val="1485662927"/>
        <w:rPr>
          <w:rFonts w:ascii="Times New Roman" w:hAnsi="Times New Roman" w:cs="Times New Roman"/>
          <w:b/>
          <w:bCs/>
          <w:sz w:val="24"/>
          <w:szCs w:val="24"/>
        </w:rPr>
      </w:pPr>
      <w:r>
        <w:rPr>
          <w:rFonts w:ascii="Times New Roman" w:hAnsi="Times New Roman" w:cs="Times New Roman"/>
          <w:b/>
          <w:bCs/>
          <w:sz w:val="24"/>
          <w:szCs w:val="24"/>
        </w:rPr>
        <w:t>Информация, доказателства и изслушвания</w:t>
      </w:r>
    </w:p>
    <w:p w:rsidR="00000000" w:rsidRDefault="00CA0F2E">
      <w:pPr>
        <w:spacing w:after="0" w:line="240" w:lineRule="auto"/>
        <w:ind w:firstLine="855"/>
        <w:divId w:val="1173028908"/>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134о. (Нов - ДВ, бр. 64 от 2019 г., в сила от 13.08.2019 г.) (1) Когато компетентните органи на заинтересованите държави членки са постигнали съгласие за това, з</w:t>
      </w:r>
      <w:r>
        <w:rPr>
          <w:rFonts w:ascii="Times New Roman" w:eastAsia="Times New Roman" w:hAnsi="Times New Roman" w:cs="Times New Roman"/>
          <w:sz w:val="24"/>
          <w:szCs w:val="24"/>
        </w:rPr>
        <w:t>асегнатото лице може да представи всякакви документи, данни и други доказателства в производството по чл. 134ж, които могат да бъдат от значение за становището на консултативната комисия, съответно на алтернативната комисия.</w:t>
      </w:r>
    </w:p>
    <w:p w:rsidR="00000000" w:rsidRDefault="00CA0F2E">
      <w:pPr>
        <w:spacing w:after="0" w:line="240" w:lineRule="auto"/>
        <w:ind w:firstLine="855"/>
        <w:divId w:val="83658182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консултативнат</w:t>
      </w:r>
      <w:r>
        <w:rPr>
          <w:rFonts w:ascii="Times New Roman" w:eastAsia="Times New Roman" w:hAnsi="Times New Roman" w:cs="Times New Roman"/>
          <w:sz w:val="24"/>
          <w:szCs w:val="24"/>
        </w:rPr>
        <w:t>а комисия, съответно на алтернативната комисия, засегнатото лице и компетентните органи на заинтересованите държави членки са длъжни да предоставят всички документи, данни и други доказателства, които са от значение за производството.</w:t>
      </w:r>
    </w:p>
    <w:p w:rsidR="00000000" w:rsidRDefault="00CA0F2E">
      <w:pPr>
        <w:spacing w:after="0" w:line="240" w:lineRule="auto"/>
        <w:ind w:firstLine="855"/>
        <w:divId w:val="40464538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Компетентният орг</w:t>
      </w:r>
      <w:r>
        <w:rPr>
          <w:rFonts w:ascii="Times New Roman" w:eastAsia="Times New Roman" w:hAnsi="Times New Roman" w:cs="Times New Roman"/>
          <w:sz w:val="24"/>
          <w:szCs w:val="24"/>
        </w:rPr>
        <w:t>ан може да откаже да предостави информация по ал. 2, когато е налице едно от следните основания:</w:t>
      </w:r>
    </w:p>
    <w:p w:rsidR="00000000" w:rsidRDefault="00CA0F2E">
      <w:pPr>
        <w:spacing w:after="0" w:line="240" w:lineRule="auto"/>
        <w:ind w:firstLine="855"/>
        <w:divId w:val="24526235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получаването на информацията изисква прилагането на административни мерки, които не са в съответствие с българското законодателство;</w:t>
      </w:r>
    </w:p>
    <w:p w:rsidR="00000000" w:rsidRDefault="00CA0F2E">
      <w:pPr>
        <w:spacing w:after="0" w:line="240" w:lineRule="auto"/>
        <w:ind w:firstLine="855"/>
        <w:divId w:val="763376292"/>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не може</w:t>
      </w:r>
      <w:r>
        <w:rPr>
          <w:rFonts w:ascii="Times New Roman" w:eastAsia="Times New Roman" w:hAnsi="Times New Roman" w:cs="Times New Roman"/>
          <w:sz w:val="24"/>
          <w:szCs w:val="24"/>
        </w:rPr>
        <w:t xml:space="preserve"> да бъде получена съгласно българското законодателство;</w:t>
      </w:r>
    </w:p>
    <w:p w:rsidR="00000000" w:rsidRDefault="00CA0F2E">
      <w:pPr>
        <w:spacing w:after="0" w:line="240" w:lineRule="auto"/>
        <w:ind w:firstLine="855"/>
        <w:divId w:val="1719283539"/>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представлява търговска, стопанска, промишлена или професионална тайна или търговски процес;</w:t>
      </w:r>
    </w:p>
    <w:p w:rsidR="00000000" w:rsidRDefault="00CA0F2E">
      <w:pPr>
        <w:spacing w:after="0" w:line="240" w:lineRule="auto"/>
        <w:ind w:firstLine="855"/>
        <w:divId w:val="37619934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разкриването на информацията би противоречало на обществения ред.</w:t>
      </w:r>
    </w:p>
    <w:p w:rsidR="00000000" w:rsidRDefault="00CA0F2E">
      <w:pPr>
        <w:spacing w:after="0" w:line="240" w:lineRule="auto"/>
        <w:ind w:firstLine="855"/>
        <w:divId w:val="17808805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Засегнатото лице мо</w:t>
      </w:r>
      <w:r>
        <w:rPr>
          <w:rFonts w:ascii="Times New Roman" w:eastAsia="Times New Roman" w:hAnsi="Times New Roman" w:cs="Times New Roman"/>
          <w:sz w:val="24"/>
          <w:szCs w:val="24"/>
        </w:rPr>
        <w:t>же по свое искане и със съгласието на компетентните органи на заинтересованите държави членки да присъства на заседание на консултативната комисия, съответно на алтернативната комисия, лично или чрез представител.</w:t>
      </w:r>
    </w:p>
    <w:p w:rsidR="00000000" w:rsidRDefault="00CA0F2E">
      <w:pPr>
        <w:spacing w:after="0" w:line="240" w:lineRule="auto"/>
        <w:ind w:firstLine="855"/>
        <w:divId w:val="626738121"/>
        <w:rPr>
          <w:rFonts w:ascii="Times New Roman" w:eastAsia="Times New Roman" w:hAnsi="Times New Roman" w:cs="Times New Roman"/>
          <w:sz w:val="24"/>
          <w:szCs w:val="24"/>
        </w:rPr>
      </w:pPr>
      <w:r>
        <w:rPr>
          <w:rFonts w:ascii="Times New Roman" w:eastAsia="Times New Roman" w:hAnsi="Times New Roman" w:cs="Times New Roman"/>
          <w:sz w:val="24"/>
          <w:szCs w:val="24"/>
        </w:rPr>
        <w:t>(5) По искане на комисията засегнатото лиц</w:t>
      </w:r>
      <w:r>
        <w:rPr>
          <w:rFonts w:ascii="Times New Roman" w:eastAsia="Times New Roman" w:hAnsi="Times New Roman" w:cs="Times New Roman"/>
          <w:sz w:val="24"/>
          <w:szCs w:val="24"/>
        </w:rPr>
        <w:t>е е длъжно да се яви пред нея лично или чрез представител.</w:t>
      </w:r>
    </w:p>
    <w:p w:rsidR="00000000" w:rsidRDefault="00CA0F2E">
      <w:pPr>
        <w:spacing w:after="0" w:line="240" w:lineRule="auto"/>
        <w:ind w:firstLine="855"/>
        <w:divId w:val="396589877"/>
        <w:rPr>
          <w:rFonts w:ascii="Times New Roman" w:eastAsia="Times New Roman" w:hAnsi="Times New Roman" w:cs="Times New Roman"/>
          <w:sz w:val="24"/>
          <w:szCs w:val="24"/>
        </w:rPr>
      </w:pPr>
      <w:r>
        <w:rPr>
          <w:rFonts w:ascii="Times New Roman" w:eastAsia="Times New Roman" w:hAnsi="Times New Roman" w:cs="Times New Roman"/>
          <w:sz w:val="24"/>
          <w:szCs w:val="24"/>
        </w:rPr>
        <w:t>(6) Засегнатото лице и неговият представител представят декларация пред компетентните органи, с която се задължават да пазят в тайна информацията, до която имат достъп в производството по разрешава</w:t>
      </w:r>
      <w:r>
        <w:rPr>
          <w:rFonts w:ascii="Times New Roman" w:eastAsia="Times New Roman" w:hAnsi="Times New Roman" w:cs="Times New Roman"/>
          <w:sz w:val="24"/>
          <w:szCs w:val="24"/>
        </w:rPr>
        <w:t>не на спорове, когато това бъде изискано в хода на производството.</w:t>
      </w:r>
    </w:p>
    <w:p w:rsidR="00000000" w:rsidRDefault="00CA0F2E">
      <w:pPr>
        <w:spacing w:before="100" w:beforeAutospacing="1" w:after="100" w:afterAutospacing="1" w:line="240" w:lineRule="auto"/>
        <w:ind w:firstLine="855"/>
        <w:divId w:val="1201744633"/>
        <w:rPr>
          <w:rFonts w:ascii="Times New Roman" w:hAnsi="Times New Roman" w:cs="Times New Roman"/>
          <w:b/>
          <w:bCs/>
          <w:sz w:val="24"/>
          <w:szCs w:val="24"/>
        </w:rPr>
      </w:pPr>
      <w:r>
        <w:rPr>
          <w:rFonts w:ascii="Times New Roman" w:hAnsi="Times New Roman" w:cs="Times New Roman"/>
          <w:b/>
          <w:bCs/>
          <w:sz w:val="24"/>
          <w:szCs w:val="24"/>
        </w:rPr>
        <w:t>Становище на консултативната комисия, съответно на алтернативната комисия</w:t>
      </w:r>
    </w:p>
    <w:p w:rsidR="00000000" w:rsidRDefault="00CA0F2E">
      <w:pPr>
        <w:spacing w:after="0" w:line="240" w:lineRule="auto"/>
        <w:ind w:firstLine="855"/>
        <w:divId w:val="579365082"/>
        <w:rPr>
          <w:rFonts w:ascii="Times New Roman" w:eastAsia="Times New Roman" w:hAnsi="Times New Roman" w:cs="Times New Roman"/>
          <w:sz w:val="24"/>
          <w:szCs w:val="24"/>
        </w:rPr>
      </w:pPr>
      <w:r>
        <w:rPr>
          <w:rFonts w:ascii="Times New Roman" w:eastAsia="Times New Roman" w:hAnsi="Times New Roman" w:cs="Times New Roman"/>
          <w:sz w:val="24"/>
          <w:szCs w:val="24"/>
        </w:rPr>
        <w:t>Чл. 134п. (Нов - ДВ, бр. 64 от 2019 г., в сила от 13.08.2019 г.) (1) Консултативната комисия, съответно алтернатив</w:t>
      </w:r>
      <w:r>
        <w:rPr>
          <w:rFonts w:ascii="Times New Roman" w:eastAsia="Times New Roman" w:hAnsi="Times New Roman" w:cs="Times New Roman"/>
          <w:sz w:val="24"/>
          <w:szCs w:val="24"/>
        </w:rPr>
        <w:t>ната комисия, представя своето становище в писмен вид на компетентните органи на заинтересованите държави членки в срок до 6 месеца след датата на съставянето ѝ. Срокът по изречение първо може да бъде удължен с три месеца, когато поради естеството на спорн</w:t>
      </w:r>
      <w:r>
        <w:rPr>
          <w:rFonts w:ascii="Times New Roman" w:eastAsia="Times New Roman" w:hAnsi="Times New Roman" w:cs="Times New Roman"/>
          <w:sz w:val="24"/>
          <w:szCs w:val="24"/>
        </w:rPr>
        <w:t>ия въпрос комисията реши, че за представянето на становище е необходим по-дълъг срок. Комисията уведомява засегнатото лице и компетентните органи на заинтересованите държави членки за удължаването на срока.</w:t>
      </w:r>
    </w:p>
    <w:p w:rsidR="00000000" w:rsidRDefault="00CA0F2E">
      <w:pPr>
        <w:spacing w:after="0" w:line="240" w:lineRule="auto"/>
        <w:ind w:firstLine="855"/>
        <w:divId w:val="650330240"/>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Консултативната комисия, съответно алтернатив</w:t>
      </w:r>
      <w:r>
        <w:rPr>
          <w:rFonts w:ascii="Times New Roman" w:eastAsia="Times New Roman" w:hAnsi="Times New Roman" w:cs="Times New Roman"/>
          <w:sz w:val="24"/>
          <w:szCs w:val="24"/>
        </w:rPr>
        <w:t>ната комисия, основава становището си на разпоредбите на приложимата спогодба или на друг международен договор със сходен характер и на приложимите национални правила.</w:t>
      </w:r>
    </w:p>
    <w:p w:rsidR="00000000" w:rsidRDefault="00CA0F2E">
      <w:pPr>
        <w:spacing w:after="0" w:line="240" w:lineRule="auto"/>
        <w:ind w:firstLine="855"/>
        <w:divId w:val="1994986918"/>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Консултативната комисия, съответно алтернативната комисия, приема становището си с о</w:t>
      </w:r>
      <w:r>
        <w:rPr>
          <w:rFonts w:ascii="Times New Roman" w:eastAsia="Times New Roman" w:hAnsi="Times New Roman" w:cs="Times New Roman"/>
          <w:sz w:val="24"/>
          <w:szCs w:val="24"/>
        </w:rPr>
        <w:t>бикновено мнозинство. При липса на мнозинство гласът на председателя е определящ за окончателното становище.</w:t>
      </w:r>
    </w:p>
    <w:p w:rsidR="00000000" w:rsidRDefault="00CA0F2E">
      <w:pPr>
        <w:spacing w:after="0" w:line="240" w:lineRule="auto"/>
        <w:ind w:firstLine="855"/>
        <w:divId w:val="21019477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Председателят съобщава становището на комисията на компетентните органи на заинтересованите държави членки.</w:t>
      </w:r>
    </w:p>
    <w:p w:rsidR="00000000" w:rsidRDefault="00CA0F2E">
      <w:pPr>
        <w:spacing w:before="100" w:beforeAutospacing="1" w:after="100" w:afterAutospacing="1" w:line="240" w:lineRule="auto"/>
        <w:ind w:firstLine="855"/>
        <w:divId w:val="1900553059"/>
        <w:rPr>
          <w:rFonts w:ascii="Times New Roman" w:hAnsi="Times New Roman" w:cs="Times New Roman"/>
          <w:b/>
          <w:bCs/>
          <w:sz w:val="24"/>
          <w:szCs w:val="24"/>
        </w:rPr>
      </w:pPr>
      <w:r>
        <w:rPr>
          <w:rFonts w:ascii="Times New Roman" w:hAnsi="Times New Roman" w:cs="Times New Roman"/>
          <w:b/>
          <w:bCs/>
          <w:sz w:val="24"/>
          <w:szCs w:val="24"/>
        </w:rPr>
        <w:t>Окончателно решение</w:t>
      </w:r>
    </w:p>
    <w:p w:rsidR="00000000" w:rsidRDefault="00CA0F2E">
      <w:pPr>
        <w:spacing w:after="0" w:line="240" w:lineRule="auto"/>
        <w:ind w:firstLine="855"/>
        <w:divId w:val="753353875"/>
        <w:rPr>
          <w:rFonts w:ascii="Times New Roman" w:eastAsia="Times New Roman" w:hAnsi="Times New Roman" w:cs="Times New Roman"/>
          <w:sz w:val="24"/>
          <w:szCs w:val="24"/>
        </w:rPr>
      </w:pPr>
      <w:r>
        <w:rPr>
          <w:rFonts w:ascii="Times New Roman" w:eastAsia="Times New Roman" w:hAnsi="Times New Roman" w:cs="Times New Roman"/>
          <w:sz w:val="24"/>
          <w:szCs w:val="24"/>
        </w:rPr>
        <w:t>Чл. 134р. (Нов</w:t>
      </w:r>
      <w:r>
        <w:rPr>
          <w:rFonts w:ascii="Times New Roman" w:eastAsia="Times New Roman" w:hAnsi="Times New Roman" w:cs="Times New Roman"/>
          <w:sz w:val="24"/>
          <w:szCs w:val="24"/>
        </w:rPr>
        <w:t xml:space="preserve"> - ДВ, бр. 64 от 2019 г., в сила от 13.08.2019 г.) (1) Компетентните органи на заинтересованите държави членки постигат съгласие и приемат окончателно решение за разрешаване на спорния въпрос в срок до 6 месеца след получаването на становището на консултат</w:t>
      </w:r>
      <w:r>
        <w:rPr>
          <w:rFonts w:ascii="Times New Roman" w:eastAsia="Times New Roman" w:hAnsi="Times New Roman" w:cs="Times New Roman"/>
          <w:sz w:val="24"/>
          <w:szCs w:val="24"/>
        </w:rPr>
        <w:t>ивната комисия, съответно на алтернативната комисия.</w:t>
      </w:r>
    </w:p>
    <w:p w:rsidR="00000000" w:rsidRDefault="00CA0F2E">
      <w:pPr>
        <w:spacing w:after="0" w:line="240" w:lineRule="auto"/>
        <w:ind w:firstLine="855"/>
        <w:divId w:val="1250962208"/>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Становището на консултативната комисия, съответно на алтернативната комисия, е задължително за компетентните органи при вземане на окончателното решение само когато компетентните органи не са постигн</w:t>
      </w:r>
      <w:r>
        <w:rPr>
          <w:rFonts w:ascii="Times New Roman" w:eastAsia="Times New Roman" w:hAnsi="Times New Roman" w:cs="Times New Roman"/>
          <w:sz w:val="24"/>
          <w:szCs w:val="24"/>
        </w:rPr>
        <w:t>али съгласие за разрешаването на спорния въпрос в срока по ал. 1.</w:t>
      </w:r>
    </w:p>
    <w:p w:rsidR="00000000" w:rsidRDefault="00CA0F2E">
      <w:pPr>
        <w:spacing w:after="0" w:line="240" w:lineRule="auto"/>
        <w:ind w:firstLine="855"/>
        <w:divId w:val="18459734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Компетентният орган уведомява незабавно засегнатото лице за окончателното решение за разрешаването на спорния въпрос. Когато в 30-дневен срок от вземане на решението засегнатото лице, ко</w:t>
      </w:r>
      <w:r>
        <w:rPr>
          <w:rFonts w:ascii="Times New Roman" w:eastAsia="Times New Roman" w:hAnsi="Times New Roman" w:cs="Times New Roman"/>
          <w:sz w:val="24"/>
          <w:szCs w:val="24"/>
        </w:rPr>
        <w:t>ето е местно лице за данъчни цели на Република България, не е уведомено за него, то може да поиска от съответния административен съд да задължи компетентния орган да му предостави окончателното решение.</w:t>
      </w:r>
    </w:p>
    <w:p w:rsidR="00000000" w:rsidRDefault="00CA0F2E">
      <w:pPr>
        <w:spacing w:after="0" w:line="240" w:lineRule="auto"/>
        <w:ind w:firstLine="855"/>
        <w:divId w:val="763383193"/>
        <w:rPr>
          <w:rFonts w:ascii="Times New Roman" w:eastAsia="Times New Roman" w:hAnsi="Times New Roman" w:cs="Times New Roman"/>
          <w:sz w:val="24"/>
          <w:szCs w:val="24"/>
        </w:rPr>
      </w:pPr>
      <w:r>
        <w:rPr>
          <w:rFonts w:ascii="Times New Roman" w:eastAsia="Times New Roman" w:hAnsi="Times New Roman" w:cs="Times New Roman"/>
          <w:sz w:val="24"/>
          <w:szCs w:val="24"/>
        </w:rPr>
        <w:t>(4) Окончателното решение има изпълнителна сила за за</w:t>
      </w:r>
      <w:r>
        <w:rPr>
          <w:rFonts w:ascii="Times New Roman" w:eastAsia="Times New Roman" w:hAnsi="Times New Roman" w:cs="Times New Roman"/>
          <w:sz w:val="24"/>
          <w:szCs w:val="24"/>
        </w:rPr>
        <w:t xml:space="preserve">сегнатото лице, при условие че в 60-дневен срок, считано от датата на получаването на уведомлението по ал. 3, </w:t>
      </w:r>
      <w:r>
        <w:rPr>
          <w:rFonts w:ascii="Times New Roman" w:eastAsia="Times New Roman" w:hAnsi="Times New Roman" w:cs="Times New Roman"/>
          <w:sz w:val="24"/>
          <w:szCs w:val="24"/>
        </w:rPr>
        <w:lastRenderedPageBreak/>
        <w:t>приеме решението и декларира, че му е известно, че спорният въпрос се решава окончателно с влизането в сила на решението и по отношение на него не</w:t>
      </w:r>
      <w:r>
        <w:rPr>
          <w:rFonts w:ascii="Times New Roman" w:eastAsia="Times New Roman" w:hAnsi="Times New Roman" w:cs="Times New Roman"/>
          <w:sz w:val="24"/>
          <w:szCs w:val="24"/>
        </w:rPr>
        <w:t xml:space="preserve"> могат да бъдат използвани други средства за правна защита, съответно изпълни условията за влизане в сила на решението съгласно аналогична разпоредба в законодателството на другите заинтересовани държави членки.</w:t>
      </w:r>
    </w:p>
    <w:p w:rsidR="00000000" w:rsidRDefault="00CA0F2E">
      <w:pPr>
        <w:spacing w:after="0" w:line="240" w:lineRule="auto"/>
        <w:ind w:firstLine="855"/>
        <w:divId w:val="1982230366"/>
        <w:rPr>
          <w:rFonts w:ascii="Times New Roman" w:eastAsia="Times New Roman" w:hAnsi="Times New Roman" w:cs="Times New Roman"/>
          <w:sz w:val="24"/>
          <w:szCs w:val="24"/>
        </w:rPr>
      </w:pPr>
      <w:r>
        <w:rPr>
          <w:rFonts w:ascii="Times New Roman" w:eastAsia="Times New Roman" w:hAnsi="Times New Roman" w:cs="Times New Roman"/>
          <w:sz w:val="24"/>
          <w:szCs w:val="24"/>
        </w:rPr>
        <w:t>(5) Окончателното решение не подлежи на обжа</w:t>
      </w:r>
      <w:r>
        <w:rPr>
          <w:rFonts w:ascii="Times New Roman" w:eastAsia="Times New Roman" w:hAnsi="Times New Roman" w:cs="Times New Roman"/>
          <w:sz w:val="24"/>
          <w:szCs w:val="24"/>
        </w:rPr>
        <w:t>лване и се изпълнява незабавно по реда на този кодекс независимо от предвидените давностни срокове, освен когато компетентен съд на заинтересована държава членка постанови, че по отношение на независим експерт не са били изпълнени условията за независимост</w:t>
      </w:r>
      <w:r>
        <w:rPr>
          <w:rFonts w:ascii="Times New Roman" w:eastAsia="Times New Roman" w:hAnsi="Times New Roman" w:cs="Times New Roman"/>
          <w:sz w:val="24"/>
          <w:szCs w:val="24"/>
        </w:rPr>
        <w:t xml:space="preserve"> по чл. 134з, ал. 5 или аналогична разпоредба в законодателството на съответната държава членка.</w:t>
      </w:r>
    </w:p>
    <w:p w:rsidR="00000000" w:rsidRDefault="00CA0F2E">
      <w:pPr>
        <w:spacing w:after="0" w:line="240" w:lineRule="auto"/>
        <w:ind w:firstLine="855"/>
        <w:divId w:val="203449645"/>
        <w:rPr>
          <w:rFonts w:ascii="Times New Roman" w:eastAsia="Times New Roman" w:hAnsi="Times New Roman" w:cs="Times New Roman"/>
          <w:sz w:val="24"/>
          <w:szCs w:val="24"/>
        </w:rPr>
      </w:pPr>
      <w:r>
        <w:rPr>
          <w:rFonts w:ascii="Times New Roman" w:eastAsia="Times New Roman" w:hAnsi="Times New Roman" w:cs="Times New Roman"/>
          <w:sz w:val="24"/>
          <w:szCs w:val="24"/>
        </w:rPr>
        <w:t>(6) Окончателното решение за разрешаване на спора е задължително по отношение на спорния въпрос за компетентния орган и за всички органи и институции.</w:t>
      </w:r>
    </w:p>
    <w:p w:rsidR="00000000" w:rsidRDefault="00CA0F2E">
      <w:pPr>
        <w:spacing w:after="0" w:line="240" w:lineRule="auto"/>
        <w:ind w:firstLine="855"/>
        <w:divId w:val="185094286"/>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w:t>
      </w:r>
      <w:r>
        <w:rPr>
          <w:rFonts w:ascii="Times New Roman" w:eastAsia="Times New Roman" w:hAnsi="Times New Roman" w:cs="Times New Roman"/>
          <w:sz w:val="24"/>
          <w:szCs w:val="24"/>
        </w:rPr>
        <w:t>то окончателното решение не е изпълнено от компетентния орган по приходите, засегнатото лице може да поиска от съответния административен съд да задължи органа за изпълнението му.</w:t>
      </w:r>
    </w:p>
    <w:p w:rsidR="00000000" w:rsidRDefault="00CA0F2E">
      <w:pPr>
        <w:spacing w:before="100" w:beforeAutospacing="1" w:after="100" w:afterAutospacing="1" w:line="240" w:lineRule="auto"/>
        <w:ind w:firstLine="855"/>
        <w:divId w:val="787312078"/>
        <w:rPr>
          <w:rFonts w:ascii="Times New Roman" w:hAnsi="Times New Roman" w:cs="Times New Roman"/>
          <w:b/>
          <w:bCs/>
          <w:sz w:val="24"/>
          <w:szCs w:val="24"/>
        </w:rPr>
      </w:pPr>
      <w:r>
        <w:rPr>
          <w:rFonts w:ascii="Times New Roman" w:hAnsi="Times New Roman" w:cs="Times New Roman"/>
          <w:b/>
          <w:bCs/>
          <w:sz w:val="24"/>
          <w:szCs w:val="24"/>
        </w:rPr>
        <w:t>Изпълнение на влязло в сила решение за разрешаване на спора</w:t>
      </w:r>
    </w:p>
    <w:p w:rsidR="00000000" w:rsidRDefault="00CA0F2E">
      <w:pPr>
        <w:spacing w:after="0" w:line="240" w:lineRule="auto"/>
        <w:ind w:firstLine="855"/>
        <w:divId w:val="797187113"/>
        <w:rPr>
          <w:rFonts w:ascii="Times New Roman" w:eastAsia="Times New Roman" w:hAnsi="Times New Roman" w:cs="Times New Roman"/>
          <w:sz w:val="24"/>
          <w:szCs w:val="24"/>
        </w:rPr>
      </w:pPr>
      <w:r>
        <w:rPr>
          <w:rFonts w:ascii="Times New Roman" w:eastAsia="Times New Roman" w:hAnsi="Times New Roman" w:cs="Times New Roman"/>
          <w:sz w:val="24"/>
          <w:szCs w:val="24"/>
        </w:rPr>
        <w:t>Чл. 134с. (Нов - ДВ, бр. 64 от 2019 г., в сила от 13.08.2019 г.) (1) Когато по спорния въпрос няма издаден ревизионен акт, засегнатото лице подава декларация или коригираща декларация по чл. 104 в тримесечен срок от влизането в сила на решението по чл. 134</w:t>
      </w:r>
      <w:r>
        <w:rPr>
          <w:rFonts w:ascii="Times New Roman" w:eastAsia="Times New Roman" w:hAnsi="Times New Roman" w:cs="Times New Roman"/>
          <w:sz w:val="24"/>
          <w:szCs w:val="24"/>
        </w:rPr>
        <w:t>е или 134р. Декларация не подава лице, за което няма задължение за деклариране по Закона за корпоративното подоходно облагане или Закона за данъците върху доходите на физическите лица.</w:t>
      </w:r>
    </w:p>
    <w:p w:rsidR="00000000" w:rsidRDefault="00CA0F2E">
      <w:pPr>
        <w:spacing w:after="0" w:line="240" w:lineRule="auto"/>
        <w:ind w:firstLine="855"/>
        <w:divId w:val="14796870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засегнатото лице не подаде декларация или в декларацията се </w:t>
      </w:r>
      <w:r>
        <w:rPr>
          <w:rFonts w:ascii="Times New Roman" w:eastAsia="Times New Roman" w:hAnsi="Times New Roman" w:cs="Times New Roman"/>
          <w:sz w:val="24"/>
          <w:szCs w:val="24"/>
        </w:rPr>
        <w:t>установят несъответствия с влязлото в сила решение по чл. 134е или чл. 134р по спорния въпрос, органът по приходите може да издаде акт по чл. 107.</w:t>
      </w:r>
    </w:p>
    <w:p w:rsidR="00000000" w:rsidRDefault="00CA0F2E">
      <w:pPr>
        <w:spacing w:after="0" w:line="240" w:lineRule="auto"/>
        <w:ind w:firstLine="855"/>
        <w:divId w:val="153249617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 спорния въпрос е издаден ревизионен акт, който не е бил обжалван по съдебен ред, се прилага чл.</w:t>
      </w:r>
      <w:r>
        <w:rPr>
          <w:rFonts w:ascii="Times New Roman" w:eastAsia="Times New Roman" w:hAnsi="Times New Roman" w:cs="Times New Roman"/>
          <w:sz w:val="24"/>
          <w:szCs w:val="24"/>
        </w:rPr>
        <w:t xml:space="preserve"> 133, ал. 2, т. 6.</w:t>
      </w:r>
    </w:p>
    <w:p w:rsidR="00000000" w:rsidRDefault="00CA0F2E">
      <w:pPr>
        <w:spacing w:after="0" w:line="240" w:lineRule="auto"/>
        <w:ind w:firstLine="855"/>
        <w:divId w:val="712971427"/>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влязло в сила решение по спорния въпрос засегнатото лице може да подаде искане за прихващане или възстановяване в срока по ал. 1, ако този срок изтича след срока по чл. 129, ал. 1.</w:t>
      </w:r>
    </w:p>
    <w:p w:rsidR="00000000" w:rsidRDefault="00CA0F2E">
      <w:pPr>
        <w:spacing w:before="100" w:beforeAutospacing="1" w:after="100" w:afterAutospacing="1" w:line="240" w:lineRule="auto"/>
        <w:ind w:firstLine="855"/>
        <w:divId w:val="1266958137"/>
        <w:rPr>
          <w:rFonts w:ascii="Times New Roman" w:hAnsi="Times New Roman" w:cs="Times New Roman"/>
          <w:b/>
          <w:bCs/>
          <w:sz w:val="24"/>
          <w:szCs w:val="24"/>
        </w:rPr>
      </w:pPr>
      <w:r>
        <w:rPr>
          <w:rFonts w:ascii="Times New Roman" w:hAnsi="Times New Roman" w:cs="Times New Roman"/>
          <w:b/>
          <w:bCs/>
          <w:sz w:val="24"/>
          <w:szCs w:val="24"/>
        </w:rPr>
        <w:t>Публичност</w:t>
      </w:r>
    </w:p>
    <w:p w:rsidR="00000000" w:rsidRDefault="00CA0F2E">
      <w:pPr>
        <w:spacing w:after="0" w:line="240" w:lineRule="auto"/>
        <w:ind w:firstLine="855"/>
        <w:divId w:val="287511446"/>
        <w:rPr>
          <w:rFonts w:ascii="Times New Roman" w:eastAsia="Times New Roman" w:hAnsi="Times New Roman" w:cs="Times New Roman"/>
          <w:sz w:val="24"/>
          <w:szCs w:val="24"/>
        </w:rPr>
      </w:pPr>
      <w:r>
        <w:rPr>
          <w:rFonts w:ascii="Times New Roman" w:eastAsia="Times New Roman" w:hAnsi="Times New Roman" w:cs="Times New Roman"/>
          <w:sz w:val="24"/>
          <w:szCs w:val="24"/>
        </w:rPr>
        <w:t>Чл. 134т. (Нов - ДВ, бр. 6</w:t>
      </w:r>
      <w:r>
        <w:rPr>
          <w:rFonts w:ascii="Times New Roman" w:eastAsia="Times New Roman" w:hAnsi="Times New Roman" w:cs="Times New Roman"/>
          <w:sz w:val="24"/>
          <w:szCs w:val="24"/>
        </w:rPr>
        <w:t>4 от 2019 г., в сила от 13.08.2019 г.) (1) Компетентният орган може да се съгласи окончателното решение по чл. 134р да бъде публикувано в неговата цялост в централния регистър, поддържан от Европейската комисия, при изразено съгласие от страна на засегнато</w:t>
      </w:r>
      <w:r>
        <w:rPr>
          <w:rFonts w:ascii="Times New Roman" w:eastAsia="Times New Roman" w:hAnsi="Times New Roman" w:cs="Times New Roman"/>
          <w:sz w:val="24"/>
          <w:szCs w:val="24"/>
        </w:rPr>
        <w:t>то лице и компетентните органи на другите заинтересовани държави членки.</w:t>
      </w:r>
    </w:p>
    <w:p w:rsidR="00000000" w:rsidRDefault="00CA0F2E">
      <w:pPr>
        <w:spacing w:after="0" w:line="240" w:lineRule="auto"/>
        <w:ind w:firstLine="855"/>
        <w:divId w:val="1788428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компетентен орган или засегнатото лице не дадат съгласие за публикуване на окончателното решение в неговата цялост, в централния регистър се публикува резюме на решението. </w:t>
      </w:r>
      <w:r>
        <w:rPr>
          <w:rFonts w:ascii="Times New Roman" w:eastAsia="Times New Roman" w:hAnsi="Times New Roman" w:cs="Times New Roman"/>
          <w:sz w:val="24"/>
          <w:szCs w:val="24"/>
        </w:rPr>
        <w:t>Резюмето включва общо описание на спорния въпрос, датата, съответните данъчни периоди, правното основание, стопански сектор, кратко описание на крайния резултат, както и описание на използвания метод на арбитраж.</w:t>
      </w:r>
    </w:p>
    <w:p w:rsidR="00000000" w:rsidRDefault="00CA0F2E">
      <w:pPr>
        <w:spacing w:after="0" w:line="240" w:lineRule="auto"/>
        <w:ind w:firstLine="855"/>
        <w:divId w:val="99614923"/>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Компетентният орган изпраща информацият</w:t>
      </w:r>
      <w:r>
        <w:rPr>
          <w:rFonts w:ascii="Times New Roman" w:eastAsia="Times New Roman" w:hAnsi="Times New Roman" w:cs="Times New Roman"/>
          <w:sz w:val="24"/>
          <w:szCs w:val="24"/>
        </w:rPr>
        <w:t xml:space="preserve">а по ал. 2 на засегнатото лице преди нейното публикуване. В срок до 60 дни от получаването на информацията </w:t>
      </w:r>
      <w:r>
        <w:rPr>
          <w:rFonts w:ascii="Times New Roman" w:eastAsia="Times New Roman" w:hAnsi="Times New Roman" w:cs="Times New Roman"/>
          <w:sz w:val="24"/>
          <w:szCs w:val="24"/>
        </w:rPr>
        <w:lastRenderedPageBreak/>
        <w:t>засегнатото лице може да поиска от компетентните органи да не се публикува информация, която се отнася за каквато и да било търговска, стопанска, про</w:t>
      </w:r>
      <w:r>
        <w:rPr>
          <w:rFonts w:ascii="Times New Roman" w:eastAsia="Times New Roman" w:hAnsi="Times New Roman" w:cs="Times New Roman"/>
          <w:sz w:val="24"/>
          <w:szCs w:val="24"/>
        </w:rPr>
        <w:t>мишлена или професионална тайна или търговски процес, както и информация, която противоречи на обществения ред.</w:t>
      </w:r>
    </w:p>
    <w:p w:rsidR="00000000" w:rsidRDefault="00CA0F2E">
      <w:pPr>
        <w:spacing w:after="0" w:line="240" w:lineRule="auto"/>
        <w:ind w:firstLine="855"/>
        <w:divId w:val="16541683"/>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по ал. 1 и 2 се публикува по образец, утвърден от Европейската комисия.</w:t>
      </w:r>
    </w:p>
    <w:p w:rsidR="00000000" w:rsidRDefault="00CA0F2E">
      <w:pPr>
        <w:spacing w:after="0" w:line="240" w:lineRule="auto"/>
        <w:ind w:firstLine="855"/>
        <w:divId w:val="2108571277"/>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Компетентният орган предоставя незабавно на Европей</w:t>
      </w:r>
      <w:r>
        <w:rPr>
          <w:rFonts w:ascii="Times New Roman" w:eastAsia="Times New Roman" w:hAnsi="Times New Roman" w:cs="Times New Roman"/>
          <w:sz w:val="24"/>
          <w:szCs w:val="24"/>
        </w:rPr>
        <w:t>ската комисия информацията, която се публикува в съответствие с ал. 2 и 3.</w:t>
      </w:r>
    </w:p>
    <w:p w:rsidR="00000000" w:rsidRDefault="00CA0F2E">
      <w:pPr>
        <w:spacing w:before="100" w:beforeAutospacing="1" w:after="100" w:afterAutospacing="1" w:line="240" w:lineRule="auto"/>
        <w:ind w:firstLine="855"/>
        <w:divId w:val="185294964"/>
        <w:rPr>
          <w:rFonts w:ascii="Times New Roman" w:hAnsi="Times New Roman" w:cs="Times New Roman"/>
          <w:b/>
          <w:bCs/>
          <w:sz w:val="24"/>
          <w:szCs w:val="24"/>
        </w:rPr>
      </w:pPr>
      <w:r>
        <w:rPr>
          <w:rFonts w:ascii="Times New Roman" w:hAnsi="Times New Roman" w:cs="Times New Roman"/>
          <w:b/>
          <w:bCs/>
          <w:sz w:val="24"/>
          <w:szCs w:val="24"/>
        </w:rPr>
        <w:t>Конкуренция с други производства</w:t>
      </w:r>
    </w:p>
    <w:p w:rsidR="00000000" w:rsidRDefault="00CA0F2E">
      <w:pPr>
        <w:spacing w:after="0" w:line="240" w:lineRule="auto"/>
        <w:ind w:firstLine="855"/>
        <w:divId w:val="207029686"/>
        <w:rPr>
          <w:rFonts w:ascii="Times New Roman" w:eastAsia="Times New Roman" w:hAnsi="Times New Roman" w:cs="Times New Roman"/>
          <w:sz w:val="24"/>
          <w:szCs w:val="24"/>
        </w:rPr>
      </w:pPr>
      <w:r>
        <w:rPr>
          <w:rFonts w:ascii="Times New Roman" w:eastAsia="Times New Roman" w:hAnsi="Times New Roman" w:cs="Times New Roman"/>
          <w:sz w:val="24"/>
          <w:szCs w:val="24"/>
        </w:rPr>
        <w:t>Чл. 134у. (Нов - ДВ, бр. 64 от 2019 г., в сила от 13.08.2019 г.) (1) Засегнатото лице може да използва процедурите, предвидени в този раздел, незав</w:t>
      </w:r>
      <w:r>
        <w:rPr>
          <w:rFonts w:ascii="Times New Roman" w:eastAsia="Times New Roman" w:hAnsi="Times New Roman" w:cs="Times New Roman"/>
          <w:sz w:val="24"/>
          <w:szCs w:val="24"/>
        </w:rPr>
        <w:t>исимо че спорният въпрос е решен с влязъл в сила акт, с изключение на случаите, когато има влязло в сила съдебно решение.</w:t>
      </w:r>
    </w:p>
    <w:p w:rsidR="00000000" w:rsidRDefault="00CA0F2E">
      <w:pPr>
        <w:spacing w:after="0" w:line="240" w:lineRule="auto"/>
        <w:ind w:firstLine="855"/>
        <w:divId w:val="77583427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Разглеждането на спорния въпрос в процедура по този раздел не възпрепятства започването или продължаването на съдебни, администрат</w:t>
      </w:r>
      <w:r>
        <w:rPr>
          <w:rFonts w:ascii="Times New Roman" w:eastAsia="Times New Roman" w:hAnsi="Times New Roman" w:cs="Times New Roman"/>
          <w:sz w:val="24"/>
          <w:szCs w:val="24"/>
        </w:rPr>
        <w:t>ивнонаказателни или наказателни производства във връзка със спорния въпрос.</w:t>
      </w:r>
    </w:p>
    <w:p w:rsidR="00000000" w:rsidRDefault="00CA0F2E">
      <w:pPr>
        <w:spacing w:after="0" w:line="240" w:lineRule="auto"/>
        <w:ind w:firstLine="855"/>
        <w:divId w:val="14339367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спорният въпрос е предмет на разглеждане в съдебно производство по ал. 2, производството по жалбата по чл. 134д и 134е се спира до произнасянето на съда с влязъл в сила </w:t>
      </w:r>
      <w:r>
        <w:rPr>
          <w:rFonts w:ascii="Times New Roman" w:eastAsia="Times New Roman" w:hAnsi="Times New Roman" w:cs="Times New Roman"/>
          <w:sz w:val="24"/>
          <w:szCs w:val="24"/>
        </w:rPr>
        <w:t>акт. Когато съдебното производство е спряно или завърши с акт, различен от съдебно решение, производството по този раздел се възобновява, като сроковете по чл. 134д, ал. 1 и 6 и чл. 134е, ал. 1 и 2 започват да текат от датата, на която актът е влязъл в сил</w:t>
      </w:r>
      <w:r>
        <w:rPr>
          <w:rFonts w:ascii="Times New Roman" w:eastAsia="Times New Roman" w:hAnsi="Times New Roman" w:cs="Times New Roman"/>
          <w:sz w:val="24"/>
          <w:szCs w:val="24"/>
        </w:rPr>
        <w:t>а.</w:t>
      </w:r>
    </w:p>
    <w:p w:rsidR="00000000" w:rsidRDefault="00CA0F2E">
      <w:pPr>
        <w:spacing w:after="0" w:line="240" w:lineRule="auto"/>
        <w:ind w:firstLine="855"/>
        <w:divId w:val="110330819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съдебното производство с предмет спорния въпрос по ал. 3 завърши с влязло в сила съдебно решение, компетентният орган уведомява компетентните органи на другите заинтересовани държави членки за него, като:</w:t>
      </w:r>
    </w:p>
    <w:p w:rsidR="00000000" w:rsidRDefault="00CA0F2E">
      <w:pPr>
        <w:spacing w:after="0" w:line="240" w:lineRule="auto"/>
        <w:ind w:firstLine="855"/>
        <w:divId w:val="73741936"/>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производството по взаимно споразум</w:t>
      </w:r>
      <w:r>
        <w:rPr>
          <w:rFonts w:ascii="Times New Roman" w:eastAsia="Times New Roman" w:hAnsi="Times New Roman" w:cs="Times New Roman"/>
          <w:sz w:val="24"/>
          <w:szCs w:val="24"/>
        </w:rPr>
        <w:t>ение по чл. 134е се прекратява, считано от датата на уведомяването на компетентните органи на другите заинтересовани държави членки, когато съдебното решение е постановено, преди да бъде постигнато съгласие за решаване на спорния въпрос по взаимно споразум</w:t>
      </w:r>
      <w:r>
        <w:rPr>
          <w:rFonts w:ascii="Times New Roman" w:eastAsia="Times New Roman" w:hAnsi="Times New Roman" w:cs="Times New Roman"/>
          <w:sz w:val="24"/>
          <w:szCs w:val="24"/>
        </w:rPr>
        <w:t>ение по чл. 134е;</w:t>
      </w:r>
    </w:p>
    <w:p w:rsidR="00000000" w:rsidRDefault="00CA0F2E">
      <w:pPr>
        <w:spacing w:after="0" w:line="240" w:lineRule="auto"/>
        <w:ind w:firstLine="855"/>
        <w:divId w:val="216431519"/>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компетентният орган отказва съставяне на консултативна комисия, когато съдебното решение е постановено, преди засегнатото лице да подаде искане за разрешаване на спора по чл. 134ж, в случай че спорният въпрос е останал неразрешен по вр</w:t>
      </w:r>
      <w:r>
        <w:rPr>
          <w:rFonts w:ascii="Times New Roman" w:eastAsia="Times New Roman" w:hAnsi="Times New Roman" w:cs="Times New Roman"/>
          <w:sz w:val="24"/>
          <w:szCs w:val="24"/>
        </w:rPr>
        <w:t>еме на процедурата по взаимно споразумение по реда на чл. 134е;</w:t>
      </w:r>
    </w:p>
    <w:p w:rsidR="00000000" w:rsidRDefault="00CA0F2E">
      <w:pPr>
        <w:spacing w:after="0" w:line="240" w:lineRule="auto"/>
        <w:ind w:firstLine="855"/>
        <w:divId w:val="1052728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производството за разрешаване на спорове от консултативна комисия, съответно от алтернативна комисия, се прекратява, когато съдебното решение е постановено след подаването на искане по чл. </w:t>
      </w:r>
      <w:r>
        <w:rPr>
          <w:rFonts w:ascii="Times New Roman" w:eastAsia="Times New Roman" w:hAnsi="Times New Roman" w:cs="Times New Roman"/>
          <w:sz w:val="24"/>
          <w:szCs w:val="24"/>
        </w:rPr>
        <w:t>134ж и преди комисията да е представила становището си на компетентните органи на заинтересованите държави членки по реда на чл. 134п.</w:t>
      </w:r>
    </w:p>
    <w:p w:rsidR="00000000" w:rsidRDefault="00CA0F2E">
      <w:pPr>
        <w:spacing w:after="0" w:line="240" w:lineRule="auto"/>
        <w:ind w:firstLine="855"/>
        <w:divId w:val="99071526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е започнало наказателно производство по ал. 2 за престъпление против данъчната система по чл. 255 и 255а от На</w:t>
      </w:r>
      <w:r>
        <w:rPr>
          <w:rFonts w:ascii="Times New Roman" w:eastAsia="Times New Roman" w:hAnsi="Times New Roman" w:cs="Times New Roman"/>
          <w:sz w:val="24"/>
          <w:szCs w:val="24"/>
        </w:rPr>
        <w:t>казателния кодекс, производството по този раздел се спира до приключването на наказателното производство с влязъл в сила акт. При приключване на наказателното производство с влязъл в сила акт, с който се налага наказание за престъпление по изречение първо,</w:t>
      </w:r>
      <w:r>
        <w:rPr>
          <w:rFonts w:ascii="Times New Roman" w:eastAsia="Times New Roman" w:hAnsi="Times New Roman" w:cs="Times New Roman"/>
          <w:sz w:val="24"/>
          <w:szCs w:val="24"/>
        </w:rPr>
        <w:t xml:space="preserve"> компетентният орган уведомява компетентните органи на другите заинтересовани държави членки за него и </w:t>
      </w:r>
      <w:r>
        <w:rPr>
          <w:rFonts w:ascii="Times New Roman" w:eastAsia="Times New Roman" w:hAnsi="Times New Roman" w:cs="Times New Roman"/>
          <w:sz w:val="24"/>
          <w:szCs w:val="24"/>
        </w:rPr>
        <w:lastRenderedPageBreak/>
        <w:t>производството по този раздел се прекратява, съответно компетентният орган отказва съставяне на консултативна комисия.</w:t>
      </w:r>
    </w:p>
    <w:p w:rsidR="00000000" w:rsidRDefault="00CA0F2E">
      <w:pPr>
        <w:spacing w:after="0" w:line="240" w:lineRule="auto"/>
        <w:ind w:firstLine="855"/>
        <w:divId w:val="19419145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Производството по този раздел </w:t>
      </w:r>
      <w:r>
        <w:rPr>
          <w:rFonts w:ascii="Times New Roman" w:eastAsia="Times New Roman" w:hAnsi="Times New Roman" w:cs="Times New Roman"/>
          <w:sz w:val="24"/>
          <w:szCs w:val="24"/>
        </w:rPr>
        <w:t>се прекратява и в случай че компетентният орган е уведомен от компетентен орган на друга държава членка за прекратяване на производството за разрешаване на спора въз основа на обстоятелства, предвидени в разпоредби на законодателството на съответната заинт</w:t>
      </w:r>
      <w:r>
        <w:rPr>
          <w:rFonts w:ascii="Times New Roman" w:eastAsia="Times New Roman" w:hAnsi="Times New Roman" w:cs="Times New Roman"/>
          <w:sz w:val="24"/>
          <w:szCs w:val="24"/>
        </w:rPr>
        <w:t>ересована държава членка.</w:t>
      </w:r>
    </w:p>
    <w:p w:rsidR="00000000" w:rsidRDefault="00CA0F2E">
      <w:pPr>
        <w:spacing w:after="0" w:line="240" w:lineRule="auto"/>
        <w:ind w:firstLine="855"/>
        <w:divId w:val="1618680163"/>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Започналите процедури за разрешаване на спорове съгласно спогодба или друг международен договор със сходен характер, които се тълкуват или прилагат във връзка със спорния въпрос, се прекратяват с подаването на жалба по чл. 134</w:t>
      </w:r>
      <w:r>
        <w:rPr>
          <w:rFonts w:ascii="Times New Roman" w:eastAsia="Times New Roman" w:hAnsi="Times New Roman" w:cs="Times New Roman"/>
          <w:sz w:val="24"/>
          <w:szCs w:val="24"/>
        </w:rPr>
        <w:t>в, считано от датата на първото получаване на жалбата от страна на компетентен орган на заинтересована държава членка.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Процедура за прилагане на спогодбите за избягване на международното двойно данъчно облагане на доходите и имуществото по отно</w:t>
      </w:r>
      <w:r>
        <w:rPr>
          <w:rFonts w:ascii="Times New Roman" w:hAnsi="Times New Roman" w:cs="Times New Roman"/>
          <w:b/>
          <w:bCs/>
          <w:sz w:val="24"/>
          <w:szCs w:val="24"/>
        </w:rPr>
        <w:t>шение на чуждестранни лица</w:t>
      </w:r>
    </w:p>
    <w:p w:rsidR="00000000" w:rsidRDefault="00CA0F2E">
      <w:pPr>
        <w:spacing w:before="100" w:beforeAutospacing="1" w:after="100" w:afterAutospacing="1" w:line="240" w:lineRule="auto"/>
        <w:ind w:firstLine="855"/>
        <w:divId w:val="1279722393"/>
        <w:rPr>
          <w:rFonts w:ascii="Times New Roman" w:hAnsi="Times New Roman" w:cs="Times New Roman"/>
          <w:b/>
          <w:bCs/>
          <w:sz w:val="24"/>
          <w:szCs w:val="24"/>
        </w:rPr>
      </w:pPr>
      <w:r>
        <w:rPr>
          <w:rFonts w:ascii="Times New Roman" w:hAnsi="Times New Roman" w:cs="Times New Roman"/>
          <w:b/>
          <w:bCs/>
          <w:sz w:val="24"/>
          <w:szCs w:val="24"/>
        </w:rPr>
        <w:t>Общи принципи</w:t>
      </w:r>
    </w:p>
    <w:p w:rsidR="00000000" w:rsidRDefault="00CA0F2E">
      <w:pPr>
        <w:spacing w:after="0" w:line="240" w:lineRule="auto"/>
        <w:ind w:firstLine="855"/>
        <w:divId w:val="1434083402"/>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Този раздел урежда процедурата по прилагане на данъчните облекчения за чуждестранни лица, предвидени във влезлите в сила спогодби за избягване на двойното данъчно облагане (СИДДО).</w:t>
      </w:r>
    </w:p>
    <w:p w:rsidR="00000000" w:rsidRDefault="00CA0F2E">
      <w:pPr>
        <w:spacing w:after="0" w:line="240" w:lineRule="auto"/>
        <w:ind w:firstLine="855"/>
        <w:divId w:val="1279722393"/>
        <w:rPr>
          <w:rFonts w:ascii="Times New Roman" w:eastAsia="Times New Roman" w:hAnsi="Times New Roman" w:cs="Times New Roman"/>
          <w:sz w:val="24"/>
          <w:szCs w:val="24"/>
        </w:rPr>
      </w:pPr>
    </w:p>
    <w:p w:rsidR="00000000" w:rsidRDefault="00CA0F2E">
      <w:pPr>
        <w:spacing w:after="0" w:line="240" w:lineRule="auto"/>
        <w:ind w:firstLine="855"/>
        <w:divId w:val="267156157"/>
        <w:rPr>
          <w:rFonts w:ascii="Times New Roman" w:eastAsia="Times New Roman" w:hAnsi="Times New Roman" w:cs="Times New Roman"/>
          <w:sz w:val="24"/>
          <w:szCs w:val="24"/>
        </w:rPr>
      </w:pPr>
      <w:r>
        <w:rPr>
          <w:rFonts w:ascii="Times New Roman" w:eastAsia="Times New Roman" w:hAnsi="Times New Roman" w:cs="Times New Roman"/>
          <w:sz w:val="24"/>
          <w:szCs w:val="24"/>
        </w:rPr>
        <w:t>(2) Спогодбите за</w:t>
      </w:r>
      <w:r>
        <w:rPr>
          <w:rFonts w:ascii="Times New Roman" w:eastAsia="Times New Roman" w:hAnsi="Times New Roman" w:cs="Times New Roman"/>
          <w:sz w:val="24"/>
          <w:szCs w:val="24"/>
        </w:rPr>
        <w:t xml:space="preserve"> избягване на двойното данъчно облагане се прилагат след удостоверяване на основанията за това.</w:t>
      </w:r>
    </w:p>
    <w:p w:rsidR="00000000" w:rsidRDefault="00CA0F2E">
      <w:pPr>
        <w:spacing w:after="240" w:line="240" w:lineRule="auto"/>
        <w:ind w:firstLine="855"/>
        <w:divId w:val="12797223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59721312"/>
        <w:rPr>
          <w:rFonts w:ascii="Times New Roman" w:hAnsi="Times New Roman" w:cs="Times New Roman"/>
          <w:b/>
          <w:bCs/>
          <w:sz w:val="24"/>
          <w:szCs w:val="24"/>
        </w:rPr>
      </w:pPr>
      <w:r>
        <w:rPr>
          <w:rFonts w:ascii="Times New Roman" w:hAnsi="Times New Roman" w:cs="Times New Roman"/>
          <w:b/>
          <w:bCs/>
          <w:sz w:val="24"/>
          <w:szCs w:val="24"/>
        </w:rPr>
        <w:t>Основания за прилагане на СИДДО</w:t>
      </w:r>
    </w:p>
    <w:p w:rsidR="00000000" w:rsidRDefault="00CA0F2E">
      <w:pPr>
        <w:spacing w:after="0" w:line="240" w:lineRule="auto"/>
        <w:ind w:firstLine="855"/>
        <w:divId w:val="2106576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136. За целите на чл. 135, ал. 2 </w:t>
      </w:r>
      <w:r>
        <w:rPr>
          <w:rFonts w:ascii="Times New Roman" w:eastAsia="Times New Roman" w:hAnsi="Times New Roman" w:cs="Times New Roman"/>
          <w:sz w:val="24"/>
          <w:szCs w:val="24"/>
        </w:rPr>
        <w:t>след възникване на данъчно задължение за доход от източник в страната чуждестранното лице удостоверява пред органа по приходите, че:</w:t>
      </w:r>
    </w:p>
    <w:p w:rsidR="00000000" w:rsidRDefault="00CA0F2E">
      <w:pPr>
        <w:spacing w:after="0" w:line="240" w:lineRule="auto"/>
        <w:ind w:firstLine="855"/>
        <w:divId w:val="847673420"/>
        <w:rPr>
          <w:rFonts w:ascii="Times New Roman" w:eastAsia="Times New Roman" w:hAnsi="Times New Roman" w:cs="Times New Roman"/>
          <w:sz w:val="24"/>
          <w:szCs w:val="24"/>
        </w:rPr>
      </w:pPr>
      <w:r>
        <w:rPr>
          <w:rFonts w:ascii="Times New Roman" w:eastAsia="Times New Roman" w:hAnsi="Times New Roman" w:cs="Times New Roman"/>
          <w:sz w:val="24"/>
          <w:szCs w:val="24"/>
        </w:rPr>
        <w:t>1. е местно лице на другата държава по смисъла на съответната СИДДО;</w:t>
      </w:r>
    </w:p>
    <w:p w:rsidR="00000000" w:rsidRDefault="00CA0F2E">
      <w:pPr>
        <w:spacing w:after="0" w:line="240" w:lineRule="auto"/>
        <w:ind w:firstLine="855"/>
        <w:divId w:val="959721312"/>
        <w:rPr>
          <w:rFonts w:ascii="Times New Roman" w:eastAsia="Times New Roman" w:hAnsi="Times New Roman" w:cs="Times New Roman"/>
          <w:sz w:val="24"/>
          <w:szCs w:val="24"/>
        </w:rPr>
      </w:pPr>
    </w:p>
    <w:p w:rsidR="00000000" w:rsidRDefault="00CA0F2E">
      <w:pPr>
        <w:spacing w:after="0" w:line="240" w:lineRule="auto"/>
        <w:ind w:firstLine="855"/>
        <w:divId w:val="446240835"/>
        <w:rPr>
          <w:rFonts w:ascii="Times New Roman" w:eastAsia="Times New Roman" w:hAnsi="Times New Roman" w:cs="Times New Roman"/>
          <w:sz w:val="24"/>
          <w:szCs w:val="24"/>
        </w:rPr>
      </w:pPr>
      <w:r>
        <w:rPr>
          <w:rFonts w:ascii="Times New Roman" w:eastAsia="Times New Roman" w:hAnsi="Times New Roman" w:cs="Times New Roman"/>
          <w:sz w:val="24"/>
          <w:szCs w:val="24"/>
        </w:rPr>
        <w:t>2. е притежател на дохода от източник в Република Бъ</w:t>
      </w:r>
      <w:r>
        <w:rPr>
          <w:rFonts w:ascii="Times New Roman" w:eastAsia="Times New Roman" w:hAnsi="Times New Roman" w:cs="Times New Roman"/>
          <w:sz w:val="24"/>
          <w:szCs w:val="24"/>
        </w:rPr>
        <w:t>лгария;</w:t>
      </w:r>
    </w:p>
    <w:p w:rsidR="00000000" w:rsidRDefault="00CA0F2E">
      <w:pPr>
        <w:spacing w:after="0" w:line="240" w:lineRule="auto"/>
        <w:ind w:firstLine="855"/>
        <w:divId w:val="959721312"/>
        <w:rPr>
          <w:rFonts w:ascii="Times New Roman" w:eastAsia="Times New Roman" w:hAnsi="Times New Roman" w:cs="Times New Roman"/>
          <w:sz w:val="24"/>
          <w:szCs w:val="24"/>
        </w:rPr>
      </w:pPr>
    </w:p>
    <w:p w:rsidR="00000000" w:rsidRDefault="00CA0F2E">
      <w:pPr>
        <w:spacing w:after="0" w:line="240" w:lineRule="auto"/>
        <w:ind w:firstLine="855"/>
        <w:divId w:val="1149517714"/>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притежава място на стопанска дейност или определена база на територията на Република България, с които съответният доход е действително свързан;</w:t>
      </w:r>
    </w:p>
    <w:p w:rsidR="00000000" w:rsidRDefault="00CA0F2E">
      <w:pPr>
        <w:spacing w:after="0" w:line="240" w:lineRule="auto"/>
        <w:ind w:firstLine="855"/>
        <w:divId w:val="959721312"/>
        <w:rPr>
          <w:rFonts w:ascii="Times New Roman" w:eastAsia="Times New Roman" w:hAnsi="Times New Roman" w:cs="Times New Roman"/>
          <w:sz w:val="24"/>
          <w:szCs w:val="24"/>
        </w:rPr>
      </w:pPr>
    </w:p>
    <w:p w:rsidR="00000000" w:rsidRDefault="00CA0F2E">
      <w:pPr>
        <w:spacing w:after="0" w:line="240" w:lineRule="auto"/>
        <w:ind w:firstLine="855"/>
        <w:divId w:val="1306348617"/>
        <w:rPr>
          <w:rFonts w:ascii="Times New Roman" w:eastAsia="Times New Roman" w:hAnsi="Times New Roman" w:cs="Times New Roman"/>
          <w:sz w:val="24"/>
          <w:szCs w:val="24"/>
        </w:rPr>
      </w:pPr>
      <w:r>
        <w:rPr>
          <w:rFonts w:ascii="Times New Roman" w:eastAsia="Times New Roman" w:hAnsi="Times New Roman" w:cs="Times New Roman"/>
          <w:sz w:val="24"/>
          <w:szCs w:val="24"/>
        </w:rPr>
        <w:t>4. са изпълнени особените изисквания за прилагане на СИДДО или отделни нейни разпоредби по от</w:t>
      </w:r>
      <w:r>
        <w:rPr>
          <w:rFonts w:ascii="Times New Roman" w:eastAsia="Times New Roman" w:hAnsi="Times New Roman" w:cs="Times New Roman"/>
          <w:sz w:val="24"/>
          <w:szCs w:val="24"/>
        </w:rPr>
        <w:t>ношение на определени в самата СИДДО лица, когато такива особени изисквания се съдържат в съответната СИДДО.</w:t>
      </w:r>
    </w:p>
    <w:p w:rsidR="00000000" w:rsidRDefault="00CA0F2E">
      <w:pPr>
        <w:spacing w:after="240" w:line="240" w:lineRule="auto"/>
        <w:ind w:firstLine="855"/>
        <w:divId w:val="95972131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57887950"/>
        <w:rPr>
          <w:rFonts w:ascii="Times New Roman" w:hAnsi="Times New Roman" w:cs="Times New Roman"/>
          <w:b/>
          <w:bCs/>
          <w:sz w:val="24"/>
          <w:szCs w:val="24"/>
        </w:rPr>
      </w:pPr>
      <w:r>
        <w:rPr>
          <w:rFonts w:ascii="Times New Roman" w:hAnsi="Times New Roman" w:cs="Times New Roman"/>
          <w:b/>
          <w:bCs/>
          <w:sz w:val="24"/>
          <w:szCs w:val="24"/>
        </w:rPr>
        <w:t>Притежател (бенефициент) на доход</w:t>
      </w:r>
    </w:p>
    <w:p w:rsidR="00000000" w:rsidRDefault="00CA0F2E">
      <w:pPr>
        <w:spacing w:after="0" w:line="240" w:lineRule="auto"/>
        <w:ind w:firstLine="855"/>
        <w:divId w:val="75251846"/>
        <w:rPr>
          <w:rFonts w:ascii="Times New Roman" w:eastAsia="Times New Roman" w:hAnsi="Times New Roman" w:cs="Times New Roman"/>
          <w:sz w:val="24"/>
          <w:szCs w:val="24"/>
        </w:rPr>
      </w:pPr>
      <w:r>
        <w:rPr>
          <w:rFonts w:ascii="Times New Roman" w:eastAsia="Times New Roman" w:hAnsi="Times New Roman" w:cs="Times New Roman"/>
          <w:sz w:val="24"/>
          <w:szCs w:val="24"/>
        </w:rPr>
        <w:t>Чл. 136а. (Нов - ДВ, бр. 94 от 2010 г., в сила от 01.01.2011 г.) (1) Чуждестранно лице е притежател на дохода</w:t>
      </w:r>
      <w:r>
        <w:rPr>
          <w:rFonts w:ascii="Times New Roman" w:eastAsia="Times New Roman" w:hAnsi="Times New Roman" w:cs="Times New Roman"/>
          <w:sz w:val="24"/>
          <w:szCs w:val="24"/>
        </w:rPr>
        <w:t>, когато:</w:t>
      </w:r>
    </w:p>
    <w:p w:rsidR="00000000" w:rsidRDefault="00CA0F2E">
      <w:pPr>
        <w:spacing w:after="0" w:line="240" w:lineRule="auto"/>
        <w:ind w:firstLine="855"/>
        <w:divId w:val="513929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има право да се разпорежда с дохода и да преценява използването му и понася целия или съществена част от риска от дейността, от която се реализира доходът, и</w:t>
      </w:r>
    </w:p>
    <w:p w:rsidR="00000000" w:rsidRDefault="00CA0F2E">
      <w:pPr>
        <w:spacing w:after="0" w:line="240" w:lineRule="auto"/>
        <w:ind w:firstLine="855"/>
        <w:divId w:val="6302103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 действа като дружество за насочване на дохода. </w:t>
      </w:r>
    </w:p>
    <w:p w:rsidR="00000000" w:rsidRDefault="00CA0F2E">
      <w:pPr>
        <w:spacing w:after="0" w:line="240" w:lineRule="auto"/>
        <w:ind w:firstLine="855"/>
        <w:divId w:val="1697927213"/>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 за насочване на д</w:t>
      </w:r>
      <w:r>
        <w:rPr>
          <w:rFonts w:ascii="Times New Roman" w:eastAsia="Times New Roman" w:hAnsi="Times New Roman" w:cs="Times New Roman"/>
          <w:sz w:val="24"/>
          <w:szCs w:val="24"/>
        </w:rPr>
        <w:t>охода е дружество, което се контролира от лица, които не биха имали право на същите по вид и размер облекчения, ако доходът се реализираше директно от тях, и не осъществява стопанска дейност, извън притежанието и/или администрирането на правата или активит</w:t>
      </w:r>
      <w:r>
        <w:rPr>
          <w:rFonts w:ascii="Times New Roman" w:eastAsia="Times New Roman" w:hAnsi="Times New Roman" w:cs="Times New Roman"/>
          <w:sz w:val="24"/>
          <w:szCs w:val="24"/>
        </w:rPr>
        <w:t>е, от които се реализира доходът, и дружеството:</w:t>
      </w:r>
    </w:p>
    <w:p w:rsidR="00000000" w:rsidRDefault="00CA0F2E">
      <w:pPr>
        <w:spacing w:after="0" w:line="240" w:lineRule="auto"/>
        <w:ind w:firstLine="855"/>
        <w:divId w:val="1849514767"/>
        <w:rPr>
          <w:rFonts w:ascii="Times New Roman" w:eastAsia="Times New Roman" w:hAnsi="Times New Roman" w:cs="Times New Roman"/>
          <w:sz w:val="24"/>
          <w:szCs w:val="24"/>
        </w:rPr>
      </w:pPr>
      <w:r>
        <w:rPr>
          <w:rFonts w:ascii="Times New Roman" w:eastAsia="Times New Roman" w:hAnsi="Times New Roman" w:cs="Times New Roman"/>
          <w:sz w:val="24"/>
          <w:szCs w:val="24"/>
        </w:rPr>
        <w:t>1. не разполага с активи, капитал или персонал, съответстващи на неговата стопанска дейност, или</w:t>
      </w:r>
    </w:p>
    <w:p w:rsidR="00000000" w:rsidRDefault="00CA0F2E">
      <w:pPr>
        <w:spacing w:after="0" w:line="240" w:lineRule="auto"/>
        <w:ind w:firstLine="855"/>
        <w:divId w:val="2028556927"/>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 контрол върху използването на правата или активите, от които е реализиран доходът.</w:t>
      </w:r>
    </w:p>
    <w:p w:rsidR="00000000" w:rsidRDefault="00CA0F2E">
      <w:pPr>
        <w:spacing w:after="0" w:line="240" w:lineRule="auto"/>
        <w:ind w:firstLine="855"/>
        <w:divId w:val="16296240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 е дружество </w:t>
      </w:r>
      <w:r>
        <w:rPr>
          <w:rFonts w:ascii="Times New Roman" w:eastAsia="Times New Roman" w:hAnsi="Times New Roman" w:cs="Times New Roman"/>
          <w:sz w:val="24"/>
          <w:szCs w:val="24"/>
        </w:rPr>
        <w:t>за насочване на дохода чуждестранно лице, когато повече от половината от акциите му с право на глас се търгуват на регулиран пазар.</w:t>
      </w:r>
    </w:p>
    <w:p w:rsidR="00000000" w:rsidRDefault="00CA0F2E">
      <w:pPr>
        <w:spacing w:after="0" w:line="240" w:lineRule="auto"/>
        <w:ind w:firstLine="855"/>
        <w:divId w:val="155788795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02827055"/>
        <w:rPr>
          <w:rFonts w:ascii="Times New Roman" w:hAnsi="Times New Roman" w:cs="Times New Roman"/>
          <w:b/>
          <w:bCs/>
          <w:sz w:val="24"/>
          <w:szCs w:val="24"/>
        </w:rPr>
      </w:pPr>
      <w:r>
        <w:rPr>
          <w:rFonts w:ascii="Times New Roman" w:hAnsi="Times New Roman" w:cs="Times New Roman"/>
          <w:b/>
          <w:bCs/>
          <w:sz w:val="24"/>
          <w:szCs w:val="24"/>
        </w:rPr>
        <w:t>Удостоверяване на основанията</w:t>
      </w:r>
    </w:p>
    <w:p w:rsidR="00000000" w:rsidRDefault="00CA0F2E">
      <w:pPr>
        <w:spacing w:after="0" w:line="240" w:lineRule="auto"/>
        <w:ind w:firstLine="855"/>
        <w:divId w:val="958415756"/>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Обстоятелствата по чл. 136 се посочват в искане по образец, утвърден от изпълн</w:t>
      </w:r>
      <w:r>
        <w:rPr>
          <w:rFonts w:ascii="Times New Roman" w:eastAsia="Times New Roman" w:hAnsi="Times New Roman" w:cs="Times New Roman"/>
          <w:sz w:val="24"/>
          <w:szCs w:val="24"/>
        </w:rPr>
        <w:t>ителния директор на Националната агенция за приходите.</w:t>
      </w:r>
    </w:p>
    <w:p w:rsidR="00000000" w:rsidRDefault="00CA0F2E">
      <w:pPr>
        <w:spacing w:after="0" w:line="240" w:lineRule="auto"/>
        <w:ind w:firstLine="855"/>
        <w:divId w:val="1402827055"/>
        <w:rPr>
          <w:rFonts w:ascii="Times New Roman" w:eastAsia="Times New Roman" w:hAnsi="Times New Roman" w:cs="Times New Roman"/>
          <w:sz w:val="24"/>
          <w:szCs w:val="24"/>
        </w:rPr>
      </w:pPr>
    </w:p>
    <w:p w:rsidR="00000000" w:rsidRDefault="00CA0F2E">
      <w:pPr>
        <w:spacing w:after="0" w:line="240" w:lineRule="auto"/>
        <w:ind w:firstLine="855"/>
        <w:divId w:val="2056737162"/>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Обстоятелствата по чл. 136, т. 1 се удостоверяват от чуждестранната данъчна администрация в искането по ал. 1 или съобразно обичайната ѝ практика.</w:t>
      </w:r>
    </w:p>
    <w:p w:rsidR="00000000" w:rsidRDefault="00CA0F2E">
      <w:pPr>
        <w:spacing w:after="0" w:line="240" w:lineRule="auto"/>
        <w:ind w:firstLine="855"/>
        <w:divId w:val="1402827055"/>
        <w:rPr>
          <w:rFonts w:ascii="Times New Roman" w:eastAsia="Times New Roman" w:hAnsi="Times New Roman" w:cs="Times New Roman"/>
          <w:sz w:val="24"/>
          <w:szCs w:val="24"/>
        </w:rPr>
      </w:pPr>
    </w:p>
    <w:p w:rsidR="00000000" w:rsidRDefault="00CA0F2E">
      <w:pPr>
        <w:spacing w:after="0" w:line="240" w:lineRule="auto"/>
        <w:ind w:firstLine="855"/>
        <w:divId w:val="754207243"/>
        <w:rPr>
          <w:rFonts w:ascii="Times New Roman" w:eastAsia="Times New Roman" w:hAnsi="Times New Roman" w:cs="Times New Roman"/>
          <w:sz w:val="24"/>
          <w:szCs w:val="24"/>
        </w:rPr>
      </w:pPr>
      <w:r>
        <w:rPr>
          <w:rFonts w:ascii="Times New Roman" w:eastAsia="Times New Roman" w:hAnsi="Times New Roman" w:cs="Times New Roman"/>
          <w:sz w:val="24"/>
          <w:szCs w:val="24"/>
        </w:rPr>
        <w:t>(3) Обстоятелствата по чл. 136, т. 2 и 3 се де</w:t>
      </w:r>
      <w:r>
        <w:rPr>
          <w:rFonts w:ascii="Times New Roman" w:eastAsia="Times New Roman" w:hAnsi="Times New Roman" w:cs="Times New Roman"/>
          <w:sz w:val="24"/>
          <w:szCs w:val="24"/>
        </w:rPr>
        <w:t>кларират от чуждестранното лице.</w:t>
      </w:r>
    </w:p>
    <w:p w:rsidR="00000000" w:rsidRDefault="00CA0F2E">
      <w:pPr>
        <w:spacing w:after="0" w:line="240" w:lineRule="auto"/>
        <w:ind w:firstLine="855"/>
        <w:divId w:val="1402827055"/>
        <w:rPr>
          <w:rFonts w:ascii="Times New Roman" w:eastAsia="Times New Roman" w:hAnsi="Times New Roman" w:cs="Times New Roman"/>
          <w:sz w:val="24"/>
          <w:szCs w:val="24"/>
        </w:rPr>
      </w:pPr>
    </w:p>
    <w:p w:rsidR="00000000" w:rsidRDefault="00CA0F2E">
      <w:pPr>
        <w:spacing w:after="0" w:line="240" w:lineRule="auto"/>
        <w:ind w:firstLine="855"/>
        <w:divId w:val="487787142"/>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Обстоятелствата по чл. 136, т. 4 се удостоверяват с официални документи, включително извлечения от публични регистри. Когато такива документи не се издават, допустими са и други писмени доказателства. Тези обстоятелст</w:t>
      </w:r>
      <w:r>
        <w:rPr>
          <w:rFonts w:ascii="Times New Roman" w:eastAsia="Times New Roman" w:hAnsi="Times New Roman" w:cs="Times New Roman"/>
          <w:sz w:val="24"/>
          <w:szCs w:val="24"/>
        </w:rPr>
        <w:t>ва не могат да се удостоверяват с декларации.</w:t>
      </w:r>
    </w:p>
    <w:p w:rsidR="00000000" w:rsidRDefault="00CA0F2E">
      <w:pPr>
        <w:spacing w:after="240" w:line="240" w:lineRule="auto"/>
        <w:ind w:firstLine="855"/>
        <w:divId w:val="140282705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843671"/>
        <w:rPr>
          <w:rFonts w:ascii="Times New Roman" w:hAnsi="Times New Roman" w:cs="Times New Roman"/>
          <w:b/>
          <w:bCs/>
          <w:sz w:val="24"/>
          <w:szCs w:val="24"/>
        </w:rPr>
      </w:pPr>
      <w:r>
        <w:rPr>
          <w:rFonts w:ascii="Times New Roman" w:hAnsi="Times New Roman" w:cs="Times New Roman"/>
          <w:b/>
          <w:bCs/>
          <w:sz w:val="24"/>
          <w:szCs w:val="24"/>
        </w:rPr>
        <w:t>Доказателства</w:t>
      </w:r>
    </w:p>
    <w:p w:rsidR="00000000" w:rsidRDefault="00CA0F2E">
      <w:pPr>
        <w:spacing w:after="0" w:line="240" w:lineRule="auto"/>
        <w:ind w:firstLine="855"/>
        <w:divId w:val="1262497065"/>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Към искането по чл. 137, ал. 1 се прилагат и писмени доказателства относно вида, основанието за реализиране и размера на съответния доход.</w:t>
      </w:r>
    </w:p>
    <w:p w:rsidR="00000000" w:rsidRDefault="00CA0F2E">
      <w:pPr>
        <w:spacing w:after="0" w:line="240" w:lineRule="auto"/>
        <w:ind w:firstLine="855"/>
        <w:divId w:val="14843671"/>
        <w:rPr>
          <w:rFonts w:ascii="Times New Roman" w:eastAsia="Times New Roman" w:hAnsi="Times New Roman" w:cs="Times New Roman"/>
          <w:sz w:val="24"/>
          <w:szCs w:val="24"/>
        </w:rPr>
      </w:pPr>
    </w:p>
    <w:p w:rsidR="00000000" w:rsidRDefault="00CA0F2E">
      <w:pPr>
        <w:spacing w:after="0" w:line="240" w:lineRule="auto"/>
        <w:ind w:firstLine="855"/>
        <w:divId w:val="2080377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Доказателства по ал. 1 могат да бъдат:</w:t>
      </w:r>
    </w:p>
    <w:p w:rsidR="00000000" w:rsidRDefault="00CA0F2E">
      <w:pPr>
        <w:spacing w:after="0" w:line="240" w:lineRule="auto"/>
        <w:ind w:firstLine="855"/>
        <w:divId w:val="14843671"/>
        <w:rPr>
          <w:rFonts w:ascii="Times New Roman" w:eastAsia="Times New Roman" w:hAnsi="Times New Roman" w:cs="Times New Roman"/>
          <w:sz w:val="24"/>
          <w:szCs w:val="24"/>
        </w:rPr>
      </w:pPr>
    </w:p>
    <w:p w:rsidR="00000000" w:rsidRDefault="00CA0F2E">
      <w:pPr>
        <w:spacing w:after="0" w:line="240" w:lineRule="auto"/>
        <w:ind w:firstLine="855"/>
        <w:divId w:val="1772965375"/>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правото за получаване на конкретния доход произтича от договорно правоотношение - писмен договор, а ако няма такъв - доказателства за наличието на договорно правоотношение между платеца на дохода и чуж</w:t>
      </w:r>
      <w:r>
        <w:rPr>
          <w:rFonts w:ascii="Times New Roman" w:eastAsia="Times New Roman" w:hAnsi="Times New Roman" w:cs="Times New Roman"/>
          <w:sz w:val="24"/>
          <w:szCs w:val="24"/>
        </w:rPr>
        <w:t>дестранното лице;</w:t>
      </w:r>
    </w:p>
    <w:p w:rsidR="00000000" w:rsidRDefault="00CA0F2E">
      <w:pPr>
        <w:spacing w:after="0" w:line="240" w:lineRule="auto"/>
        <w:ind w:firstLine="855"/>
        <w:divId w:val="14843671"/>
        <w:rPr>
          <w:rFonts w:ascii="Times New Roman" w:eastAsia="Times New Roman" w:hAnsi="Times New Roman" w:cs="Times New Roman"/>
          <w:sz w:val="24"/>
          <w:szCs w:val="24"/>
        </w:rPr>
      </w:pPr>
    </w:p>
    <w:p w:rsidR="00000000" w:rsidRDefault="00CA0F2E">
      <w:pPr>
        <w:spacing w:after="0" w:line="240" w:lineRule="auto"/>
        <w:ind w:firstLine="855"/>
        <w:divId w:val="154235547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доходи от дивиденти - решение на общото събрание на дружеството; купон за изплатен дивидент; извлечение от книга на акционерите, заверено от дружеството; копие от купюр или временно удостоверение; поименно удостоверение</w:t>
      </w:r>
      <w:r>
        <w:rPr>
          <w:rFonts w:ascii="Times New Roman" w:eastAsia="Times New Roman" w:hAnsi="Times New Roman" w:cs="Times New Roman"/>
          <w:sz w:val="24"/>
          <w:szCs w:val="24"/>
        </w:rPr>
        <w:t xml:space="preserve"> за безналични акции; извлечение от книгата за безналични акции или друг документ, </w:t>
      </w:r>
      <w:r>
        <w:rPr>
          <w:rFonts w:ascii="Times New Roman" w:eastAsia="Times New Roman" w:hAnsi="Times New Roman" w:cs="Times New Roman"/>
          <w:sz w:val="24"/>
          <w:szCs w:val="24"/>
        </w:rPr>
        <w:lastRenderedPageBreak/>
        <w:t>удостоверяващ вида и размера на дохода, както и размера на участието на чуждестранното лице;</w:t>
      </w:r>
    </w:p>
    <w:p w:rsidR="00000000" w:rsidRDefault="00CA0F2E">
      <w:pPr>
        <w:spacing w:after="0" w:line="240" w:lineRule="auto"/>
        <w:ind w:firstLine="855"/>
        <w:divId w:val="42823423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доходи от ликвидационен дял - документ, доказващ размера на направената и</w:t>
      </w:r>
      <w:r>
        <w:rPr>
          <w:rFonts w:ascii="Times New Roman" w:eastAsia="Times New Roman" w:hAnsi="Times New Roman" w:cs="Times New Roman"/>
          <w:sz w:val="24"/>
          <w:szCs w:val="24"/>
        </w:rPr>
        <w:t>нвестиция, краен ликвидационен баланс след удовлетворяване на кредиторите и документ, определящ разпределението на ликвидационния дял, а при разпределяне на ликвидационния дял в натура - решение на съдружниците или акционерите и документи, въз основа на ко</w:t>
      </w:r>
      <w:r>
        <w:rPr>
          <w:rFonts w:ascii="Times New Roman" w:eastAsia="Times New Roman" w:hAnsi="Times New Roman" w:cs="Times New Roman"/>
          <w:sz w:val="24"/>
          <w:szCs w:val="24"/>
        </w:rPr>
        <w:t>ито е определена пазарната цена на ликвидационния дял;</w:t>
      </w:r>
    </w:p>
    <w:p w:rsidR="00000000" w:rsidRDefault="00CA0F2E">
      <w:pPr>
        <w:spacing w:after="0" w:line="240" w:lineRule="auto"/>
        <w:ind w:firstLine="855"/>
        <w:divId w:val="14843671"/>
        <w:rPr>
          <w:rFonts w:ascii="Times New Roman" w:eastAsia="Times New Roman" w:hAnsi="Times New Roman" w:cs="Times New Roman"/>
          <w:sz w:val="24"/>
          <w:szCs w:val="24"/>
        </w:rPr>
      </w:pPr>
    </w:p>
    <w:p w:rsidR="00000000" w:rsidRDefault="00CA0F2E">
      <w:pPr>
        <w:spacing w:after="0" w:line="240" w:lineRule="auto"/>
        <w:ind w:firstLine="855"/>
        <w:divId w:val="16405256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доходи от лихви върху вноски по чл. 134 и 190 от Търговския закон - решение на общото събрание, в което е посочен размерът или начинът на определяне на лихвата по тези вноски;</w:t>
      </w:r>
    </w:p>
    <w:p w:rsidR="00000000" w:rsidRDefault="00CA0F2E">
      <w:pPr>
        <w:spacing w:after="0" w:line="240" w:lineRule="auto"/>
        <w:ind w:firstLine="855"/>
        <w:divId w:val="15226043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доходи от</w:t>
      </w:r>
      <w:r>
        <w:rPr>
          <w:rFonts w:ascii="Times New Roman" w:eastAsia="Times New Roman" w:hAnsi="Times New Roman" w:cs="Times New Roman"/>
          <w:sz w:val="24"/>
          <w:szCs w:val="24"/>
        </w:rPr>
        <w:t xml:space="preserve"> държавни, общински и други дългови ценни книжа, когато не са освободени от данъчно облагане - поименен сертификат за собственост с отразени в него лихви и/или отстъпки; купони за лихви по облигации или друг документ, удостоверяващ собствеността и размера </w:t>
      </w:r>
      <w:r>
        <w:rPr>
          <w:rFonts w:ascii="Times New Roman" w:eastAsia="Times New Roman" w:hAnsi="Times New Roman" w:cs="Times New Roman"/>
          <w:sz w:val="24"/>
          <w:szCs w:val="24"/>
        </w:rPr>
        <w:t>или начина на определяне на лихвите;</w:t>
      </w:r>
    </w:p>
    <w:p w:rsidR="00000000" w:rsidRDefault="00CA0F2E">
      <w:pPr>
        <w:spacing w:after="0" w:line="240" w:lineRule="auto"/>
        <w:ind w:firstLine="855"/>
        <w:divId w:val="1653951085"/>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лихви върху отпуснат заем - договор и доказателства за начислените лихви;</w:t>
      </w:r>
    </w:p>
    <w:p w:rsidR="00000000" w:rsidRDefault="00CA0F2E">
      <w:pPr>
        <w:spacing w:after="0" w:line="240" w:lineRule="auto"/>
        <w:ind w:firstLine="855"/>
        <w:divId w:val="14843671"/>
        <w:rPr>
          <w:rFonts w:ascii="Times New Roman" w:eastAsia="Times New Roman" w:hAnsi="Times New Roman" w:cs="Times New Roman"/>
          <w:sz w:val="24"/>
          <w:szCs w:val="24"/>
        </w:rPr>
      </w:pPr>
    </w:p>
    <w:p w:rsidR="00000000" w:rsidRDefault="00CA0F2E">
      <w:pPr>
        <w:spacing w:after="0" w:line="240" w:lineRule="auto"/>
        <w:ind w:firstLine="855"/>
        <w:divId w:val="113429767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доходи от прехвърляне на:</w:t>
      </w:r>
    </w:p>
    <w:p w:rsidR="00000000" w:rsidRDefault="00CA0F2E">
      <w:pPr>
        <w:spacing w:after="0" w:line="240" w:lineRule="auto"/>
        <w:ind w:firstLine="855"/>
        <w:divId w:val="1660768754"/>
        <w:rPr>
          <w:rFonts w:ascii="Times New Roman" w:eastAsia="Times New Roman" w:hAnsi="Times New Roman" w:cs="Times New Roman"/>
          <w:sz w:val="24"/>
          <w:szCs w:val="24"/>
        </w:rPr>
      </w:pPr>
      <w:r>
        <w:rPr>
          <w:rFonts w:ascii="Times New Roman" w:eastAsia="Times New Roman" w:hAnsi="Times New Roman" w:cs="Times New Roman"/>
          <w:sz w:val="24"/>
          <w:szCs w:val="24"/>
        </w:rPr>
        <w:t>а) акции, облигации, търгуеми права на акции и други корпоративни права и ценни книжа, когато не са осв</w:t>
      </w:r>
      <w:r>
        <w:rPr>
          <w:rFonts w:ascii="Times New Roman" w:eastAsia="Times New Roman" w:hAnsi="Times New Roman" w:cs="Times New Roman"/>
          <w:sz w:val="24"/>
          <w:szCs w:val="24"/>
        </w:rPr>
        <w:t>ободени от данъчно облагане по силата на закон - документ за прехвърляне на правата и документ, доказващ продажната цена и цената на придобиване;</w:t>
      </w:r>
    </w:p>
    <w:p w:rsidR="00000000" w:rsidRDefault="00CA0F2E">
      <w:pPr>
        <w:spacing w:after="0" w:line="240" w:lineRule="auto"/>
        <w:ind w:firstLine="855"/>
        <w:divId w:val="1202282009"/>
        <w:rPr>
          <w:rFonts w:ascii="Times New Roman" w:eastAsia="Times New Roman" w:hAnsi="Times New Roman" w:cs="Times New Roman"/>
          <w:sz w:val="24"/>
          <w:szCs w:val="24"/>
        </w:rPr>
      </w:pPr>
      <w:r>
        <w:rPr>
          <w:rFonts w:ascii="Times New Roman" w:eastAsia="Times New Roman" w:hAnsi="Times New Roman" w:cs="Times New Roman"/>
          <w:sz w:val="24"/>
          <w:szCs w:val="24"/>
        </w:rPr>
        <w:t>б) дялови участия - заверен препис от вписания в търговския регистър договор за продажба на дружествен дял, ка</w:t>
      </w:r>
      <w:r>
        <w:rPr>
          <w:rFonts w:ascii="Times New Roman" w:eastAsia="Times New Roman" w:hAnsi="Times New Roman" w:cs="Times New Roman"/>
          <w:sz w:val="24"/>
          <w:szCs w:val="24"/>
        </w:rPr>
        <w:t>кто и документи, доказващи цената на придобиване на този дял;</w:t>
      </w:r>
    </w:p>
    <w:p w:rsidR="00000000" w:rsidRDefault="00CA0F2E">
      <w:pPr>
        <w:spacing w:after="0" w:line="240" w:lineRule="auto"/>
        <w:ind w:firstLine="855"/>
        <w:divId w:val="9140076"/>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друго движимо и недвижимо имущество, когато доходът от това имущество не е освободен от данъчно облагане - документи, доказващи цената на придобиване на това имущество и продажната цена.</w:t>
      </w:r>
    </w:p>
    <w:p w:rsidR="00000000" w:rsidRDefault="00CA0F2E">
      <w:pPr>
        <w:spacing w:after="0" w:line="240" w:lineRule="auto"/>
        <w:ind w:firstLine="855"/>
        <w:divId w:val="589972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Към искането по чл. 137, ал. 1 могат да се представят освен посочените в ал. 2 и всякакви други писмени доказателства, които биха послужили за изясняване и установяване на основанията за прилагане на съответната СИДДО и на вида, размера и основанието за ре</w:t>
      </w:r>
      <w:r>
        <w:rPr>
          <w:rFonts w:ascii="Times New Roman" w:eastAsia="Times New Roman" w:hAnsi="Times New Roman" w:cs="Times New Roman"/>
          <w:sz w:val="24"/>
          <w:szCs w:val="24"/>
        </w:rPr>
        <w:t>ализиране на съответния доход.</w:t>
      </w:r>
    </w:p>
    <w:p w:rsidR="00000000" w:rsidRDefault="00CA0F2E">
      <w:pPr>
        <w:spacing w:after="240" w:line="240" w:lineRule="auto"/>
        <w:ind w:firstLine="855"/>
        <w:divId w:val="1484367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04630556"/>
        <w:rPr>
          <w:rFonts w:ascii="Times New Roman" w:hAnsi="Times New Roman" w:cs="Times New Roman"/>
          <w:b/>
          <w:bCs/>
          <w:sz w:val="24"/>
          <w:szCs w:val="24"/>
        </w:rPr>
      </w:pPr>
      <w:r>
        <w:rPr>
          <w:rFonts w:ascii="Times New Roman" w:hAnsi="Times New Roman" w:cs="Times New Roman"/>
          <w:b/>
          <w:bCs/>
          <w:sz w:val="24"/>
          <w:szCs w:val="24"/>
        </w:rPr>
        <w:t>Подаване на искането</w:t>
      </w:r>
    </w:p>
    <w:p w:rsidR="00000000" w:rsidRDefault="00CA0F2E">
      <w:pPr>
        <w:spacing w:after="0" w:line="240" w:lineRule="auto"/>
        <w:ind w:firstLine="855"/>
        <w:divId w:val="1322584999"/>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Искането по чл. 137, ал. 1 и приложените към него документи се подават в териториалната дирекция по регистрацията на платеца на дохода или в дирекцията, където подлежи на регистрация.</w:t>
      </w:r>
    </w:p>
    <w:p w:rsidR="00000000" w:rsidRDefault="00CA0F2E">
      <w:pPr>
        <w:spacing w:after="0" w:line="240" w:lineRule="auto"/>
        <w:ind w:firstLine="855"/>
        <w:divId w:val="1204630556"/>
        <w:rPr>
          <w:rFonts w:ascii="Times New Roman" w:eastAsia="Times New Roman" w:hAnsi="Times New Roman" w:cs="Times New Roman"/>
          <w:sz w:val="24"/>
          <w:szCs w:val="24"/>
        </w:rPr>
      </w:pPr>
    </w:p>
    <w:p w:rsidR="00000000" w:rsidRDefault="00CA0F2E">
      <w:pPr>
        <w:spacing w:after="0" w:line="240" w:lineRule="auto"/>
        <w:ind w:firstLine="855"/>
        <w:divId w:val="47225315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Когато платецът не подлежи на регистрация, искането по чл. 137, ал. 1 и приложените към него документи се подават в Териториалната дирекция - София.</w:t>
      </w:r>
    </w:p>
    <w:p w:rsidR="00000000" w:rsidRDefault="00CA0F2E">
      <w:pPr>
        <w:spacing w:after="0" w:line="240" w:lineRule="auto"/>
        <w:ind w:firstLine="855"/>
        <w:divId w:val="120463055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05409161"/>
        <w:rPr>
          <w:rFonts w:ascii="Times New Roman" w:hAnsi="Times New Roman" w:cs="Times New Roman"/>
          <w:b/>
          <w:bCs/>
          <w:sz w:val="24"/>
          <w:szCs w:val="24"/>
        </w:rPr>
      </w:pPr>
      <w:r>
        <w:rPr>
          <w:rFonts w:ascii="Times New Roman" w:hAnsi="Times New Roman" w:cs="Times New Roman"/>
          <w:b/>
          <w:bCs/>
          <w:sz w:val="24"/>
          <w:szCs w:val="24"/>
        </w:rPr>
        <w:t>Договори с продължително действие</w:t>
      </w:r>
    </w:p>
    <w:p w:rsidR="00000000" w:rsidRDefault="00CA0F2E">
      <w:pPr>
        <w:spacing w:after="0" w:line="240" w:lineRule="auto"/>
        <w:ind w:firstLine="855"/>
        <w:divId w:val="7099581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140. (1) Когато доходът се реализира въз основа на договори с продължително действие или се реализира от едно и също лице на еднакво основание, искане по чл. 137, ал. 1 се подава еднократно.</w:t>
      </w:r>
    </w:p>
    <w:p w:rsidR="00000000" w:rsidRDefault="00CA0F2E">
      <w:pPr>
        <w:spacing w:after="0" w:line="240" w:lineRule="auto"/>
        <w:ind w:firstLine="855"/>
        <w:divId w:val="905409161"/>
        <w:rPr>
          <w:rFonts w:ascii="Times New Roman" w:eastAsia="Times New Roman" w:hAnsi="Times New Roman" w:cs="Times New Roman"/>
          <w:sz w:val="24"/>
          <w:szCs w:val="24"/>
        </w:rPr>
      </w:pPr>
    </w:p>
    <w:p w:rsidR="00000000" w:rsidRDefault="00CA0F2E">
      <w:pPr>
        <w:spacing w:after="0" w:line="240" w:lineRule="auto"/>
        <w:ind w:firstLine="855"/>
        <w:divId w:val="88309635"/>
        <w:rPr>
          <w:rFonts w:ascii="Times New Roman" w:eastAsia="Times New Roman" w:hAnsi="Times New Roman" w:cs="Times New Roman"/>
          <w:sz w:val="24"/>
          <w:szCs w:val="24"/>
        </w:rPr>
      </w:pPr>
      <w:r>
        <w:rPr>
          <w:rFonts w:ascii="Times New Roman" w:eastAsia="Times New Roman" w:hAnsi="Times New Roman" w:cs="Times New Roman"/>
          <w:sz w:val="24"/>
          <w:szCs w:val="24"/>
        </w:rPr>
        <w:t>(2) Доходите от дивиденти не се смятат за доходи по ал. 1.</w:t>
      </w:r>
    </w:p>
    <w:p w:rsidR="00000000" w:rsidRDefault="00CA0F2E">
      <w:pPr>
        <w:spacing w:after="0" w:line="240" w:lineRule="auto"/>
        <w:ind w:firstLine="855"/>
        <w:divId w:val="905409161"/>
        <w:rPr>
          <w:rFonts w:ascii="Times New Roman" w:eastAsia="Times New Roman" w:hAnsi="Times New Roman" w:cs="Times New Roman"/>
          <w:sz w:val="24"/>
          <w:szCs w:val="24"/>
        </w:rPr>
      </w:pPr>
    </w:p>
    <w:p w:rsidR="00000000" w:rsidRDefault="00CA0F2E">
      <w:pPr>
        <w:spacing w:after="0" w:line="240" w:lineRule="auto"/>
        <w:ind w:firstLine="855"/>
        <w:divId w:val="213497612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63 от 2006 г., в сила от 04.08.2006 г.) Чуждестранното лице уведомява териториалната дирекция за всяка промяна на обстоятелствата по чл. 136 и 138 в 30-дневен срок от настъпването им.</w:t>
      </w:r>
    </w:p>
    <w:p w:rsidR="00000000" w:rsidRDefault="00CA0F2E">
      <w:pPr>
        <w:spacing w:after="240" w:line="240" w:lineRule="auto"/>
        <w:ind w:firstLine="855"/>
        <w:divId w:val="90540916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26212454"/>
        <w:rPr>
          <w:rFonts w:ascii="Times New Roman" w:hAnsi="Times New Roman" w:cs="Times New Roman"/>
          <w:b/>
          <w:bCs/>
          <w:sz w:val="24"/>
          <w:szCs w:val="24"/>
        </w:rPr>
      </w:pPr>
      <w:r>
        <w:rPr>
          <w:rFonts w:ascii="Times New Roman" w:hAnsi="Times New Roman" w:cs="Times New Roman"/>
          <w:b/>
          <w:bCs/>
          <w:sz w:val="24"/>
          <w:szCs w:val="24"/>
        </w:rPr>
        <w:t>Действия на органите по приходите</w:t>
      </w:r>
    </w:p>
    <w:p w:rsidR="00000000" w:rsidRDefault="00CA0F2E">
      <w:pPr>
        <w:spacing w:after="0" w:line="240" w:lineRule="auto"/>
        <w:ind w:firstLine="855"/>
        <w:divId w:val="751851397"/>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(1)</w:t>
      </w:r>
      <w:r>
        <w:rPr>
          <w:rFonts w:ascii="Times New Roman" w:eastAsia="Times New Roman" w:hAnsi="Times New Roman" w:cs="Times New Roman"/>
          <w:sz w:val="24"/>
          <w:szCs w:val="24"/>
        </w:rPr>
        <w:t xml:space="preserve"> (Изм. - ДВ, бр. 105 от 2006 г., в сила от 01.01.2007 г.) Органите по приходите осъществяват контрол по прилагането на СИДДО, като извършват проверка или ревизия. Когато се извършва проверка, становище за наличие или липса на основания за прилагане на СИДД</w:t>
      </w:r>
      <w:r>
        <w:rPr>
          <w:rFonts w:ascii="Times New Roman" w:eastAsia="Times New Roman" w:hAnsi="Times New Roman" w:cs="Times New Roman"/>
          <w:sz w:val="24"/>
          <w:szCs w:val="24"/>
        </w:rPr>
        <w:t>О се издава на чуждестранното лице в 60-дневен срок от подаване на искането по чл. 137, ал. 1. Копие от становището се изпраща и на платеца на дохода.</w:t>
      </w:r>
    </w:p>
    <w:p w:rsidR="00000000" w:rsidRDefault="00CA0F2E">
      <w:pPr>
        <w:spacing w:after="0" w:line="240" w:lineRule="auto"/>
        <w:ind w:firstLine="855"/>
        <w:divId w:val="1526212454"/>
        <w:rPr>
          <w:rFonts w:ascii="Times New Roman" w:eastAsia="Times New Roman" w:hAnsi="Times New Roman" w:cs="Times New Roman"/>
          <w:sz w:val="24"/>
          <w:szCs w:val="24"/>
        </w:rPr>
      </w:pPr>
    </w:p>
    <w:p w:rsidR="00000000" w:rsidRDefault="00CA0F2E">
      <w:pPr>
        <w:spacing w:after="0" w:line="240" w:lineRule="auto"/>
        <w:ind w:firstLine="855"/>
        <w:divId w:val="4626998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105 от 2006 г., в сила от 01.01.2007 г.) Органите по приходите издават стано</w:t>
      </w:r>
      <w:r>
        <w:rPr>
          <w:rFonts w:ascii="Times New Roman" w:eastAsia="Times New Roman" w:hAnsi="Times New Roman" w:cs="Times New Roman"/>
          <w:sz w:val="24"/>
          <w:szCs w:val="24"/>
        </w:rPr>
        <w:t>вище за липса на основания за прилагане на СИДДО, когато чуждестранното лице не е изпълнило изискванията на чл. 136 -138 и не е отстранило непълнотите в 15-дневен срок от датата на поискване от органа по приходите. Непроизнасянето в срока по ал. 1 се смята</w:t>
      </w:r>
      <w:r>
        <w:rPr>
          <w:rFonts w:ascii="Times New Roman" w:eastAsia="Times New Roman" w:hAnsi="Times New Roman" w:cs="Times New Roman"/>
          <w:sz w:val="24"/>
          <w:szCs w:val="24"/>
        </w:rPr>
        <w:t xml:space="preserve"> за становище за наличие на основания за прилагане на СИДДО.</w:t>
      </w:r>
    </w:p>
    <w:p w:rsidR="00000000" w:rsidRDefault="00CA0F2E">
      <w:pPr>
        <w:spacing w:after="0" w:line="240" w:lineRule="auto"/>
        <w:ind w:firstLine="855"/>
        <w:divId w:val="1526212454"/>
        <w:rPr>
          <w:rFonts w:ascii="Times New Roman" w:eastAsia="Times New Roman" w:hAnsi="Times New Roman" w:cs="Times New Roman"/>
          <w:sz w:val="24"/>
          <w:szCs w:val="24"/>
        </w:rPr>
      </w:pPr>
    </w:p>
    <w:p w:rsidR="00000000" w:rsidRDefault="00CA0F2E">
      <w:pPr>
        <w:spacing w:after="0" w:line="240" w:lineRule="auto"/>
        <w:ind w:firstLine="855"/>
        <w:divId w:val="162785397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2006 г., в сила от 01.01.2007 г., изм. - ДВ, бр. 108 от 2007 г., в сила от 19.12.2007 г.) От момента на издаване на становището за наличие на основание за прилагане н</w:t>
      </w:r>
      <w:r>
        <w:rPr>
          <w:rFonts w:ascii="Times New Roman" w:eastAsia="Times New Roman" w:hAnsi="Times New Roman" w:cs="Times New Roman"/>
          <w:sz w:val="24"/>
          <w:szCs w:val="24"/>
        </w:rPr>
        <w:t>а СИДДО или непроизнасянето в срока по ал. 1 се смятат за изпълнени изискванията на чл. 135, ал. 2. Когато във връзка с подадено искане по чл. 137, ал. 1 се извършва ревизия, в хода на която се установи, че са налице основания за прилагане на СИДДО, изискв</w:t>
      </w:r>
      <w:r>
        <w:rPr>
          <w:rFonts w:ascii="Times New Roman" w:eastAsia="Times New Roman" w:hAnsi="Times New Roman" w:cs="Times New Roman"/>
          <w:sz w:val="24"/>
          <w:szCs w:val="24"/>
        </w:rPr>
        <w:t>анията на чл. 135, ал. 2 се смятат за изпълнени към момента на подаване на искането.</w:t>
      </w:r>
    </w:p>
    <w:p w:rsidR="00000000" w:rsidRDefault="00CA0F2E">
      <w:pPr>
        <w:spacing w:after="0" w:line="240" w:lineRule="auto"/>
        <w:ind w:firstLine="855"/>
        <w:divId w:val="1526212454"/>
        <w:rPr>
          <w:rFonts w:ascii="Times New Roman" w:eastAsia="Times New Roman" w:hAnsi="Times New Roman" w:cs="Times New Roman"/>
          <w:sz w:val="24"/>
          <w:szCs w:val="24"/>
        </w:rPr>
      </w:pPr>
    </w:p>
    <w:p w:rsidR="00000000" w:rsidRDefault="00CA0F2E">
      <w:pPr>
        <w:spacing w:after="0" w:line="240" w:lineRule="auto"/>
        <w:ind w:firstLine="855"/>
        <w:divId w:val="1968316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105 от 2006 г., в сила от 01.01.2007 г.) Становището за липса на основания за прилагане на СИДДО подлежи на обжалване от получателя на дохода или от </w:t>
      </w:r>
      <w:r>
        <w:rPr>
          <w:rFonts w:ascii="Times New Roman" w:eastAsia="Times New Roman" w:hAnsi="Times New Roman" w:cs="Times New Roman"/>
          <w:sz w:val="24"/>
          <w:szCs w:val="24"/>
        </w:rPr>
        <w:t>платеца, ако е упълномощен за това от получателя на дохода. Обжалването се извършва по реда за обжалване на ревизионните актове, като жалбата се подава чрез териториалната дирекция, в която е подадено искането.</w:t>
      </w:r>
    </w:p>
    <w:p w:rsidR="00000000" w:rsidRDefault="00CA0F2E">
      <w:pPr>
        <w:spacing w:after="0" w:line="240" w:lineRule="auto"/>
        <w:ind w:firstLine="855"/>
        <w:divId w:val="1526212454"/>
        <w:rPr>
          <w:rFonts w:ascii="Times New Roman" w:eastAsia="Times New Roman" w:hAnsi="Times New Roman" w:cs="Times New Roman"/>
          <w:sz w:val="24"/>
          <w:szCs w:val="24"/>
        </w:rPr>
      </w:pPr>
    </w:p>
    <w:p w:rsidR="00000000" w:rsidRDefault="00CA0F2E">
      <w:pPr>
        <w:spacing w:after="0" w:line="240" w:lineRule="auto"/>
        <w:ind w:firstLine="855"/>
        <w:divId w:val="13215450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108 от 2007 г., в сила </w:t>
      </w:r>
      <w:r>
        <w:rPr>
          <w:rFonts w:ascii="Times New Roman" w:eastAsia="Times New Roman" w:hAnsi="Times New Roman" w:cs="Times New Roman"/>
          <w:sz w:val="24"/>
          <w:szCs w:val="24"/>
        </w:rPr>
        <w:t>от 19.12.2007 г.) Становището за липса на основания за прилагане на СИДДО подлежи на обжалване заедно с ревизионния акт или с акта за прихващане или връщане по чл. 129, ал. 2, с който е отказано прилагането на СИДДО.</w:t>
      </w:r>
    </w:p>
    <w:p w:rsidR="00000000" w:rsidRDefault="00CA0F2E">
      <w:pPr>
        <w:spacing w:after="0" w:line="240" w:lineRule="auto"/>
        <w:ind w:firstLine="855"/>
        <w:divId w:val="1526212454"/>
        <w:rPr>
          <w:rFonts w:ascii="Times New Roman" w:eastAsia="Times New Roman" w:hAnsi="Times New Roman" w:cs="Times New Roman"/>
          <w:sz w:val="24"/>
          <w:szCs w:val="24"/>
        </w:rPr>
      </w:pPr>
    </w:p>
    <w:p w:rsidR="00000000" w:rsidRDefault="00CA0F2E">
      <w:pPr>
        <w:spacing w:after="0" w:line="240" w:lineRule="auto"/>
        <w:ind w:firstLine="855"/>
        <w:divId w:val="87847129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2006 г., в</w:t>
      </w:r>
      <w:r>
        <w:rPr>
          <w:rFonts w:ascii="Times New Roman" w:eastAsia="Times New Roman" w:hAnsi="Times New Roman" w:cs="Times New Roman"/>
          <w:sz w:val="24"/>
          <w:szCs w:val="24"/>
        </w:rPr>
        <w:t xml:space="preserve"> сила от 01.01.2007 г., предишна ал. 5, изм. - ДВ, бр. 108 от 2007 г., в сила от 19.12.2007 г.) Независимо от становището по ал. 1 и в случаите </w:t>
      </w:r>
      <w:r>
        <w:rPr>
          <w:rFonts w:ascii="Times New Roman" w:eastAsia="Times New Roman" w:hAnsi="Times New Roman" w:cs="Times New Roman"/>
          <w:sz w:val="24"/>
          <w:szCs w:val="24"/>
        </w:rPr>
        <w:lastRenderedPageBreak/>
        <w:t>по чл. 142 законосъобразното прилагане на СИДДО подлежи на последващ контрол при извършване на ревизия, ако не е</w:t>
      </w:r>
      <w:r>
        <w:rPr>
          <w:rFonts w:ascii="Times New Roman" w:eastAsia="Times New Roman" w:hAnsi="Times New Roman" w:cs="Times New Roman"/>
          <w:sz w:val="24"/>
          <w:szCs w:val="24"/>
        </w:rPr>
        <w:t xml:space="preserve"> обжалвано самостоятелно.</w:t>
      </w:r>
    </w:p>
    <w:p w:rsidR="00000000" w:rsidRDefault="00CA0F2E">
      <w:pPr>
        <w:spacing w:after="240" w:line="240" w:lineRule="auto"/>
        <w:ind w:firstLine="855"/>
        <w:divId w:val="152621245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69371750"/>
        <w:rPr>
          <w:rFonts w:ascii="Times New Roman" w:hAnsi="Times New Roman" w:cs="Times New Roman"/>
          <w:b/>
          <w:bCs/>
          <w:sz w:val="24"/>
          <w:szCs w:val="24"/>
        </w:rPr>
      </w:pPr>
      <w:r>
        <w:rPr>
          <w:rFonts w:ascii="Times New Roman" w:hAnsi="Times New Roman" w:cs="Times New Roman"/>
          <w:b/>
          <w:bCs/>
          <w:sz w:val="24"/>
          <w:szCs w:val="24"/>
        </w:rPr>
        <w:t>Особени случаи</w:t>
      </w:r>
    </w:p>
    <w:p w:rsidR="00000000" w:rsidRDefault="00CA0F2E">
      <w:pPr>
        <w:spacing w:after="0" w:line="240" w:lineRule="auto"/>
        <w:ind w:firstLine="855"/>
        <w:divId w:val="2094816232"/>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(1) (Изм. - ДВ, бр. 105 от 2006 г., в сила от 01.01.2007 г., изм. - ДВ, бр. 108 от 2007 г., в сила от 19.12.2007 г., изм. - ДВ, бр. 14 от 2011 г., в сила от 15.02.2011 г.) Когато платец начислява на чуж</w:t>
      </w:r>
      <w:r>
        <w:rPr>
          <w:rFonts w:ascii="Times New Roman" w:eastAsia="Times New Roman" w:hAnsi="Times New Roman" w:cs="Times New Roman"/>
          <w:sz w:val="24"/>
          <w:szCs w:val="24"/>
        </w:rPr>
        <w:t>дестранно лице доходи от източник в страната с общ размер до 500 000 лв. годишно, обстоятелствата по чл. 136 се удостоверяват пред платеца на дохода. В този случай искане по чл. 137, ал. 1 не се подава.</w:t>
      </w:r>
    </w:p>
    <w:p w:rsidR="00000000" w:rsidRDefault="00CA0F2E">
      <w:pPr>
        <w:spacing w:after="0" w:line="240" w:lineRule="auto"/>
        <w:ind w:firstLine="855"/>
        <w:divId w:val="469371750"/>
        <w:rPr>
          <w:rFonts w:ascii="Times New Roman" w:eastAsia="Times New Roman" w:hAnsi="Times New Roman" w:cs="Times New Roman"/>
          <w:sz w:val="24"/>
          <w:szCs w:val="24"/>
        </w:rPr>
      </w:pPr>
    </w:p>
    <w:p w:rsidR="00000000" w:rsidRDefault="00CA0F2E">
      <w:pPr>
        <w:spacing w:after="0" w:line="240" w:lineRule="auto"/>
        <w:ind w:firstLine="855"/>
        <w:divId w:val="224800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2006 г., в сила от 01.01</w:t>
      </w:r>
      <w:r>
        <w:rPr>
          <w:rFonts w:ascii="Times New Roman" w:eastAsia="Times New Roman" w:hAnsi="Times New Roman" w:cs="Times New Roman"/>
          <w:sz w:val="24"/>
          <w:szCs w:val="24"/>
        </w:rPr>
        <w:t>.2007 г., изм. - ДВ, бр. 108 от 2007 г., в сила от 19.12.2007 г., изм. - ДВ, бр. 14 от 2011 г., в сила от 15.02.2011 г.) В случаите по ал. 1, когато общият размер на реализираните доходи надвиши 500 000 лв. в рамките на данъчната година, основанията за при</w:t>
      </w:r>
      <w:r>
        <w:rPr>
          <w:rFonts w:ascii="Times New Roman" w:eastAsia="Times New Roman" w:hAnsi="Times New Roman" w:cs="Times New Roman"/>
          <w:sz w:val="24"/>
          <w:szCs w:val="24"/>
        </w:rPr>
        <w:t>лагане на СИДДО по отношение на общия размер на доходите се удостоверяват по реда на чл. 137 - 139.</w:t>
      </w:r>
    </w:p>
    <w:p w:rsidR="00000000" w:rsidRDefault="00CA0F2E">
      <w:pPr>
        <w:spacing w:after="0" w:line="240" w:lineRule="auto"/>
        <w:ind w:firstLine="855"/>
        <w:divId w:val="469371750"/>
        <w:rPr>
          <w:rFonts w:ascii="Times New Roman" w:eastAsia="Times New Roman" w:hAnsi="Times New Roman" w:cs="Times New Roman"/>
          <w:sz w:val="24"/>
          <w:szCs w:val="24"/>
        </w:rPr>
      </w:pPr>
    </w:p>
    <w:p w:rsidR="00000000" w:rsidRDefault="00CA0F2E">
      <w:pPr>
        <w:spacing w:after="0" w:line="240" w:lineRule="auto"/>
        <w:ind w:firstLine="855"/>
        <w:divId w:val="1483738443"/>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внасяне на данък основанията за прилагане на СИДДО по отношение на вече обложения доход се доказват по реда на чл. 129.</w:t>
      </w:r>
    </w:p>
    <w:p w:rsidR="00000000" w:rsidRDefault="00CA0F2E">
      <w:pPr>
        <w:spacing w:after="0" w:line="240" w:lineRule="auto"/>
        <w:ind w:firstLine="855"/>
        <w:divId w:val="469371750"/>
        <w:rPr>
          <w:rFonts w:ascii="Times New Roman" w:eastAsia="Times New Roman" w:hAnsi="Times New Roman" w:cs="Times New Roman"/>
          <w:sz w:val="24"/>
          <w:szCs w:val="24"/>
        </w:rPr>
      </w:pPr>
    </w:p>
    <w:p w:rsidR="00000000" w:rsidRDefault="00CA0F2E">
      <w:pPr>
        <w:spacing w:after="0" w:line="240" w:lineRule="auto"/>
        <w:ind w:firstLine="855"/>
        <w:divId w:val="19254128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извършване на п</w:t>
      </w:r>
      <w:r>
        <w:rPr>
          <w:rFonts w:ascii="Times New Roman" w:eastAsia="Times New Roman" w:hAnsi="Times New Roman" w:cs="Times New Roman"/>
          <w:sz w:val="24"/>
          <w:szCs w:val="24"/>
        </w:rPr>
        <w:t>роверка по реда на чл. 129 или на ревизия обстоятелствата по чл. 136 се удостоверяват пред органа по приходите, без да се подава искане по образец, а ако такова е подадено, становище по него не се издава.</w:t>
      </w:r>
    </w:p>
    <w:p w:rsidR="00000000" w:rsidRDefault="00CA0F2E">
      <w:pPr>
        <w:spacing w:after="0" w:line="240" w:lineRule="auto"/>
        <w:ind w:firstLine="855"/>
        <w:divId w:val="469371750"/>
        <w:rPr>
          <w:rFonts w:ascii="Times New Roman" w:eastAsia="Times New Roman" w:hAnsi="Times New Roman" w:cs="Times New Roman"/>
          <w:sz w:val="24"/>
          <w:szCs w:val="24"/>
        </w:rPr>
      </w:pPr>
    </w:p>
    <w:p w:rsidR="00000000" w:rsidRDefault="00CA0F2E">
      <w:pPr>
        <w:spacing w:after="0" w:line="240" w:lineRule="auto"/>
        <w:ind w:firstLine="855"/>
        <w:divId w:val="74056133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14 от 2011 г., в сила от 15.02.2011 г., доп. - ДВ, бр. 63 от 2017 г., в сила от 04.08.2017 г.) Когато се прилага особеният ред по ал. 1 за удостоверяване на основанията за ползване на данъчни облекчения съгласно СИДДО, платецът на доход</w:t>
      </w:r>
      <w:r>
        <w:rPr>
          <w:rFonts w:ascii="Times New Roman" w:eastAsia="Times New Roman" w:hAnsi="Times New Roman" w:cs="Times New Roman"/>
          <w:sz w:val="24"/>
          <w:szCs w:val="24"/>
        </w:rPr>
        <w:t xml:space="preserve">и на чуждестранни физически или юридически лица, който е задължен да удържа и внася окончателен данък съгласно Закона за данъците върху доходите на физическите лица или Закона за корпоративното подоходно облагане, декларира до 31 март на следващата година </w:t>
      </w:r>
      <w:r>
        <w:rPr>
          <w:rFonts w:ascii="Times New Roman" w:eastAsia="Times New Roman" w:hAnsi="Times New Roman" w:cs="Times New Roman"/>
          <w:sz w:val="24"/>
          <w:szCs w:val="24"/>
        </w:rPr>
        <w:t>размера на изплатените доходи и на предоставените данъчни облекчения. Декларирането се извършва чрез подаване на декларация по образец, утвърден от изпълнителния директор на Националната агенция за приходите, в териториалната дирекция, където е регистриран</w:t>
      </w:r>
      <w:r>
        <w:rPr>
          <w:rFonts w:ascii="Times New Roman" w:eastAsia="Times New Roman" w:hAnsi="Times New Roman" w:cs="Times New Roman"/>
          <w:sz w:val="24"/>
          <w:szCs w:val="24"/>
        </w:rPr>
        <w:t xml:space="preserve"> или подлежи на регистрация платецът на доходите. Когато са изплатени доходи на повече от пет лица, декларацията се подава само по електронен път във формат и по ред, одобрени със заповед на изпълнителния директор на Националната агенция за приходите.</w:t>
      </w:r>
    </w:p>
    <w:p w:rsidR="00000000" w:rsidRDefault="00CA0F2E">
      <w:pPr>
        <w:spacing w:after="240" w:line="240" w:lineRule="auto"/>
        <w:ind w:firstLine="855"/>
        <w:divId w:val="46937175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w:t>
      </w:r>
      <w:r>
        <w:rPr>
          <w:rFonts w:ascii="Times New Roman" w:hAnsi="Times New Roman" w:cs="Times New Roman"/>
          <w:b/>
          <w:bCs/>
          <w:sz w:val="24"/>
          <w:szCs w:val="24"/>
        </w:rPr>
        <w:t>аздел III "а".</w:t>
      </w:r>
      <w:r>
        <w:rPr>
          <w:rFonts w:ascii="Times New Roman" w:hAnsi="Times New Roman" w:cs="Times New Roman"/>
          <w:b/>
          <w:bCs/>
          <w:sz w:val="24"/>
          <w:szCs w:val="24"/>
        </w:rPr>
        <w:br/>
        <w:t xml:space="preserve">Автоматичен обмен на финансова информация в областта на данъчното облагане (Нов - ДВ, бр. 94 от 2015 г., в сила от 01.01.2016 г.) </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I.</w:t>
      </w:r>
      <w:r>
        <w:rPr>
          <w:rFonts w:ascii="Times New Roman" w:hAnsi="Times New Roman" w:cs="Times New Roman"/>
          <w:b/>
          <w:bCs/>
          <w:sz w:val="24"/>
          <w:szCs w:val="24"/>
        </w:rPr>
        <w:br/>
        <w:t xml:space="preserve">Общи положения (Нов - ДВ, бр. 94 от 2015 г., в сила от 01.01.2016 г.) </w:t>
      </w:r>
    </w:p>
    <w:p w:rsidR="00000000" w:rsidRDefault="00CA0F2E">
      <w:pPr>
        <w:spacing w:before="100" w:beforeAutospacing="1" w:after="100" w:afterAutospacing="1" w:line="240" w:lineRule="auto"/>
        <w:ind w:firstLine="855"/>
        <w:divId w:val="1150514520"/>
        <w:rPr>
          <w:rFonts w:ascii="Times New Roman" w:hAnsi="Times New Roman" w:cs="Times New Roman"/>
          <w:b/>
          <w:bCs/>
          <w:sz w:val="24"/>
          <w:szCs w:val="24"/>
        </w:rPr>
      </w:pPr>
      <w:r>
        <w:rPr>
          <w:rFonts w:ascii="Times New Roman" w:hAnsi="Times New Roman" w:cs="Times New Roman"/>
          <w:b/>
          <w:bCs/>
          <w:sz w:val="24"/>
          <w:szCs w:val="24"/>
        </w:rPr>
        <w:lastRenderedPageBreak/>
        <w:t>Предмет</w:t>
      </w:r>
    </w:p>
    <w:p w:rsidR="00000000" w:rsidRDefault="00CA0F2E">
      <w:pPr>
        <w:spacing w:after="0" w:line="240" w:lineRule="auto"/>
        <w:ind w:firstLine="855"/>
        <w:divId w:val="13515679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142а. (Нов </w:t>
      </w:r>
      <w:r>
        <w:rPr>
          <w:rFonts w:ascii="Times New Roman" w:eastAsia="Times New Roman" w:hAnsi="Times New Roman" w:cs="Times New Roman"/>
          <w:sz w:val="24"/>
          <w:szCs w:val="24"/>
        </w:rPr>
        <w:t>- ДВ, бр. 94 от 2015 г., в сила от 01.01.2016 г.) (1) Този раздел урежда реда за осъществяване на административно сътрудничество чрез автоматичен обмен на финансова информация в областта на данъчното облагане с участващи юрисдикции, задълженията на предост</w:t>
      </w:r>
      <w:r>
        <w:rPr>
          <w:rFonts w:ascii="Times New Roman" w:eastAsia="Times New Roman" w:hAnsi="Times New Roman" w:cs="Times New Roman"/>
          <w:sz w:val="24"/>
          <w:szCs w:val="24"/>
        </w:rPr>
        <w:t>авящите информация финансови институции за събирането, прилагането на процедурите за комплексна проверка и предоставянето на финансовата информация.</w:t>
      </w:r>
    </w:p>
    <w:p w:rsidR="00000000" w:rsidRDefault="00CA0F2E">
      <w:pPr>
        <w:spacing w:after="0" w:line="240" w:lineRule="auto"/>
        <w:ind w:firstLine="855"/>
        <w:divId w:val="2126385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Автоматичен обмен на финансова информация е системното предоставяне на информацията по чл. 142б, ал. 1 </w:t>
      </w:r>
      <w:r>
        <w:rPr>
          <w:rFonts w:ascii="Times New Roman" w:eastAsia="Times New Roman" w:hAnsi="Times New Roman" w:cs="Times New Roman"/>
          <w:sz w:val="24"/>
          <w:szCs w:val="24"/>
        </w:rPr>
        <w:t>на участваща юрисдикция относно лица, които са местни лица за данъчни цели на тази участваща юрисдикция, без отправено искане, на предварително определени интервали от време.</w:t>
      </w:r>
    </w:p>
    <w:p w:rsidR="00000000" w:rsidRDefault="00CA0F2E">
      <w:pPr>
        <w:spacing w:before="100" w:beforeAutospacing="1" w:after="100" w:afterAutospacing="1" w:line="240" w:lineRule="auto"/>
        <w:ind w:firstLine="855"/>
        <w:divId w:val="1196113170"/>
        <w:rPr>
          <w:rFonts w:ascii="Times New Roman" w:hAnsi="Times New Roman" w:cs="Times New Roman"/>
          <w:b/>
          <w:bCs/>
          <w:sz w:val="24"/>
          <w:szCs w:val="24"/>
        </w:rPr>
      </w:pPr>
      <w:r>
        <w:rPr>
          <w:rFonts w:ascii="Times New Roman" w:hAnsi="Times New Roman" w:cs="Times New Roman"/>
          <w:b/>
          <w:bCs/>
          <w:sz w:val="24"/>
          <w:szCs w:val="24"/>
        </w:rPr>
        <w:t>Обхват на финансовата информация</w:t>
      </w:r>
    </w:p>
    <w:p w:rsidR="00000000" w:rsidRDefault="00CA0F2E">
      <w:pPr>
        <w:spacing w:after="0" w:line="240" w:lineRule="auto"/>
        <w:ind w:firstLine="855"/>
        <w:divId w:val="1358972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142б. (Нов - ДВ, бр. 94 от 2015 г., в сила </w:t>
      </w:r>
      <w:r>
        <w:rPr>
          <w:rFonts w:ascii="Times New Roman" w:eastAsia="Times New Roman" w:hAnsi="Times New Roman" w:cs="Times New Roman"/>
          <w:sz w:val="24"/>
          <w:szCs w:val="24"/>
        </w:rPr>
        <w:t>от 01.01.2016 г.) (1) Предоставящата информация финансова институция предоставя информация за всяка сметка, отговаряща на условията на § 1а, т. 40 от допълнителните разпоредби, на изпълнителния директор на Националната агенция за приходите, която включва:</w:t>
      </w:r>
    </w:p>
    <w:p w:rsidR="00000000" w:rsidRDefault="00CA0F2E">
      <w:pPr>
        <w:spacing w:after="0" w:line="240" w:lineRule="auto"/>
        <w:ind w:firstLine="855"/>
        <w:divId w:val="1394617465"/>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имена/наименование, адрес, участваща юрисдикция, на която е местно лице за данъчни цели, данъчен номер, дата и място на раждане (в случай на физическо лице) на всеки титуляр на сметка, който е лице, за което се предоставя информация;</w:t>
      </w:r>
    </w:p>
    <w:p w:rsidR="00000000" w:rsidRDefault="00CA0F2E">
      <w:pPr>
        <w:spacing w:after="0" w:line="240" w:lineRule="auto"/>
        <w:ind w:firstLine="855"/>
        <w:divId w:val="10602535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титуляр н</w:t>
      </w:r>
      <w:r>
        <w:rPr>
          <w:rFonts w:ascii="Times New Roman" w:eastAsia="Times New Roman" w:hAnsi="Times New Roman" w:cs="Times New Roman"/>
          <w:sz w:val="24"/>
          <w:szCs w:val="24"/>
        </w:rPr>
        <w:t>а сметка е образувание, което след прилагане на процедурите за комплексна проверка е идентифицирано като пасивно нефинансово образувание с едно или повече контролиращи лица, които са лица, за които се предоставя информация - наименование, адрес, данъчен но</w:t>
      </w:r>
      <w:r>
        <w:rPr>
          <w:rFonts w:ascii="Times New Roman" w:eastAsia="Times New Roman" w:hAnsi="Times New Roman" w:cs="Times New Roman"/>
          <w:sz w:val="24"/>
          <w:szCs w:val="24"/>
        </w:rPr>
        <w:t>мер и участваща юрисдикция или друга юрисдикция, на която образуванието е местно лице за данъчни цели, както и имена, адрес, участваща юрисдикция, на която е местно лице за данъчни цели, данъчен номер, дата и място на раждане на всяко контролиращо лице, за</w:t>
      </w:r>
      <w:r>
        <w:rPr>
          <w:rFonts w:ascii="Times New Roman" w:eastAsia="Times New Roman" w:hAnsi="Times New Roman" w:cs="Times New Roman"/>
          <w:sz w:val="24"/>
          <w:szCs w:val="24"/>
        </w:rPr>
        <w:t xml:space="preserve"> което се предоставя информация;</w:t>
      </w:r>
    </w:p>
    <w:p w:rsidR="00000000" w:rsidRDefault="00CA0F2E">
      <w:pPr>
        <w:spacing w:after="0" w:line="240" w:lineRule="auto"/>
        <w:ind w:firstLine="855"/>
        <w:divId w:val="1788769726"/>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 на сметката или функционален еквивалент - при липса на номер;</w:t>
      </w:r>
    </w:p>
    <w:p w:rsidR="00000000" w:rsidRDefault="00CA0F2E">
      <w:pPr>
        <w:spacing w:after="0" w:line="240" w:lineRule="auto"/>
        <w:ind w:firstLine="855"/>
        <w:divId w:val="396320412"/>
        <w:rPr>
          <w:rFonts w:ascii="Times New Roman" w:eastAsia="Times New Roman" w:hAnsi="Times New Roman" w:cs="Times New Roman"/>
          <w:sz w:val="24"/>
          <w:szCs w:val="24"/>
        </w:rPr>
      </w:pPr>
      <w:r>
        <w:rPr>
          <w:rFonts w:ascii="Times New Roman" w:eastAsia="Times New Roman" w:hAnsi="Times New Roman" w:cs="Times New Roman"/>
          <w:sz w:val="24"/>
          <w:szCs w:val="24"/>
        </w:rPr>
        <w:t>4. наименование и идентификационен номер на предоставящата информация финансова институция;</w:t>
      </w:r>
    </w:p>
    <w:p w:rsidR="00000000" w:rsidRDefault="00CA0F2E">
      <w:pPr>
        <w:spacing w:after="0" w:line="240" w:lineRule="auto"/>
        <w:ind w:firstLine="855"/>
        <w:divId w:val="6965454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наличност или стойност по сметката, включително в случай </w:t>
      </w:r>
      <w:r>
        <w:rPr>
          <w:rFonts w:ascii="Times New Roman" w:eastAsia="Times New Roman" w:hAnsi="Times New Roman" w:cs="Times New Roman"/>
          <w:sz w:val="24"/>
          <w:szCs w:val="24"/>
        </w:rPr>
        <w:t>на застрахователен договор с откупна стойност или анюитетен договор - откупната стойност или стойност при отказ, към края на съответната календарна година или към датата, на която е закрита сметката;</w:t>
      </w:r>
    </w:p>
    <w:p w:rsidR="00000000" w:rsidRDefault="00CA0F2E">
      <w:pPr>
        <w:spacing w:after="0" w:line="240" w:lineRule="auto"/>
        <w:ind w:firstLine="855"/>
        <w:divId w:val="1806846255"/>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на попечителска сметка:</w:t>
      </w:r>
    </w:p>
    <w:p w:rsidR="00000000" w:rsidRDefault="00CA0F2E">
      <w:pPr>
        <w:spacing w:after="0" w:line="240" w:lineRule="auto"/>
        <w:ind w:firstLine="855"/>
        <w:divId w:val="995692144"/>
        <w:rPr>
          <w:rFonts w:ascii="Times New Roman" w:eastAsia="Times New Roman" w:hAnsi="Times New Roman" w:cs="Times New Roman"/>
          <w:sz w:val="24"/>
          <w:szCs w:val="24"/>
        </w:rPr>
      </w:pPr>
      <w:r>
        <w:rPr>
          <w:rFonts w:ascii="Times New Roman" w:eastAsia="Times New Roman" w:hAnsi="Times New Roman" w:cs="Times New Roman"/>
          <w:sz w:val="24"/>
          <w:szCs w:val="24"/>
        </w:rPr>
        <w:t>а) общия брутен разм</w:t>
      </w:r>
      <w:r>
        <w:rPr>
          <w:rFonts w:ascii="Times New Roman" w:eastAsia="Times New Roman" w:hAnsi="Times New Roman" w:cs="Times New Roman"/>
          <w:sz w:val="24"/>
          <w:szCs w:val="24"/>
        </w:rPr>
        <w:t>ер на лихвите, общия брутен размер на дивидентите и общия брутен размер на други доходи, възникнали във връзка с активите, държани по сметката, платени или начислени по сметката (или във връзка със сметката) през календарната година, и</w:t>
      </w:r>
    </w:p>
    <w:p w:rsidR="00000000" w:rsidRDefault="00CA0F2E">
      <w:pPr>
        <w:spacing w:after="0" w:line="240" w:lineRule="auto"/>
        <w:ind w:firstLine="855"/>
        <w:divId w:val="1709186199"/>
        <w:rPr>
          <w:rFonts w:ascii="Times New Roman" w:eastAsia="Times New Roman" w:hAnsi="Times New Roman" w:cs="Times New Roman"/>
          <w:sz w:val="24"/>
          <w:szCs w:val="24"/>
        </w:rPr>
      </w:pPr>
      <w:r>
        <w:rPr>
          <w:rFonts w:ascii="Times New Roman" w:eastAsia="Times New Roman" w:hAnsi="Times New Roman" w:cs="Times New Roman"/>
          <w:sz w:val="24"/>
          <w:szCs w:val="24"/>
        </w:rPr>
        <w:t>б) общия размер на б</w:t>
      </w:r>
      <w:r>
        <w:rPr>
          <w:rFonts w:ascii="Times New Roman" w:eastAsia="Times New Roman" w:hAnsi="Times New Roman" w:cs="Times New Roman"/>
          <w:sz w:val="24"/>
          <w:szCs w:val="24"/>
        </w:rPr>
        <w:t>рутните постъпления от продажба или изкупуване на финансови активи, платени или начислени по сметката през календарната година, по отношение на които предоставящата информация финансова институция е действала като попечител, посредник, пълномощник или по д</w:t>
      </w:r>
      <w:r>
        <w:rPr>
          <w:rFonts w:ascii="Times New Roman" w:eastAsia="Times New Roman" w:hAnsi="Times New Roman" w:cs="Times New Roman"/>
          <w:sz w:val="24"/>
          <w:szCs w:val="24"/>
        </w:rPr>
        <w:t>руг начин като агент на титуляря на сметката;</w:t>
      </w:r>
    </w:p>
    <w:p w:rsidR="00000000" w:rsidRDefault="00CA0F2E">
      <w:pPr>
        <w:spacing w:after="0" w:line="240" w:lineRule="auto"/>
        <w:ind w:firstLine="855"/>
        <w:divId w:val="18765769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в случай на депозитна сметка - общия брутен размер на лихвите, платени или начислени (заверени) по сметката през календарната година;</w:t>
      </w:r>
    </w:p>
    <w:p w:rsidR="00000000" w:rsidRDefault="00CA0F2E">
      <w:pPr>
        <w:spacing w:after="0" w:line="240" w:lineRule="auto"/>
        <w:ind w:firstLine="855"/>
        <w:divId w:val="859199244"/>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случай на сметка, която не е посочена в т. 6 или 7 - общата брутна с</w:t>
      </w:r>
      <w:r>
        <w:rPr>
          <w:rFonts w:ascii="Times New Roman" w:eastAsia="Times New Roman" w:hAnsi="Times New Roman" w:cs="Times New Roman"/>
          <w:sz w:val="24"/>
          <w:szCs w:val="24"/>
        </w:rPr>
        <w:t>ума, платена или начислена по сметката в полза на титуляря през календарната година, по отношение на която предоставящата информация финансова институция е задължена, включително сумарния размер на погасителните плащания в полза на титуляря на сметката пре</w:t>
      </w:r>
      <w:r>
        <w:rPr>
          <w:rFonts w:ascii="Times New Roman" w:eastAsia="Times New Roman" w:hAnsi="Times New Roman" w:cs="Times New Roman"/>
          <w:sz w:val="24"/>
          <w:szCs w:val="24"/>
        </w:rPr>
        <w:t>з календарната година.</w:t>
      </w:r>
    </w:p>
    <w:p w:rsidR="00000000" w:rsidRDefault="00CA0F2E">
      <w:pPr>
        <w:spacing w:after="0" w:line="240" w:lineRule="auto"/>
        <w:ind w:firstLine="855"/>
        <w:divId w:val="12223835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едно лице, за което се предоставя информация, е местно лице за данъчни цели на повече от една участваща юрисдикция, информацията се предоставя за всяка участваща юрисдикция поотделно.</w:t>
      </w:r>
    </w:p>
    <w:p w:rsidR="00000000" w:rsidRDefault="00CA0F2E">
      <w:pPr>
        <w:spacing w:after="0" w:line="240" w:lineRule="auto"/>
        <w:ind w:firstLine="855"/>
        <w:divId w:val="550727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Предоставяната информация съдържа </w:t>
      </w:r>
      <w:r>
        <w:rPr>
          <w:rFonts w:ascii="Times New Roman" w:eastAsia="Times New Roman" w:hAnsi="Times New Roman" w:cs="Times New Roman"/>
          <w:sz w:val="24"/>
          <w:szCs w:val="24"/>
        </w:rPr>
        <w:t>валутата, в която е деноминирана всяка сума.</w:t>
      </w:r>
    </w:p>
    <w:p w:rsidR="00000000" w:rsidRDefault="00CA0F2E">
      <w:pPr>
        <w:spacing w:after="0" w:line="240" w:lineRule="auto"/>
        <w:ind w:firstLine="855"/>
        <w:divId w:val="201865699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63 от 2017 г., в сила от 04.08.2017 г.) Когато предоставящата информация финансова институция не разполага с информация за данъчен номер или с датата на раждане на титуляр на съществуваща сме</w:t>
      </w:r>
      <w:r>
        <w:rPr>
          <w:rFonts w:ascii="Times New Roman" w:eastAsia="Times New Roman" w:hAnsi="Times New Roman" w:cs="Times New Roman"/>
          <w:sz w:val="24"/>
          <w:szCs w:val="24"/>
        </w:rPr>
        <w:t>тка и не е била длъжна да я събира по реда на този кодекс или на друг закон, тези данни не се предоставят. В този случай предоставящата информация финансова институция събира информация за данъчния номер или датата на раждане на титуляря на сметката най-къ</w:t>
      </w:r>
      <w:r>
        <w:rPr>
          <w:rFonts w:ascii="Times New Roman" w:eastAsia="Times New Roman" w:hAnsi="Times New Roman" w:cs="Times New Roman"/>
          <w:sz w:val="24"/>
          <w:szCs w:val="24"/>
        </w:rPr>
        <w:t>сно до края на втората календарна година, следваща годината, през която съществуващата сметка е била идентифицирана като сметка, за която се предоставя информация.</w:t>
      </w:r>
    </w:p>
    <w:p w:rsidR="00000000" w:rsidRDefault="00CA0F2E">
      <w:pPr>
        <w:spacing w:after="0" w:line="240" w:lineRule="auto"/>
        <w:ind w:firstLine="855"/>
        <w:divId w:val="1027604574"/>
        <w:rPr>
          <w:rFonts w:ascii="Times New Roman" w:eastAsia="Times New Roman" w:hAnsi="Times New Roman" w:cs="Times New Roman"/>
          <w:sz w:val="24"/>
          <w:szCs w:val="24"/>
        </w:rPr>
      </w:pPr>
      <w:r>
        <w:rPr>
          <w:rFonts w:ascii="Times New Roman" w:eastAsia="Times New Roman" w:hAnsi="Times New Roman" w:cs="Times New Roman"/>
          <w:sz w:val="24"/>
          <w:szCs w:val="24"/>
        </w:rPr>
        <w:t>(5) Не се изисква предоставяне на данъчен номер, ако такъв данъчен номер не се издава от юри</w:t>
      </w:r>
      <w:r>
        <w:rPr>
          <w:rFonts w:ascii="Times New Roman" w:eastAsia="Times New Roman" w:hAnsi="Times New Roman" w:cs="Times New Roman"/>
          <w:sz w:val="24"/>
          <w:szCs w:val="24"/>
        </w:rPr>
        <w:t>сдикцията, на която лице, за което се предоставя информация, е местно за данъчни цели.</w:t>
      </w:r>
    </w:p>
    <w:p w:rsidR="00000000" w:rsidRDefault="00CA0F2E">
      <w:pPr>
        <w:spacing w:after="0" w:line="240" w:lineRule="auto"/>
        <w:ind w:firstLine="855"/>
        <w:divId w:val="31353425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64 от 2019 г., в сила от 13.08.2019 г.) Не се изисква предоставяне на информация за място на раждане, ако предоставящата информация финансова институ</w:t>
      </w:r>
      <w:r>
        <w:rPr>
          <w:rFonts w:ascii="Times New Roman" w:eastAsia="Times New Roman" w:hAnsi="Times New Roman" w:cs="Times New Roman"/>
          <w:sz w:val="24"/>
          <w:szCs w:val="24"/>
        </w:rPr>
        <w:t>ция не разполага с тази информация и не е задължена или не е била задължена да я събира по друг ред.</w:t>
      </w:r>
    </w:p>
    <w:p w:rsidR="00000000" w:rsidRDefault="00CA0F2E">
      <w:pPr>
        <w:spacing w:after="0" w:line="240" w:lineRule="auto"/>
        <w:ind w:firstLine="855"/>
        <w:divId w:val="821046755"/>
        <w:rPr>
          <w:rFonts w:ascii="Times New Roman" w:eastAsia="Times New Roman" w:hAnsi="Times New Roman" w:cs="Times New Roman"/>
          <w:sz w:val="24"/>
          <w:szCs w:val="24"/>
        </w:rPr>
      </w:pPr>
      <w:r>
        <w:rPr>
          <w:rFonts w:ascii="Times New Roman" w:eastAsia="Times New Roman" w:hAnsi="Times New Roman" w:cs="Times New Roman"/>
          <w:sz w:val="24"/>
          <w:szCs w:val="24"/>
        </w:rPr>
        <w:t>(7) За целите на Споразумението между правителството на Република България и правителството на Съединените американски щати за подобряване спазването на да</w:t>
      </w:r>
      <w:r>
        <w:rPr>
          <w:rFonts w:ascii="Times New Roman" w:eastAsia="Times New Roman" w:hAnsi="Times New Roman" w:cs="Times New Roman"/>
          <w:sz w:val="24"/>
          <w:szCs w:val="24"/>
        </w:rPr>
        <w:t>нъчното законодателство в международен аспект и въвеждането в действие на FATCA, подписано в София на 5 декември 2014 г., ратифицирано със закон (ДВ, бр. 47 от 2015 г.), наричано по-нататък "FATCA споразумението", когато предоставящата информация финансова</w:t>
      </w:r>
      <w:r>
        <w:rPr>
          <w:rFonts w:ascii="Times New Roman" w:eastAsia="Times New Roman" w:hAnsi="Times New Roman" w:cs="Times New Roman"/>
          <w:sz w:val="24"/>
          <w:szCs w:val="24"/>
        </w:rPr>
        <w:t xml:space="preserve"> институция не разполага с информация за данъчен номер по отношение на съществуваща сметка на физическо лице, задължително се предоставя датата на раждане на титуляря на сметката, като информация за данъчния номер се събира в срока по ал. 4.</w:t>
      </w:r>
    </w:p>
    <w:p w:rsidR="00000000" w:rsidRDefault="00CA0F2E">
      <w:pPr>
        <w:spacing w:after="0" w:line="240" w:lineRule="auto"/>
        <w:ind w:firstLine="855"/>
        <w:divId w:val="6514770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Предоставя</w:t>
      </w:r>
      <w:r>
        <w:rPr>
          <w:rFonts w:ascii="Times New Roman" w:eastAsia="Times New Roman" w:hAnsi="Times New Roman" w:cs="Times New Roman"/>
          <w:sz w:val="24"/>
          <w:szCs w:val="24"/>
        </w:rPr>
        <w:t>щата информация финансова институция прилага процедурите за комплексна проверка при условията и по реда на този раздел, за да идентифицира сметките, за които се предоставя информация, както и неучастващите финансови институции, за плащанията към които се п</w:t>
      </w:r>
      <w:r>
        <w:rPr>
          <w:rFonts w:ascii="Times New Roman" w:eastAsia="Times New Roman" w:hAnsi="Times New Roman" w:cs="Times New Roman"/>
          <w:sz w:val="24"/>
          <w:szCs w:val="24"/>
        </w:rPr>
        <w:t>редоставя информация.</w:t>
      </w:r>
    </w:p>
    <w:p w:rsidR="00000000" w:rsidRDefault="00CA0F2E">
      <w:pPr>
        <w:spacing w:after="0" w:line="240" w:lineRule="auto"/>
        <w:ind w:firstLine="855"/>
        <w:divId w:val="883563781"/>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Предоставящата информация финансова институция (с изключение на тръст), която е местно лице на две или повече държави, извършва процедурите за комплексна проверка и предоставя информация на държавата, в която поддържа финансовата сметка.</w:t>
      </w:r>
    </w:p>
    <w:p w:rsidR="00000000" w:rsidRDefault="00CA0F2E">
      <w:pPr>
        <w:spacing w:before="100" w:beforeAutospacing="1" w:after="100" w:afterAutospacing="1" w:line="240" w:lineRule="auto"/>
        <w:ind w:firstLine="855"/>
        <w:divId w:val="2126926223"/>
        <w:rPr>
          <w:rFonts w:ascii="Times New Roman" w:hAnsi="Times New Roman" w:cs="Times New Roman"/>
          <w:b/>
          <w:bCs/>
          <w:sz w:val="24"/>
          <w:szCs w:val="24"/>
        </w:rPr>
      </w:pPr>
      <w:r>
        <w:rPr>
          <w:rFonts w:ascii="Times New Roman" w:hAnsi="Times New Roman" w:cs="Times New Roman"/>
          <w:b/>
          <w:bCs/>
          <w:sz w:val="24"/>
          <w:szCs w:val="24"/>
        </w:rPr>
        <w:t>Срок за предос</w:t>
      </w:r>
      <w:r>
        <w:rPr>
          <w:rFonts w:ascii="Times New Roman" w:hAnsi="Times New Roman" w:cs="Times New Roman"/>
          <w:b/>
          <w:bCs/>
          <w:sz w:val="24"/>
          <w:szCs w:val="24"/>
        </w:rPr>
        <w:t>тавяне на информацията</w:t>
      </w:r>
    </w:p>
    <w:p w:rsidR="00000000" w:rsidRDefault="00CA0F2E">
      <w:pPr>
        <w:spacing w:after="0" w:line="240" w:lineRule="auto"/>
        <w:ind w:firstLine="855"/>
        <w:divId w:val="1657563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142в. (Нов - ДВ, бр. 94 от 2015 г., в сила от 01.01.2016 г.) (1) Информацията по чл. 142б, ал. 1 се предоставя веднъж годишно по електронен път в срок до 30 юни на </w:t>
      </w:r>
      <w:r>
        <w:rPr>
          <w:rFonts w:ascii="Times New Roman" w:eastAsia="Times New Roman" w:hAnsi="Times New Roman" w:cs="Times New Roman"/>
          <w:sz w:val="24"/>
          <w:szCs w:val="24"/>
        </w:rPr>
        <w:lastRenderedPageBreak/>
        <w:t>годината, следваща годината, за която се отнася, по ред и във фо</w:t>
      </w:r>
      <w:r>
        <w:rPr>
          <w:rFonts w:ascii="Times New Roman" w:eastAsia="Times New Roman" w:hAnsi="Times New Roman" w:cs="Times New Roman"/>
          <w:sz w:val="24"/>
          <w:szCs w:val="24"/>
        </w:rPr>
        <w:t>рмат, утвърдени от изпълнителния директор на Националната агенция за приходите.</w:t>
      </w:r>
    </w:p>
    <w:p w:rsidR="00000000" w:rsidRDefault="00CA0F2E">
      <w:pPr>
        <w:spacing w:after="0" w:line="240" w:lineRule="auto"/>
        <w:ind w:firstLine="855"/>
        <w:divId w:val="93836906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 информация финансова институция, която не поддържа сметки, за които се предоставя информация, заявява това обстоятелство в срока по ал. 1.</w:t>
      </w:r>
    </w:p>
    <w:p w:rsidR="00000000" w:rsidRDefault="00CA0F2E">
      <w:pPr>
        <w:spacing w:after="0" w:line="240" w:lineRule="auto"/>
        <w:ind w:firstLine="855"/>
        <w:divId w:val="167564629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w:t>
      </w:r>
      <w:r>
        <w:rPr>
          <w:rFonts w:ascii="Times New Roman" w:eastAsia="Times New Roman" w:hAnsi="Times New Roman" w:cs="Times New Roman"/>
          <w:sz w:val="24"/>
          <w:szCs w:val="24"/>
        </w:rPr>
        <w:t>нформация финансова институция предоставя на изпълнителния директор на Националната агенция за приходите информация за наименованието и общия размер на плащанията към всяка неучастваща финансова институция, които е извършила през 2015 и 2016 г. Информацият</w:t>
      </w:r>
      <w:r>
        <w:rPr>
          <w:rFonts w:ascii="Times New Roman" w:eastAsia="Times New Roman" w:hAnsi="Times New Roman" w:cs="Times New Roman"/>
          <w:sz w:val="24"/>
          <w:szCs w:val="24"/>
        </w:rPr>
        <w:t>а се предоставя в срока по ал. 1.</w:t>
      </w:r>
    </w:p>
    <w:p w:rsidR="00000000" w:rsidRDefault="00CA0F2E">
      <w:pPr>
        <w:spacing w:after="0" w:line="240" w:lineRule="auto"/>
        <w:ind w:firstLine="855"/>
        <w:divId w:val="96242495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предоставящата информация финансова институция извърши плащане с източник в Съединените американски щати, върху което се удържа данък съгласно чл. 1, ал. 1, буква "гг" на FATCA споразумението към неучастваща фин</w:t>
      </w:r>
      <w:r>
        <w:rPr>
          <w:rFonts w:ascii="Times New Roman" w:eastAsia="Times New Roman" w:hAnsi="Times New Roman" w:cs="Times New Roman"/>
          <w:sz w:val="24"/>
          <w:szCs w:val="24"/>
        </w:rPr>
        <w:t>ансова институция, или действа като посредник за такова плащане, предоставящата информация финансова институция информира за това обстоятелство прекия платец на дохода.</w:t>
      </w:r>
    </w:p>
    <w:p w:rsidR="00000000" w:rsidRDefault="00CA0F2E">
      <w:pPr>
        <w:spacing w:after="0" w:line="240" w:lineRule="auto"/>
        <w:ind w:firstLine="855"/>
        <w:divId w:val="2126458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63 от 2017 г., в сила от 04.08.2017 г.) Изпълнителният директор на </w:t>
      </w:r>
      <w:r>
        <w:rPr>
          <w:rFonts w:ascii="Times New Roman" w:eastAsia="Times New Roman" w:hAnsi="Times New Roman" w:cs="Times New Roman"/>
          <w:sz w:val="24"/>
          <w:szCs w:val="24"/>
        </w:rPr>
        <w:t xml:space="preserve">Националната агенция за приходите осъществява автоматичен обмен на финансова информация с компетентния орган на всяка участваща юрисдикция, с която има договореност. Информацията по чл. 142б, ал. 1 се обменя в стандартизиран електронен формат в срок до 30 </w:t>
      </w:r>
      <w:r>
        <w:rPr>
          <w:rFonts w:ascii="Times New Roman" w:eastAsia="Times New Roman" w:hAnsi="Times New Roman" w:cs="Times New Roman"/>
          <w:sz w:val="24"/>
          <w:szCs w:val="24"/>
        </w:rPr>
        <w:t>септември на годината, следваща годината, за която се отнася.</w:t>
      </w:r>
    </w:p>
    <w:p w:rsidR="00000000" w:rsidRDefault="00CA0F2E">
      <w:pPr>
        <w:spacing w:before="100" w:beforeAutospacing="1" w:after="100" w:afterAutospacing="1" w:line="240" w:lineRule="auto"/>
        <w:ind w:firstLine="855"/>
        <w:divId w:val="8526275"/>
        <w:rPr>
          <w:rFonts w:ascii="Times New Roman" w:hAnsi="Times New Roman" w:cs="Times New Roman"/>
          <w:b/>
          <w:bCs/>
          <w:sz w:val="24"/>
          <w:szCs w:val="24"/>
        </w:rPr>
      </w:pPr>
      <w:r>
        <w:rPr>
          <w:rFonts w:ascii="Times New Roman" w:hAnsi="Times New Roman" w:cs="Times New Roman"/>
          <w:b/>
          <w:bCs/>
          <w:sz w:val="24"/>
          <w:szCs w:val="24"/>
        </w:rPr>
        <w:t>Списък с непредоставящи информация финансови институции, изключени сметки и участващи юрисдикции</w:t>
      </w:r>
    </w:p>
    <w:p w:rsidR="00000000" w:rsidRDefault="00CA0F2E">
      <w:pPr>
        <w:spacing w:after="0" w:line="240" w:lineRule="auto"/>
        <w:ind w:firstLine="855"/>
        <w:divId w:val="18752679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142г. (Нов - ДВ, бр. 94 от 2015 г., в сила от 01.01.2016 г.) (1) Изпълнителният директор на </w:t>
      </w:r>
      <w:r>
        <w:rPr>
          <w:rFonts w:ascii="Times New Roman" w:eastAsia="Times New Roman" w:hAnsi="Times New Roman" w:cs="Times New Roman"/>
          <w:sz w:val="24"/>
          <w:szCs w:val="24"/>
        </w:rPr>
        <w:t xml:space="preserve">Националната агенция за приходите изготвя списък на образуванията, които се считат за непредоставящи информация финансови институции по § 1а, т. 12, буква "в" от допълнителните разпоредби, и на сметките, които се считат за изключени сметки по § 1а, т. 39, </w:t>
      </w:r>
      <w:r>
        <w:rPr>
          <w:rFonts w:ascii="Times New Roman" w:eastAsia="Times New Roman" w:hAnsi="Times New Roman" w:cs="Times New Roman"/>
          <w:sz w:val="24"/>
          <w:szCs w:val="24"/>
        </w:rPr>
        <w:t>буква "ж" от допълнителните разпоредби.</w:t>
      </w:r>
    </w:p>
    <w:p w:rsidR="00000000" w:rsidRDefault="00CA0F2E">
      <w:pPr>
        <w:spacing w:after="0" w:line="240" w:lineRule="auto"/>
        <w:ind w:firstLine="855"/>
        <w:divId w:val="1589845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Списъкът по ал. 1 се утвърждава със заповед на изпълнителния директор на Националната агенция за приходите, публикува се на </w:t>
      </w:r>
      <w:hyperlink r:id="rId12"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агенцията и се из</w:t>
      </w:r>
      <w:r>
        <w:rPr>
          <w:rFonts w:ascii="Times New Roman" w:eastAsia="Times New Roman" w:hAnsi="Times New Roman" w:cs="Times New Roman"/>
          <w:sz w:val="24"/>
          <w:szCs w:val="24"/>
        </w:rPr>
        <w:t>праща на Европейската комисия, която се уведомява за всяка последваща промяна в него.</w:t>
      </w:r>
    </w:p>
    <w:p w:rsidR="00000000" w:rsidRDefault="00CA0F2E">
      <w:pPr>
        <w:spacing w:after="0" w:line="240" w:lineRule="auto"/>
        <w:ind w:firstLine="855"/>
        <w:divId w:val="158497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Изпълнителният директор на Националната агенция за приходите публикува списък на участващите юрисдикции на </w:t>
      </w:r>
      <w:hyperlink r:id="rId13" w:tgtFrame="_blank" w:history="1">
        <w:r>
          <w:rPr>
            <w:rFonts w:ascii="Times New Roman" w:eastAsia="Times New Roman" w:hAnsi="Times New Roman" w:cs="Times New Roman"/>
            <w:b/>
            <w:bCs/>
            <w:color w:val="0000FF"/>
            <w:sz w:val="24"/>
            <w:szCs w:val="24"/>
            <w:u w:val="single"/>
          </w:rPr>
          <w:t>интернет ст</w:t>
        </w:r>
        <w:r>
          <w:rPr>
            <w:rFonts w:ascii="Times New Roman" w:eastAsia="Times New Roman" w:hAnsi="Times New Roman" w:cs="Times New Roman"/>
            <w:b/>
            <w:bCs/>
            <w:color w:val="0000FF"/>
            <w:sz w:val="24"/>
            <w:szCs w:val="24"/>
            <w:u w:val="single"/>
          </w:rPr>
          <w:t>раницата</w:t>
        </w:r>
      </w:hyperlink>
      <w:r>
        <w:rPr>
          <w:rFonts w:ascii="Times New Roman" w:eastAsia="Times New Roman" w:hAnsi="Times New Roman" w:cs="Times New Roman"/>
          <w:sz w:val="24"/>
          <w:szCs w:val="24"/>
        </w:rPr>
        <w:t xml:space="preserve"> на агенцията.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II.</w:t>
      </w:r>
      <w:r>
        <w:rPr>
          <w:rFonts w:ascii="Times New Roman" w:hAnsi="Times New Roman" w:cs="Times New Roman"/>
          <w:b/>
          <w:bCs/>
          <w:sz w:val="24"/>
          <w:szCs w:val="24"/>
        </w:rPr>
        <w:br/>
        <w:t>Процедури за комплексна проверка (Нов - ДВ, бр. 94 от 2015 г., в сила от 01.01.2016 г.)</w:t>
      </w:r>
    </w:p>
    <w:p w:rsidR="00000000" w:rsidRDefault="00CA0F2E">
      <w:pPr>
        <w:spacing w:before="100" w:beforeAutospacing="1" w:after="100" w:afterAutospacing="1" w:line="240" w:lineRule="auto"/>
        <w:ind w:firstLine="855"/>
        <w:divId w:val="687876764"/>
        <w:rPr>
          <w:rFonts w:ascii="Times New Roman" w:hAnsi="Times New Roman" w:cs="Times New Roman"/>
          <w:b/>
          <w:bCs/>
          <w:sz w:val="24"/>
          <w:szCs w:val="24"/>
        </w:rPr>
      </w:pPr>
      <w:r>
        <w:rPr>
          <w:rFonts w:ascii="Times New Roman" w:hAnsi="Times New Roman" w:cs="Times New Roman"/>
          <w:b/>
          <w:bCs/>
          <w:sz w:val="24"/>
          <w:szCs w:val="24"/>
        </w:rPr>
        <w:t>Общи правила за комплексна проверка</w:t>
      </w:r>
    </w:p>
    <w:p w:rsidR="00000000" w:rsidRDefault="00CA0F2E">
      <w:pPr>
        <w:spacing w:after="0" w:line="240" w:lineRule="auto"/>
        <w:ind w:firstLine="855"/>
        <w:divId w:val="1679624788"/>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142д. (Нов - ДВ, бр. 94 от 2015 г., в сила от 01.01.2016 г.) (1) Предоставящата информаци</w:t>
      </w:r>
      <w:r>
        <w:rPr>
          <w:rFonts w:ascii="Times New Roman" w:eastAsia="Times New Roman" w:hAnsi="Times New Roman" w:cs="Times New Roman"/>
          <w:sz w:val="24"/>
          <w:szCs w:val="24"/>
        </w:rPr>
        <w:t>я финансова институция счита всяка финансова сметка за сметка, за която се предоставя информация, от датата на идентифицирането ѝ като такава съгласно процедурите за комплексна проверка. Информация за сметката се предоставя ежегодно през календарната годин</w:t>
      </w:r>
      <w:r>
        <w:rPr>
          <w:rFonts w:ascii="Times New Roman" w:eastAsia="Times New Roman" w:hAnsi="Times New Roman" w:cs="Times New Roman"/>
          <w:sz w:val="24"/>
          <w:szCs w:val="24"/>
        </w:rPr>
        <w:t>а, следваща годината, за която се отнася информацията, освен ако е предвидено друго в този кодекс.</w:t>
      </w:r>
    </w:p>
    <w:p w:rsidR="00000000" w:rsidRDefault="00CA0F2E">
      <w:pPr>
        <w:spacing w:after="0" w:line="240" w:lineRule="auto"/>
        <w:ind w:firstLine="855"/>
        <w:divId w:val="11910713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Наличността или стойността на сметката, за която се предоставя информация, се определя към последния ден на календарната година.</w:t>
      </w:r>
    </w:p>
    <w:p w:rsidR="00000000" w:rsidRDefault="00CA0F2E">
      <w:pPr>
        <w:spacing w:after="0" w:line="240" w:lineRule="auto"/>
        <w:ind w:firstLine="855"/>
        <w:divId w:val="2627600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инфор</w:t>
      </w:r>
      <w:r>
        <w:rPr>
          <w:rFonts w:ascii="Times New Roman" w:eastAsia="Times New Roman" w:hAnsi="Times New Roman" w:cs="Times New Roman"/>
          <w:sz w:val="24"/>
          <w:szCs w:val="24"/>
        </w:rPr>
        <w:t>мация финансова институция може да използва трето лице - доставчик на услуги, за изпълнение на задълженията за предоставяне на информация и комплексна проверка по този раздел.</w:t>
      </w:r>
    </w:p>
    <w:p w:rsidR="00000000" w:rsidRDefault="00CA0F2E">
      <w:pPr>
        <w:spacing w:after="0" w:line="240" w:lineRule="auto"/>
        <w:ind w:firstLine="855"/>
        <w:divId w:val="1332686117"/>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отговорността за изпълнението на задълженията е на предо</w:t>
      </w:r>
      <w:r>
        <w:rPr>
          <w:rFonts w:ascii="Times New Roman" w:eastAsia="Times New Roman" w:hAnsi="Times New Roman" w:cs="Times New Roman"/>
          <w:sz w:val="24"/>
          <w:szCs w:val="24"/>
        </w:rPr>
        <w:t>ставящата информация финансова институция, която трябва да има достъп или да разполага с информацията и документалните доказателства, използвани за извършването на комплексна проверка.</w:t>
      </w:r>
    </w:p>
    <w:p w:rsidR="00000000" w:rsidRDefault="00CA0F2E">
      <w:pPr>
        <w:spacing w:after="0" w:line="240" w:lineRule="auto"/>
        <w:ind w:firstLine="855"/>
        <w:divId w:val="178156311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Предоставящата информация финансова институция може да прилага проц</w:t>
      </w:r>
      <w:r>
        <w:rPr>
          <w:rFonts w:ascii="Times New Roman" w:eastAsia="Times New Roman" w:hAnsi="Times New Roman" w:cs="Times New Roman"/>
          <w:sz w:val="24"/>
          <w:szCs w:val="24"/>
        </w:rPr>
        <w:t>едурите за комплексна проверка на нови сметки към съществуващи сметки, като облекченията, приложими за съществуващи сметки, продължават да се прилагат.</w:t>
      </w:r>
    </w:p>
    <w:p w:rsidR="00000000" w:rsidRDefault="00CA0F2E">
      <w:pPr>
        <w:spacing w:after="0" w:line="240" w:lineRule="auto"/>
        <w:ind w:firstLine="855"/>
        <w:divId w:val="39335271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Предоставящата информация финансова институция може да прилага процедурите за комплексна проверка на</w:t>
      </w:r>
      <w:r>
        <w:rPr>
          <w:rFonts w:ascii="Times New Roman" w:eastAsia="Times New Roman" w:hAnsi="Times New Roman" w:cs="Times New Roman"/>
          <w:sz w:val="24"/>
          <w:szCs w:val="24"/>
        </w:rPr>
        <w:t xml:space="preserve"> сметки на голяма стойност към сметки на малка стойност.</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III.</w:t>
      </w:r>
      <w:r>
        <w:rPr>
          <w:rFonts w:ascii="Times New Roman" w:hAnsi="Times New Roman" w:cs="Times New Roman"/>
          <w:b/>
          <w:bCs/>
          <w:sz w:val="24"/>
          <w:szCs w:val="24"/>
        </w:rPr>
        <w:br/>
        <w:t>Комплексна проверка на сметки на физически лица (Нов - ДВ, бр. 94 от 2015 г., в сила от 01.01.2016 г.)</w:t>
      </w:r>
    </w:p>
    <w:p w:rsidR="00000000" w:rsidRDefault="00CA0F2E">
      <w:pPr>
        <w:spacing w:before="100" w:beforeAutospacing="1" w:after="100" w:afterAutospacing="1" w:line="240" w:lineRule="auto"/>
        <w:ind w:firstLine="855"/>
        <w:divId w:val="578445799"/>
        <w:rPr>
          <w:rFonts w:ascii="Times New Roman" w:hAnsi="Times New Roman" w:cs="Times New Roman"/>
          <w:b/>
          <w:bCs/>
          <w:sz w:val="24"/>
          <w:szCs w:val="24"/>
        </w:rPr>
      </w:pPr>
      <w:r>
        <w:rPr>
          <w:rFonts w:ascii="Times New Roman" w:hAnsi="Times New Roman" w:cs="Times New Roman"/>
          <w:b/>
          <w:bCs/>
          <w:sz w:val="24"/>
          <w:szCs w:val="24"/>
        </w:rPr>
        <w:t>Комплексна проверка на съществуващи сметки на физически лица на малка стойност</w:t>
      </w:r>
    </w:p>
    <w:p w:rsidR="00000000" w:rsidRDefault="00CA0F2E">
      <w:pPr>
        <w:spacing w:after="0" w:line="240" w:lineRule="auto"/>
        <w:ind w:firstLine="855"/>
        <w:divId w:val="611212334"/>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142е. (Нов - ДВ, бр. 94 от 2015 г., в сила от 01.01.2016 г.) (1) За идентифициране на съществуваща сметка на физическо лице, която е сметка на малка стойност, се прилагат следните процедури:</w:t>
      </w:r>
    </w:p>
    <w:p w:rsidR="00000000" w:rsidRDefault="00CA0F2E">
      <w:pPr>
        <w:spacing w:after="0" w:line="240" w:lineRule="auto"/>
        <w:ind w:firstLine="855"/>
        <w:divId w:val="186929421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63 от 2017 г., в сила от 04.08.2017 г.) пр</w:t>
      </w:r>
      <w:r>
        <w:rPr>
          <w:rFonts w:ascii="Times New Roman" w:eastAsia="Times New Roman" w:hAnsi="Times New Roman" w:cs="Times New Roman"/>
          <w:sz w:val="24"/>
          <w:szCs w:val="24"/>
        </w:rPr>
        <w:t>едоставящата информация финансова институция, която съхранява данни за последния адрес по местоживеене на титуляр на сметка, събрани на базата на документални доказателства, може да го счита за местно лице за данъчни цели на юрисдикцията, в която се намира</w:t>
      </w:r>
      <w:r>
        <w:rPr>
          <w:rFonts w:ascii="Times New Roman" w:eastAsia="Times New Roman" w:hAnsi="Times New Roman" w:cs="Times New Roman"/>
          <w:sz w:val="24"/>
          <w:szCs w:val="24"/>
        </w:rPr>
        <w:t xml:space="preserve"> адресът, и въз основа на това да определи дали титулярят на сметка е лице, за което се предоставя информация;</w:t>
      </w:r>
    </w:p>
    <w:p w:rsidR="00000000" w:rsidRDefault="00CA0F2E">
      <w:pPr>
        <w:spacing w:after="0" w:line="240" w:lineRule="auto"/>
        <w:ind w:firstLine="855"/>
        <w:divId w:val="814173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предоставящата информация финансова институция, която не прилага процедурата по т. 1, трябва да прегледа поддържаните от нея електронни записи</w:t>
      </w:r>
      <w:r>
        <w:rPr>
          <w:rFonts w:ascii="Times New Roman" w:eastAsia="Times New Roman" w:hAnsi="Times New Roman" w:cs="Times New Roman"/>
          <w:sz w:val="24"/>
          <w:szCs w:val="24"/>
        </w:rPr>
        <w:t xml:space="preserve"> за наличието на следните индикации:</w:t>
      </w:r>
    </w:p>
    <w:p w:rsidR="00000000" w:rsidRDefault="00CA0F2E">
      <w:pPr>
        <w:spacing w:after="0" w:line="240" w:lineRule="auto"/>
        <w:ind w:firstLine="855"/>
        <w:divId w:val="446969248"/>
        <w:rPr>
          <w:rFonts w:ascii="Times New Roman" w:eastAsia="Times New Roman" w:hAnsi="Times New Roman" w:cs="Times New Roman"/>
          <w:sz w:val="24"/>
          <w:szCs w:val="24"/>
        </w:rPr>
      </w:pPr>
      <w:r>
        <w:rPr>
          <w:rFonts w:ascii="Times New Roman" w:eastAsia="Times New Roman" w:hAnsi="Times New Roman" w:cs="Times New Roman"/>
          <w:sz w:val="24"/>
          <w:szCs w:val="24"/>
        </w:rPr>
        <w:t>а) идентификация на титуляря на сметката като местно лице за данъчни цели на участваща юрисдикция;</w:t>
      </w:r>
    </w:p>
    <w:p w:rsidR="00000000" w:rsidRDefault="00CA0F2E">
      <w:pPr>
        <w:spacing w:after="0" w:line="240" w:lineRule="auto"/>
        <w:ind w:firstLine="855"/>
        <w:divId w:val="124298853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63 от 2017 г., в сила от 04.08.2017 г.) последен адрес по местоживеене или адрес за кореспонденция (в</w:t>
      </w:r>
      <w:r>
        <w:rPr>
          <w:rFonts w:ascii="Times New Roman" w:eastAsia="Times New Roman" w:hAnsi="Times New Roman" w:cs="Times New Roman"/>
          <w:sz w:val="24"/>
          <w:szCs w:val="24"/>
        </w:rPr>
        <w:t>ключително пощенска кутия) в участваща юрисдикция;</w:t>
      </w:r>
    </w:p>
    <w:p w:rsidR="00000000" w:rsidRDefault="00CA0F2E">
      <w:pPr>
        <w:spacing w:after="0" w:line="240" w:lineRule="auto"/>
        <w:ind w:firstLine="855"/>
        <w:divId w:val="1890219294"/>
        <w:rPr>
          <w:rFonts w:ascii="Times New Roman" w:eastAsia="Times New Roman" w:hAnsi="Times New Roman" w:cs="Times New Roman"/>
          <w:sz w:val="24"/>
          <w:szCs w:val="24"/>
        </w:rPr>
      </w:pPr>
      <w:r>
        <w:rPr>
          <w:rFonts w:ascii="Times New Roman" w:eastAsia="Times New Roman" w:hAnsi="Times New Roman" w:cs="Times New Roman"/>
          <w:sz w:val="24"/>
          <w:szCs w:val="24"/>
        </w:rPr>
        <w:t>в) наличие на един или повече телефонни номера в участваща юрисдикция и липса на телефонен номер в Република България;</w:t>
      </w:r>
    </w:p>
    <w:p w:rsidR="00000000" w:rsidRDefault="00CA0F2E">
      <w:pPr>
        <w:spacing w:after="0" w:line="240" w:lineRule="auto"/>
        <w:ind w:firstLine="855"/>
        <w:divId w:val="399788349"/>
        <w:rPr>
          <w:rFonts w:ascii="Times New Roman" w:eastAsia="Times New Roman" w:hAnsi="Times New Roman" w:cs="Times New Roman"/>
          <w:sz w:val="24"/>
          <w:szCs w:val="24"/>
        </w:rPr>
      </w:pPr>
      <w:r>
        <w:rPr>
          <w:rFonts w:ascii="Times New Roman" w:eastAsia="Times New Roman" w:hAnsi="Times New Roman" w:cs="Times New Roman"/>
          <w:sz w:val="24"/>
          <w:szCs w:val="24"/>
        </w:rPr>
        <w:t>г) постоянни инструкции за превод на средства по сметка, поддържана в участваща юрисди</w:t>
      </w:r>
      <w:r>
        <w:rPr>
          <w:rFonts w:ascii="Times New Roman" w:eastAsia="Times New Roman" w:hAnsi="Times New Roman" w:cs="Times New Roman"/>
          <w:sz w:val="24"/>
          <w:szCs w:val="24"/>
        </w:rPr>
        <w:t>кция, с изключение на инструкции по депозитна сметка;</w:t>
      </w:r>
    </w:p>
    <w:p w:rsidR="00000000" w:rsidRDefault="00CA0F2E">
      <w:pPr>
        <w:spacing w:after="0" w:line="240" w:lineRule="auto"/>
        <w:ind w:firstLine="855"/>
        <w:divId w:val="1495603366"/>
        <w:rPr>
          <w:rFonts w:ascii="Times New Roman" w:eastAsia="Times New Roman" w:hAnsi="Times New Roman" w:cs="Times New Roman"/>
          <w:sz w:val="24"/>
          <w:szCs w:val="24"/>
        </w:rPr>
      </w:pPr>
      <w:r>
        <w:rPr>
          <w:rFonts w:ascii="Times New Roman" w:eastAsia="Times New Roman" w:hAnsi="Times New Roman" w:cs="Times New Roman"/>
          <w:sz w:val="24"/>
          <w:szCs w:val="24"/>
        </w:rPr>
        <w:t>д) действащо пълномощно, предоставено на лице с адрес в участваща юрисдикция;</w:t>
      </w:r>
    </w:p>
    <w:p w:rsidR="00000000" w:rsidRDefault="00CA0F2E">
      <w:pPr>
        <w:spacing w:after="0" w:line="240" w:lineRule="auto"/>
        <w:ind w:firstLine="855"/>
        <w:divId w:val="4221887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 пощенски адрес с указание "на вниманието на" или "при поискване" в участваща юрисдикция, когато това е единственият адрес на титуляря на сметката, с който предоставящата информация финансова институция разполага.</w:t>
      </w:r>
    </w:p>
    <w:p w:rsidR="00000000" w:rsidRDefault="00CA0F2E">
      <w:pPr>
        <w:spacing w:after="0" w:line="240" w:lineRule="auto"/>
        <w:ind w:firstLine="855"/>
        <w:divId w:val="68040171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предоставящата информация финанс</w:t>
      </w:r>
      <w:r>
        <w:rPr>
          <w:rFonts w:ascii="Times New Roman" w:eastAsia="Times New Roman" w:hAnsi="Times New Roman" w:cs="Times New Roman"/>
          <w:sz w:val="24"/>
          <w:szCs w:val="24"/>
        </w:rPr>
        <w:t>ова институция е използвала проверката на адрес по местоживеене по ал. 1, т. 1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w:t>
      </w:r>
      <w:r>
        <w:rPr>
          <w:rFonts w:ascii="Times New Roman" w:eastAsia="Times New Roman" w:hAnsi="Times New Roman" w:cs="Times New Roman"/>
          <w:sz w:val="24"/>
          <w:szCs w:val="24"/>
        </w:rPr>
        <w:t>ентално доказателство (или друга равностойна документация) вече е невярно или ненадеждно, предоставящата информация финансова институция трябва да получи декларация и нови документални доказателства за установяване на качеството на местно лице за данъчни ц</w:t>
      </w:r>
      <w:r>
        <w:rPr>
          <w:rFonts w:ascii="Times New Roman" w:eastAsia="Times New Roman" w:hAnsi="Times New Roman" w:cs="Times New Roman"/>
          <w:sz w:val="24"/>
          <w:szCs w:val="24"/>
        </w:rPr>
        <w:t>ели на титуляря на сметката. Декларацията и новите документални доказателства по изречение първо трябва да бъдат получени в срок до по-късната от следните две дати:</w:t>
      </w:r>
    </w:p>
    <w:p w:rsidR="00000000" w:rsidRDefault="00CA0F2E">
      <w:pPr>
        <w:spacing w:after="0" w:line="240" w:lineRule="auto"/>
        <w:ind w:firstLine="855"/>
        <w:divId w:val="577717162"/>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последния ден на съответната календарна година, или</w:t>
      </w:r>
    </w:p>
    <w:p w:rsidR="00000000" w:rsidRDefault="00CA0F2E">
      <w:pPr>
        <w:spacing w:after="0" w:line="240" w:lineRule="auto"/>
        <w:ind w:firstLine="855"/>
        <w:divId w:val="1599942138"/>
        <w:rPr>
          <w:rFonts w:ascii="Times New Roman" w:eastAsia="Times New Roman" w:hAnsi="Times New Roman" w:cs="Times New Roman"/>
          <w:sz w:val="24"/>
          <w:szCs w:val="24"/>
        </w:rPr>
      </w:pPr>
      <w:r>
        <w:rPr>
          <w:rFonts w:ascii="Times New Roman" w:eastAsia="Times New Roman" w:hAnsi="Times New Roman" w:cs="Times New Roman"/>
          <w:sz w:val="24"/>
          <w:szCs w:val="24"/>
        </w:rPr>
        <w:t>2. деветдесет календарни дни след съ</w:t>
      </w:r>
      <w:r>
        <w:rPr>
          <w:rFonts w:ascii="Times New Roman" w:eastAsia="Times New Roman" w:hAnsi="Times New Roman" w:cs="Times New Roman"/>
          <w:sz w:val="24"/>
          <w:szCs w:val="24"/>
        </w:rPr>
        <w:t>общението или откриването на промяната в обстоятелствата.</w:t>
      </w:r>
    </w:p>
    <w:p w:rsidR="00000000" w:rsidRDefault="00CA0F2E">
      <w:pPr>
        <w:spacing w:after="0" w:line="240" w:lineRule="auto"/>
        <w:ind w:firstLine="855"/>
        <w:divId w:val="167256223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не получи декларация и нови документални доказателства в срока по ал. 2, предоставящата информация финансова институция прилага процедурата за търсене в електронните записи по ал. 1, т. 2.</w:t>
      </w:r>
    </w:p>
    <w:p w:rsidR="00000000" w:rsidRDefault="00CA0F2E">
      <w:pPr>
        <w:spacing w:after="0" w:line="240" w:lineRule="auto"/>
        <w:ind w:firstLine="855"/>
        <w:divId w:val="159679121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4) За целите на FATCA споразумението:</w:t>
      </w:r>
    </w:p>
    <w:p w:rsidR="00000000" w:rsidRDefault="00CA0F2E">
      <w:pPr>
        <w:spacing w:after="0" w:line="240" w:lineRule="auto"/>
        <w:ind w:firstLine="855"/>
        <w:divId w:val="766537039"/>
        <w:rPr>
          <w:rFonts w:ascii="Times New Roman" w:eastAsia="Times New Roman" w:hAnsi="Times New Roman" w:cs="Times New Roman"/>
          <w:sz w:val="24"/>
          <w:szCs w:val="24"/>
        </w:rPr>
      </w:pPr>
      <w:r>
        <w:rPr>
          <w:rFonts w:ascii="Times New Roman" w:eastAsia="Times New Roman" w:hAnsi="Times New Roman" w:cs="Times New Roman"/>
          <w:sz w:val="24"/>
          <w:szCs w:val="24"/>
        </w:rPr>
        <w:t>1. алинея 1, т. 1 не се прилага;</w:t>
      </w:r>
    </w:p>
    <w:p w:rsidR="00000000" w:rsidRDefault="00CA0F2E">
      <w:pPr>
        <w:spacing w:after="0" w:line="240" w:lineRule="auto"/>
        <w:ind w:firstLine="855"/>
        <w:divId w:val="570504428"/>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индикациите по ал. 1, т. 2 включват още идентификация на титуляря на сметката като гражданин на Съединените американски щати и място на раждане в Съединените американски щати;</w:t>
      </w:r>
    </w:p>
    <w:p w:rsidR="00000000" w:rsidRDefault="00CA0F2E">
      <w:pPr>
        <w:spacing w:after="0" w:line="240" w:lineRule="auto"/>
        <w:ind w:firstLine="855"/>
        <w:divId w:val="17115645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w:t>
      </w:r>
      <w:r>
        <w:rPr>
          <w:rFonts w:ascii="Times New Roman" w:eastAsia="Times New Roman" w:hAnsi="Times New Roman" w:cs="Times New Roman"/>
          <w:sz w:val="24"/>
          <w:szCs w:val="24"/>
        </w:rPr>
        <w:t xml:space="preserve"> преглед на индикацията по ал. 1, т. 2, буква "в" липсата на телефонен номер в Република България не се взема предвид;</w:t>
      </w:r>
    </w:p>
    <w:p w:rsidR="00000000" w:rsidRDefault="00CA0F2E">
      <w:pPr>
        <w:spacing w:after="0" w:line="240" w:lineRule="auto"/>
        <w:ind w:firstLine="855"/>
        <w:divId w:val="70641501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преглед на индикацията по ал. 1, т. 2, буква "г" депозитните сметки не се изключват.</w:t>
      </w:r>
    </w:p>
    <w:p w:rsidR="00000000" w:rsidRDefault="00CA0F2E">
      <w:pPr>
        <w:spacing w:before="100" w:beforeAutospacing="1" w:after="100" w:afterAutospacing="1" w:line="240" w:lineRule="auto"/>
        <w:ind w:firstLine="855"/>
        <w:divId w:val="1991248100"/>
        <w:rPr>
          <w:rFonts w:ascii="Times New Roman" w:hAnsi="Times New Roman" w:cs="Times New Roman"/>
          <w:b/>
          <w:bCs/>
          <w:sz w:val="24"/>
          <w:szCs w:val="24"/>
        </w:rPr>
      </w:pPr>
      <w:r>
        <w:rPr>
          <w:rFonts w:ascii="Times New Roman" w:hAnsi="Times New Roman" w:cs="Times New Roman"/>
          <w:b/>
          <w:bCs/>
          <w:sz w:val="24"/>
          <w:szCs w:val="24"/>
        </w:rPr>
        <w:t>Последици при откриване на индикация</w:t>
      </w:r>
    </w:p>
    <w:p w:rsidR="00000000" w:rsidRDefault="00CA0F2E">
      <w:pPr>
        <w:spacing w:after="0" w:line="240" w:lineRule="auto"/>
        <w:ind w:firstLine="855"/>
        <w:divId w:val="303047046"/>
        <w:rPr>
          <w:rFonts w:ascii="Times New Roman" w:eastAsia="Times New Roman" w:hAnsi="Times New Roman" w:cs="Times New Roman"/>
          <w:sz w:val="24"/>
          <w:szCs w:val="24"/>
        </w:rPr>
      </w:pPr>
      <w:r>
        <w:rPr>
          <w:rFonts w:ascii="Times New Roman" w:eastAsia="Times New Roman" w:hAnsi="Times New Roman" w:cs="Times New Roman"/>
          <w:sz w:val="24"/>
          <w:szCs w:val="24"/>
        </w:rPr>
        <w:t>Чл. 142</w:t>
      </w:r>
      <w:r>
        <w:rPr>
          <w:rFonts w:ascii="Times New Roman" w:eastAsia="Times New Roman" w:hAnsi="Times New Roman" w:cs="Times New Roman"/>
          <w:sz w:val="24"/>
          <w:szCs w:val="24"/>
        </w:rPr>
        <w:t>ж. (Нов - ДВ, бр. 94 от 2015 г., в сила от 01.01.2016 г.) (1) Когато предоставящата информация финансова институция не открие индикация по чл. 142е, ал. 1, т. 2 при прегледа на електронните записи, тя не предприема последващи действия, докато не настъпи пр</w:t>
      </w:r>
      <w:r>
        <w:rPr>
          <w:rFonts w:ascii="Times New Roman" w:eastAsia="Times New Roman" w:hAnsi="Times New Roman" w:cs="Times New Roman"/>
          <w:sz w:val="24"/>
          <w:szCs w:val="24"/>
        </w:rPr>
        <w:t>омяна в обстоятелствата, която да доведе до появата на индикация, свързана със сметката, или сметката стане сметка на голяма стойност.</w:t>
      </w:r>
    </w:p>
    <w:p w:rsidR="00000000" w:rsidRDefault="00CA0F2E">
      <w:pPr>
        <w:spacing w:after="0" w:line="240" w:lineRule="auto"/>
        <w:ind w:firstLine="855"/>
        <w:divId w:val="4995386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предоставящата информация финансова институция открие индикация по чл. 142е, ал. 1, т. 2, букви "а" - "д" при </w:t>
      </w:r>
      <w:r>
        <w:rPr>
          <w:rFonts w:ascii="Times New Roman" w:eastAsia="Times New Roman" w:hAnsi="Times New Roman" w:cs="Times New Roman"/>
          <w:sz w:val="24"/>
          <w:szCs w:val="24"/>
        </w:rPr>
        <w:t>прегледа на електронните записи или при промяна в обстоятелствата, която води до появата на индикация, свързана със сметката, титулярят на сметката се счита за местно лице за данъчни цели на всяка участваща юрисдикция, за която е установена индикация, осве</w:t>
      </w:r>
      <w:r>
        <w:rPr>
          <w:rFonts w:ascii="Times New Roman" w:eastAsia="Times New Roman" w:hAnsi="Times New Roman" w:cs="Times New Roman"/>
          <w:sz w:val="24"/>
          <w:szCs w:val="24"/>
        </w:rPr>
        <w:t>н когато е приложен чл. 142з.</w:t>
      </w:r>
    </w:p>
    <w:p w:rsidR="00000000" w:rsidRDefault="00CA0F2E">
      <w:pPr>
        <w:spacing w:after="0" w:line="240" w:lineRule="auto"/>
        <w:ind w:firstLine="855"/>
        <w:divId w:val="97271202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предоставящата информация финансова институция открие единствено индикацията по чл. 142е, ал. 1, т. 2, буква "е", тя трябва да извърши търсене в досието на хартиен носител на титуляря на сметката по реда на чл. 142и</w:t>
      </w:r>
      <w:r>
        <w:rPr>
          <w:rFonts w:ascii="Times New Roman" w:eastAsia="Times New Roman" w:hAnsi="Times New Roman" w:cs="Times New Roman"/>
          <w:sz w:val="24"/>
          <w:szCs w:val="24"/>
        </w:rPr>
        <w:t>, ал. 1, т. 2 или да получи декларация или документално доказателство от титуляря на сметката, за да определи къде е местно лице за данъчни цели.</w:t>
      </w:r>
    </w:p>
    <w:p w:rsidR="00000000" w:rsidRDefault="00CA0F2E">
      <w:pPr>
        <w:spacing w:after="0" w:line="240" w:lineRule="auto"/>
        <w:ind w:firstLine="855"/>
        <w:divId w:val="86648335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63 от 2017 г., в сила от 04.08.2017 г.) Когато предоставящата информация финансова институ</w:t>
      </w:r>
      <w:r>
        <w:rPr>
          <w:rFonts w:ascii="Times New Roman" w:eastAsia="Times New Roman" w:hAnsi="Times New Roman" w:cs="Times New Roman"/>
          <w:sz w:val="24"/>
          <w:szCs w:val="24"/>
        </w:rPr>
        <w:t xml:space="preserve">ция не открие индикация при търсенето в досието по ал. 3 </w:t>
      </w:r>
      <w:r>
        <w:rPr>
          <w:rFonts w:ascii="Times New Roman" w:eastAsia="Times New Roman" w:hAnsi="Times New Roman" w:cs="Times New Roman"/>
          <w:sz w:val="24"/>
          <w:szCs w:val="24"/>
        </w:rPr>
        <w:lastRenderedPageBreak/>
        <w:t>и не получи декларация или документално доказателство, сметката се счита за недокументирана сметка и за нея се предоставя информация на изпълнителния директор на Националната агенция за приходите.</w:t>
      </w:r>
    </w:p>
    <w:p w:rsidR="00000000" w:rsidRDefault="00CA0F2E">
      <w:pPr>
        <w:spacing w:after="0" w:line="240" w:lineRule="auto"/>
        <w:ind w:firstLine="855"/>
        <w:divId w:val="13542135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Всяка съществуваща сметка на физическо лице, която е идентифицирана като сметка, за която се предоставя информация, се счита за сметка, за която се предоставя информация, през всяка следваща година, освен ако титулярят на сметката престане да бъде лице, </w:t>
      </w:r>
      <w:r>
        <w:rPr>
          <w:rFonts w:ascii="Times New Roman" w:eastAsia="Times New Roman" w:hAnsi="Times New Roman" w:cs="Times New Roman"/>
          <w:sz w:val="24"/>
          <w:szCs w:val="24"/>
        </w:rPr>
        <w:t>за което се предоставя информация.</w:t>
      </w:r>
    </w:p>
    <w:p w:rsidR="00000000" w:rsidRDefault="00CA0F2E">
      <w:pPr>
        <w:spacing w:before="100" w:beforeAutospacing="1" w:after="100" w:afterAutospacing="1" w:line="240" w:lineRule="auto"/>
        <w:ind w:firstLine="855"/>
        <w:divId w:val="1652129036"/>
        <w:rPr>
          <w:rFonts w:ascii="Times New Roman" w:hAnsi="Times New Roman" w:cs="Times New Roman"/>
          <w:b/>
          <w:bCs/>
          <w:sz w:val="24"/>
          <w:szCs w:val="24"/>
        </w:rPr>
      </w:pPr>
      <w:r>
        <w:rPr>
          <w:rFonts w:ascii="Times New Roman" w:hAnsi="Times New Roman" w:cs="Times New Roman"/>
          <w:b/>
          <w:bCs/>
          <w:sz w:val="24"/>
          <w:szCs w:val="24"/>
        </w:rPr>
        <w:t>Изключения при откриването на индикация</w:t>
      </w:r>
    </w:p>
    <w:p w:rsidR="00000000" w:rsidRDefault="00CA0F2E">
      <w:pPr>
        <w:spacing w:after="0" w:line="240" w:lineRule="auto"/>
        <w:ind w:firstLine="855"/>
        <w:divId w:val="321852460"/>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142з. (Нов - ДВ, бр. 94 от 2015 г., в сила от 01.01.2016 г.) (1) Предоставящата информация финансова институция може да не счита титуляря на сметка за местно лице за данъчни це</w:t>
      </w:r>
      <w:r>
        <w:rPr>
          <w:rFonts w:ascii="Times New Roman" w:eastAsia="Times New Roman" w:hAnsi="Times New Roman" w:cs="Times New Roman"/>
          <w:sz w:val="24"/>
          <w:szCs w:val="24"/>
        </w:rPr>
        <w:t>ли на участваща юрисдикция, за която е открита индикация, когато:</w:t>
      </w:r>
    </w:p>
    <w:p w:rsidR="00000000" w:rsidRDefault="00CA0F2E">
      <w:pPr>
        <w:spacing w:after="0" w:line="240" w:lineRule="auto"/>
        <w:ind w:firstLine="855"/>
        <w:divId w:val="16738724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информацията за титуляря на сметката съдържа индикация по чл. 142е, ал. 1, т. 2, букви "б", "в" или "г" и предоставящата информация финансова институция получи или разполага със следните </w:t>
      </w:r>
      <w:r>
        <w:rPr>
          <w:rFonts w:ascii="Times New Roman" w:eastAsia="Times New Roman" w:hAnsi="Times New Roman" w:cs="Times New Roman"/>
          <w:sz w:val="24"/>
          <w:szCs w:val="24"/>
        </w:rPr>
        <w:t>документи:</w:t>
      </w:r>
    </w:p>
    <w:p w:rsidR="00000000" w:rsidRDefault="00CA0F2E">
      <w:pPr>
        <w:spacing w:after="0" w:line="240" w:lineRule="auto"/>
        <w:ind w:firstLine="855"/>
        <w:divId w:val="1134638745"/>
        <w:rPr>
          <w:rFonts w:ascii="Times New Roman" w:eastAsia="Times New Roman" w:hAnsi="Times New Roman" w:cs="Times New Roman"/>
          <w:sz w:val="24"/>
          <w:szCs w:val="24"/>
        </w:rPr>
      </w:pPr>
      <w:r>
        <w:rPr>
          <w:rFonts w:ascii="Times New Roman" w:eastAsia="Times New Roman" w:hAnsi="Times New Roman" w:cs="Times New Roman"/>
          <w:sz w:val="24"/>
          <w:szCs w:val="24"/>
        </w:rPr>
        <w:t>а) декларация от титуляря на сметката за юрисдикцията (юрисдикциите), на която е местно лице за данъчни цели, и</w:t>
      </w:r>
    </w:p>
    <w:p w:rsidR="00000000" w:rsidRDefault="00CA0F2E">
      <w:pPr>
        <w:spacing w:after="0" w:line="240" w:lineRule="auto"/>
        <w:ind w:firstLine="855"/>
        <w:divId w:val="367413703"/>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документално доказателство, че титулярят на сметката не е лице, за което се предоставя информация;</w:t>
      </w:r>
    </w:p>
    <w:p w:rsidR="00000000" w:rsidRDefault="00CA0F2E">
      <w:pPr>
        <w:spacing w:after="0" w:line="240" w:lineRule="auto"/>
        <w:ind w:firstLine="855"/>
        <w:divId w:val="1776317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информацията за титуляря на </w:t>
      </w:r>
      <w:r>
        <w:rPr>
          <w:rFonts w:ascii="Times New Roman" w:eastAsia="Times New Roman" w:hAnsi="Times New Roman" w:cs="Times New Roman"/>
          <w:sz w:val="24"/>
          <w:szCs w:val="24"/>
        </w:rPr>
        <w:t>сметката съдържа индикацията по чл. 142е, ал. 1, т. 2, буква "д" и предоставящата информация финансова институция получи или разполага с някои от следните документи:</w:t>
      </w:r>
    </w:p>
    <w:p w:rsidR="00000000" w:rsidRDefault="00CA0F2E">
      <w:pPr>
        <w:spacing w:after="0" w:line="240" w:lineRule="auto"/>
        <w:ind w:firstLine="855"/>
        <w:divId w:val="1349672254"/>
        <w:rPr>
          <w:rFonts w:ascii="Times New Roman" w:eastAsia="Times New Roman" w:hAnsi="Times New Roman" w:cs="Times New Roman"/>
          <w:sz w:val="24"/>
          <w:szCs w:val="24"/>
        </w:rPr>
      </w:pPr>
      <w:r>
        <w:rPr>
          <w:rFonts w:ascii="Times New Roman" w:eastAsia="Times New Roman" w:hAnsi="Times New Roman" w:cs="Times New Roman"/>
          <w:sz w:val="24"/>
          <w:szCs w:val="24"/>
        </w:rPr>
        <w:t>а) декларация от титуляря на сметката за юрисдикцията (юрисдикциите), на която е местно ли</w:t>
      </w:r>
      <w:r>
        <w:rPr>
          <w:rFonts w:ascii="Times New Roman" w:eastAsia="Times New Roman" w:hAnsi="Times New Roman" w:cs="Times New Roman"/>
          <w:sz w:val="24"/>
          <w:szCs w:val="24"/>
        </w:rPr>
        <w:t>це за данъчни цели, или</w:t>
      </w:r>
    </w:p>
    <w:p w:rsidR="00000000" w:rsidRDefault="00CA0F2E">
      <w:pPr>
        <w:spacing w:after="0" w:line="240" w:lineRule="auto"/>
        <w:ind w:firstLine="855"/>
        <w:divId w:val="733822935"/>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документално доказателство, че титулярят на сметката не е лице, за което се предоставя информация.</w:t>
      </w:r>
    </w:p>
    <w:p w:rsidR="00000000" w:rsidRDefault="00CA0F2E">
      <w:pPr>
        <w:spacing w:after="0" w:line="240" w:lineRule="auto"/>
        <w:ind w:firstLine="855"/>
        <w:divId w:val="91509042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FATCA споразумението предоставящата информация финансова институция може да не счита сметката като сметка, за коя</w:t>
      </w:r>
      <w:r>
        <w:rPr>
          <w:rFonts w:ascii="Times New Roman" w:eastAsia="Times New Roman" w:hAnsi="Times New Roman" w:cs="Times New Roman"/>
          <w:sz w:val="24"/>
          <w:szCs w:val="24"/>
        </w:rPr>
        <w:t xml:space="preserve">то се предоставя информация, когато информацията за титуляря на сметката съдържа телефонен номер в Съединените американски щати и телефонен номер в друга юрисдикция или индикацията по чл. 142е, ал. 1, т. 2, буква "е", и предоставящата информация финансова </w:t>
      </w:r>
      <w:r>
        <w:rPr>
          <w:rFonts w:ascii="Times New Roman" w:eastAsia="Times New Roman" w:hAnsi="Times New Roman" w:cs="Times New Roman"/>
          <w:sz w:val="24"/>
          <w:szCs w:val="24"/>
        </w:rPr>
        <w:t>институция получи или разполага с някои от следните документи:</w:t>
      </w:r>
    </w:p>
    <w:p w:rsidR="00000000" w:rsidRDefault="00CA0F2E">
      <w:pPr>
        <w:spacing w:after="0" w:line="240" w:lineRule="auto"/>
        <w:ind w:firstLine="855"/>
        <w:divId w:val="1733313398"/>
        <w:rPr>
          <w:rFonts w:ascii="Times New Roman" w:eastAsia="Times New Roman" w:hAnsi="Times New Roman" w:cs="Times New Roman"/>
          <w:sz w:val="24"/>
          <w:szCs w:val="24"/>
        </w:rPr>
      </w:pPr>
      <w:r>
        <w:rPr>
          <w:rFonts w:ascii="Times New Roman" w:eastAsia="Times New Roman" w:hAnsi="Times New Roman" w:cs="Times New Roman"/>
          <w:sz w:val="24"/>
          <w:szCs w:val="24"/>
        </w:rPr>
        <w:t>а) декларация от титуляря на сметката за юрисдикцията (юрисдикциите), на която е местно лице за данъчни цели;</w:t>
      </w:r>
    </w:p>
    <w:p w:rsidR="00000000" w:rsidRDefault="00CA0F2E">
      <w:pPr>
        <w:spacing w:after="0" w:line="240" w:lineRule="auto"/>
        <w:ind w:firstLine="855"/>
        <w:divId w:val="858006229"/>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документално доказателство, че титулярят на сметката не е лице, за което се пред</w:t>
      </w:r>
      <w:r>
        <w:rPr>
          <w:rFonts w:ascii="Times New Roman" w:eastAsia="Times New Roman" w:hAnsi="Times New Roman" w:cs="Times New Roman"/>
          <w:sz w:val="24"/>
          <w:szCs w:val="24"/>
        </w:rPr>
        <w:t>оставя информация.</w:t>
      </w:r>
    </w:p>
    <w:p w:rsidR="00000000" w:rsidRDefault="00CA0F2E">
      <w:pPr>
        <w:spacing w:after="0" w:line="240" w:lineRule="auto"/>
        <w:ind w:firstLine="855"/>
        <w:divId w:val="12788708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целите на FATCA споразумението </w:t>
      </w:r>
      <w:r>
        <w:rPr>
          <w:rFonts w:ascii="Times New Roman" w:eastAsia="Times New Roman" w:hAnsi="Times New Roman" w:cs="Times New Roman"/>
          <w:sz w:val="24"/>
          <w:szCs w:val="24"/>
        </w:rPr>
        <w:t>предоставящата информация финансова институция може да не счита сметката като сметка, за която се предоставя информация, когато информацията за титуляря на сметката съдържа място на раждане в Съединените американски щати и предоставящата информация финансо</w:t>
      </w:r>
      <w:r>
        <w:rPr>
          <w:rFonts w:ascii="Times New Roman" w:eastAsia="Times New Roman" w:hAnsi="Times New Roman" w:cs="Times New Roman"/>
          <w:sz w:val="24"/>
          <w:szCs w:val="24"/>
        </w:rPr>
        <w:t>ва институция получи или разполага със следните документи:</w:t>
      </w:r>
    </w:p>
    <w:p w:rsidR="00000000" w:rsidRDefault="00CA0F2E">
      <w:pPr>
        <w:spacing w:after="0" w:line="240" w:lineRule="auto"/>
        <w:ind w:firstLine="855"/>
        <w:divId w:val="1602370303"/>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от титуляря на сметката, че не е гражданин на Съединените американски щати или местно лице за данъчни цели на Съединените американски щати;</w:t>
      </w:r>
    </w:p>
    <w:p w:rsidR="00000000" w:rsidRDefault="00CA0F2E">
      <w:pPr>
        <w:spacing w:after="0" w:line="240" w:lineRule="auto"/>
        <w:ind w:firstLine="855"/>
        <w:divId w:val="1805149774"/>
        <w:rPr>
          <w:rFonts w:ascii="Times New Roman" w:eastAsia="Times New Roman" w:hAnsi="Times New Roman" w:cs="Times New Roman"/>
          <w:sz w:val="24"/>
          <w:szCs w:val="24"/>
        </w:rPr>
      </w:pPr>
      <w:r>
        <w:rPr>
          <w:rFonts w:ascii="Times New Roman" w:eastAsia="Times New Roman" w:hAnsi="Times New Roman" w:cs="Times New Roman"/>
          <w:sz w:val="24"/>
          <w:szCs w:val="24"/>
        </w:rPr>
        <w:t>2. паспорт или друг официален идентификацио</w:t>
      </w:r>
      <w:r>
        <w:rPr>
          <w:rFonts w:ascii="Times New Roman" w:eastAsia="Times New Roman" w:hAnsi="Times New Roman" w:cs="Times New Roman"/>
          <w:sz w:val="24"/>
          <w:szCs w:val="24"/>
        </w:rPr>
        <w:t>нен документ, съгласно който гражданството на титуляря на сметката е в държава, различна от Съединените американски щати;</w:t>
      </w:r>
    </w:p>
    <w:p w:rsidR="00000000" w:rsidRDefault="00CA0F2E">
      <w:pPr>
        <w:spacing w:after="0" w:line="240" w:lineRule="auto"/>
        <w:ind w:firstLine="855"/>
        <w:divId w:val="19224483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копие на удостоверение за загубата на гражданство на Съединените американски щати на титуляря на сметката или обяснение за:</w:t>
      </w:r>
    </w:p>
    <w:p w:rsidR="00000000" w:rsidRDefault="00CA0F2E">
      <w:pPr>
        <w:spacing w:after="0" w:line="240" w:lineRule="auto"/>
        <w:ind w:firstLine="855"/>
        <w:divId w:val="659193116"/>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прич</w:t>
      </w:r>
      <w:r>
        <w:rPr>
          <w:rFonts w:ascii="Times New Roman" w:eastAsia="Times New Roman" w:hAnsi="Times New Roman" w:cs="Times New Roman"/>
          <w:sz w:val="24"/>
          <w:szCs w:val="24"/>
        </w:rPr>
        <w:t>ината, поради която титулярят на сметката няма такова удостоверение въпреки отказа от гражданство на Съединените американски щати, или</w:t>
      </w:r>
    </w:p>
    <w:p w:rsidR="00000000" w:rsidRDefault="00CA0F2E">
      <w:pPr>
        <w:spacing w:after="0" w:line="240" w:lineRule="auto"/>
        <w:ind w:firstLine="855"/>
        <w:divId w:val="932394631"/>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причината, поради която титулярят на сметката не е придобил гражданство на Съединените американски щати при раждането.</w:t>
      </w:r>
    </w:p>
    <w:p w:rsidR="00000000" w:rsidRDefault="00CA0F2E">
      <w:pPr>
        <w:spacing w:before="100" w:beforeAutospacing="1" w:after="100" w:afterAutospacing="1" w:line="240" w:lineRule="auto"/>
        <w:ind w:firstLine="855"/>
        <w:divId w:val="1713534223"/>
        <w:rPr>
          <w:rFonts w:ascii="Times New Roman" w:hAnsi="Times New Roman" w:cs="Times New Roman"/>
          <w:b/>
          <w:bCs/>
          <w:sz w:val="24"/>
          <w:szCs w:val="24"/>
        </w:rPr>
      </w:pPr>
      <w:r>
        <w:rPr>
          <w:rFonts w:ascii="Times New Roman" w:hAnsi="Times New Roman" w:cs="Times New Roman"/>
          <w:b/>
          <w:bCs/>
          <w:sz w:val="24"/>
          <w:szCs w:val="24"/>
        </w:rPr>
        <w:t>Засилени процедури при преглед на съществуващи сметки на физическо лице на голяма стойност</w:t>
      </w:r>
    </w:p>
    <w:p w:rsidR="00000000" w:rsidRDefault="00CA0F2E">
      <w:pPr>
        <w:spacing w:after="0" w:line="240" w:lineRule="auto"/>
        <w:ind w:firstLine="855"/>
        <w:divId w:val="1504317033"/>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142и. (Нов - ДВ, бр. 94 от 2015 г., в сила от 01.01.2016 г.) (1) За идентифициране на съществуваща сметка на физическо лице, която е сметка на голяма стойност,</w:t>
      </w:r>
      <w:r>
        <w:rPr>
          <w:rFonts w:ascii="Times New Roman" w:eastAsia="Times New Roman" w:hAnsi="Times New Roman" w:cs="Times New Roman"/>
          <w:sz w:val="24"/>
          <w:szCs w:val="24"/>
        </w:rPr>
        <w:t xml:space="preserve"> се прилагат следните засилени процедури:</w:t>
      </w:r>
    </w:p>
    <w:p w:rsidR="00000000" w:rsidRDefault="00CA0F2E">
      <w:pPr>
        <w:spacing w:after="0" w:line="240" w:lineRule="auto"/>
        <w:ind w:firstLine="855"/>
        <w:divId w:val="132277998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предоставящата информация финансова институция преглежда поддържаните от нея електронни записи за всяка от индикациите по чл. 142е, ал. 1, т. 2;</w:t>
      </w:r>
    </w:p>
    <w:p w:rsidR="00000000" w:rsidRDefault="00CA0F2E">
      <w:pPr>
        <w:spacing w:after="0" w:line="240" w:lineRule="auto"/>
        <w:ind w:firstLine="855"/>
        <w:divId w:val="9921001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предоставящата информация финансова институция преглежда същест</w:t>
      </w:r>
      <w:r>
        <w:rPr>
          <w:rFonts w:ascii="Times New Roman" w:eastAsia="Times New Roman" w:hAnsi="Times New Roman" w:cs="Times New Roman"/>
          <w:sz w:val="24"/>
          <w:szCs w:val="24"/>
        </w:rPr>
        <w:t>вуващото досие на клиента на хартиен носител и следните документи, събрани през последните пет години, за всяка от индикациите по чл. 142е, ал. 1, т. 2:</w:t>
      </w:r>
    </w:p>
    <w:p w:rsidR="00000000" w:rsidRDefault="00CA0F2E">
      <w:pPr>
        <w:spacing w:after="0" w:line="240" w:lineRule="auto"/>
        <w:ind w:firstLine="855"/>
        <w:divId w:val="617026636"/>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последното документално доказателство, събрано във връзка със сметката;</w:t>
      </w:r>
    </w:p>
    <w:p w:rsidR="00000000" w:rsidRDefault="00CA0F2E">
      <w:pPr>
        <w:spacing w:after="0" w:line="240" w:lineRule="auto"/>
        <w:ind w:firstLine="855"/>
        <w:divId w:val="1104694037"/>
        <w:rPr>
          <w:rFonts w:ascii="Times New Roman" w:eastAsia="Times New Roman" w:hAnsi="Times New Roman" w:cs="Times New Roman"/>
          <w:sz w:val="24"/>
          <w:szCs w:val="24"/>
        </w:rPr>
      </w:pPr>
      <w:r>
        <w:rPr>
          <w:rFonts w:ascii="Times New Roman" w:eastAsia="Times New Roman" w:hAnsi="Times New Roman" w:cs="Times New Roman"/>
          <w:sz w:val="24"/>
          <w:szCs w:val="24"/>
        </w:rPr>
        <w:t>б) последния договор за откр</w:t>
      </w:r>
      <w:r>
        <w:rPr>
          <w:rFonts w:ascii="Times New Roman" w:eastAsia="Times New Roman" w:hAnsi="Times New Roman" w:cs="Times New Roman"/>
          <w:sz w:val="24"/>
          <w:szCs w:val="24"/>
        </w:rPr>
        <w:t>иване на сметка или друга документация;</w:t>
      </w:r>
    </w:p>
    <w:p w:rsidR="00000000" w:rsidRDefault="00CA0F2E">
      <w:pPr>
        <w:spacing w:after="0" w:line="240" w:lineRule="auto"/>
        <w:ind w:firstLine="855"/>
        <w:divId w:val="20493795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последната документация, събрана съгласно процедурите за прилагане на мерките срещу изпирането на пари и финансирането на тероризма, определени в § 1а, т. 50 от допълнителните разпоредби, наричани по-нататък "МИП </w:t>
      </w:r>
      <w:r>
        <w:rPr>
          <w:rFonts w:ascii="Times New Roman" w:eastAsia="Times New Roman" w:hAnsi="Times New Roman" w:cs="Times New Roman"/>
          <w:sz w:val="24"/>
          <w:szCs w:val="24"/>
        </w:rPr>
        <w:t>процедури", или събрана за други регулаторни цели;</w:t>
      </w:r>
    </w:p>
    <w:p w:rsidR="00000000" w:rsidRDefault="00CA0F2E">
      <w:pPr>
        <w:spacing w:after="0" w:line="240" w:lineRule="auto"/>
        <w:ind w:firstLine="855"/>
        <w:divId w:val="759259934"/>
        <w:rPr>
          <w:rFonts w:ascii="Times New Roman" w:eastAsia="Times New Roman" w:hAnsi="Times New Roman" w:cs="Times New Roman"/>
          <w:sz w:val="24"/>
          <w:szCs w:val="24"/>
        </w:rPr>
      </w:pPr>
      <w:r>
        <w:rPr>
          <w:rFonts w:ascii="Times New Roman" w:eastAsia="Times New Roman" w:hAnsi="Times New Roman" w:cs="Times New Roman"/>
          <w:sz w:val="24"/>
          <w:szCs w:val="24"/>
        </w:rPr>
        <w:t>г) действащо пълномощно;</w:t>
      </w:r>
    </w:p>
    <w:p w:rsidR="00000000" w:rsidRDefault="00CA0F2E">
      <w:pPr>
        <w:spacing w:after="0" w:line="240" w:lineRule="auto"/>
        <w:ind w:firstLine="855"/>
        <w:divId w:val="631592828"/>
        <w:rPr>
          <w:rFonts w:ascii="Times New Roman" w:eastAsia="Times New Roman" w:hAnsi="Times New Roman" w:cs="Times New Roman"/>
          <w:sz w:val="24"/>
          <w:szCs w:val="24"/>
        </w:rPr>
      </w:pPr>
      <w:r>
        <w:rPr>
          <w:rFonts w:ascii="Times New Roman" w:eastAsia="Times New Roman" w:hAnsi="Times New Roman" w:cs="Times New Roman"/>
          <w:sz w:val="24"/>
          <w:szCs w:val="24"/>
        </w:rPr>
        <w:t>д) действаща постоянна инструкция за превод на средства, с изключение на такава по депозитна сметка;</w:t>
      </w:r>
    </w:p>
    <w:p w:rsidR="00000000" w:rsidRDefault="00CA0F2E">
      <w:pPr>
        <w:spacing w:after="0" w:line="240" w:lineRule="auto"/>
        <w:ind w:firstLine="855"/>
        <w:divId w:val="15833723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информация финансова институция може да не прегледа досието н</w:t>
      </w:r>
      <w:r>
        <w:rPr>
          <w:rFonts w:ascii="Times New Roman" w:eastAsia="Times New Roman" w:hAnsi="Times New Roman" w:cs="Times New Roman"/>
          <w:sz w:val="24"/>
          <w:szCs w:val="24"/>
        </w:rPr>
        <w:t>а клиента на хартиен носител, ако поддържаните от нея електронни записи съдържат информация за:</w:t>
      </w:r>
    </w:p>
    <w:p w:rsidR="00000000" w:rsidRDefault="00CA0F2E">
      <w:pPr>
        <w:spacing w:after="0" w:line="240" w:lineRule="auto"/>
        <w:ind w:firstLine="855"/>
        <w:divId w:val="1286276915"/>
        <w:rPr>
          <w:rFonts w:ascii="Times New Roman" w:eastAsia="Times New Roman" w:hAnsi="Times New Roman" w:cs="Times New Roman"/>
          <w:sz w:val="24"/>
          <w:szCs w:val="24"/>
        </w:rPr>
      </w:pPr>
      <w:r>
        <w:rPr>
          <w:rFonts w:ascii="Times New Roman" w:eastAsia="Times New Roman" w:hAnsi="Times New Roman" w:cs="Times New Roman"/>
          <w:sz w:val="24"/>
          <w:szCs w:val="24"/>
        </w:rPr>
        <w:t>а) юрисдикцията, на която титулярят на сметката е местно лице за данъчни цели;</w:t>
      </w:r>
    </w:p>
    <w:p w:rsidR="00000000" w:rsidRDefault="00CA0F2E">
      <w:pPr>
        <w:spacing w:after="0" w:line="240" w:lineRule="auto"/>
        <w:ind w:firstLine="855"/>
        <w:divId w:val="91292876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63 от 2017 г., в сила от 04.08.2017 г.) последен адрес по мест</w:t>
      </w:r>
      <w:r>
        <w:rPr>
          <w:rFonts w:ascii="Times New Roman" w:eastAsia="Times New Roman" w:hAnsi="Times New Roman" w:cs="Times New Roman"/>
          <w:sz w:val="24"/>
          <w:szCs w:val="24"/>
        </w:rPr>
        <w:t>оживеене и адрес за кореспонденция на титуляря на сметката;</w:t>
      </w:r>
    </w:p>
    <w:p w:rsidR="00000000" w:rsidRDefault="00CA0F2E">
      <w:pPr>
        <w:spacing w:after="0" w:line="240" w:lineRule="auto"/>
        <w:ind w:firstLine="855"/>
        <w:divId w:val="744031483"/>
        <w:rPr>
          <w:rFonts w:ascii="Times New Roman" w:eastAsia="Times New Roman" w:hAnsi="Times New Roman" w:cs="Times New Roman"/>
          <w:sz w:val="24"/>
          <w:szCs w:val="24"/>
        </w:rPr>
      </w:pPr>
      <w:r>
        <w:rPr>
          <w:rFonts w:ascii="Times New Roman" w:eastAsia="Times New Roman" w:hAnsi="Times New Roman" w:cs="Times New Roman"/>
          <w:sz w:val="24"/>
          <w:szCs w:val="24"/>
        </w:rPr>
        <w:t>в) телефонен номер на титуляря на сметката, ако има такъв;</w:t>
      </w:r>
    </w:p>
    <w:p w:rsidR="00000000" w:rsidRDefault="00CA0F2E">
      <w:pPr>
        <w:spacing w:after="0" w:line="240" w:lineRule="auto"/>
        <w:ind w:firstLine="855"/>
        <w:divId w:val="472908035"/>
        <w:rPr>
          <w:rFonts w:ascii="Times New Roman" w:eastAsia="Times New Roman" w:hAnsi="Times New Roman" w:cs="Times New Roman"/>
          <w:sz w:val="24"/>
          <w:szCs w:val="24"/>
        </w:rPr>
      </w:pPr>
      <w:r>
        <w:rPr>
          <w:rFonts w:ascii="Times New Roman" w:eastAsia="Times New Roman" w:hAnsi="Times New Roman" w:cs="Times New Roman"/>
          <w:sz w:val="24"/>
          <w:szCs w:val="24"/>
        </w:rPr>
        <w:t>г) постоянни инструкции за прехвърляне на средства от сметката към друга сметка, с изключение на инструкции по депозитна сметка;</w:t>
      </w:r>
    </w:p>
    <w:p w:rsidR="00000000" w:rsidRDefault="00CA0F2E">
      <w:pPr>
        <w:spacing w:after="0" w:line="240" w:lineRule="auto"/>
        <w:ind w:firstLine="855"/>
        <w:divId w:val="1390880681"/>
        <w:rPr>
          <w:rFonts w:ascii="Times New Roman" w:eastAsia="Times New Roman" w:hAnsi="Times New Roman" w:cs="Times New Roman"/>
          <w:sz w:val="24"/>
          <w:szCs w:val="24"/>
        </w:rPr>
      </w:pPr>
      <w:r>
        <w:rPr>
          <w:rFonts w:ascii="Times New Roman" w:eastAsia="Times New Roman" w:hAnsi="Times New Roman" w:cs="Times New Roman"/>
          <w:sz w:val="24"/>
          <w:szCs w:val="24"/>
        </w:rPr>
        <w:t>д) пощен</w:t>
      </w:r>
      <w:r>
        <w:rPr>
          <w:rFonts w:ascii="Times New Roman" w:eastAsia="Times New Roman" w:hAnsi="Times New Roman" w:cs="Times New Roman"/>
          <w:sz w:val="24"/>
          <w:szCs w:val="24"/>
        </w:rPr>
        <w:t>ски адрес с указание "на вниманието на" или "при поискване" за титуляря на сметката;</w:t>
      </w:r>
    </w:p>
    <w:p w:rsidR="00000000" w:rsidRDefault="00CA0F2E">
      <w:pPr>
        <w:spacing w:after="0" w:line="240" w:lineRule="auto"/>
        <w:ind w:firstLine="855"/>
        <w:divId w:val="596138987"/>
        <w:rPr>
          <w:rFonts w:ascii="Times New Roman" w:eastAsia="Times New Roman" w:hAnsi="Times New Roman" w:cs="Times New Roman"/>
          <w:sz w:val="24"/>
          <w:szCs w:val="24"/>
        </w:rPr>
      </w:pPr>
      <w:r>
        <w:rPr>
          <w:rFonts w:ascii="Times New Roman" w:eastAsia="Times New Roman" w:hAnsi="Times New Roman" w:cs="Times New Roman"/>
          <w:sz w:val="24"/>
          <w:szCs w:val="24"/>
        </w:rPr>
        <w:t>е) пълномощно по сметката;</w:t>
      </w:r>
    </w:p>
    <w:p w:rsidR="00000000" w:rsidRDefault="00CA0F2E">
      <w:pPr>
        <w:spacing w:after="0" w:line="240" w:lineRule="auto"/>
        <w:ind w:firstLine="855"/>
        <w:divId w:val="189026245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предоставящата информация финансова институция трябва да счита всяка сметка на голяма стойност (включително всички финансови сметки, които се</w:t>
      </w:r>
      <w:r>
        <w:rPr>
          <w:rFonts w:ascii="Times New Roman" w:eastAsia="Times New Roman" w:hAnsi="Times New Roman" w:cs="Times New Roman"/>
          <w:sz w:val="24"/>
          <w:szCs w:val="24"/>
        </w:rPr>
        <w:t xml:space="preserve"> сумират с тази сметка на голяма стойност) като сметка, за която се предоставя информация, ако служител за връзка с клиента знае, че титулярят на сметката е лице, за което се предоставя информация.</w:t>
      </w:r>
    </w:p>
    <w:p w:rsidR="00000000" w:rsidRDefault="00CA0F2E">
      <w:pPr>
        <w:spacing w:after="0" w:line="240" w:lineRule="auto"/>
        <w:ind w:firstLine="855"/>
        <w:divId w:val="91521048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прилагане на засилените процедури предостав</w:t>
      </w:r>
      <w:r>
        <w:rPr>
          <w:rFonts w:ascii="Times New Roman" w:eastAsia="Times New Roman" w:hAnsi="Times New Roman" w:cs="Times New Roman"/>
          <w:sz w:val="24"/>
          <w:szCs w:val="24"/>
        </w:rPr>
        <w:t xml:space="preserve">ящата информация финансова институция не открие индикация по чл. 142е, ал. 1, т. 2 и не установи, че сметката е държана от лице, за което се предоставя информация, тя не предприема </w:t>
      </w:r>
      <w:r>
        <w:rPr>
          <w:rFonts w:ascii="Times New Roman" w:eastAsia="Times New Roman" w:hAnsi="Times New Roman" w:cs="Times New Roman"/>
          <w:sz w:val="24"/>
          <w:szCs w:val="24"/>
        </w:rPr>
        <w:lastRenderedPageBreak/>
        <w:t xml:space="preserve">последващи действия, докато не настъпи промяна в обстоятелствата, която да </w:t>
      </w:r>
      <w:r>
        <w:rPr>
          <w:rFonts w:ascii="Times New Roman" w:eastAsia="Times New Roman" w:hAnsi="Times New Roman" w:cs="Times New Roman"/>
          <w:sz w:val="24"/>
          <w:szCs w:val="24"/>
        </w:rPr>
        <w:t>доведе до появата на индикация, свързана със сметката.</w:t>
      </w:r>
    </w:p>
    <w:p w:rsidR="00000000" w:rsidRDefault="00CA0F2E">
      <w:pPr>
        <w:spacing w:after="0" w:line="240" w:lineRule="auto"/>
        <w:ind w:firstLine="855"/>
        <w:divId w:val="7406377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при прилагане на засилените процедури предоставящата информация финансова институция открие индикация по чл. 142е, ал. 1, т. 2, букви "а" - "д" или има последваща промяна в обстоятелствата, </w:t>
      </w:r>
      <w:r>
        <w:rPr>
          <w:rFonts w:ascii="Times New Roman" w:eastAsia="Times New Roman" w:hAnsi="Times New Roman" w:cs="Times New Roman"/>
          <w:sz w:val="24"/>
          <w:szCs w:val="24"/>
        </w:rPr>
        <w:t>в резултат на която една или повече индикации се свързват със сметката, за сметката се предоставя информация по отношение на всяка участваща юрисдикция, за която е установена индикация, освен когато е приложен чл. 142з.</w:t>
      </w:r>
    </w:p>
    <w:p w:rsidR="00000000" w:rsidRDefault="00CA0F2E">
      <w:pPr>
        <w:spacing w:after="0" w:line="240" w:lineRule="auto"/>
        <w:ind w:firstLine="855"/>
        <w:divId w:val="120340254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при прилагане на засилени</w:t>
      </w:r>
      <w:r>
        <w:rPr>
          <w:rFonts w:ascii="Times New Roman" w:eastAsia="Times New Roman" w:hAnsi="Times New Roman" w:cs="Times New Roman"/>
          <w:sz w:val="24"/>
          <w:szCs w:val="24"/>
        </w:rPr>
        <w:t>те процедури предоставящата информация финансова институция открие единствено индикацията по чл. 142е, ал. 1, т. 2, буква "е", тя трябва да получи декларация или документално доказателство от титуляря на сметката, за да определи къде той е местно лице за д</w:t>
      </w:r>
      <w:r>
        <w:rPr>
          <w:rFonts w:ascii="Times New Roman" w:eastAsia="Times New Roman" w:hAnsi="Times New Roman" w:cs="Times New Roman"/>
          <w:sz w:val="24"/>
          <w:szCs w:val="24"/>
        </w:rPr>
        <w:t>анъчни цели. Ако такава декларация или документално доказателство не бъдат получени, сметката се счита за недокументирана сметка и за нея се предоставя информация на изпълнителния директор на Националната агенция за приходите.</w:t>
      </w:r>
    </w:p>
    <w:p w:rsidR="00000000" w:rsidRDefault="00CA0F2E">
      <w:pPr>
        <w:spacing w:after="0" w:line="240" w:lineRule="auto"/>
        <w:ind w:firstLine="855"/>
        <w:divId w:val="81287077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Предоставящата информация</w:t>
      </w:r>
      <w:r>
        <w:rPr>
          <w:rFonts w:ascii="Times New Roman" w:eastAsia="Times New Roman" w:hAnsi="Times New Roman" w:cs="Times New Roman"/>
          <w:sz w:val="24"/>
          <w:szCs w:val="24"/>
        </w:rPr>
        <w:t xml:space="preserve"> финансова институция прилага засилените процедури към сметка, която не е била сметка на голяма стойност, но става такава към края на следваща календарна година, в срок до 6 месеца от края на календарната година, през която сметката е станала сметка на гол</w:t>
      </w:r>
      <w:r>
        <w:rPr>
          <w:rFonts w:ascii="Times New Roman" w:eastAsia="Times New Roman" w:hAnsi="Times New Roman" w:cs="Times New Roman"/>
          <w:sz w:val="24"/>
          <w:szCs w:val="24"/>
        </w:rPr>
        <w:t>яма стойност. Информация за сметката се предоставя за годината, в която е идентифицирана като сметка, за която се предоставя информация, както и за следващите години, освен ако титулярят на сметката престане да е лице, за което се предоставя информация.</w:t>
      </w:r>
    </w:p>
    <w:p w:rsidR="00000000" w:rsidRDefault="00CA0F2E">
      <w:pPr>
        <w:spacing w:after="0" w:line="240" w:lineRule="auto"/>
        <w:ind w:firstLine="855"/>
        <w:divId w:val="114920147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Когато предоставяща информация финансова институция приложи засилените процедури към сметка на голяма стойност, тези процедури може да не бъдат прилагани отново всяка следваща година, с изключение на проверката от служител за връзка с клиента на сметка п</w:t>
      </w:r>
      <w:r>
        <w:rPr>
          <w:rFonts w:ascii="Times New Roman" w:eastAsia="Times New Roman" w:hAnsi="Times New Roman" w:cs="Times New Roman"/>
          <w:sz w:val="24"/>
          <w:szCs w:val="24"/>
        </w:rPr>
        <w:t>о ал. 5. Ако сметката е недокументирана, предоставящата информация финансова институция следва да прилага засилените процедури през всяка следваща година, докато сметката престане да бъде недокументирана.</w:t>
      </w:r>
    </w:p>
    <w:p w:rsidR="00000000" w:rsidRDefault="00CA0F2E">
      <w:pPr>
        <w:spacing w:after="0" w:line="240" w:lineRule="auto"/>
        <w:ind w:firstLine="855"/>
        <w:divId w:val="1532954707"/>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промяна в обстоятелствата по отношение на сметка на голяма стойност, която води до появата на една или повече индикации по чл. 142е, ал. 1, т. 2, предоставящата информация финансова институция счита сметката за сметка, за която се предоставя информ</w:t>
      </w:r>
      <w:r>
        <w:rPr>
          <w:rFonts w:ascii="Times New Roman" w:eastAsia="Times New Roman" w:hAnsi="Times New Roman" w:cs="Times New Roman"/>
          <w:sz w:val="24"/>
          <w:szCs w:val="24"/>
        </w:rPr>
        <w:t>ация, по отношение на всяка участваща юрисдикция, за която е установена индикация, освен когато е приложен чл. 142з.</w:t>
      </w:r>
    </w:p>
    <w:p w:rsidR="00000000" w:rsidRDefault="00CA0F2E">
      <w:pPr>
        <w:spacing w:after="0" w:line="240" w:lineRule="auto"/>
        <w:ind w:firstLine="855"/>
        <w:divId w:val="1651984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Предоставящата информация финансова институция трябва да прилага такива процедури, които да осигурят възможност служителят за връзка с </w:t>
      </w:r>
      <w:r>
        <w:rPr>
          <w:rFonts w:ascii="Times New Roman" w:eastAsia="Times New Roman" w:hAnsi="Times New Roman" w:cs="Times New Roman"/>
          <w:sz w:val="24"/>
          <w:szCs w:val="24"/>
        </w:rPr>
        <w:t>клиента да установи всяка промяна в обстоятелствата по отношение на сметка.</w:t>
      </w:r>
    </w:p>
    <w:p w:rsidR="00000000" w:rsidRDefault="00CA0F2E">
      <w:pPr>
        <w:spacing w:before="100" w:beforeAutospacing="1" w:after="100" w:afterAutospacing="1" w:line="240" w:lineRule="auto"/>
        <w:ind w:firstLine="855"/>
        <w:divId w:val="1281952553"/>
        <w:rPr>
          <w:rFonts w:ascii="Times New Roman" w:hAnsi="Times New Roman" w:cs="Times New Roman"/>
          <w:b/>
          <w:bCs/>
          <w:sz w:val="24"/>
          <w:szCs w:val="24"/>
        </w:rPr>
      </w:pPr>
      <w:r>
        <w:rPr>
          <w:rFonts w:ascii="Times New Roman" w:hAnsi="Times New Roman" w:cs="Times New Roman"/>
          <w:b/>
          <w:bCs/>
          <w:sz w:val="24"/>
          <w:szCs w:val="24"/>
        </w:rPr>
        <w:t>Съществуващи сметки на физическо лице, за които не се извършва комплексна проверка</w:t>
      </w:r>
    </w:p>
    <w:p w:rsidR="00000000" w:rsidRDefault="00CA0F2E">
      <w:pPr>
        <w:spacing w:after="0" w:line="240" w:lineRule="auto"/>
        <w:ind w:firstLine="855"/>
        <w:divId w:val="2040618595"/>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142к. (Нов - ДВ, бр. 94 от 2015 г., в сила от 01.01.2016 г.) (1) За целите на FATCA споразум</w:t>
      </w:r>
      <w:r>
        <w:rPr>
          <w:rFonts w:ascii="Times New Roman" w:eastAsia="Times New Roman" w:hAnsi="Times New Roman" w:cs="Times New Roman"/>
          <w:sz w:val="24"/>
          <w:szCs w:val="24"/>
        </w:rPr>
        <w:t>ението предоставящата информация финансова институция може да не извършва комплексна проверка и да не предоставя информация за следните съществуващи сметки на физически лица:</w:t>
      </w:r>
    </w:p>
    <w:p w:rsidR="00000000" w:rsidRDefault="00CA0F2E">
      <w:pPr>
        <w:spacing w:after="0" w:line="240" w:lineRule="auto"/>
        <w:ind w:firstLine="855"/>
        <w:divId w:val="433669951"/>
        <w:rPr>
          <w:rFonts w:ascii="Times New Roman" w:eastAsia="Times New Roman" w:hAnsi="Times New Roman" w:cs="Times New Roman"/>
          <w:sz w:val="24"/>
          <w:szCs w:val="24"/>
        </w:rPr>
      </w:pPr>
      <w:r>
        <w:rPr>
          <w:rFonts w:ascii="Times New Roman" w:eastAsia="Times New Roman" w:hAnsi="Times New Roman" w:cs="Times New Roman"/>
          <w:sz w:val="24"/>
          <w:szCs w:val="24"/>
        </w:rPr>
        <w:t>1. съществуваща сметка на физическо лице с наличност или стойност, които не надви</w:t>
      </w:r>
      <w:r>
        <w:rPr>
          <w:rFonts w:ascii="Times New Roman" w:eastAsia="Times New Roman" w:hAnsi="Times New Roman" w:cs="Times New Roman"/>
          <w:sz w:val="24"/>
          <w:szCs w:val="24"/>
        </w:rPr>
        <w:t>шават левовата равностойност на 50 000 щатски долара към 30 юни 2014 г.;</w:t>
      </w:r>
    </w:p>
    <w:p w:rsidR="00000000" w:rsidRDefault="00CA0F2E">
      <w:pPr>
        <w:spacing w:after="0" w:line="240" w:lineRule="auto"/>
        <w:ind w:firstLine="855"/>
        <w:divId w:val="14199808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застрахователен договор с откупна стойност или анюитетен договор с наличност или стойност, равна или по-малка от левовата равностойност на 250 000 щатски долара към 30 юни 2014 г.;</w:t>
      </w:r>
    </w:p>
    <w:p w:rsidR="00000000" w:rsidRDefault="00CA0F2E">
      <w:pPr>
        <w:spacing w:after="0" w:line="240" w:lineRule="auto"/>
        <w:ind w:firstLine="855"/>
        <w:divId w:val="272564311"/>
        <w:rPr>
          <w:rFonts w:ascii="Times New Roman" w:eastAsia="Times New Roman" w:hAnsi="Times New Roman" w:cs="Times New Roman"/>
          <w:sz w:val="24"/>
          <w:szCs w:val="24"/>
        </w:rPr>
      </w:pPr>
      <w:r>
        <w:rPr>
          <w:rFonts w:ascii="Times New Roman" w:eastAsia="Times New Roman" w:hAnsi="Times New Roman" w:cs="Times New Roman"/>
          <w:sz w:val="24"/>
          <w:szCs w:val="24"/>
        </w:rPr>
        <w:t>3. депозитна сметка с наличност, равна или по-малка от левовата равностойност на 50 000 щатски долара към 30 юни 2014 г.</w:t>
      </w:r>
    </w:p>
    <w:p w:rsidR="00000000" w:rsidRDefault="00CA0F2E">
      <w:pPr>
        <w:spacing w:after="0" w:line="240" w:lineRule="auto"/>
        <w:ind w:firstLine="855"/>
        <w:divId w:val="199559677"/>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за всички или за определена група от сметки.</w:t>
      </w:r>
    </w:p>
    <w:p w:rsidR="00000000" w:rsidRDefault="00CA0F2E">
      <w:pPr>
        <w:spacing w:before="100" w:beforeAutospacing="1" w:after="100" w:afterAutospacing="1" w:line="240" w:lineRule="auto"/>
        <w:ind w:firstLine="855"/>
        <w:divId w:val="1075317617"/>
        <w:rPr>
          <w:rFonts w:ascii="Times New Roman" w:hAnsi="Times New Roman" w:cs="Times New Roman"/>
          <w:b/>
          <w:bCs/>
          <w:sz w:val="24"/>
          <w:szCs w:val="24"/>
        </w:rPr>
      </w:pPr>
      <w:r>
        <w:rPr>
          <w:rFonts w:ascii="Times New Roman" w:hAnsi="Times New Roman" w:cs="Times New Roman"/>
          <w:b/>
          <w:bCs/>
          <w:sz w:val="24"/>
          <w:szCs w:val="24"/>
        </w:rPr>
        <w:t>Комплексна проверка на нови сметки на физически лица</w:t>
      </w:r>
    </w:p>
    <w:p w:rsidR="00000000" w:rsidRDefault="00CA0F2E">
      <w:pPr>
        <w:spacing w:after="0" w:line="240" w:lineRule="auto"/>
        <w:ind w:firstLine="855"/>
        <w:divId w:val="718944195"/>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142л. (</w:t>
      </w:r>
      <w:r>
        <w:rPr>
          <w:rFonts w:ascii="Times New Roman" w:eastAsia="Times New Roman" w:hAnsi="Times New Roman" w:cs="Times New Roman"/>
          <w:sz w:val="24"/>
          <w:szCs w:val="24"/>
        </w:rPr>
        <w:t>Нов - ДВ, бр. 94 от 2015 г., в сила от 01.01.2016 г.) (1) При откриване на нова сметка на физическо лице предоставящата информация финансова институция трябва да получи декларация, която може да бъде част от документацията за откриване на сметката, въз осн</w:t>
      </w:r>
      <w:r>
        <w:rPr>
          <w:rFonts w:ascii="Times New Roman" w:eastAsia="Times New Roman" w:hAnsi="Times New Roman" w:cs="Times New Roman"/>
          <w:sz w:val="24"/>
          <w:szCs w:val="24"/>
        </w:rPr>
        <w:t>ова на която да определи къде титулярят на сметката е местно лице за данъчни цели, както и да потвърди достоверността на тази декларация въз основа на информацията, получена при откриването на сметката, включително всякаква документация, събрана в съответс</w:t>
      </w:r>
      <w:r>
        <w:rPr>
          <w:rFonts w:ascii="Times New Roman" w:eastAsia="Times New Roman" w:hAnsi="Times New Roman" w:cs="Times New Roman"/>
          <w:sz w:val="24"/>
          <w:szCs w:val="24"/>
        </w:rPr>
        <w:t>твие с МИП процедурите.</w:t>
      </w:r>
    </w:p>
    <w:p w:rsidR="00000000" w:rsidRDefault="00CA0F2E">
      <w:pPr>
        <w:spacing w:after="0" w:line="240" w:lineRule="auto"/>
        <w:ind w:firstLine="855"/>
        <w:divId w:val="1561598876"/>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FATCA споразумението предоставящата информация финансова институция може да не извършва комплексна проверка и да не предоставя информация за следните нови сметки на физически лица:</w:t>
      </w:r>
    </w:p>
    <w:p w:rsidR="00000000" w:rsidRDefault="00CA0F2E">
      <w:pPr>
        <w:spacing w:after="0" w:line="240" w:lineRule="auto"/>
        <w:ind w:firstLine="855"/>
        <w:divId w:val="861238737"/>
        <w:rPr>
          <w:rFonts w:ascii="Times New Roman" w:eastAsia="Times New Roman" w:hAnsi="Times New Roman" w:cs="Times New Roman"/>
          <w:sz w:val="24"/>
          <w:szCs w:val="24"/>
        </w:rPr>
      </w:pPr>
      <w:r>
        <w:rPr>
          <w:rFonts w:ascii="Times New Roman" w:eastAsia="Times New Roman" w:hAnsi="Times New Roman" w:cs="Times New Roman"/>
          <w:sz w:val="24"/>
          <w:szCs w:val="24"/>
        </w:rPr>
        <w:t>1. депозитна сметка с наличност, п</w:t>
      </w:r>
      <w:r>
        <w:rPr>
          <w:rFonts w:ascii="Times New Roman" w:eastAsia="Times New Roman" w:hAnsi="Times New Roman" w:cs="Times New Roman"/>
          <w:sz w:val="24"/>
          <w:szCs w:val="24"/>
        </w:rPr>
        <w:t>о-малка от левовата равностойност на 50 000 щатски долара, към края на всяка календарна година;</w:t>
      </w:r>
    </w:p>
    <w:p w:rsidR="00000000" w:rsidRDefault="00CA0F2E">
      <w:pPr>
        <w:spacing w:after="0" w:line="240" w:lineRule="auto"/>
        <w:ind w:firstLine="855"/>
        <w:divId w:val="159738827"/>
        <w:rPr>
          <w:rFonts w:ascii="Times New Roman" w:eastAsia="Times New Roman" w:hAnsi="Times New Roman" w:cs="Times New Roman"/>
          <w:sz w:val="24"/>
          <w:szCs w:val="24"/>
        </w:rPr>
      </w:pPr>
      <w:r>
        <w:rPr>
          <w:rFonts w:ascii="Times New Roman" w:eastAsia="Times New Roman" w:hAnsi="Times New Roman" w:cs="Times New Roman"/>
          <w:sz w:val="24"/>
          <w:szCs w:val="24"/>
        </w:rPr>
        <w:t>2. застрахователен договор с откупна стойност, ако откупната стойност не надвишава левовата равностойност на 50 000 щатски долара към края на всяка календарна г</w:t>
      </w:r>
      <w:r>
        <w:rPr>
          <w:rFonts w:ascii="Times New Roman" w:eastAsia="Times New Roman" w:hAnsi="Times New Roman" w:cs="Times New Roman"/>
          <w:sz w:val="24"/>
          <w:szCs w:val="24"/>
        </w:rPr>
        <w:t>одина.</w:t>
      </w:r>
    </w:p>
    <w:p w:rsidR="00000000" w:rsidRDefault="00CA0F2E">
      <w:pPr>
        <w:spacing w:after="0" w:line="240" w:lineRule="auto"/>
        <w:ind w:firstLine="855"/>
        <w:divId w:val="165734167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информация финансова институция трябва да приложи процедурите за комплексна проверка по ал. 1 до 90 дни след края на календарната година, през която сметката е престанала да отговаря на условията по ал. 2.</w:t>
      </w:r>
    </w:p>
    <w:p w:rsidR="00000000" w:rsidRDefault="00CA0F2E">
      <w:pPr>
        <w:spacing w:after="0" w:line="240" w:lineRule="auto"/>
        <w:ind w:firstLine="855"/>
        <w:divId w:val="1313385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Алинея 2 се прилага </w:t>
      </w:r>
      <w:r>
        <w:rPr>
          <w:rFonts w:ascii="Times New Roman" w:eastAsia="Times New Roman" w:hAnsi="Times New Roman" w:cs="Times New Roman"/>
          <w:sz w:val="24"/>
          <w:szCs w:val="24"/>
        </w:rPr>
        <w:t>за всички или за определена група от сметки.</w:t>
      </w:r>
    </w:p>
    <w:p w:rsidR="00000000" w:rsidRDefault="00CA0F2E">
      <w:pPr>
        <w:spacing w:after="0" w:line="240" w:lineRule="auto"/>
        <w:ind w:firstLine="855"/>
        <w:divId w:val="94206712"/>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от декларацията по ал. 1 се установи, че титуляр на сметка е местно лице за данъчни цели на участваща юрисдикция, предоставящата информация финансова институция счита сметката за сметка, за която се пред</w:t>
      </w:r>
      <w:r>
        <w:rPr>
          <w:rFonts w:ascii="Times New Roman" w:eastAsia="Times New Roman" w:hAnsi="Times New Roman" w:cs="Times New Roman"/>
          <w:sz w:val="24"/>
          <w:szCs w:val="24"/>
        </w:rPr>
        <w:t>оставя информация.</w:t>
      </w:r>
    </w:p>
    <w:p w:rsidR="00000000" w:rsidRDefault="00CA0F2E">
      <w:pPr>
        <w:spacing w:after="0" w:line="240" w:lineRule="auto"/>
        <w:ind w:firstLine="855"/>
        <w:divId w:val="607390681"/>
        <w:rPr>
          <w:rFonts w:ascii="Times New Roman" w:eastAsia="Times New Roman" w:hAnsi="Times New Roman" w:cs="Times New Roman"/>
          <w:sz w:val="24"/>
          <w:szCs w:val="24"/>
        </w:rPr>
      </w:pPr>
      <w:r>
        <w:rPr>
          <w:rFonts w:ascii="Times New Roman" w:eastAsia="Times New Roman" w:hAnsi="Times New Roman" w:cs="Times New Roman"/>
          <w:sz w:val="24"/>
          <w:szCs w:val="24"/>
        </w:rPr>
        <w:t>(6) Гражданин на Съединените американски щати се счита за местно лице за данъчни цели в Съединените американски щати, дори ако е местно лице за данъчни цели и на друга юрисдикция.</w:t>
      </w:r>
    </w:p>
    <w:p w:rsidR="00000000" w:rsidRDefault="00CA0F2E">
      <w:pPr>
        <w:spacing w:after="0" w:line="240" w:lineRule="auto"/>
        <w:ind w:firstLine="855"/>
        <w:divId w:val="47337538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63 от 2017 г., в сила от 04.08.2017 г</w:t>
      </w:r>
      <w:r>
        <w:rPr>
          <w:rFonts w:ascii="Times New Roman" w:eastAsia="Times New Roman" w:hAnsi="Times New Roman" w:cs="Times New Roman"/>
          <w:sz w:val="24"/>
          <w:szCs w:val="24"/>
        </w:rPr>
        <w:t>.) Ако има промяна в обстоятелствата по отношение на нова сметка на физическо лице и предоставящата информация финансова институция знае или има причина да знае, че първоначалната декларация е невярна или ненадеждна, предоставящата информация финансова инс</w:t>
      </w:r>
      <w:r>
        <w:rPr>
          <w:rFonts w:ascii="Times New Roman" w:eastAsia="Times New Roman" w:hAnsi="Times New Roman" w:cs="Times New Roman"/>
          <w:sz w:val="24"/>
          <w:szCs w:val="24"/>
        </w:rPr>
        <w:t xml:space="preserve">титуция не може да използва първоначалната декларация и трябва да получи валидна декларация, от която да се установи къде титулярят на сметката е местно лице за данъчни цели. Ако предоставящата информация финансова институция не получи валидна декларация, </w:t>
      </w:r>
      <w:r>
        <w:rPr>
          <w:rFonts w:ascii="Times New Roman" w:eastAsia="Times New Roman" w:hAnsi="Times New Roman" w:cs="Times New Roman"/>
          <w:sz w:val="24"/>
          <w:szCs w:val="24"/>
        </w:rPr>
        <w:t>тя счита сметката като сметка, за която се предоставя информация на всяка участваща юрисдикция, за която има индикация, че титулярят на сметката може да е местно лице за данъчни цели в резултат на промяната в обстоятелствата, както и на участващата юрисдик</w:t>
      </w:r>
      <w:r>
        <w:rPr>
          <w:rFonts w:ascii="Times New Roman" w:eastAsia="Times New Roman" w:hAnsi="Times New Roman" w:cs="Times New Roman"/>
          <w:sz w:val="24"/>
          <w:szCs w:val="24"/>
        </w:rPr>
        <w:t>ция, посочена в първоначалната декларация.</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Подраздел IV.</w:t>
      </w:r>
      <w:r>
        <w:rPr>
          <w:rFonts w:ascii="Times New Roman" w:hAnsi="Times New Roman" w:cs="Times New Roman"/>
          <w:b/>
          <w:bCs/>
          <w:sz w:val="24"/>
          <w:szCs w:val="24"/>
        </w:rPr>
        <w:br/>
        <w:t>Комплексна проверка на сметки на образувания (Нов - ДВ, бр. 94 от 2015 г., в сила от 01.01.2016 г.)</w:t>
      </w:r>
    </w:p>
    <w:p w:rsidR="00000000" w:rsidRDefault="00CA0F2E">
      <w:pPr>
        <w:spacing w:before="100" w:beforeAutospacing="1" w:after="100" w:afterAutospacing="1" w:line="240" w:lineRule="auto"/>
        <w:ind w:firstLine="855"/>
        <w:divId w:val="1846895689"/>
        <w:rPr>
          <w:rFonts w:ascii="Times New Roman" w:hAnsi="Times New Roman" w:cs="Times New Roman"/>
          <w:b/>
          <w:bCs/>
          <w:sz w:val="24"/>
          <w:szCs w:val="24"/>
        </w:rPr>
      </w:pPr>
      <w:r>
        <w:rPr>
          <w:rFonts w:ascii="Times New Roman" w:hAnsi="Times New Roman" w:cs="Times New Roman"/>
          <w:b/>
          <w:bCs/>
          <w:sz w:val="24"/>
          <w:szCs w:val="24"/>
        </w:rPr>
        <w:t>Съществуващи сметки на образувания, за които не се извършва комплексна проверка</w:t>
      </w:r>
    </w:p>
    <w:p w:rsidR="00000000" w:rsidRDefault="00CA0F2E">
      <w:pPr>
        <w:spacing w:after="0" w:line="240" w:lineRule="auto"/>
        <w:ind w:firstLine="855"/>
        <w:divId w:val="20349908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142м. (Нов - </w:t>
      </w:r>
      <w:r>
        <w:rPr>
          <w:rFonts w:ascii="Times New Roman" w:eastAsia="Times New Roman" w:hAnsi="Times New Roman" w:cs="Times New Roman"/>
          <w:sz w:val="24"/>
          <w:szCs w:val="24"/>
        </w:rPr>
        <w:t>ДВ, бр. 94 от 2015 г., в сила от 01.01.2016 г.) (1) Предоставящата информация финансова институция може да не извършва комплексна проверка и да не предоставя информация за съществуващи сметки на образувание със сумарна наличност или стойност към 31 декемвр</w:t>
      </w:r>
      <w:r>
        <w:rPr>
          <w:rFonts w:ascii="Times New Roman" w:eastAsia="Times New Roman" w:hAnsi="Times New Roman" w:cs="Times New Roman"/>
          <w:sz w:val="24"/>
          <w:szCs w:val="24"/>
        </w:rPr>
        <w:t>и 2015 г., които не надвишават левовата равностойност на 250 000 щатски долара.</w:t>
      </w:r>
    </w:p>
    <w:p w:rsidR="00000000" w:rsidRDefault="00CA0F2E">
      <w:pPr>
        <w:spacing w:after="0" w:line="240" w:lineRule="auto"/>
        <w:ind w:firstLine="855"/>
        <w:divId w:val="1668941958"/>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FATCA споразумението сумарната наличност или стойност на сметките по ал. 1 се определя към 30 юни 2014 г.</w:t>
      </w:r>
    </w:p>
    <w:p w:rsidR="00000000" w:rsidRDefault="00CA0F2E">
      <w:pPr>
        <w:spacing w:after="0" w:line="240" w:lineRule="auto"/>
        <w:ind w:firstLine="855"/>
        <w:divId w:val="186261004"/>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се прилагат за всички или за определ</w:t>
      </w:r>
      <w:r>
        <w:rPr>
          <w:rFonts w:ascii="Times New Roman" w:eastAsia="Times New Roman" w:hAnsi="Times New Roman" w:cs="Times New Roman"/>
          <w:sz w:val="24"/>
          <w:szCs w:val="24"/>
        </w:rPr>
        <w:t>ена група от сметки.</w:t>
      </w:r>
    </w:p>
    <w:p w:rsidR="00000000" w:rsidRDefault="00CA0F2E">
      <w:pPr>
        <w:spacing w:after="0" w:line="240" w:lineRule="auto"/>
        <w:ind w:firstLine="855"/>
        <w:divId w:val="82007777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сумарната наличност или стойност на съществуваща сметка на образувание надвиши левовата равностойност на 250 000 щатски долара към последния ден на която и да е следваща календарна година, предоставящата информация финансова</w:t>
      </w:r>
      <w:r>
        <w:rPr>
          <w:rFonts w:ascii="Times New Roman" w:eastAsia="Times New Roman" w:hAnsi="Times New Roman" w:cs="Times New Roman"/>
          <w:sz w:val="24"/>
          <w:szCs w:val="24"/>
        </w:rPr>
        <w:t xml:space="preserve"> институция извършва комплексна проверка по реда на чл. 142н.</w:t>
      </w:r>
    </w:p>
    <w:p w:rsidR="00000000" w:rsidRDefault="00CA0F2E">
      <w:pPr>
        <w:spacing w:after="0" w:line="240" w:lineRule="auto"/>
        <w:ind w:firstLine="855"/>
        <w:divId w:val="1332492652"/>
        <w:rPr>
          <w:rFonts w:ascii="Times New Roman" w:eastAsia="Times New Roman" w:hAnsi="Times New Roman" w:cs="Times New Roman"/>
          <w:sz w:val="24"/>
          <w:szCs w:val="24"/>
        </w:rPr>
      </w:pPr>
      <w:r>
        <w:rPr>
          <w:rFonts w:ascii="Times New Roman" w:eastAsia="Times New Roman" w:hAnsi="Times New Roman" w:cs="Times New Roman"/>
          <w:sz w:val="24"/>
          <w:szCs w:val="24"/>
        </w:rPr>
        <w:t>(5) За целите на FATCA споразумението сумарната наличност или стойност по ал. 4 трябва да надвишава левовата равностойност на 1 000 000 щатски долара.</w:t>
      </w:r>
    </w:p>
    <w:p w:rsidR="00000000" w:rsidRDefault="00CA0F2E">
      <w:pPr>
        <w:spacing w:before="100" w:beforeAutospacing="1" w:after="100" w:afterAutospacing="1" w:line="240" w:lineRule="auto"/>
        <w:ind w:firstLine="855"/>
        <w:divId w:val="111293258"/>
        <w:rPr>
          <w:rFonts w:ascii="Times New Roman" w:hAnsi="Times New Roman" w:cs="Times New Roman"/>
          <w:b/>
          <w:bCs/>
          <w:sz w:val="24"/>
          <w:szCs w:val="24"/>
        </w:rPr>
      </w:pPr>
      <w:r>
        <w:rPr>
          <w:rFonts w:ascii="Times New Roman" w:hAnsi="Times New Roman" w:cs="Times New Roman"/>
          <w:b/>
          <w:bCs/>
          <w:sz w:val="24"/>
          <w:szCs w:val="24"/>
        </w:rPr>
        <w:t xml:space="preserve">Комплексна проверка на съществуващи сметки </w:t>
      </w:r>
      <w:r>
        <w:rPr>
          <w:rFonts w:ascii="Times New Roman" w:hAnsi="Times New Roman" w:cs="Times New Roman"/>
          <w:b/>
          <w:bCs/>
          <w:sz w:val="24"/>
          <w:szCs w:val="24"/>
        </w:rPr>
        <w:t>на образувания</w:t>
      </w:r>
    </w:p>
    <w:p w:rsidR="00000000" w:rsidRDefault="00CA0F2E">
      <w:pPr>
        <w:spacing w:after="0" w:line="240" w:lineRule="auto"/>
        <w:ind w:firstLine="855"/>
        <w:divId w:val="1583679248"/>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142н. (Нов - ДВ, бр. 94 от 2015 г., в сила от 01.01.2016 г.) (1) Предоставящата информация финансова институция трябва да определи дали съществуваща сметка на образувание, за която не е приложен чл. 142м, ал. 1 и 2, е държана от едно ил</w:t>
      </w:r>
      <w:r>
        <w:rPr>
          <w:rFonts w:ascii="Times New Roman" w:eastAsia="Times New Roman" w:hAnsi="Times New Roman" w:cs="Times New Roman"/>
          <w:sz w:val="24"/>
          <w:szCs w:val="24"/>
        </w:rPr>
        <w:t>и повече образувания, които са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прилагайки процедурите по ал. 2 и 3.</w:t>
      </w:r>
    </w:p>
    <w:p w:rsidR="00000000" w:rsidRDefault="00CA0F2E">
      <w:pPr>
        <w:spacing w:after="0" w:line="240" w:lineRule="auto"/>
        <w:ind w:firstLine="855"/>
        <w:divId w:val="1894928912"/>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дали о</w:t>
      </w:r>
      <w:r>
        <w:rPr>
          <w:rFonts w:ascii="Times New Roman" w:eastAsia="Times New Roman" w:hAnsi="Times New Roman" w:cs="Times New Roman"/>
          <w:sz w:val="24"/>
          <w:szCs w:val="24"/>
        </w:rPr>
        <w:t>бразуванието е лице, за което се предоставя информация:</w:t>
      </w:r>
    </w:p>
    <w:p w:rsidR="00000000" w:rsidRDefault="00CA0F2E">
      <w:pPr>
        <w:spacing w:after="0" w:line="240" w:lineRule="auto"/>
        <w:ind w:firstLine="855"/>
        <w:divId w:val="1209494708"/>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64 от 2019 г., в сила от 13.08.2019 г.) предоставящата информация финансова институция преглежда информацията, поддържана за регулаторни цели или за връзка с клиента (включително информация, събрана съгласно МИП процедурите), за да опред</w:t>
      </w:r>
      <w:r>
        <w:rPr>
          <w:rFonts w:ascii="Times New Roman" w:eastAsia="Times New Roman" w:hAnsi="Times New Roman" w:cs="Times New Roman"/>
          <w:sz w:val="24"/>
          <w:szCs w:val="24"/>
        </w:rPr>
        <w:t>ели юрисдикцията, на която титулярят на сметката е местно лице за данъчни цели. За тази цел информацията, указваща, че титулярят на сметката е местно лице на юрисдикция, включва място на учредяване или създаване или адрес в тази юрисдикция;</w:t>
      </w:r>
    </w:p>
    <w:p w:rsidR="00000000" w:rsidRDefault="00CA0F2E">
      <w:pPr>
        <w:spacing w:after="0" w:line="240" w:lineRule="auto"/>
        <w:ind w:firstLine="855"/>
        <w:divId w:val="172386479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съгласно</w:t>
      </w:r>
      <w:r>
        <w:rPr>
          <w:rFonts w:ascii="Times New Roman" w:eastAsia="Times New Roman" w:hAnsi="Times New Roman" w:cs="Times New Roman"/>
          <w:sz w:val="24"/>
          <w:szCs w:val="24"/>
        </w:rPr>
        <w:t xml:space="preserve"> информацията титулярят на сметката е местно лице за данъчни цели на участваща юрисдикция, предоставящата информация финансова институция счита сметката като сметка, за която се предоставя информация, освен ако получи декларация от титуляря на сметката или</w:t>
      </w:r>
      <w:r>
        <w:rPr>
          <w:rFonts w:ascii="Times New Roman" w:eastAsia="Times New Roman" w:hAnsi="Times New Roman" w:cs="Times New Roman"/>
          <w:sz w:val="24"/>
          <w:szCs w:val="24"/>
        </w:rPr>
        <w:t xml:space="preserve"> въз основа на информацията, с която разполага или която е публично достъпна, определи, че титулярят на сметката не е лице, за което се предоставя информация.</w:t>
      </w:r>
    </w:p>
    <w:p w:rsidR="00000000" w:rsidRDefault="00CA0F2E">
      <w:pPr>
        <w:spacing w:after="0" w:line="240" w:lineRule="auto"/>
        <w:ind w:firstLine="855"/>
        <w:divId w:val="1186677565"/>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дали образуванието е пасивно нефинансово образувание с едно или повече контролиращ</w:t>
      </w:r>
      <w:r>
        <w:rPr>
          <w:rFonts w:ascii="Times New Roman" w:eastAsia="Times New Roman" w:hAnsi="Times New Roman" w:cs="Times New Roman"/>
          <w:sz w:val="24"/>
          <w:szCs w:val="24"/>
        </w:rPr>
        <w:t>и лица, които са лица, за които се предоставя информация:</w:t>
      </w:r>
    </w:p>
    <w:p w:rsidR="00000000" w:rsidRDefault="00CA0F2E">
      <w:pPr>
        <w:spacing w:after="0" w:line="240" w:lineRule="auto"/>
        <w:ind w:firstLine="855"/>
        <w:divId w:val="3657632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предоставящата информация финансова институция трябва да определи дали титуляр на сметката (включително образувание, което е лице, за което се предоставя информация) е пасивно нефинансово образув</w:t>
      </w:r>
      <w:r>
        <w:rPr>
          <w:rFonts w:ascii="Times New Roman" w:eastAsia="Times New Roman" w:hAnsi="Times New Roman" w:cs="Times New Roman"/>
          <w:sz w:val="24"/>
          <w:szCs w:val="24"/>
        </w:rPr>
        <w:t>ание с едно или повече контролиращи лица, които са лица, за които се предоставя информация, въз основа на следните проверки:</w:t>
      </w:r>
    </w:p>
    <w:p w:rsidR="00000000" w:rsidRDefault="00CA0F2E">
      <w:pPr>
        <w:spacing w:after="0" w:line="240" w:lineRule="auto"/>
        <w:ind w:firstLine="855"/>
        <w:divId w:val="185757121"/>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предоставящата информация финансова институция трябва да получи декларация от титуляря на сметката, за да определи дали е пасивн</w:t>
      </w:r>
      <w:r>
        <w:rPr>
          <w:rFonts w:ascii="Times New Roman" w:eastAsia="Times New Roman" w:hAnsi="Times New Roman" w:cs="Times New Roman"/>
          <w:sz w:val="24"/>
          <w:szCs w:val="24"/>
        </w:rPr>
        <w:t>о нефинансово образувание, освен ако въз основа на информацията, с която разполага или която е публично достъпна, определи, че титуляр на сметката е активно нефинансово образувание и не е финансова институция по § 1а, т. 47, буква "б" от допълнителните раз</w:t>
      </w:r>
      <w:r>
        <w:rPr>
          <w:rFonts w:ascii="Times New Roman" w:eastAsia="Times New Roman" w:hAnsi="Times New Roman" w:cs="Times New Roman"/>
          <w:sz w:val="24"/>
          <w:szCs w:val="24"/>
        </w:rPr>
        <w:t>поредби, от неучастваща юрисдикция; когато предоставящата информация финансова институция не може обосновано да определи дали титулярят на сметката е активно нефинансово образувание, се приема, че той е пасивно нефинансово образувание;</w:t>
      </w:r>
    </w:p>
    <w:p w:rsidR="00000000" w:rsidRDefault="00CA0F2E">
      <w:pPr>
        <w:spacing w:after="0" w:line="240" w:lineRule="auto"/>
        <w:ind w:firstLine="855"/>
        <w:divId w:val="756172417"/>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предоставящата ин</w:t>
      </w:r>
      <w:r>
        <w:rPr>
          <w:rFonts w:ascii="Times New Roman" w:eastAsia="Times New Roman" w:hAnsi="Times New Roman" w:cs="Times New Roman"/>
          <w:sz w:val="24"/>
          <w:szCs w:val="24"/>
        </w:rPr>
        <w:t>формация финансова институция може да използва информацията, събрана и поддържана в съответствие с МИП процедурите, за да определи контролиращите лица на титуляр на сметката;</w:t>
      </w:r>
    </w:p>
    <w:p w:rsidR="00000000" w:rsidRDefault="00CA0F2E">
      <w:pPr>
        <w:spacing w:after="0" w:line="240" w:lineRule="auto"/>
        <w:ind w:firstLine="855"/>
        <w:divId w:val="1327243939"/>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да определи дали контролиращо лице на пасивно нефинансово образувание е лиц</w:t>
      </w:r>
      <w:r>
        <w:rPr>
          <w:rFonts w:ascii="Times New Roman" w:eastAsia="Times New Roman" w:hAnsi="Times New Roman" w:cs="Times New Roman"/>
          <w:sz w:val="24"/>
          <w:szCs w:val="24"/>
        </w:rPr>
        <w:t>е, за което се предоставя информация, предоставящата информация финансова институция използва едно от следните средства:</w:t>
      </w:r>
    </w:p>
    <w:p w:rsidR="00000000" w:rsidRDefault="00CA0F2E">
      <w:pPr>
        <w:spacing w:after="0" w:line="240" w:lineRule="auto"/>
        <w:ind w:firstLine="855"/>
        <w:divId w:val="1784879247"/>
        <w:rPr>
          <w:rFonts w:ascii="Times New Roman" w:eastAsia="Times New Roman" w:hAnsi="Times New Roman" w:cs="Times New Roman"/>
          <w:sz w:val="24"/>
          <w:szCs w:val="24"/>
        </w:rPr>
      </w:pPr>
      <w:r>
        <w:rPr>
          <w:rFonts w:ascii="Times New Roman" w:eastAsia="Times New Roman" w:hAnsi="Times New Roman" w:cs="Times New Roman"/>
          <w:sz w:val="24"/>
          <w:szCs w:val="24"/>
        </w:rPr>
        <w:t>аа) информацията, събрана и поддържана в съответствие с МИП процедурите, когато сметката е със сумарна наличност или стойност, които не</w:t>
      </w:r>
      <w:r>
        <w:rPr>
          <w:rFonts w:ascii="Times New Roman" w:eastAsia="Times New Roman" w:hAnsi="Times New Roman" w:cs="Times New Roman"/>
          <w:sz w:val="24"/>
          <w:szCs w:val="24"/>
        </w:rPr>
        <w:t xml:space="preserve"> надвишават левовата равностойност на 1 000 000 щатски долара;</w:t>
      </w:r>
    </w:p>
    <w:p w:rsidR="00000000" w:rsidRDefault="00CA0F2E">
      <w:pPr>
        <w:spacing w:after="0" w:line="240" w:lineRule="auto"/>
        <w:ind w:firstLine="855"/>
        <w:divId w:val="1061246109"/>
        <w:rPr>
          <w:rFonts w:ascii="Times New Roman" w:eastAsia="Times New Roman" w:hAnsi="Times New Roman" w:cs="Times New Roman"/>
          <w:sz w:val="24"/>
          <w:szCs w:val="24"/>
        </w:rPr>
      </w:pPr>
      <w:r>
        <w:rPr>
          <w:rFonts w:ascii="Times New Roman" w:eastAsia="Times New Roman" w:hAnsi="Times New Roman" w:cs="Times New Roman"/>
          <w:sz w:val="24"/>
          <w:szCs w:val="24"/>
        </w:rPr>
        <w:t>бб) декларацията от титуляря на сметката или контролиращото лице за юрисдикцията, на която контролиращото лице е местно лице за данъчни цели;</w:t>
      </w:r>
    </w:p>
    <w:p w:rsidR="00000000" w:rsidRDefault="00CA0F2E">
      <w:pPr>
        <w:spacing w:after="0" w:line="240" w:lineRule="auto"/>
        <w:ind w:firstLine="855"/>
        <w:divId w:val="726028859"/>
        <w:rPr>
          <w:rFonts w:ascii="Times New Roman" w:eastAsia="Times New Roman" w:hAnsi="Times New Roman" w:cs="Times New Roman"/>
          <w:sz w:val="24"/>
          <w:szCs w:val="24"/>
        </w:rPr>
      </w:pPr>
      <w:r>
        <w:rPr>
          <w:rFonts w:ascii="Times New Roman" w:eastAsia="Times New Roman" w:hAnsi="Times New Roman" w:cs="Times New Roman"/>
          <w:sz w:val="24"/>
          <w:szCs w:val="24"/>
        </w:rPr>
        <w:t>г) (нова - ДВ, бр. 63 от 2017 г., в сила от 04.08.2</w:t>
      </w:r>
      <w:r>
        <w:rPr>
          <w:rFonts w:ascii="Times New Roman" w:eastAsia="Times New Roman" w:hAnsi="Times New Roman" w:cs="Times New Roman"/>
          <w:sz w:val="24"/>
          <w:szCs w:val="24"/>
        </w:rPr>
        <w:t>017 г.) когато не получи декларацията по буква "в", подбуква "бб", предоставящата информация финансова институция прилага процедурите за комплексна проверка по чл. 142е, ал. 1, т. 2, за да определи дали контролиращите лица са лица, за които се предоставя и</w:t>
      </w:r>
      <w:r>
        <w:rPr>
          <w:rFonts w:ascii="Times New Roman" w:eastAsia="Times New Roman" w:hAnsi="Times New Roman" w:cs="Times New Roman"/>
          <w:sz w:val="24"/>
          <w:szCs w:val="24"/>
        </w:rPr>
        <w:t>нформация;</w:t>
      </w:r>
    </w:p>
    <w:p w:rsidR="00000000" w:rsidRDefault="00CA0F2E">
      <w:pPr>
        <w:spacing w:after="0" w:line="240" w:lineRule="auto"/>
        <w:ind w:firstLine="855"/>
        <w:divId w:val="1119372128"/>
        <w:rPr>
          <w:rFonts w:ascii="Times New Roman" w:eastAsia="Times New Roman" w:hAnsi="Times New Roman" w:cs="Times New Roman"/>
          <w:sz w:val="24"/>
          <w:szCs w:val="24"/>
        </w:rPr>
      </w:pPr>
      <w:r>
        <w:rPr>
          <w:rFonts w:ascii="Times New Roman" w:eastAsia="Times New Roman" w:hAnsi="Times New Roman" w:cs="Times New Roman"/>
          <w:sz w:val="24"/>
          <w:szCs w:val="24"/>
        </w:rPr>
        <w:t>д) (нова - ДВ, бр. 63 от 2017 г., в сила от 04.08.2017 г.) когато финансовата институция не открие индикация по чл. 142е, ал. 1, т. 2 в своите записи, тя не предприема последващи действия, докато не настъпи промяна в обстоятелствата, която да до</w:t>
      </w:r>
      <w:r>
        <w:rPr>
          <w:rFonts w:ascii="Times New Roman" w:eastAsia="Times New Roman" w:hAnsi="Times New Roman" w:cs="Times New Roman"/>
          <w:sz w:val="24"/>
          <w:szCs w:val="24"/>
        </w:rPr>
        <w:t>веде до появата на индикация, свързана с контролиращите лица;</w:t>
      </w:r>
    </w:p>
    <w:p w:rsidR="00000000" w:rsidRDefault="00CA0F2E">
      <w:pPr>
        <w:spacing w:after="0" w:line="240" w:lineRule="auto"/>
        <w:ind w:firstLine="855"/>
        <w:divId w:val="162615874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някое от контролиращите лица на пасивно нефинансово образувание е лице, за което се предоставя информация, предоставящата информация финансова институция счита сметката за сметка, за коят</w:t>
      </w:r>
      <w:r>
        <w:rPr>
          <w:rFonts w:ascii="Times New Roman" w:eastAsia="Times New Roman" w:hAnsi="Times New Roman" w:cs="Times New Roman"/>
          <w:sz w:val="24"/>
          <w:szCs w:val="24"/>
        </w:rPr>
        <w:t>о се предоставя информация.</w:t>
      </w:r>
    </w:p>
    <w:p w:rsidR="00000000" w:rsidRDefault="00CA0F2E">
      <w:pPr>
        <w:spacing w:after="0" w:line="240" w:lineRule="auto"/>
        <w:ind w:firstLine="855"/>
        <w:divId w:val="582764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Предоставящата информация финансова институция трябва да приложи процедурите за комплексна проверка по този член до 6 месеца, считано от края на календарната година, през която сметката е престанала да отговаря на условията </w:t>
      </w:r>
      <w:r>
        <w:rPr>
          <w:rFonts w:ascii="Times New Roman" w:eastAsia="Times New Roman" w:hAnsi="Times New Roman" w:cs="Times New Roman"/>
          <w:sz w:val="24"/>
          <w:szCs w:val="24"/>
        </w:rPr>
        <w:t>по чл. 142м.</w:t>
      </w:r>
    </w:p>
    <w:p w:rsidR="00000000" w:rsidRDefault="00CA0F2E">
      <w:pPr>
        <w:spacing w:after="0" w:line="240" w:lineRule="auto"/>
        <w:ind w:firstLine="855"/>
        <w:divId w:val="43228937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63 от 2017 г., в сила от 04.08.2017 г.) Ако е налице промяна в обстоятелствата по отношение на съществуваща сметка на образувание, вследствие на която предоставящата информация финансова институция знае или има причина да з</w:t>
      </w:r>
      <w:r>
        <w:rPr>
          <w:rFonts w:ascii="Times New Roman" w:eastAsia="Times New Roman" w:hAnsi="Times New Roman" w:cs="Times New Roman"/>
          <w:sz w:val="24"/>
          <w:szCs w:val="24"/>
        </w:rPr>
        <w:t>нае, че декларацията или друга документация, свързана със сметката, е невярна или ненадеждна, предоставящата информация финансова институция определя отново статута на сметката по реда, предвиден в ал. 6 - 8, в срок до по-късната от следните две дати:</w:t>
      </w:r>
    </w:p>
    <w:p w:rsidR="00000000" w:rsidRDefault="00CA0F2E">
      <w:pPr>
        <w:spacing w:after="0" w:line="240" w:lineRule="auto"/>
        <w:ind w:firstLine="855"/>
        <w:divId w:val="2005281273"/>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Pr>
          <w:rFonts w:ascii="Times New Roman" w:eastAsia="Times New Roman" w:hAnsi="Times New Roman" w:cs="Times New Roman"/>
          <w:sz w:val="24"/>
          <w:szCs w:val="24"/>
        </w:rPr>
        <w:t>оследния ден на съответната календарна година, или</w:t>
      </w:r>
    </w:p>
    <w:p w:rsidR="00000000" w:rsidRDefault="00CA0F2E">
      <w:pPr>
        <w:spacing w:after="0" w:line="240" w:lineRule="auto"/>
        <w:ind w:firstLine="855"/>
        <w:divId w:val="1047148012"/>
        <w:rPr>
          <w:rFonts w:ascii="Times New Roman" w:eastAsia="Times New Roman" w:hAnsi="Times New Roman" w:cs="Times New Roman"/>
          <w:sz w:val="24"/>
          <w:szCs w:val="24"/>
        </w:rPr>
      </w:pPr>
      <w:r>
        <w:rPr>
          <w:rFonts w:ascii="Times New Roman" w:eastAsia="Times New Roman" w:hAnsi="Times New Roman" w:cs="Times New Roman"/>
          <w:sz w:val="24"/>
          <w:szCs w:val="24"/>
        </w:rPr>
        <w:t>2. деветдесет календарни дни след съобщението или откриването на промяната в обстоятелствата.</w:t>
      </w:r>
    </w:p>
    <w:p w:rsidR="00000000" w:rsidRDefault="00CA0F2E">
      <w:pPr>
        <w:spacing w:after="0" w:line="240" w:lineRule="auto"/>
        <w:ind w:firstLine="855"/>
        <w:divId w:val="12315059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(Нова - ДВ, бр. 63 от 2017 г., в сила от 04.08.2017 г., изм. - ДВ, бр. 92 от 2017 г., в сила от 21.11.2017 </w:t>
      </w:r>
      <w:r>
        <w:rPr>
          <w:rFonts w:ascii="Times New Roman" w:eastAsia="Times New Roman" w:hAnsi="Times New Roman" w:cs="Times New Roman"/>
          <w:sz w:val="24"/>
          <w:szCs w:val="24"/>
        </w:rPr>
        <w:t>г.) За определяне дали образуванието е лице, за което се предоставя информация, предоставящата информация финансова институция трябва да получи нова декларация или обяснения и документи, подкрепящи достоверността на първоначалната декларация или документи,</w:t>
      </w:r>
      <w:r>
        <w:rPr>
          <w:rFonts w:ascii="Times New Roman" w:eastAsia="Times New Roman" w:hAnsi="Times New Roman" w:cs="Times New Roman"/>
          <w:sz w:val="24"/>
          <w:szCs w:val="24"/>
        </w:rPr>
        <w:t xml:space="preserve"> както и да запази тяхно копие. Когато предоставящата информация финансова институция не успее да получи декларация или да потвърди достоверността на първоначалната декларация или документи, титулярят на сметката се счита за лице, за което се предоставя ин</w:t>
      </w:r>
      <w:r>
        <w:rPr>
          <w:rFonts w:ascii="Times New Roman" w:eastAsia="Times New Roman" w:hAnsi="Times New Roman" w:cs="Times New Roman"/>
          <w:sz w:val="24"/>
          <w:szCs w:val="24"/>
        </w:rPr>
        <w:t>формация на всяка юрисдикция, за която има индикация, че то е местно лице за данъчни цели, както и на юрисдикцията, посочена в първоначалната декларация.</w:t>
      </w:r>
    </w:p>
    <w:p w:rsidR="00000000" w:rsidRDefault="00CA0F2E">
      <w:pPr>
        <w:spacing w:after="0" w:line="240" w:lineRule="auto"/>
        <w:ind w:firstLine="855"/>
        <w:divId w:val="194649953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2017 г., в сила от 04.08.2017 г.) За определяне дали образуванието е финансо</w:t>
      </w:r>
      <w:r>
        <w:rPr>
          <w:rFonts w:ascii="Times New Roman" w:eastAsia="Times New Roman" w:hAnsi="Times New Roman" w:cs="Times New Roman"/>
          <w:sz w:val="24"/>
          <w:szCs w:val="24"/>
        </w:rPr>
        <w:t>ва институция, активно нефинансово образувание или пасивно нефинансово образувание, предоставящата информация финансова институция трябва да получи допълнителни документи или декларация, за да определи статута на титуляря на сметката. Когато предоставящата</w:t>
      </w:r>
      <w:r>
        <w:rPr>
          <w:rFonts w:ascii="Times New Roman" w:eastAsia="Times New Roman" w:hAnsi="Times New Roman" w:cs="Times New Roman"/>
          <w:sz w:val="24"/>
          <w:szCs w:val="24"/>
        </w:rPr>
        <w:t xml:space="preserve"> информация финансова институция не успее да получи допълнителни документи или декларация, титулярят на сметката се счита за пасивно нефинансово образувание.</w:t>
      </w:r>
    </w:p>
    <w:p w:rsidR="00000000" w:rsidRDefault="00CA0F2E">
      <w:pPr>
        <w:spacing w:after="0" w:line="240" w:lineRule="auto"/>
        <w:ind w:firstLine="855"/>
        <w:divId w:val="109347656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63 от 2017 г., в сила от 04.08.2017 г., изм. - ДВ, бр. 92 от 2017 г., в сила о</w:t>
      </w:r>
      <w:r>
        <w:rPr>
          <w:rFonts w:ascii="Times New Roman" w:eastAsia="Times New Roman" w:hAnsi="Times New Roman" w:cs="Times New Roman"/>
          <w:sz w:val="24"/>
          <w:szCs w:val="24"/>
        </w:rPr>
        <w:t>т 21.11.2017 г.) За определяне дали някое от контролиращите лица на пасивно нефинансово образувание е лице, за което се предоставя информация, предоставящата информация финансова институция трябва да получи нова декларация или обяснения и документи, подкре</w:t>
      </w:r>
      <w:r>
        <w:rPr>
          <w:rFonts w:ascii="Times New Roman" w:eastAsia="Times New Roman" w:hAnsi="Times New Roman" w:cs="Times New Roman"/>
          <w:sz w:val="24"/>
          <w:szCs w:val="24"/>
        </w:rPr>
        <w:t>пящи достоверността на първоначалната декларация или документи, както и да запази тяхно копие. Когато предоставящата информация финансова институция не успее да получи декларация или да потвърди достоверността на първоначалната декларация или документи, тя</w:t>
      </w:r>
      <w:r>
        <w:rPr>
          <w:rFonts w:ascii="Times New Roman" w:eastAsia="Times New Roman" w:hAnsi="Times New Roman" w:cs="Times New Roman"/>
          <w:sz w:val="24"/>
          <w:szCs w:val="24"/>
        </w:rPr>
        <w:t xml:space="preserve"> следва да използва процедурата по чл. 142е, ал. 1, т. 2, за да определи дали контролиращите лица са лица, за които се предоставя информация.</w:t>
      </w:r>
    </w:p>
    <w:p w:rsidR="00000000" w:rsidRDefault="00CA0F2E">
      <w:pPr>
        <w:spacing w:after="0" w:line="240" w:lineRule="auto"/>
        <w:ind w:firstLine="855"/>
        <w:divId w:val="11129325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01761491"/>
        <w:rPr>
          <w:rFonts w:ascii="Times New Roman" w:hAnsi="Times New Roman" w:cs="Times New Roman"/>
          <w:b/>
          <w:bCs/>
          <w:sz w:val="24"/>
          <w:szCs w:val="24"/>
        </w:rPr>
      </w:pPr>
      <w:r>
        <w:rPr>
          <w:rFonts w:ascii="Times New Roman" w:hAnsi="Times New Roman" w:cs="Times New Roman"/>
          <w:b/>
          <w:bCs/>
          <w:sz w:val="24"/>
          <w:szCs w:val="24"/>
        </w:rPr>
        <w:t>Сметка с титуляр - неучастваща финансова институция</w:t>
      </w:r>
    </w:p>
    <w:p w:rsidR="00000000" w:rsidRDefault="00CA0F2E">
      <w:pPr>
        <w:spacing w:after="0" w:line="240" w:lineRule="auto"/>
        <w:ind w:firstLine="855"/>
        <w:divId w:val="606501139"/>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142о. (Нов - ДВ, бр. 94 от 2015 г., в сила от 01.01.201</w:t>
      </w:r>
      <w:r>
        <w:rPr>
          <w:rFonts w:ascii="Times New Roman" w:eastAsia="Times New Roman" w:hAnsi="Times New Roman" w:cs="Times New Roman"/>
          <w:sz w:val="24"/>
          <w:szCs w:val="24"/>
        </w:rPr>
        <w:t>6 г.) За целите на FATCA споразумението предоставящата информация финансова институция трябва да определи дали съществуваща сметка на образувание е с титуляр - неучастваща финансова институция, прилагайки следните процедури:</w:t>
      </w:r>
    </w:p>
    <w:p w:rsidR="00000000" w:rsidRDefault="00CA0F2E">
      <w:pPr>
        <w:spacing w:after="0" w:line="240" w:lineRule="auto"/>
        <w:ind w:firstLine="855"/>
        <w:divId w:val="2111075410"/>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предоставящата информация фи</w:t>
      </w:r>
      <w:r>
        <w:rPr>
          <w:rFonts w:ascii="Times New Roman" w:eastAsia="Times New Roman" w:hAnsi="Times New Roman" w:cs="Times New Roman"/>
          <w:sz w:val="24"/>
          <w:szCs w:val="24"/>
        </w:rPr>
        <w:t>нансова институция трябва да прегледа информацията, събрана за регулаторни цели или за връзка с клиентите (включително информация, събрана съгласно МИП процедурите), за да определи дали титуляр на сметката е финансова институция;</w:t>
      </w:r>
    </w:p>
    <w:p w:rsidR="00000000" w:rsidRDefault="00CA0F2E">
      <w:pPr>
        <w:spacing w:after="0" w:line="240" w:lineRule="auto"/>
        <w:ind w:firstLine="855"/>
        <w:divId w:val="59756410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предоставящата информац</w:t>
      </w:r>
      <w:r>
        <w:rPr>
          <w:rFonts w:ascii="Times New Roman" w:eastAsia="Times New Roman" w:hAnsi="Times New Roman" w:cs="Times New Roman"/>
          <w:sz w:val="24"/>
          <w:szCs w:val="24"/>
        </w:rPr>
        <w:t>ия финансова институция трябва да провери глобалния идентификационен номер на посредник на финансовата институция в списъка, публикуван от Службата за вътрешни приходи на Съединените американски щати, или друга информация, която е налична или публично дост</w:t>
      </w:r>
      <w:r>
        <w:rPr>
          <w:rFonts w:ascii="Times New Roman" w:eastAsia="Times New Roman" w:hAnsi="Times New Roman" w:cs="Times New Roman"/>
          <w:sz w:val="24"/>
          <w:szCs w:val="24"/>
        </w:rPr>
        <w:t>ъпна, за да определи дали титуляр на сметката е българска финансова институция, финансова институция на партньорска юрисдикция или чуждестранна финансова институция, която не е считана за неучастваща финансова институция; в този случай не се извършва после</w:t>
      </w:r>
      <w:r>
        <w:rPr>
          <w:rFonts w:ascii="Times New Roman" w:eastAsia="Times New Roman" w:hAnsi="Times New Roman" w:cs="Times New Roman"/>
          <w:sz w:val="24"/>
          <w:szCs w:val="24"/>
        </w:rPr>
        <w:t>дваща комплексна проверка и предоставяне на информация във връзка със сметката;</w:t>
      </w:r>
    </w:p>
    <w:p w:rsidR="00000000" w:rsidRDefault="00CA0F2E">
      <w:pPr>
        <w:spacing w:after="0" w:line="240" w:lineRule="auto"/>
        <w:ind w:firstLine="855"/>
        <w:divId w:val="592975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във всички останали случаи предоставящата информация финансова институция трябва да получи декларация от финансовата институция, за да определи нейния статут и дали следва д</w:t>
      </w:r>
      <w:r>
        <w:rPr>
          <w:rFonts w:ascii="Times New Roman" w:eastAsia="Times New Roman" w:hAnsi="Times New Roman" w:cs="Times New Roman"/>
          <w:sz w:val="24"/>
          <w:szCs w:val="24"/>
        </w:rPr>
        <w:t>а предоставя информация за сумарните плащания към тази финансова институция по реда на чл. 142в, ал. 3;</w:t>
      </w:r>
    </w:p>
    <w:p w:rsidR="00000000" w:rsidRDefault="00CA0F2E">
      <w:pPr>
        <w:spacing w:after="0" w:line="240" w:lineRule="auto"/>
        <w:ind w:firstLine="855"/>
        <w:divId w:val="6765649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титуляр на сметката е неучастваща финансова институция, включително българска финансова институция или финансова институция на партньорска юри</w:t>
      </w:r>
      <w:r>
        <w:rPr>
          <w:rFonts w:ascii="Times New Roman" w:eastAsia="Times New Roman" w:hAnsi="Times New Roman" w:cs="Times New Roman"/>
          <w:sz w:val="24"/>
          <w:szCs w:val="24"/>
        </w:rPr>
        <w:t>сдикция, които са считани от Службата за вътрешни приходи на Съединените американски щати за неучастваща финансова институция, предоставящата информация финансова институция предоставя информация за сумарните плащания по сметката по реда на чл. 142в, ал. 3</w:t>
      </w:r>
      <w:r>
        <w:rPr>
          <w:rFonts w:ascii="Times New Roman" w:eastAsia="Times New Roman" w:hAnsi="Times New Roman" w:cs="Times New Roman"/>
          <w:sz w:val="24"/>
          <w:szCs w:val="24"/>
        </w:rPr>
        <w:t>.</w:t>
      </w:r>
    </w:p>
    <w:p w:rsidR="00000000" w:rsidRDefault="00CA0F2E">
      <w:pPr>
        <w:spacing w:before="100" w:beforeAutospacing="1" w:after="100" w:afterAutospacing="1" w:line="240" w:lineRule="auto"/>
        <w:ind w:firstLine="855"/>
        <w:divId w:val="98645925"/>
        <w:rPr>
          <w:rFonts w:ascii="Times New Roman" w:hAnsi="Times New Roman" w:cs="Times New Roman"/>
          <w:b/>
          <w:bCs/>
          <w:sz w:val="24"/>
          <w:szCs w:val="24"/>
        </w:rPr>
      </w:pPr>
      <w:r>
        <w:rPr>
          <w:rFonts w:ascii="Times New Roman" w:hAnsi="Times New Roman" w:cs="Times New Roman"/>
          <w:b/>
          <w:bCs/>
          <w:sz w:val="24"/>
          <w:szCs w:val="24"/>
        </w:rPr>
        <w:t>Комплексна проверка на нови сметки на образувания</w:t>
      </w:r>
    </w:p>
    <w:p w:rsidR="00000000" w:rsidRDefault="00CA0F2E">
      <w:pPr>
        <w:spacing w:after="0" w:line="240" w:lineRule="auto"/>
        <w:ind w:firstLine="855"/>
        <w:divId w:val="209154625"/>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142п. (Нов - ДВ, бр. 94 от 2015 г., в сила от 01.01.2016 г.) (1) Предоставящата информация финансова институция трябва да определи дали нова сметка на образувание се държи от едно или повече образува</w:t>
      </w:r>
      <w:r>
        <w:rPr>
          <w:rFonts w:ascii="Times New Roman" w:eastAsia="Times New Roman" w:hAnsi="Times New Roman" w:cs="Times New Roman"/>
          <w:sz w:val="24"/>
          <w:szCs w:val="24"/>
        </w:rPr>
        <w:t>ния, които са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като прилага процедурите по ал. 2 и 3.</w:t>
      </w:r>
    </w:p>
    <w:p w:rsidR="00000000" w:rsidRDefault="00CA0F2E">
      <w:pPr>
        <w:spacing w:after="0" w:line="240" w:lineRule="auto"/>
        <w:ind w:firstLine="855"/>
        <w:divId w:val="1144858775"/>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дали образуванието е лице, за което се предоставя информация:</w:t>
      </w:r>
    </w:p>
    <w:p w:rsidR="00000000" w:rsidRDefault="00CA0F2E">
      <w:pPr>
        <w:spacing w:after="0" w:line="240" w:lineRule="auto"/>
        <w:ind w:firstLine="855"/>
        <w:divId w:val="82405044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откриване на нова сметка на образувание предоставящата информация финансова институция трябва да получи декларация, която може да бъде част от документацията за откриване н</w:t>
      </w:r>
      <w:r>
        <w:rPr>
          <w:rFonts w:ascii="Times New Roman" w:eastAsia="Times New Roman" w:hAnsi="Times New Roman" w:cs="Times New Roman"/>
          <w:sz w:val="24"/>
          <w:szCs w:val="24"/>
        </w:rPr>
        <w:t>а сметката, въз основа на която да определи юрисдикцията, на която титулярят на сметката е местно лице за данъчни цели, както и да потвърди достоверността на тази декларация въз основа на информацията, получена при откриването на сметката, включително всяк</w:t>
      </w:r>
      <w:r>
        <w:rPr>
          <w:rFonts w:ascii="Times New Roman" w:eastAsia="Times New Roman" w:hAnsi="Times New Roman" w:cs="Times New Roman"/>
          <w:sz w:val="24"/>
          <w:szCs w:val="24"/>
        </w:rPr>
        <w:t>аква документация, събрана в съответствие с МИП процедурите;</w:t>
      </w:r>
    </w:p>
    <w:p w:rsidR="00000000" w:rsidRDefault="00CA0F2E">
      <w:pPr>
        <w:spacing w:after="0" w:line="240" w:lineRule="auto"/>
        <w:ind w:firstLine="855"/>
        <w:divId w:val="1974723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ако образувание удостовери, че не е местно лице за данъчни цели на никоя юрисдикция, предоставящата информация финансова институция използва адреса на централното управление на образуванието, </w:t>
      </w:r>
      <w:r>
        <w:rPr>
          <w:rFonts w:ascii="Times New Roman" w:eastAsia="Times New Roman" w:hAnsi="Times New Roman" w:cs="Times New Roman"/>
          <w:sz w:val="24"/>
          <w:szCs w:val="24"/>
        </w:rPr>
        <w:t>за да определи къде то е местно лице за данъчни цели;</w:t>
      </w:r>
    </w:p>
    <w:p w:rsidR="00000000" w:rsidRDefault="00CA0F2E">
      <w:pPr>
        <w:spacing w:after="0" w:line="240" w:lineRule="auto"/>
        <w:ind w:firstLine="855"/>
        <w:divId w:val="60970329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декларацията е посочено, че титулярят на сметката е местно лице за данъчни цели на участваща юрисдикция, предоставящата информация финансова институция счита сметката като сметка, за която се п</w:t>
      </w:r>
      <w:r>
        <w:rPr>
          <w:rFonts w:ascii="Times New Roman" w:eastAsia="Times New Roman" w:hAnsi="Times New Roman" w:cs="Times New Roman"/>
          <w:sz w:val="24"/>
          <w:szCs w:val="24"/>
        </w:rPr>
        <w:t>редоставя информация, освен ако въз основа на информацията, с която разполага или която е публично достъпна, определи, че титулярят на сметката не е лице, за което се предоставя информация, по отношение на тази участваща юрисдикция.</w:t>
      </w:r>
    </w:p>
    <w:p w:rsidR="00000000" w:rsidRDefault="00CA0F2E">
      <w:pPr>
        <w:spacing w:after="0" w:line="240" w:lineRule="auto"/>
        <w:ind w:firstLine="855"/>
        <w:divId w:val="76724092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дали обр</w:t>
      </w:r>
      <w:r>
        <w:rPr>
          <w:rFonts w:ascii="Times New Roman" w:eastAsia="Times New Roman" w:hAnsi="Times New Roman" w:cs="Times New Roman"/>
          <w:sz w:val="24"/>
          <w:szCs w:val="24"/>
        </w:rPr>
        <w:t>азуванието е пасивно нефинансово образувание с едно или повече контролиращи лица, които са лица, за които се предоставя информация:</w:t>
      </w:r>
    </w:p>
    <w:p w:rsidR="00000000" w:rsidRDefault="00CA0F2E">
      <w:pPr>
        <w:spacing w:after="0" w:line="240" w:lineRule="auto"/>
        <w:ind w:firstLine="855"/>
        <w:divId w:val="60608815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предоставящата информация финансова институция трябва да определи дали титуляр на сметката (включително образувание, коет</w:t>
      </w:r>
      <w:r>
        <w:rPr>
          <w:rFonts w:ascii="Times New Roman" w:eastAsia="Times New Roman" w:hAnsi="Times New Roman" w:cs="Times New Roman"/>
          <w:sz w:val="24"/>
          <w:szCs w:val="24"/>
        </w:rPr>
        <w:t>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въз основа на следните проверки:</w:t>
      </w:r>
    </w:p>
    <w:p w:rsidR="00000000" w:rsidRDefault="00CA0F2E">
      <w:pPr>
        <w:spacing w:after="0" w:line="240" w:lineRule="auto"/>
        <w:ind w:firstLine="855"/>
        <w:divId w:val="337391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предоставящата информация финансова институция трябва </w:t>
      </w:r>
      <w:r>
        <w:rPr>
          <w:rFonts w:ascii="Times New Roman" w:eastAsia="Times New Roman" w:hAnsi="Times New Roman" w:cs="Times New Roman"/>
          <w:sz w:val="24"/>
          <w:szCs w:val="24"/>
        </w:rPr>
        <w:t>да получи декларация от титуляря на сметката, за да определи дали той е пасивно нефинансово образувание, освен ако въз основа на информация, с която разполага или която е публично достъпна, определи, че титуляр на сметката е активно нефинансово образувание</w:t>
      </w:r>
      <w:r>
        <w:rPr>
          <w:rFonts w:ascii="Times New Roman" w:eastAsia="Times New Roman" w:hAnsi="Times New Roman" w:cs="Times New Roman"/>
          <w:sz w:val="24"/>
          <w:szCs w:val="24"/>
        </w:rPr>
        <w:t xml:space="preserve"> и не е финансова институция по § 1а, т. 47, буква "б" от допълнителните разпоредби, от </w:t>
      </w:r>
      <w:r>
        <w:rPr>
          <w:rFonts w:ascii="Times New Roman" w:eastAsia="Times New Roman" w:hAnsi="Times New Roman" w:cs="Times New Roman"/>
          <w:sz w:val="24"/>
          <w:szCs w:val="24"/>
        </w:rPr>
        <w:lastRenderedPageBreak/>
        <w:t>неучастваща юрисдикция; когато предоставящата информация финансова институция не може обосновано да определи дали титулярят на сметката е активно нефинансово образувани</w:t>
      </w:r>
      <w:r>
        <w:rPr>
          <w:rFonts w:ascii="Times New Roman" w:eastAsia="Times New Roman" w:hAnsi="Times New Roman" w:cs="Times New Roman"/>
          <w:sz w:val="24"/>
          <w:szCs w:val="24"/>
        </w:rPr>
        <w:t>е, се приема, че той е пасивно нефинансово образувание;</w:t>
      </w:r>
    </w:p>
    <w:p w:rsidR="00000000" w:rsidRDefault="00CA0F2E">
      <w:pPr>
        <w:spacing w:after="0" w:line="240" w:lineRule="auto"/>
        <w:ind w:firstLine="855"/>
        <w:divId w:val="2043361320"/>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предоставящата информация финансова институция може да използва информацията, събрана и поддържана в съответствие с МИП процедурите, за да определи контролиращите лица на титуляр на сметката;</w:t>
      </w:r>
    </w:p>
    <w:p w:rsidR="00000000" w:rsidRDefault="00CA0F2E">
      <w:pPr>
        <w:spacing w:after="0" w:line="240" w:lineRule="auto"/>
        <w:ind w:firstLine="855"/>
        <w:divId w:val="2002542258"/>
        <w:rPr>
          <w:rFonts w:ascii="Times New Roman" w:eastAsia="Times New Roman" w:hAnsi="Times New Roman" w:cs="Times New Roman"/>
          <w:sz w:val="24"/>
          <w:szCs w:val="24"/>
        </w:rPr>
      </w:pPr>
      <w:r>
        <w:rPr>
          <w:rFonts w:ascii="Times New Roman" w:eastAsia="Times New Roman" w:hAnsi="Times New Roman" w:cs="Times New Roman"/>
          <w:sz w:val="24"/>
          <w:szCs w:val="24"/>
        </w:rPr>
        <w:t>в) за</w:t>
      </w:r>
      <w:r>
        <w:rPr>
          <w:rFonts w:ascii="Times New Roman" w:eastAsia="Times New Roman" w:hAnsi="Times New Roman" w:cs="Times New Roman"/>
          <w:sz w:val="24"/>
          <w:szCs w:val="24"/>
        </w:rPr>
        <w:t xml:space="preserve">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използва декларацията от титуляря на сметката или от контролиращото лице;</w:t>
      </w:r>
    </w:p>
    <w:p w:rsidR="00000000" w:rsidRDefault="00CA0F2E">
      <w:pPr>
        <w:spacing w:after="0" w:line="240" w:lineRule="auto"/>
        <w:ind w:firstLine="855"/>
        <w:divId w:val="2872662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някое от контр</w:t>
      </w:r>
      <w:r>
        <w:rPr>
          <w:rFonts w:ascii="Times New Roman" w:eastAsia="Times New Roman" w:hAnsi="Times New Roman" w:cs="Times New Roman"/>
          <w:sz w:val="24"/>
          <w:szCs w:val="24"/>
        </w:rPr>
        <w:t>олиращите лица на пасивно нефинансово образувание е лице, за което се предоставя информация, предоставящата информация финансова институция счита сметката за сметка, за която се предоставя информация.</w:t>
      </w:r>
    </w:p>
    <w:p w:rsidR="00000000" w:rsidRDefault="00CA0F2E">
      <w:pPr>
        <w:spacing w:after="0" w:line="240" w:lineRule="auto"/>
        <w:ind w:firstLine="855"/>
        <w:divId w:val="1293898397"/>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FATCA споразумението предоставящата ин</w:t>
      </w:r>
      <w:r>
        <w:rPr>
          <w:rFonts w:ascii="Times New Roman" w:eastAsia="Times New Roman" w:hAnsi="Times New Roman" w:cs="Times New Roman"/>
          <w:sz w:val="24"/>
          <w:szCs w:val="24"/>
        </w:rPr>
        <w:t>формация финансова институция трябва да определи дали нова сметка на образувание е с титуляр неучастваща финансова институция, прилагайки следните процедури:</w:t>
      </w:r>
    </w:p>
    <w:p w:rsidR="00000000" w:rsidRDefault="00CA0F2E">
      <w:pPr>
        <w:spacing w:after="0" w:line="240" w:lineRule="auto"/>
        <w:ind w:firstLine="855"/>
        <w:divId w:val="169465252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предоставящата информация финансова институция трябва да провери глобалния идентификационен ном</w:t>
      </w:r>
      <w:r>
        <w:rPr>
          <w:rFonts w:ascii="Times New Roman" w:eastAsia="Times New Roman" w:hAnsi="Times New Roman" w:cs="Times New Roman"/>
          <w:sz w:val="24"/>
          <w:szCs w:val="24"/>
        </w:rPr>
        <w:t>ер на посредник на финансовата институция в списъка, публикуван от Службата за вътрешни приходи на Съединените американски щати, или друга информация, която е налична или публично достъпна, за да определи дали титуляр на сметката е българска финансова инст</w:t>
      </w:r>
      <w:r>
        <w:rPr>
          <w:rFonts w:ascii="Times New Roman" w:eastAsia="Times New Roman" w:hAnsi="Times New Roman" w:cs="Times New Roman"/>
          <w:sz w:val="24"/>
          <w:szCs w:val="24"/>
        </w:rPr>
        <w:t>итуция или финансова институция на партньорска юрисдикция; в такъв случай не следва да се извършва последваща комплексна проверка и предоставяне на информация във връзка със сметката;</w:t>
      </w:r>
    </w:p>
    <w:p w:rsidR="00000000" w:rsidRDefault="00CA0F2E">
      <w:pPr>
        <w:spacing w:after="0" w:line="240" w:lineRule="auto"/>
        <w:ind w:firstLine="855"/>
        <w:divId w:val="1460103697"/>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всички останали случаи предоставящата информация финансова инстит</w:t>
      </w:r>
      <w:r>
        <w:rPr>
          <w:rFonts w:ascii="Times New Roman" w:eastAsia="Times New Roman" w:hAnsi="Times New Roman" w:cs="Times New Roman"/>
          <w:sz w:val="24"/>
          <w:szCs w:val="24"/>
        </w:rPr>
        <w:t>уция трябва да получи декларация от финансовата институция, за да определи нейния статут и дали следва да предоставя информация за сумарните плащания към тази финансова институция по реда на чл. 142в, ал. 3;</w:t>
      </w:r>
    </w:p>
    <w:p w:rsidR="00000000" w:rsidRDefault="00CA0F2E">
      <w:pPr>
        <w:spacing w:after="0" w:line="240" w:lineRule="auto"/>
        <w:ind w:firstLine="855"/>
        <w:divId w:val="118223407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титуляр на сметката е неучастваща фина</w:t>
      </w:r>
      <w:r>
        <w:rPr>
          <w:rFonts w:ascii="Times New Roman" w:eastAsia="Times New Roman" w:hAnsi="Times New Roman" w:cs="Times New Roman"/>
          <w:sz w:val="24"/>
          <w:szCs w:val="24"/>
        </w:rPr>
        <w:t>нсова институция, включително българска финансова институция или финансова институция на партньорска юрисдикция, считани от Службата за вътрешни приходи на Съединените американски щати за неучастваща финансова институция, предоставящата информация финансов</w:t>
      </w:r>
      <w:r>
        <w:rPr>
          <w:rFonts w:ascii="Times New Roman" w:eastAsia="Times New Roman" w:hAnsi="Times New Roman" w:cs="Times New Roman"/>
          <w:sz w:val="24"/>
          <w:szCs w:val="24"/>
        </w:rPr>
        <w:t>а институция предоставя информация за сумарните плащания по сметката по реда на чл. 142в, ал. 3.</w:t>
      </w:r>
    </w:p>
    <w:p w:rsidR="00000000" w:rsidRDefault="00CA0F2E">
      <w:pPr>
        <w:spacing w:after="0" w:line="240" w:lineRule="auto"/>
        <w:ind w:firstLine="855"/>
        <w:divId w:val="722559410"/>
        <w:rPr>
          <w:rFonts w:ascii="Times New Roman" w:eastAsia="Times New Roman" w:hAnsi="Times New Roman" w:cs="Times New Roman"/>
          <w:sz w:val="24"/>
          <w:szCs w:val="24"/>
        </w:rPr>
      </w:pPr>
      <w:r>
        <w:rPr>
          <w:rFonts w:ascii="Times New Roman" w:eastAsia="Times New Roman" w:hAnsi="Times New Roman" w:cs="Times New Roman"/>
          <w:sz w:val="24"/>
          <w:szCs w:val="24"/>
        </w:rPr>
        <w:t>(5) За целите на FATCA споразумението предоставящата информация финансова институция може да не извършва комплексна проверка и да не предоставя информация за н</w:t>
      </w:r>
      <w:r>
        <w:rPr>
          <w:rFonts w:ascii="Times New Roman" w:eastAsia="Times New Roman" w:hAnsi="Times New Roman" w:cs="Times New Roman"/>
          <w:sz w:val="24"/>
          <w:szCs w:val="24"/>
        </w:rPr>
        <w:t>ови сметки на образувания, които са сметки за кредитна карта или договор за револвиращ кредит, при условие че предоставящата информация финансова институция приеме политики и процедури, които не позволяват наличността по сметката да надвиши левовата равнос</w:t>
      </w:r>
      <w:r>
        <w:rPr>
          <w:rFonts w:ascii="Times New Roman" w:eastAsia="Times New Roman" w:hAnsi="Times New Roman" w:cs="Times New Roman"/>
          <w:sz w:val="24"/>
          <w:szCs w:val="24"/>
        </w:rPr>
        <w:t>тойност на 50 000 щатски долара.</w:t>
      </w:r>
    </w:p>
    <w:p w:rsidR="00000000" w:rsidRDefault="00CA0F2E">
      <w:pPr>
        <w:spacing w:after="0" w:line="240" w:lineRule="auto"/>
        <w:ind w:firstLine="855"/>
        <w:divId w:val="187060384"/>
        <w:rPr>
          <w:rFonts w:ascii="Times New Roman" w:eastAsia="Times New Roman" w:hAnsi="Times New Roman" w:cs="Times New Roman"/>
          <w:sz w:val="24"/>
          <w:szCs w:val="24"/>
        </w:rPr>
      </w:pPr>
      <w:r>
        <w:rPr>
          <w:rFonts w:ascii="Times New Roman" w:eastAsia="Times New Roman" w:hAnsi="Times New Roman" w:cs="Times New Roman"/>
          <w:sz w:val="24"/>
          <w:szCs w:val="24"/>
        </w:rPr>
        <w:t>(6) Алинея 5 се прилага за всички или за определена група от сметки.</w:t>
      </w:r>
    </w:p>
    <w:p w:rsidR="00000000" w:rsidRDefault="00CA0F2E">
      <w:pPr>
        <w:spacing w:after="0" w:line="240" w:lineRule="auto"/>
        <w:ind w:firstLine="855"/>
        <w:divId w:val="82254324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2017 г., в сила от 04.08.2017 г.) Когато е налице промяна в обстоятелствата по отношение на нова сметка на образувание, вследств</w:t>
      </w:r>
      <w:r>
        <w:rPr>
          <w:rFonts w:ascii="Times New Roman" w:eastAsia="Times New Roman" w:hAnsi="Times New Roman" w:cs="Times New Roman"/>
          <w:sz w:val="24"/>
          <w:szCs w:val="24"/>
        </w:rPr>
        <w:t>ие на която предоставящата информация финансова институция знае или има причина да знае, че декларацията или друга документация, свързана със сметката, е невярна или ненадеждна, предоставящата информация финансова институция определя отново статута на смет</w:t>
      </w:r>
      <w:r>
        <w:rPr>
          <w:rFonts w:ascii="Times New Roman" w:eastAsia="Times New Roman" w:hAnsi="Times New Roman" w:cs="Times New Roman"/>
          <w:sz w:val="24"/>
          <w:szCs w:val="24"/>
        </w:rPr>
        <w:t>ката по реда на чл. 142н, ал. 5 - 8.</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Подраздел V.</w:t>
      </w:r>
      <w:r>
        <w:rPr>
          <w:rFonts w:ascii="Times New Roman" w:hAnsi="Times New Roman" w:cs="Times New Roman"/>
          <w:b/>
          <w:bCs/>
          <w:sz w:val="24"/>
          <w:szCs w:val="24"/>
        </w:rPr>
        <w:br/>
        <w:t>Специални правила за комплексна проверка (Нов - ДВ, бр. 94 от 2015 г., в сила от 01.01.2016 г.)</w:t>
      </w:r>
    </w:p>
    <w:p w:rsidR="00000000" w:rsidRDefault="00CA0F2E">
      <w:pPr>
        <w:spacing w:before="100" w:beforeAutospacing="1" w:after="100" w:afterAutospacing="1" w:line="240" w:lineRule="auto"/>
        <w:ind w:firstLine="855"/>
        <w:divId w:val="661085898"/>
        <w:rPr>
          <w:rFonts w:ascii="Times New Roman" w:hAnsi="Times New Roman" w:cs="Times New Roman"/>
          <w:b/>
          <w:bCs/>
          <w:sz w:val="24"/>
          <w:szCs w:val="24"/>
        </w:rPr>
      </w:pPr>
      <w:r>
        <w:rPr>
          <w:rFonts w:ascii="Times New Roman" w:hAnsi="Times New Roman" w:cs="Times New Roman"/>
          <w:b/>
          <w:bCs/>
          <w:sz w:val="24"/>
          <w:szCs w:val="24"/>
        </w:rPr>
        <w:t>Специални правила за комплексна проверка</w:t>
      </w:r>
    </w:p>
    <w:p w:rsidR="00000000" w:rsidRDefault="00CA0F2E">
      <w:pPr>
        <w:spacing w:after="0" w:line="240" w:lineRule="auto"/>
        <w:ind w:firstLine="855"/>
        <w:divId w:val="1602177511"/>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142р. (Нов - ДВ, бр. 94 от 2015 г., в сила от 01.01.2016 г.) (1</w:t>
      </w:r>
      <w:r>
        <w:rPr>
          <w:rFonts w:ascii="Times New Roman" w:eastAsia="Times New Roman" w:hAnsi="Times New Roman" w:cs="Times New Roman"/>
          <w:sz w:val="24"/>
          <w:szCs w:val="24"/>
        </w:rPr>
        <w:t>) Предоставящата информация финансова институция не може да използва декларация или документално доказателство, ако знае или има причина да знае, че декларацията или документалното доказателство са неверни или ненадеждни.</w:t>
      </w:r>
    </w:p>
    <w:p w:rsidR="00000000" w:rsidRDefault="00CA0F2E">
      <w:pPr>
        <w:spacing w:after="0" w:line="240" w:lineRule="auto"/>
        <w:ind w:firstLine="855"/>
        <w:divId w:val="13006490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63 от 2</w:t>
      </w:r>
      <w:r>
        <w:rPr>
          <w:rFonts w:ascii="Times New Roman" w:eastAsia="Times New Roman" w:hAnsi="Times New Roman" w:cs="Times New Roman"/>
          <w:sz w:val="24"/>
          <w:szCs w:val="24"/>
        </w:rPr>
        <w:t>017 г., в сила от 04.08.2017 г.) Предоставящата информация финансова институция може да не счита едно физическо лице, което получава обезщетение при смърт по застрахователен договор с откупна стойност или анюитетен договор и е различно от титуляря/застрахо</w:t>
      </w:r>
      <w:r>
        <w:rPr>
          <w:rFonts w:ascii="Times New Roman" w:eastAsia="Times New Roman" w:hAnsi="Times New Roman" w:cs="Times New Roman"/>
          <w:sz w:val="24"/>
          <w:szCs w:val="24"/>
        </w:rPr>
        <w:t>ващия по договора, като лице, за което се предоставя информация, освен ако знае или има причина да знае, че това физическо лице е лице, за което се предоставя информация. Предоставящата информация финансова институция има причина да знае, че физическото ли</w:t>
      </w:r>
      <w:r>
        <w:rPr>
          <w:rFonts w:ascii="Times New Roman" w:eastAsia="Times New Roman" w:hAnsi="Times New Roman" w:cs="Times New Roman"/>
          <w:sz w:val="24"/>
          <w:szCs w:val="24"/>
        </w:rPr>
        <w:t>це е лице, за което се предоставя информация, ако събраната информация съдържа индикация по чл. 142е, ал. 1, т. 2. Когато предоставящата информация финансова институция знае или има причина да знае, че физическото лице е лице, за което се предоставя информ</w:t>
      </w:r>
      <w:r>
        <w:rPr>
          <w:rFonts w:ascii="Times New Roman" w:eastAsia="Times New Roman" w:hAnsi="Times New Roman" w:cs="Times New Roman"/>
          <w:sz w:val="24"/>
          <w:szCs w:val="24"/>
        </w:rPr>
        <w:t>ация, тя прилага процедурите за комплексна проверка по чл. 142е или чл. 142л.</w:t>
      </w:r>
    </w:p>
    <w:p w:rsidR="00000000" w:rsidRDefault="00CA0F2E">
      <w:pPr>
        <w:spacing w:after="0" w:line="240" w:lineRule="auto"/>
        <w:ind w:firstLine="855"/>
        <w:divId w:val="2645757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информация финансова институция може да не предоставя информация за групов застрахователен договор с откупна стойност или групов анюитетен договор до датата, н</w:t>
      </w:r>
      <w:r>
        <w:rPr>
          <w:rFonts w:ascii="Times New Roman" w:eastAsia="Times New Roman" w:hAnsi="Times New Roman" w:cs="Times New Roman"/>
          <w:sz w:val="24"/>
          <w:szCs w:val="24"/>
        </w:rPr>
        <w:t>а която сума е платима на застрахования служител или на ползващото лице, ако са изпълнени следните условия:</w:t>
      </w:r>
    </w:p>
    <w:p w:rsidR="00000000" w:rsidRDefault="00CA0F2E">
      <w:pPr>
        <w:spacing w:after="0" w:line="240" w:lineRule="auto"/>
        <w:ind w:firstLine="855"/>
        <w:divId w:val="946306017"/>
        <w:rPr>
          <w:rFonts w:ascii="Times New Roman" w:eastAsia="Times New Roman" w:hAnsi="Times New Roman" w:cs="Times New Roman"/>
          <w:sz w:val="24"/>
          <w:szCs w:val="24"/>
        </w:rPr>
      </w:pPr>
      <w:r>
        <w:rPr>
          <w:rFonts w:ascii="Times New Roman" w:eastAsia="Times New Roman" w:hAnsi="Times New Roman" w:cs="Times New Roman"/>
          <w:sz w:val="24"/>
          <w:szCs w:val="24"/>
        </w:rPr>
        <w:t>1. груповият застрахователен договор с откупна стойност или груповият анюитетен договор са сключени с работодател в качеството му на застраховащ и в</w:t>
      </w:r>
      <w:r>
        <w:rPr>
          <w:rFonts w:ascii="Times New Roman" w:eastAsia="Times New Roman" w:hAnsi="Times New Roman" w:cs="Times New Roman"/>
          <w:sz w:val="24"/>
          <w:szCs w:val="24"/>
        </w:rPr>
        <w:t>ключват 25 или повече застраховани служители;</w:t>
      </w:r>
    </w:p>
    <w:p w:rsidR="00000000" w:rsidRDefault="00CA0F2E">
      <w:pPr>
        <w:spacing w:after="0" w:line="240" w:lineRule="auto"/>
        <w:ind w:firstLine="855"/>
        <w:divId w:val="356927568"/>
        <w:rPr>
          <w:rFonts w:ascii="Times New Roman" w:eastAsia="Times New Roman" w:hAnsi="Times New Roman" w:cs="Times New Roman"/>
          <w:sz w:val="24"/>
          <w:szCs w:val="24"/>
        </w:rPr>
      </w:pPr>
      <w:r>
        <w:rPr>
          <w:rFonts w:ascii="Times New Roman" w:eastAsia="Times New Roman" w:hAnsi="Times New Roman" w:cs="Times New Roman"/>
          <w:sz w:val="24"/>
          <w:szCs w:val="24"/>
        </w:rPr>
        <w:t>2. застрахованият служител има право да получи откупна стойност или плащане по договора, свързани с неговото участие, и да посочи ползващи лица за изплащане на обезщетението при смърт;</w:t>
      </w:r>
    </w:p>
    <w:p w:rsidR="00000000" w:rsidRDefault="00CA0F2E">
      <w:pPr>
        <w:spacing w:after="0" w:line="240" w:lineRule="auto"/>
        <w:ind w:firstLine="855"/>
        <w:divId w:val="1433355937"/>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сумата, платима на зас</w:t>
      </w:r>
      <w:r>
        <w:rPr>
          <w:rFonts w:ascii="Times New Roman" w:eastAsia="Times New Roman" w:hAnsi="Times New Roman" w:cs="Times New Roman"/>
          <w:sz w:val="24"/>
          <w:szCs w:val="24"/>
        </w:rPr>
        <w:t>трахования служител или ползващото лице, не надвишава левовата равностойност на 1 000 000 щатски долара.</w:t>
      </w:r>
    </w:p>
    <w:p w:rsidR="00000000" w:rsidRDefault="00CA0F2E">
      <w:pPr>
        <w:spacing w:before="100" w:beforeAutospacing="1" w:after="100" w:afterAutospacing="1" w:line="240" w:lineRule="auto"/>
        <w:ind w:firstLine="855"/>
        <w:divId w:val="1716657327"/>
        <w:rPr>
          <w:rFonts w:ascii="Times New Roman" w:hAnsi="Times New Roman" w:cs="Times New Roman"/>
          <w:b/>
          <w:bCs/>
          <w:sz w:val="24"/>
          <w:szCs w:val="24"/>
        </w:rPr>
      </w:pPr>
      <w:r>
        <w:rPr>
          <w:rFonts w:ascii="Times New Roman" w:hAnsi="Times New Roman" w:cs="Times New Roman"/>
          <w:b/>
          <w:bCs/>
          <w:sz w:val="24"/>
          <w:szCs w:val="24"/>
        </w:rPr>
        <w:t>Правила за сумиране на сметки и конвертиране на валути</w:t>
      </w:r>
    </w:p>
    <w:p w:rsidR="00000000" w:rsidRDefault="00CA0F2E">
      <w:pPr>
        <w:spacing w:after="0" w:line="240" w:lineRule="auto"/>
        <w:ind w:firstLine="855"/>
        <w:divId w:val="2676677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142с. (Нов - ДВ, бр. 94 от 2015 г., в сила от 01.01.2016 г.) (1) Предоставящата информация </w:t>
      </w:r>
      <w:r>
        <w:rPr>
          <w:rFonts w:ascii="Times New Roman" w:eastAsia="Times New Roman" w:hAnsi="Times New Roman" w:cs="Times New Roman"/>
          <w:sz w:val="24"/>
          <w:szCs w:val="24"/>
        </w:rPr>
        <w:t>финансова институция прилага следните правила за сумиране на сметки и конвертиране на валути:</w:t>
      </w:r>
    </w:p>
    <w:p w:rsidR="00000000" w:rsidRDefault="00CA0F2E">
      <w:pPr>
        <w:spacing w:after="0" w:line="240" w:lineRule="auto"/>
        <w:ind w:firstLine="855"/>
        <w:divId w:val="89150120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определяне на сумарната наличност или стойност на финансови сметки с титуляр физическо лице предоставящата информация финансова институция сумира всички фин</w:t>
      </w:r>
      <w:r>
        <w:rPr>
          <w:rFonts w:ascii="Times New Roman" w:eastAsia="Times New Roman" w:hAnsi="Times New Roman" w:cs="Times New Roman"/>
          <w:sz w:val="24"/>
          <w:szCs w:val="24"/>
        </w:rPr>
        <w:t>ансови сметки, поддържани от нея или от свързано образувание, доколкото информационната ѝ система позволява свързване на сметките и сумиране;</w:t>
      </w:r>
    </w:p>
    <w:p w:rsidR="00000000" w:rsidRDefault="00CA0F2E">
      <w:pPr>
        <w:spacing w:after="0" w:line="240" w:lineRule="auto"/>
        <w:ind w:firstLine="855"/>
        <w:divId w:val="27914715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определяне на сумарната наличност или стойност на финансови сметки с титуляр образувание предоставящата информация финансова институция сумира всички финансови сметки, поддържани от нея или от свързано образувание, доколкото информационната ѝ система</w:t>
      </w:r>
      <w:r>
        <w:rPr>
          <w:rFonts w:ascii="Times New Roman" w:eastAsia="Times New Roman" w:hAnsi="Times New Roman" w:cs="Times New Roman"/>
          <w:sz w:val="24"/>
          <w:szCs w:val="24"/>
        </w:rPr>
        <w:t xml:space="preserve"> позволява свързване на сметките и сумиране;</w:t>
      </w:r>
    </w:p>
    <w:p w:rsidR="00000000" w:rsidRDefault="00CA0F2E">
      <w:pPr>
        <w:spacing w:after="0" w:line="240" w:lineRule="auto"/>
        <w:ind w:firstLine="855"/>
        <w:divId w:val="6129767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определяне на сумарната наличност или стойност на финансова сметка и преценката дали е на голяма стойност предоставящата информация финансова институция сумира всички финансови сметки, за които на отговоре</w:t>
      </w:r>
      <w:r>
        <w:rPr>
          <w:rFonts w:ascii="Times New Roman" w:eastAsia="Times New Roman" w:hAnsi="Times New Roman" w:cs="Times New Roman"/>
          <w:sz w:val="24"/>
          <w:szCs w:val="24"/>
        </w:rPr>
        <w:t>н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един и същ титуляр на сметка;</w:t>
      </w:r>
    </w:p>
    <w:p w:rsidR="00000000" w:rsidRDefault="00CA0F2E">
      <w:pPr>
        <w:spacing w:after="0" w:line="240" w:lineRule="auto"/>
        <w:ind w:firstLine="855"/>
        <w:divId w:val="1169566712"/>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прилагането на изискванията з</w:t>
      </w:r>
      <w:r>
        <w:rPr>
          <w:rFonts w:ascii="Times New Roman" w:eastAsia="Times New Roman" w:hAnsi="Times New Roman" w:cs="Times New Roman"/>
          <w:sz w:val="24"/>
          <w:szCs w:val="24"/>
        </w:rPr>
        <w:t>а сумиране по този член към всеки титуляр на финансова сметка с титуляри две или повече лица се отнася цялата наличност или стойност по тази финансова сметка;</w:t>
      </w:r>
    </w:p>
    <w:p w:rsidR="00000000" w:rsidRDefault="00CA0F2E">
      <w:pPr>
        <w:spacing w:after="0" w:line="240" w:lineRule="auto"/>
        <w:ind w:firstLine="855"/>
        <w:divId w:val="1825773819"/>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наличностите или стойностите на финансови сметки в лева и друга валута се преизчисляват в лева</w:t>
      </w:r>
      <w:r>
        <w:rPr>
          <w:rFonts w:ascii="Times New Roman" w:eastAsia="Times New Roman" w:hAnsi="Times New Roman" w:cs="Times New Roman"/>
          <w:sz w:val="24"/>
          <w:szCs w:val="24"/>
        </w:rPr>
        <w:t xml:space="preserve"> и се сумират, като полученият резултат се преизчислява в щатски долари; изчисленията по тази алинея се извършват по последния публикуван обменен курс на Българската народна банка за предходната календарна година.</w:t>
      </w:r>
    </w:p>
    <w:p w:rsidR="00000000" w:rsidRDefault="00CA0F2E">
      <w:pPr>
        <w:spacing w:after="0" w:line="240" w:lineRule="auto"/>
        <w:ind w:firstLine="855"/>
        <w:divId w:val="17150405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(Отм. - ДВ, бр. 63 от 2017 г., в сила </w:t>
      </w:r>
      <w:r>
        <w:rPr>
          <w:rFonts w:ascii="Times New Roman" w:eastAsia="Times New Roman" w:hAnsi="Times New Roman" w:cs="Times New Roman"/>
          <w:sz w:val="24"/>
          <w:szCs w:val="24"/>
        </w:rPr>
        <w:t>от 04.08.2017 г.)</w:t>
      </w:r>
    </w:p>
    <w:p w:rsidR="00000000" w:rsidRDefault="00CA0F2E">
      <w:pPr>
        <w:spacing w:after="0" w:line="240" w:lineRule="auto"/>
        <w:ind w:firstLine="855"/>
        <w:divId w:val="1990818594"/>
        <w:rPr>
          <w:rFonts w:ascii="Times New Roman" w:eastAsia="Times New Roman" w:hAnsi="Times New Roman" w:cs="Times New Roman"/>
          <w:sz w:val="24"/>
          <w:szCs w:val="24"/>
        </w:rPr>
      </w:pPr>
      <w:r>
        <w:rPr>
          <w:rFonts w:ascii="Times New Roman" w:eastAsia="Times New Roman" w:hAnsi="Times New Roman" w:cs="Times New Roman"/>
          <w:sz w:val="24"/>
          <w:szCs w:val="24"/>
        </w:rPr>
        <w:t>(3) За целите на FATCA споразумението предоставящата информация финансова институция може да използва всяка алтернативна процедура, предвидена в приложение I на FATCA споразумението, или всяка дефиниция, приложима съгласно чл. 4, ал. 7 от</w:t>
      </w:r>
      <w:r>
        <w:rPr>
          <w:rFonts w:ascii="Times New Roman" w:eastAsia="Times New Roman" w:hAnsi="Times New Roman" w:cs="Times New Roman"/>
          <w:sz w:val="24"/>
          <w:szCs w:val="24"/>
        </w:rPr>
        <w:t xml:space="preserve"> FATCA споразумението, при условие че това няма да възпрепятства целите на този кодекс и след уведомяване на изпълнителния директор на Националната агенция за приходите.</w:t>
      </w:r>
    </w:p>
    <w:p w:rsidR="00000000" w:rsidRDefault="00CA0F2E">
      <w:pPr>
        <w:spacing w:after="0" w:line="240" w:lineRule="auto"/>
        <w:ind w:firstLine="855"/>
        <w:divId w:val="171665732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VI.</w:t>
      </w:r>
      <w:r>
        <w:rPr>
          <w:rFonts w:ascii="Times New Roman" w:hAnsi="Times New Roman" w:cs="Times New Roman"/>
          <w:b/>
          <w:bCs/>
          <w:sz w:val="24"/>
          <w:szCs w:val="24"/>
        </w:rPr>
        <w:br/>
        <w:t>Събиране на информация (Нов - ДВ, бр. 94 от 2015 г., в сила от 01.01.2</w:t>
      </w:r>
      <w:r>
        <w:rPr>
          <w:rFonts w:ascii="Times New Roman" w:hAnsi="Times New Roman" w:cs="Times New Roman"/>
          <w:b/>
          <w:bCs/>
          <w:sz w:val="24"/>
          <w:szCs w:val="24"/>
        </w:rPr>
        <w:t>016 г.)</w:t>
      </w:r>
    </w:p>
    <w:p w:rsidR="00000000" w:rsidRDefault="00CA0F2E">
      <w:pPr>
        <w:spacing w:before="100" w:beforeAutospacing="1" w:after="100" w:afterAutospacing="1" w:line="240" w:lineRule="auto"/>
        <w:ind w:firstLine="855"/>
        <w:divId w:val="345599513"/>
        <w:rPr>
          <w:rFonts w:ascii="Times New Roman" w:hAnsi="Times New Roman" w:cs="Times New Roman"/>
          <w:b/>
          <w:bCs/>
          <w:sz w:val="24"/>
          <w:szCs w:val="24"/>
        </w:rPr>
      </w:pPr>
      <w:r>
        <w:rPr>
          <w:rFonts w:ascii="Times New Roman" w:hAnsi="Times New Roman" w:cs="Times New Roman"/>
          <w:b/>
          <w:bCs/>
          <w:sz w:val="24"/>
          <w:szCs w:val="24"/>
        </w:rPr>
        <w:t>Откриване на нови сметки</w:t>
      </w:r>
    </w:p>
    <w:p w:rsidR="00000000" w:rsidRDefault="00CA0F2E">
      <w:pPr>
        <w:spacing w:after="0" w:line="240" w:lineRule="auto"/>
        <w:ind w:firstLine="855"/>
        <w:divId w:val="2033846135"/>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142т. (Нов - ДВ, бр. 94 от 2015 г., в сила от 01.01.2016 г.) (1) При откриване на нова сметка с декларация от титуляря на сметката предоставящата информация финансова институция събира данни, които да ѝ позволят да из</w:t>
      </w:r>
      <w:r>
        <w:rPr>
          <w:rFonts w:ascii="Times New Roman" w:eastAsia="Times New Roman" w:hAnsi="Times New Roman" w:cs="Times New Roman"/>
          <w:sz w:val="24"/>
          <w:szCs w:val="24"/>
        </w:rPr>
        <w:t>върши процедурите за комплексна проверка и да определи дали титулярят на сметката е лице, за което се предоставя информация, както следва:</w:t>
      </w:r>
    </w:p>
    <w:p w:rsidR="00000000" w:rsidRDefault="00CA0F2E">
      <w:pPr>
        <w:spacing w:after="0" w:line="240" w:lineRule="auto"/>
        <w:ind w:firstLine="855"/>
        <w:divId w:val="1976986748"/>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отношение на финансова сметка с титуляр физическо лице:</w:t>
      </w:r>
    </w:p>
    <w:p w:rsidR="00000000" w:rsidRDefault="00CA0F2E">
      <w:pPr>
        <w:spacing w:after="0" w:line="240" w:lineRule="auto"/>
        <w:ind w:firstLine="855"/>
        <w:divId w:val="200092147"/>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w:t>
      </w:r>
    </w:p>
    <w:p w:rsidR="00000000" w:rsidRDefault="00CA0F2E">
      <w:pPr>
        <w:spacing w:after="0" w:line="240" w:lineRule="auto"/>
        <w:ind w:firstLine="855"/>
        <w:divId w:val="1894804430"/>
        <w:rPr>
          <w:rFonts w:ascii="Times New Roman" w:eastAsia="Times New Roman" w:hAnsi="Times New Roman" w:cs="Times New Roman"/>
          <w:sz w:val="24"/>
          <w:szCs w:val="24"/>
        </w:rPr>
      </w:pPr>
      <w:r>
        <w:rPr>
          <w:rFonts w:ascii="Times New Roman" w:eastAsia="Times New Roman" w:hAnsi="Times New Roman" w:cs="Times New Roman"/>
          <w:sz w:val="24"/>
          <w:szCs w:val="24"/>
        </w:rPr>
        <w:t>б) адрес по местоживеене;</w:t>
      </w:r>
    </w:p>
    <w:p w:rsidR="00000000" w:rsidRDefault="00CA0F2E">
      <w:pPr>
        <w:spacing w:after="0" w:line="240" w:lineRule="auto"/>
        <w:ind w:firstLine="855"/>
        <w:divId w:val="1480728646"/>
        <w:rPr>
          <w:rFonts w:ascii="Times New Roman" w:eastAsia="Times New Roman" w:hAnsi="Times New Roman" w:cs="Times New Roman"/>
          <w:sz w:val="24"/>
          <w:szCs w:val="24"/>
        </w:rPr>
      </w:pPr>
      <w:r>
        <w:rPr>
          <w:rFonts w:ascii="Times New Roman" w:eastAsia="Times New Roman" w:hAnsi="Times New Roman" w:cs="Times New Roman"/>
          <w:sz w:val="24"/>
          <w:szCs w:val="24"/>
        </w:rPr>
        <w:t>в) дата и място на ра</w:t>
      </w:r>
      <w:r>
        <w:rPr>
          <w:rFonts w:ascii="Times New Roman" w:eastAsia="Times New Roman" w:hAnsi="Times New Roman" w:cs="Times New Roman"/>
          <w:sz w:val="24"/>
          <w:szCs w:val="24"/>
        </w:rPr>
        <w:t>ждане;</w:t>
      </w:r>
    </w:p>
    <w:p w:rsidR="00000000" w:rsidRDefault="00CA0F2E">
      <w:pPr>
        <w:spacing w:after="0" w:line="240" w:lineRule="auto"/>
        <w:ind w:firstLine="855"/>
        <w:divId w:val="878513184"/>
        <w:rPr>
          <w:rFonts w:ascii="Times New Roman" w:eastAsia="Times New Roman" w:hAnsi="Times New Roman" w:cs="Times New Roman"/>
          <w:sz w:val="24"/>
          <w:szCs w:val="24"/>
        </w:rPr>
      </w:pPr>
      <w:r>
        <w:rPr>
          <w:rFonts w:ascii="Times New Roman" w:eastAsia="Times New Roman" w:hAnsi="Times New Roman" w:cs="Times New Roman"/>
          <w:sz w:val="24"/>
          <w:szCs w:val="24"/>
        </w:rPr>
        <w:t>г) всяка юрисдикция, на която лицето е местно лице за данъчни цели;</w:t>
      </w:r>
    </w:p>
    <w:p w:rsidR="00000000" w:rsidRDefault="00CA0F2E">
      <w:pPr>
        <w:spacing w:after="0" w:line="240" w:lineRule="auto"/>
        <w:ind w:firstLine="855"/>
        <w:divId w:val="1034424515"/>
        <w:rPr>
          <w:rFonts w:ascii="Times New Roman" w:eastAsia="Times New Roman" w:hAnsi="Times New Roman" w:cs="Times New Roman"/>
          <w:sz w:val="24"/>
          <w:szCs w:val="24"/>
        </w:rPr>
      </w:pPr>
      <w:r>
        <w:rPr>
          <w:rFonts w:ascii="Times New Roman" w:eastAsia="Times New Roman" w:hAnsi="Times New Roman" w:cs="Times New Roman"/>
          <w:sz w:val="24"/>
          <w:szCs w:val="24"/>
        </w:rPr>
        <w:t>д) данъчен номер за всяка юрисдикция, на която лицето е местно лице за данъчни цели;</w:t>
      </w:r>
    </w:p>
    <w:p w:rsidR="00000000" w:rsidRDefault="00CA0F2E">
      <w:pPr>
        <w:spacing w:after="0" w:line="240" w:lineRule="auto"/>
        <w:ind w:firstLine="855"/>
        <w:divId w:val="97989434"/>
        <w:rPr>
          <w:rFonts w:ascii="Times New Roman" w:eastAsia="Times New Roman" w:hAnsi="Times New Roman" w:cs="Times New Roman"/>
          <w:sz w:val="24"/>
          <w:szCs w:val="24"/>
        </w:rPr>
      </w:pPr>
      <w:r>
        <w:rPr>
          <w:rFonts w:ascii="Times New Roman" w:eastAsia="Times New Roman" w:hAnsi="Times New Roman" w:cs="Times New Roman"/>
          <w:sz w:val="24"/>
          <w:szCs w:val="24"/>
        </w:rPr>
        <w:t>е) всяко гражданство, което лицето притежава;</w:t>
      </w:r>
    </w:p>
    <w:p w:rsidR="00000000" w:rsidRDefault="00CA0F2E">
      <w:pPr>
        <w:spacing w:after="0" w:line="240" w:lineRule="auto"/>
        <w:ind w:firstLine="855"/>
        <w:divId w:val="1324891658"/>
        <w:rPr>
          <w:rFonts w:ascii="Times New Roman" w:eastAsia="Times New Roman" w:hAnsi="Times New Roman" w:cs="Times New Roman"/>
          <w:sz w:val="24"/>
          <w:szCs w:val="24"/>
        </w:rPr>
      </w:pPr>
      <w:r>
        <w:rPr>
          <w:rFonts w:ascii="Times New Roman" w:eastAsia="Times New Roman" w:hAnsi="Times New Roman" w:cs="Times New Roman"/>
          <w:sz w:val="24"/>
          <w:szCs w:val="24"/>
        </w:rPr>
        <w:t>ж) задължение за уведомяване при промяна в обстоят</w:t>
      </w:r>
      <w:r>
        <w:rPr>
          <w:rFonts w:ascii="Times New Roman" w:eastAsia="Times New Roman" w:hAnsi="Times New Roman" w:cs="Times New Roman"/>
          <w:sz w:val="24"/>
          <w:szCs w:val="24"/>
        </w:rPr>
        <w:t>елствата;</w:t>
      </w:r>
    </w:p>
    <w:p w:rsidR="00000000" w:rsidRDefault="00CA0F2E">
      <w:pPr>
        <w:spacing w:after="0" w:line="240" w:lineRule="auto"/>
        <w:ind w:firstLine="855"/>
        <w:divId w:val="806321785"/>
        <w:rPr>
          <w:rFonts w:ascii="Times New Roman" w:eastAsia="Times New Roman" w:hAnsi="Times New Roman" w:cs="Times New Roman"/>
          <w:sz w:val="24"/>
          <w:szCs w:val="24"/>
        </w:rPr>
      </w:pPr>
      <w:r>
        <w:rPr>
          <w:rFonts w:ascii="Times New Roman" w:eastAsia="Times New Roman" w:hAnsi="Times New Roman" w:cs="Times New Roman"/>
          <w:sz w:val="24"/>
          <w:szCs w:val="24"/>
        </w:rPr>
        <w:t>з) отговорност при деклариране на неверни данни;</w:t>
      </w:r>
    </w:p>
    <w:p w:rsidR="00000000" w:rsidRDefault="00CA0F2E">
      <w:pPr>
        <w:spacing w:after="0" w:line="240" w:lineRule="auto"/>
        <w:ind w:firstLine="855"/>
        <w:divId w:val="135416176"/>
        <w:rPr>
          <w:rFonts w:ascii="Times New Roman" w:eastAsia="Times New Roman" w:hAnsi="Times New Roman" w:cs="Times New Roman"/>
          <w:sz w:val="24"/>
          <w:szCs w:val="24"/>
        </w:rPr>
      </w:pPr>
      <w:r>
        <w:rPr>
          <w:rFonts w:ascii="Times New Roman" w:eastAsia="Times New Roman" w:hAnsi="Times New Roman" w:cs="Times New Roman"/>
          <w:sz w:val="24"/>
          <w:szCs w:val="24"/>
        </w:rPr>
        <w:t>и) потвърждение за уведомяване, че информацията по чл. 142б, ал. 1 може да е обект на автоматичен обмен на финансова информация;</w:t>
      </w:r>
    </w:p>
    <w:p w:rsidR="00000000" w:rsidRDefault="00CA0F2E">
      <w:pPr>
        <w:spacing w:after="0" w:line="240" w:lineRule="auto"/>
        <w:ind w:firstLine="855"/>
        <w:divId w:val="1728601028"/>
        <w:rPr>
          <w:rFonts w:ascii="Times New Roman" w:eastAsia="Times New Roman" w:hAnsi="Times New Roman" w:cs="Times New Roman"/>
          <w:sz w:val="24"/>
          <w:szCs w:val="24"/>
        </w:rPr>
      </w:pPr>
      <w:r>
        <w:rPr>
          <w:rFonts w:ascii="Times New Roman" w:eastAsia="Times New Roman" w:hAnsi="Times New Roman" w:cs="Times New Roman"/>
          <w:sz w:val="24"/>
          <w:szCs w:val="24"/>
        </w:rPr>
        <w:t>к) дата и подпис на лицето;</w:t>
      </w:r>
    </w:p>
    <w:p w:rsidR="00000000" w:rsidRDefault="00CA0F2E">
      <w:pPr>
        <w:spacing w:after="0" w:line="240" w:lineRule="auto"/>
        <w:ind w:firstLine="855"/>
        <w:divId w:val="11136089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финансова сметка с ти</w:t>
      </w:r>
      <w:r>
        <w:rPr>
          <w:rFonts w:ascii="Times New Roman" w:eastAsia="Times New Roman" w:hAnsi="Times New Roman" w:cs="Times New Roman"/>
          <w:sz w:val="24"/>
          <w:szCs w:val="24"/>
        </w:rPr>
        <w:t>туляр - образувание:</w:t>
      </w:r>
    </w:p>
    <w:p w:rsidR="00000000" w:rsidRDefault="00CA0F2E">
      <w:pPr>
        <w:spacing w:after="0" w:line="240" w:lineRule="auto"/>
        <w:ind w:firstLine="855"/>
        <w:divId w:val="414132216"/>
        <w:rPr>
          <w:rFonts w:ascii="Times New Roman" w:eastAsia="Times New Roman" w:hAnsi="Times New Roman" w:cs="Times New Roman"/>
          <w:sz w:val="24"/>
          <w:szCs w:val="24"/>
        </w:rPr>
      </w:pPr>
      <w:r>
        <w:rPr>
          <w:rFonts w:ascii="Times New Roman" w:eastAsia="Times New Roman" w:hAnsi="Times New Roman" w:cs="Times New Roman"/>
          <w:sz w:val="24"/>
          <w:szCs w:val="24"/>
        </w:rPr>
        <w:t>а) наименование;</w:t>
      </w:r>
    </w:p>
    <w:p w:rsidR="00000000" w:rsidRDefault="00CA0F2E">
      <w:pPr>
        <w:spacing w:after="0" w:line="240" w:lineRule="auto"/>
        <w:ind w:firstLine="855"/>
        <w:divId w:val="1995602416"/>
        <w:rPr>
          <w:rFonts w:ascii="Times New Roman" w:eastAsia="Times New Roman" w:hAnsi="Times New Roman" w:cs="Times New Roman"/>
          <w:sz w:val="24"/>
          <w:szCs w:val="24"/>
        </w:rPr>
      </w:pPr>
      <w:r>
        <w:rPr>
          <w:rFonts w:ascii="Times New Roman" w:eastAsia="Times New Roman" w:hAnsi="Times New Roman" w:cs="Times New Roman"/>
          <w:sz w:val="24"/>
          <w:szCs w:val="24"/>
        </w:rPr>
        <w:t>б) адрес;</w:t>
      </w:r>
    </w:p>
    <w:p w:rsidR="00000000" w:rsidRDefault="00CA0F2E">
      <w:pPr>
        <w:spacing w:after="0" w:line="240" w:lineRule="auto"/>
        <w:ind w:firstLine="855"/>
        <w:divId w:val="6277110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данъчен номер за всяка юрисдикция, на която лицето е местно лице за данъчни цели;</w:t>
      </w:r>
    </w:p>
    <w:p w:rsidR="00000000" w:rsidRDefault="00CA0F2E">
      <w:pPr>
        <w:spacing w:after="0" w:line="240" w:lineRule="auto"/>
        <w:ind w:firstLine="855"/>
        <w:divId w:val="1821771727"/>
        <w:rPr>
          <w:rFonts w:ascii="Times New Roman" w:eastAsia="Times New Roman" w:hAnsi="Times New Roman" w:cs="Times New Roman"/>
          <w:sz w:val="24"/>
          <w:szCs w:val="24"/>
        </w:rPr>
      </w:pPr>
      <w:r>
        <w:rPr>
          <w:rFonts w:ascii="Times New Roman" w:eastAsia="Times New Roman" w:hAnsi="Times New Roman" w:cs="Times New Roman"/>
          <w:sz w:val="24"/>
          <w:szCs w:val="24"/>
        </w:rPr>
        <w:t>г) всяка юрисдикция, на която лицето е местно лице за данъчни цели;</w:t>
      </w:r>
    </w:p>
    <w:p w:rsidR="00000000" w:rsidRDefault="00CA0F2E">
      <w:pPr>
        <w:spacing w:after="0" w:line="240" w:lineRule="auto"/>
        <w:ind w:firstLine="855"/>
        <w:divId w:val="523784416"/>
        <w:rPr>
          <w:rFonts w:ascii="Times New Roman" w:eastAsia="Times New Roman" w:hAnsi="Times New Roman" w:cs="Times New Roman"/>
          <w:sz w:val="24"/>
          <w:szCs w:val="24"/>
        </w:rPr>
      </w:pPr>
      <w:r>
        <w:rPr>
          <w:rFonts w:ascii="Times New Roman" w:eastAsia="Times New Roman" w:hAnsi="Times New Roman" w:cs="Times New Roman"/>
          <w:sz w:val="24"/>
          <w:szCs w:val="24"/>
        </w:rPr>
        <w:t>д) определяне дали образуванието не е определено америк</w:t>
      </w:r>
      <w:r>
        <w:rPr>
          <w:rFonts w:ascii="Times New Roman" w:eastAsia="Times New Roman" w:hAnsi="Times New Roman" w:cs="Times New Roman"/>
          <w:sz w:val="24"/>
          <w:szCs w:val="24"/>
        </w:rPr>
        <w:t>анско лице;</w:t>
      </w:r>
    </w:p>
    <w:p w:rsidR="00000000" w:rsidRDefault="00CA0F2E">
      <w:pPr>
        <w:spacing w:after="0" w:line="240" w:lineRule="auto"/>
        <w:ind w:firstLine="855"/>
        <w:divId w:val="1191988992"/>
        <w:rPr>
          <w:rFonts w:ascii="Times New Roman" w:eastAsia="Times New Roman" w:hAnsi="Times New Roman" w:cs="Times New Roman"/>
          <w:sz w:val="24"/>
          <w:szCs w:val="24"/>
        </w:rPr>
      </w:pPr>
      <w:r>
        <w:rPr>
          <w:rFonts w:ascii="Times New Roman" w:eastAsia="Times New Roman" w:hAnsi="Times New Roman" w:cs="Times New Roman"/>
          <w:sz w:val="24"/>
          <w:szCs w:val="24"/>
        </w:rPr>
        <w:t>е) определяне дали образуванието е финансова институция и нейния статут;</w:t>
      </w:r>
    </w:p>
    <w:p w:rsidR="00000000" w:rsidRDefault="00CA0F2E">
      <w:pPr>
        <w:spacing w:after="0" w:line="240" w:lineRule="auto"/>
        <w:ind w:firstLine="855"/>
        <w:divId w:val="1531646161"/>
        <w:rPr>
          <w:rFonts w:ascii="Times New Roman" w:eastAsia="Times New Roman" w:hAnsi="Times New Roman" w:cs="Times New Roman"/>
          <w:sz w:val="24"/>
          <w:szCs w:val="24"/>
        </w:rPr>
      </w:pPr>
      <w:r>
        <w:rPr>
          <w:rFonts w:ascii="Times New Roman" w:eastAsia="Times New Roman" w:hAnsi="Times New Roman" w:cs="Times New Roman"/>
          <w:sz w:val="24"/>
          <w:szCs w:val="24"/>
        </w:rPr>
        <w:t>ж) определяне дали образуванието е регулярно търгувано на място за търговия на ценни книжа, или е свързано образувание с такова образувание;</w:t>
      </w:r>
    </w:p>
    <w:p w:rsidR="00000000" w:rsidRDefault="00CA0F2E">
      <w:pPr>
        <w:spacing w:after="0" w:line="240" w:lineRule="auto"/>
        <w:ind w:firstLine="855"/>
        <w:divId w:val="618101035"/>
        <w:rPr>
          <w:rFonts w:ascii="Times New Roman" w:eastAsia="Times New Roman" w:hAnsi="Times New Roman" w:cs="Times New Roman"/>
          <w:sz w:val="24"/>
          <w:szCs w:val="24"/>
        </w:rPr>
      </w:pPr>
      <w:r>
        <w:rPr>
          <w:rFonts w:ascii="Times New Roman" w:eastAsia="Times New Roman" w:hAnsi="Times New Roman" w:cs="Times New Roman"/>
          <w:sz w:val="24"/>
          <w:szCs w:val="24"/>
        </w:rPr>
        <w:t>з) определяне дали образуванието е държавно образувание, международна организация или централна банка;</w:t>
      </w:r>
    </w:p>
    <w:p w:rsidR="00000000" w:rsidRDefault="00CA0F2E">
      <w:pPr>
        <w:spacing w:after="0" w:line="240" w:lineRule="auto"/>
        <w:ind w:firstLine="855"/>
        <w:divId w:val="174466063"/>
        <w:rPr>
          <w:rFonts w:ascii="Times New Roman" w:eastAsia="Times New Roman" w:hAnsi="Times New Roman" w:cs="Times New Roman"/>
          <w:sz w:val="24"/>
          <w:szCs w:val="24"/>
        </w:rPr>
      </w:pPr>
      <w:r>
        <w:rPr>
          <w:rFonts w:ascii="Times New Roman" w:eastAsia="Times New Roman" w:hAnsi="Times New Roman" w:cs="Times New Roman"/>
          <w:sz w:val="24"/>
          <w:szCs w:val="24"/>
        </w:rPr>
        <w:t>и) определяне дали образуванието е активно или пасивно нефинансово образувание;</w:t>
      </w:r>
    </w:p>
    <w:p w:rsidR="00000000" w:rsidRDefault="00CA0F2E">
      <w:pPr>
        <w:spacing w:after="0" w:line="240" w:lineRule="auto"/>
        <w:ind w:firstLine="855"/>
        <w:divId w:val="1623458427"/>
        <w:rPr>
          <w:rFonts w:ascii="Times New Roman" w:eastAsia="Times New Roman" w:hAnsi="Times New Roman" w:cs="Times New Roman"/>
          <w:sz w:val="24"/>
          <w:szCs w:val="24"/>
        </w:rPr>
      </w:pPr>
      <w:r>
        <w:rPr>
          <w:rFonts w:ascii="Times New Roman" w:eastAsia="Times New Roman" w:hAnsi="Times New Roman" w:cs="Times New Roman"/>
          <w:sz w:val="24"/>
          <w:szCs w:val="24"/>
        </w:rPr>
        <w:t>к) когато образуванието е пасивно нефинансово образувание, името, адреса,</w:t>
      </w:r>
      <w:r>
        <w:rPr>
          <w:rFonts w:ascii="Times New Roman" w:eastAsia="Times New Roman" w:hAnsi="Times New Roman" w:cs="Times New Roman"/>
          <w:sz w:val="24"/>
          <w:szCs w:val="24"/>
        </w:rPr>
        <w:t xml:space="preserve"> дата и място на раждане и данъчния номер на всяко контролиращо лице, както и неговите функции;</w:t>
      </w:r>
    </w:p>
    <w:p w:rsidR="00000000" w:rsidRDefault="00CA0F2E">
      <w:pPr>
        <w:spacing w:after="0" w:line="240" w:lineRule="auto"/>
        <w:ind w:firstLine="855"/>
        <w:divId w:val="993221759"/>
        <w:rPr>
          <w:rFonts w:ascii="Times New Roman" w:eastAsia="Times New Roman" w:hAnsi="Times New Roman" w:cs="Times New Roman"/>
          <w:sz w:val="24"/>
          <w:szCs w:val="24"/>
        </w:rPr>
      </w:pPr>
      <w:r>
        <w:rPr>
          <w:rFonts w:ascii="Times New Roman" w:eastAsia="Times New Roman" w:hAnsi="Times New Roman" w:cs="Times New Roman"/>
          <w:sz w:val="24"/>
          <w:szCs w:val="24"/>
        </w:rPr>
        <w:t>л) задължение за уведомяване при промяна в обстоятелствата;</w:t>
      </w:r>
    </w:p>
    <w:p w:rsidR="00000000" w:rsidRDefault="00CA0F2E">
      <w:pPr>
        <w:spacing w:after="0" w:line="240" w:lineRule="auto"/>
        <w:ind w:firstLine="855"/>
        <w:divId w:val="236599818"/>
        <w:rPr>
          <w:rFonts w:ascii="Times New Roman" w:eastAsia="Times New Roman" w:hAnsi="Times New Roman" w:cs="Times New Roman"/>
          <w:sz w:val="24"/>
          <w:szCs w:val="24"/>
        </w:rPr>
      </w:pPr>
      <w:r>
        <w:rPr>
          <w:rFonts w:ascii="Times New Roman" w:eastAsia="Times New Roman" w:hAnsi="Times New Roman" w:cs="Times New Roman"/>
          <w:sz w:val="24"/>
          <w:szCs w:val="24"/>
        </w:rPr>
        <w:t>м) отговорност при деклариране на неверни данни;</w:t>
      </w:r>
    </w:p>
    <w:p w:rsidR="00000000" w:rsidRDefault="00CA0F2E">
      <w:pPr>
        <w:spacing w:after="0" w:line="240" w:lineRule="auto"/>
        <w:ind w:firstLine="855"/>
        <w:divId w:val="968709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 потвърждение за уведомяване, че информацията по </w:t>
      </w:r>
      <w:r>
        <w:rPr>
          <w:rFonts w:ascii="Times New Roman" w:eastAsia="Times New Roman" w:hAnsi="Times New Roman" w:cs="Times New Roman"/>
          <w:sz w:val="24"/>
          <w:szCs w:val="24"/>
        </w:rPr>
        <w:t>чл. 142б, ал. 1 може да е обект на автоматичен обмен на финансова информация;</w:t>
      </w:r>
    </w:p>
    <w:p w:rsidR="00000000" w:rsidRDefault="00CA0F2E">
      <w:pPr>
        <w:spacing w:after="0" w:line="240" w:lineRule="auto"/>
        <w:ind w:firstLine="855"/>
        <w:divId w:val="1587806256"/>
        <w:rPr>
          <w:rFonts w:ascii="Times New Roman" w:eastAsia="Times New Roman" w:hAnsi="Times New Roman" w:cs="Times New Roman"/>
          <w:sz w:val="24"/>
          <w:szCs w:val="24"/>
        </w:rPr>
      </w:pPr>
      <w:r>
        <w:rPr>
          <w:rFonts w:ascii="Times New Roman" w:eastAsia="Times New Roman" w:hAnsi="Times New Roman" w:cs="Times New Roman"/>
          <w:sz w:val="24"/>
          <w:szCs w:val="24"/>
        </w:rPr>
        <w:t>о) данни за лицето, подписващо декларацията от името на образуванието;</w:t>
      </w:r>
    </w:p>
    <w:p w:rsidR="00000000" w:rsidRDefault="00CA0F2E">
      <w:pPr>
        <w:spacing w:after="0" w:line="240" w:lineRule="auto"/>
        <w:ind w:firstLine="855"/>
        <w:divId w:val="1105229111"/>
        <w:rPr>
          <w:rFonts w:ascii="Times New Roman" w:eastAsia="Times New Roman" w:hAnsi="Times New Roman" w:cs="Times New Roman"/>
          <w:sz w:val="24"/>
          <w:szCs w:val="24"/>
        </w:rPr>
      </w:pPr>
      <w:r>
        <w:rPr>
          <w:rFonts w:ascii="Times New Roman" w:eastAsia="Times New Roman" w:hAnsi="Times New Roman" w:cs="Times New Roman"/>
          <w:sz w:val="24"/>
          <w:szCs w:val="24"/>
        </w:rPr>
        <w:t>п) дата и подпис.</w:t>
      </w:r>
    </w:p>
    <w:p w:rsidR="00000000" w:rsidRDefault="00CA0F2E">
      <w:pPr>
        <w:spacing w:after="0" w:line="240" w:lineRule="auto"/>
        <w:ind w:firstLine="855"/>
        <w:divId w:val="14602944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Предоставящата информация финансова институция може да използва декларацията по ал. 1</w:t>
      </w:r>
      <w:r>
        <w:rPr>
          <w:rFonts w:ascii="Times New Roman" w:eastAsia="Times New Roman" w:hAnsi="Times New Roman" w:cs="Times New Roman"/>
          <w:sz w:val="24"/>
          <w:szCs w:val="24"/>
        </w:rPr>
        <w:t xml:space="preserve"> и при прилагане на процедурите за комплексна проверка на съществуващи сметки.</w:t>
      </w:r>
    </w:p>
    <w:p w:rsidR="00000000" w:rsidRDefault="00CA0F2E">
      <w:pPr>
        <w:spacing w:after="0" w:line="240" w:lineRule="auto"/>
        <w:ind w:firstLine="855"/>
        <w:divId w:val="185738626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04.08.2017 г.) При откриване на нова сметка на физическо лице или на образувание предоставящата информация финансова институция може</w:t>
      </w:r>
      <w:r>
        <w:rPr>
          <w:rFonts w:ascii="Times New Roman" w:eastAsia="Times New Roman" w:hAnsi="Times New Roman" w:cs="Times New Roman"/>
          <w:sz w:val="24"/>
          <w:szCs w:val="24"/>
        </w:rPr>
        <w:t xml:space="preserve"> да използва декларация от това лице, получена по реда на чл. 142л и 142п, освен ако знае или има причина да знае, че декларацията е невярна или ненадеждна. При промяна в обстоятелствата предоставящата информация финансова институция изисква нова деклараци</w:t>
      </w:r>
      <w:r>
        <w:rPr>
          <w:rFonts w:ascii="Times New Roman" w:eastAsia="Times New Roman" w:hAnsi="Times New Roman" w:cs="Times New Roman"/>
          <w:sz w:val="24"/>
          <w:szCs w:val="24"/>
        </w:rPr>
        <w:t>я от лицето, която се отнася за всяка от сметките.</w:t>
      </w:r>
    </w:p>
    <w:p w:rsidR="00000000" w:rsidRDefault="00CA0F2E">
      <w:pPr>
        <w:spacing w:after="0" w:line="240" w:lineRule="auto"/>
        <w:ind w:firstLine="855"/>
        <w:divId w:val="13478285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63 от 2017 г., в сила от 04.08.2017 г.) Изпълнителният директор на Националната агенция за приходите утвърждава образец на декларацията по ал. 1, която може да бъде използвана</w:t>
      </w:r>
      <w:r>
        <w:rPr>
          <w:rFonts w:ascii="Times New Roman" w:eastAsia="Times New Roman" w:hAnsi="Times New Roman" w:cs="Times New Roman"/>
          <w:sz w:val="24"/>
          <w:szCs w:val="24"/>
        </w:rPr>
        <w:t xml:space="preserve"> от предоставящите информация финансови институции.</w:t>
      </w:r>
    </w:p>
    <w:p w:rsidR="00000000" w:rsidRDefault="00CA0F2E">
      <w:pPr>
        <w:spacing w:after="0" w:line="240" w:lineRule="auto"/>
        <w:ind w:firstLine="855"/>
        <w:divId w:val="16987553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63 от 2017 г., в сила от 04.08.2017 г.) Изпълнението на изискванията по ал. 1 и 2 не освобождава финансовата институция от изпълнението на задълженията по Закона за мерките с</w:t>
      </w:r>
      <w:r>
        <w:rPr>
          <w:rFonts w:ascii="Times New Roman" w:eastAsia="Times New Roman" w:hAnsi="Times New Roman" w:cs="Times New Roman"/>
          <w:sz w:val="24"/>
          <w:szCs w:val="24"/>
        </w:rPr>
        <w:t>рещу изпирането на пари и Закона за мерките срещу финансирането на тероризма.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VII.</w:t>
      </w:r>
      <w:r>
        <w:rPr>
          <w:rFonts w:ascii="Times New Roman" w:hAnsi="Times New Roman" w:cs="Times New Roman"/>
          <w:b/>
          <w:bCs/>
          <w:sz w:val="24"/>
          <w:szCs w:val="24"/>
        </w:rPr>
        <w:br/>
        <w:t>Поверителност на информацията и защита на личните данни (Нов - ДВ, бр. 94 от 2015 г., в сила от 01.01.2016 г.)</w:t>
      </w:r>
    </w:p>
    <w:p w:rsidR="00000000" w:rsidRDefault="00CA0F2E">
      <w:pPr>
        <w:spacing w:before="100" w:beforeAutospacing="1" w:after="100" w:afterAutospacing="1" w:line="240" w:lineRule="auto"/>
        <w:ind w:firstLine="855"/>
        <w:divId w:val="763065901"/>
        <w:rPr>
          <w:rFonts w:ascii="Times New Roman" w:hAnsi="Times New Roman" w:cs="Times New Roman"/>
          <w:b/>
          <w:bCs/>
          <w:sz w:val="24"/>
          <w:szCs w:val="24"/>
        </w:rPr>
      </w:pPr>
      <w:r>
        <w:rPr>
          <w:rFonts w:ascii="Times New Roman" w:hAnsi="Times New Roman" w:cs="Times New Roman"/>
          <w:b/>
          <w:bCs/>
          <w:sz w:val="24"/>
          <w:szCs w:val="24"/>
        </w:rPr>
        <w:t>Поверителност на информацията</w:t>
      </w:r>
    </w:p>
    <w:p w:rsidR="00000000" w:rsidRDefault="00CA0F2E">
      <w:pPr>
        <w:spacing w:after="0" w:line="240" w:lineRule="auto"/>
        <w:ind w:firstLine="855"/>
        <w:divId w:val="1397359579"/>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142у. (Нов - ДВ,</w:t>
      </w:r>
      <w:r>
        <w:rPr>
          <w:rFonts w:ascii="Times New Roman" w:eastAsia="Times New Roman" w:hAnsi="Times New Roman" w:cs="Times New Roman"/>
          <w:sz w:val="24"/>
          <w:szCs w:val="24"/>
        </w:rPr>
        <w:t xml:space="preserve"> бр. 94 от 2015 г., в сила от 01.01.2016 г.) (1) Информацията, обменяна с компетентните органи на участващите юрисдикции по реда на чл. 142в, ал. 5, се смята за данъчна и осигурителна информация по смисъла на чл. 72.</w:t>
      </w:r>
    </w:p>
    <w:p w:rsidR="00000000" w:rsidRDefault="00CA0F2E">
      <w:pPr>
        <w:spacing w:after="0" w:line="240" w:lineRule="auto"/>
        <w:ind w:firstLine="855"/>
        <w:divId w:val="300357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Информацията, получена от компетент</w:t>
      </w:r>
      <w:r>
        <w:rPr>
          <w:rFonts w:ascii="Times New Roman" w:eastAsia="Times New Roman" w:hAnsi="Times New Roman" w:cs="Times New Roman"/>
          <w:sz w:val="24"/>
          <w:szCs w:val="24"/>
        </w:rPr>
        <w:t>ните органи на участващите юрисдикции по реда на чл. 142в, ал. 5, може да бъде използвана единствено:</w:t>
      </w:r>
    </w:p>
    <w:p w:rsidR="00000000" w:rsidRDefault="00CA0F2E">
      <w:pPr>
        <w:spacing w:after="0" w:line="240" w:lineRule="auto"/>
        <w:ind w:firstLine="855"/>
        <w:divId w:val="93894869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63 от 2017 г., в сила от 04.08.2017 г.) за целите на установяване на задължения за данъци и на прилагане на законодателството в областт</w:t>
      </w:r>
      <w:r>
        <w:rPr>
          <w:rFonts w:ascii="Times New Roman" w:eastAsia="Times New Roman" w:hAnsi="Times New Roman" w:cs="Times New Roman"/>
          <w:sz w:val="24"/>
          <w:szCs w:val="24"/>
        </w:rPr>
        <w:t>а на тези данъци;</w:t>
      </w:r>
    </w:p>
    <w:p w:rsidR="00000000" w:rsidRDefault="00CA0F2E">
      <w:pPr>
        <w:spacing w:after="0" w:line="240" w:lineRule="auto"/>
        <w:ind w:firstLine="855"/>
        <w:divId w:val="629820148"/>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установяването и събирането на задължителни осигурителни вноски, както и на други публични вземания по чл. 269а, ал. 1;</w:t>
      </w:r>
    </w:p>
    <w:p w:rsidR="00000000" w:rsidRDefault="00CA0F2E">
      <w:pPr>
        <w:spacing w:after="0" w:line="240" w:lineRule="auto"/>
        <w:ind w:firstLine="855"/>
        <w:divId w:val="127666474"/>
        <w:rPr>
          <w:rFonts w:ascii="Times New Roman" w:eastAsia="Times New Roman" w:hAnsi="Times New Roman" w:cs="Times New Roman"/>
          <w:sz w:val="24"/>
          <w:szCs w:val="24"/>
        </w:rPr>
      </w:pPr>
      <w:r>
        <w:rPr>
          <w:rFonts w:ascii="Times New Roman" w:eastAsia="Times New Roman" w:hAnsi="Times New Roman" w:cs="Times New Roman"/>
          <w:sz w:val="24"/>
          <w:szCs w:val="24"/>
        </w:rPr>
        <w:t>3. в хода на административни и съдебни производства във връзка с налагане на наказания за нарушаване н</w:t>
      </w:r>
      <w:r>
        <w:rPr>
          <w:rFonts w:ascii="Times New Roman" w:eastAsia="Times New Roman" w:hAnsi="Times New Roman" w:cs="Times New Roman"/>
          <w:sz w:val="24"/>
          <w:szCs w:val="24"/>
        </w:rPr>
        <w:t>а данъчното законодателство;</w:t>
      </w:r>
    </w:p>
    <w:p w:rsidR="00000000" w:rsidRDefault="00CA0F2E">
      <w:pPr>
        <w:spacing w:after="0" w:line="240" w:lineRule="auto"/>
        <w:ind w:firstLine="855"/>
        <w:divId w:val="6479015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други цели, извън посочените в т. 1 - 3 - когато компетентният орган на участващата юрисдикция, предоставила информацията, е разрешил това и при условие, че в тази участваща юрисдикция информацията може да се използва за </w:t>
      </w:r>
      <w:r>
        <w:rPr>
          <w:rFonts w:ascii="Times New Roman" w:eastAsia="Times New Roman" w:hAnsi="Times New Roman" w:cs="Times New Roman"/>
          <w:sz w:val="24"/>
          <w:szCs w:val="24"/>
        </w:rPr>
        <w:t>подобни цели.</w:t>
      </w:r>
    </w:p>
    <w:p w:rsidR="00000000" w:rsidRDefault="00CA0F2E">
      <w:pPr>
        <w:spacing w:after="0" w:line="240" w:lineRule="auto"/>
        <w:ind w:firstLine="855"/>
        <w:divId w:val="6597022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случаите по ал. 2, т. 3 и 4 информацията не може да бъде разкривана на трети лица.</w:t>
      </w:r>
    </w:p>
    <w:p w:rsidR="00000000" w:rsidRDefault="00CA0F2E">
      <w:pPr>
        <w:spacing w:after="0" w:line="240" w:lineRule="auto"/>
        <w:ind w:firstLine="855"/>
        <w:divId w:val="100416440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Изпълнителният директор на Националната агенция за приходите определя реда и условията за достъп и използването на информацията от органите и слу</w:t>
      </w:r>
      <w:r>
        <w:rPr>
          <w:rFonts w:ascii="Times New Roman" w:eastAsia="Times New Roman" w:hAnsi="Times New Roman" w:cs="Times New Roman"/>
          <w:sz w:val="24"/>
          <w:szCs w:val="24"/>
        </w:rPr>
        <w:t>жителите на агенцията.</w:t>
      </w:r>
    </w:p>
    <w:p w:rsidR="00000000" w:rsidRDefault="00CA0F2E">
      <w:pPr>
        <w:spacing w:before="100" w:beforeAutospacing="1" w:after="100" w:afterAutospacing="1" w:line="240" w:lineRule="auto"/>
        <w:ind w:firstLine="855"/>
        <w:divId w:val="2100906607"/>
        <w:rPr>
          <w:rFonts w:ascii="Times New Roman" w:hAnsi="Times New Roman" w:cs="Times New Roman"/>
          <w:b/>
          <w:bCs/>
          <w:sz w:val="24"/>
          <w:szCs w:val="24"/>
        </w:rPr>
      </w:pPr>
      <w:r>
        <w:rPr>
          <w:rFonts w:ascii="Times New Roman" w:hAnsi="Times New Roman" w:cs="Times New Roman"/>
          <w:b/>
          <w:bCs/>
          <w:sz w:val="24"/>
          <w:szCs w:val="24"/>
        </w:rPr>
        <w:t>Защита на личните данни</w:t>
      </w:r>
    </w:p>
    <w:p w:rsidR="00000000" w:rsidRDefault="00CA0F2E">
      <w:pPr>
        <w:spacing w:after="0" w:line="240" w:lineRule="auto"/>
        <w:ind w:firstLine="855"/>
        <w:divId w:val="1161777200"/>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142ф. (Нов - ДВ, бр. 94 от 2015 г., в сила от 01.01.2016 г.) (1) (Изм. - ДВ, бр. 17 от 2019 г.) За целите на автоматичния обмен на финансова информация, като администратори на лични данни регистри по смис</w:t>
      </w:r>
      <w:r>
        <w:rPr>
          <w:rFonts w:ascii="Times New Roman" w:eastAsia="Times New Roman" w:hAnsi="Times New Roman" w:cs="Times New Roman"/>
          <w:sz w:val="24"/>
          <w:szCs w:val="24"/>
        </w:rPr>
        <w:t>ъла на чл. 4, т. 6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w:t>
      </w:r>
      <w:r>
        <w:rPr>
          <w:rFonts w:ascii="Times New Roman" w:eastAsia="Times New Roman" w:hAnsi="Times New Roman" w:cs="Times New Roman"/>
          <w:sz w:val="24"/>
          <w:szCs w:val="24"/>
        </w:rPr>
        <w:t>46/ЕО (Общ регламент относно защитата на данните) (ОВ, L 119/1 от 4 май 2016 г.), наричан по-нататък "Регламент (ЕС) 2016/679" поддържат:</w:t>
      </w:r>
    </w:p>
    <w:p w:rsidR="00000000" w:rsidRDefault="00CA0F2E">
      <w:pPr>
        <w:spacing w:after="0" w:line="240" w:lineRule="auto"/>
        <w:ind w:firstLine="855"/>
        <w:divId w:val="1811628469"/>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изпълнителният директор на Националната агенция за приходите;</w:t>
      </w:r>
    </w:p>
    <w:p w:rsidR="00000000" w:rsidRDefault="00CA0F2E">
      <w:pPr>
        <w:spacing w:after="0" w:line="240" w:lineRule="auto"/>
        <w:ind w:firstLine="855"/>
        <w:divId w:val="16529814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предоставящите информация финансови институции.</w:t>
      </w:r>
    </w:p>
    <w:p w:rsidR="00000000" w:rsidRDefault="00CA0F2E">
      <w:pPr>
        <w:spacing w:after="0" w:line="240" w:lineRule="auto"/>
        <w:ind w:firstLine="855"/>
        <w:divId w:val="20974402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(Изм. - ДВ, бр. 17 от 2019 г.) Обработването на лични данни за целите на автоматичния обмен на финансова информация се извършва чрез автоматични средства при спазване на изискванията за защита на личните данни и на международните договори, по които Репуб</w:t>
      </w:r>
      <w:r>
        <w:rPr>
          <w:rFonts w:ascii="Times New Roman" w:eastAsia="Times New Roman" w:hAnsi="Times New Roman" w:cs="Times New Roman"/>
          <w:sz w:val="24"/>
          <w:szCs w:val="24"/>
        </w:rPr>
        <w:t>лика България е страна.</w:t>
      </w:r>
    </w:p>
    <w:p w:rsidR="00000000" w:rsidRDefault="00CA0F2E">
      <w:pPr>
        <w:spacing w:after="0" w:line="240" w:lineRule="auto"/>
        <w:ind w:firstLine="855"/>
        <w:divId w:val="1578135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17 от 2019 г.) Изпълнителният директор на Националната агенция за приходите и предоставящите информация финансови институции предприемат необходимите технически и организационни мерки, за да защитят данните, както и определят срокове за</w:t>
      </w:r>
      <w:r>
        <w:rPr>
          <w:rFonts w:ascii="Times New Roman" w:eastAsia="Times New Roman" w:hAnsi="Times New Roman" w:cs="Times New Roman"/>
          <w:sz w:val="24"/>
          <w:szCs w:val="24"/>
        </w:rPr>
        <w:t xml:space="preserve"> провеждане на периодични прегледи относно точността, адекватността и релевантността на данните по отношение на целите, за които са събрани.</w:t>
      </w:r>
    </w:p>
    <w:p w:rsidR="00000000" w:rsidRDefault="00CA0F2E">
      <w:pPr>
        <w:spacing w:after="0" w:line="240" w:lineRule="auto"/>
        <w:ind w:firstLine="855"/>
        <w:divId w:val="148840131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17 от 2019 г.) Обработването на лични данни при автоматичния обмен на финансова информация се о</w:t>
      </w:r>
      <w:r>
        <w:rPr>
          <w:rFonts w:ascii="Times New Roman" w:eastAsia="Times New Roman" w:hAnsi="Times New Roman" w:cs="Times New Roman"/>
          <w:sz w:val="24"/>
          <w:szCs w:val="24"/>
        </w:rPr>
        <w:t>съществява от изпълнителния директор на Националната агенция за приходите и предоставящите информация финансови институции при спазване на изискванията за защита на личните данни.</w:t>
      </w:r>
    </w:p>
    <w:p w:rsidR="00000000" w:rsidRDefault="00CA0F2E">
      <w:pPr>
        <w:spacing w:after="0" w:line="240" w:lineRule="auto"/>
        <w:ind w:firstLine="855"/>
        <w:divId w:val="18036198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17 от 2019 г.) Преди предоставянето на информацията по ч</w:t>
      </w:r>
      <w:r>
        <w:rPr>
          <w:rFonts w:ascii="Times New Roman" w:eastAsia="Times New Roman" w:hAnsi="Times New Roman" w:cs="Times New Roman"/>
          <w:sz w:val="24"/>
          <w:szCs w:val="24"/>
        </w:rPr>
        <w:t>л. 142б, ал. 1 на изпълнителния директор на Националната агенция за приходите предоставящите информация финансови институции информират засегнатите физически лица за автоматизираното обработване на данни и им предоставят информацията по чл. 13 от Регламент</w:t>
      </w:r>
      <w:r>
        <w:rPr>
          <w:rFonts w:ascii="Times New Roman" w:eastAsia="Times New Roman" w:hAnsi="Times New Roman" w:cs="Times New Roman"/>
          <w:sz w:val="24"/>
          <w:szCs w:val="24"/>
        </w:rPr>
        <w:t xml:space="preserve"> (ЕС) 2016/679.</w:t>
      </w:r>
    </w:p>
    <w:p w:rsidR="00000000" w:rsidRDefault="00CA0F2E">
      <w:pPr>
        <w:spacing w:after="0" w:line="240" w:lineRule="auto"/>
        <w:ind w:firstLine="855"/>
        <w:divId w:val="5631036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17 от 2019 г.) В съответствие с изискванията за защита на личните данни всяко физическо лице, за което се обработва информация по чл. 142б, ал. 1, има право на достъп, заличаване, коригиране или ограничаване на обработва</w:t>
      </w:r>
      <w:r>
        <w:rPr>
          <w:rFonts w:ascii="Times New Roman" w:eastAsia="Times New Roman" w:hAnsi="Times New Roman" w:cs="Times New Roman"/>
          <w:sz w:val="24"/>
          <w:szCs w:val="24"/>
        </w:rPr>
        <w:t>нето на отнасящите се за него лични данни, както и да поиска от изпълнителния директор на Националната агенция за приходите да бъдат уведомени участващите юрисдикции, на които са били разкрити личните му данни, за всяко извършено заличаване, коригиране или</w:t>
      </w:r>
      <w:r>
        <w:rPr>
          <w:rFonts w:ascii="Times New Roman" w:eastAsia="Times New Roman" w:hAnsi="Times New Roman" w:cs="Times New Roman"/>
          <w:sz w:val="24"/>
          <w:szCs w:val="24"/>
        </w:rPr>
        <w:t xml:space="preserve"> ограничаване на обработването, с изключение на случаите, когато това е невъзможно или е свързано с прекомерни усилия.</w:t>
      </w:r>
    </w:p>
    <w:p w:rsidR="00000000" w:rsidRDefault="00CA0F2E">
      <w:pPr>
        <w:spacing w:after="0" w:line="240" w:lineRule="auto"/>
        <w:ind w:firstLine="855"/>
        <w:divId w:val="67476885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17 от 2019 г.) Администраторите на лични данни по ал. 1 отказват достъп до лични данни, обработвани за целите на авто</w:t>
      </w:r>
      <w:r>
        <w:rPr>
          <w:rFonts w:ascii="Times New Roman" w:eastAsia="Times New Roman" w:hAnsi="Times New Roman" w:cs="Times New Roman"/>
          <w:sz w:val="24"/>
          <w:szCs w:val="24"/>
        </w:rPr>
        <w:t>матичния обмен на финансова информация, в случаите по чл. 37а, ал. 1, т. 5 от Закона за защита на личните данни.</w:t>
      </w:r>
    </w:p>
    <w:p w:rsidR="00000000" w:rsidRDefault="00CA0F2E">
      <w:pPr>
        <w:spacing w:after="0" w:line="240" w:lineRule="auto"/>
        <w:ind w:firstLine="855"/>
        <w:divId w:val="89854185"/>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17 от 2019 г.) Изпълнителният директор на Националната агенция за приходите предоставя данните по чл. 142б, ал. 1 на участв</w:t>
      </w:r>
      <w:r>
        <w:rPr>
          <w:rFonts w:ascii="Times New Roman" w:eastAsia="Times New Roman" w:hAnsi="Times New Roman" w:cs="Times New Roman"/>
          <w:sz w:val="24"/>
          <w:szCs w:val="24"/>
        </w:rPr>
        <w:t>ащи юрисдикции при спазване на изискванията за предаване на лични данни на трети държави или международни организации.</w:t>
      </w:r>
    </w:p>
    <w:p w:rsidR="00000000" w:rsidRDefault="00CA0F2E">
      <w:pPr>
        <w:spacing w:after="0" w:line="240" w:lineRule="auto"/>
        <w:ind w:firstLine="855"/>
        <w:divId w:val="113036743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17 от 2019 г.) Комисията за защита на личните данни осъществява защитата на лицата при обработването на техните лични</w:t>
      </w:r>
      <w:r>
        <w:rPr>
          <w:rFonts w:ascii="Times New Roman" w:eastAsia="Times New Roman" w:hAnsi="Times New Roman" w:cs="Times New Roman"/>
          <w:sz w:val="24"/>
          <w:szCs w:val="24"/>
        </w:rPr>
        <w:t xml:space="preserve"> данни за целите на автоматичния обмен на финансова информация при осъществяването на достъпа до тези данни, както и контрола по спазването на изискванията за защита на личните данни. При осъществяване на контролните правомощия администраторите на лични да</w:t>
      </w:r>
      <w:r>
        <w:rPr>
          <w:rFonts w:ascii="Times New Roman" w:eastAsia="Times New Roman" w:hAnsi="Times New Roman" w:cs="Times New Roman"/>
          <w:sz w:val="24"/>
          <w:szCs w:val="24"/>
        </w:rPr>
        <w:t>нни по ал. 1 са длъжни да оказват съдействие на Комисията за защита на личните данни при упражняване на правомощията ѝ.</w:t>
      </w:r>
    </w:p>
    <w:p w:rsidR="00000000" w:rsidRDefault="00CA0F2E">
      <w:pPr>
        <w:spacing w:after="0" w:line="240" w:lineRule="auto"/>
        <w:ind w:firstLine="855"/>
        <w:divId w:val="1208765011"/>
        <w:rPr>
          <w:rFonts w:ascii="Times New Roman" w:eastAsia="Times New Roman" w:hAnsi="Times New Roman" w:cs="Times New Roman"/>
          <w:sz w:val="24"/>
          <w:szCs w:val="24"/>
        </w:rPr>
      </w:pPr>
      <w:r>
        <w:rPr>
          <w:rFonts w:ascii="Times New Roman" w:eastAsia="Times New Roman" w:hAnsi="Times New Roman" w:cs="Times New Roman"/>
          <w:sz w:val="24"/>
          <w:szCs w:val="24"/>
        </w:rPr>
        <w:t>(10) Изпълнителният директор на Националната агенция за приходите и предоставящите информация финансови институции уведомяват всяко физи</w:t>
      </w:r>
      <w:r>
        <w:rPr>
          <w:rFonts w:ascii="Times New Roman" w:eastAsia="Times New Roman" w:hAnsi="Times New Roman" w:cs="Times New Roman"/>
          <w:sz w:val="24"/>
          <w:szCs w:val="24"/>
        </w:rPr>
        <w:t>ческо лице, за което се обменя информацията по чл. 142б, ал. 1, за всяко нарушение на сигурността във връзка с неговите данни, когато нарушението може да повлияе неблагоприятно на защитата на личните му данни или на личния му живот.</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Подраздел VIII.</w:t>
      </w:r>
      <w:r>
        <w:rPr>
          <w:rFonts w:ascii="Times New Roman" w:hAnsi="Times New Roman" w:cs="Times New Roman"/>
          <w:b/>
          <w:bCs/>
          <w:sz w:val="24"/>
          <w:szCs w:val="24"/>
        </w:rPr>
        <w:br/>
        <w:t>Правила</w:t>
      </w:r>
      <w:r>
        <w:rPr>
          <w:rFonts w:ascii="Times New Roman" w:hAnsi="Times New Roman" w:cs="Times New Roman"/>
          <w:b/>
          <w:bCs/>
          <w:sz w:val="24"/>
          <w:szCs w:val="24"/>
        </w:rPr>
        <w:t xml:space="preserve"> за ефективно прилагане (Нов - ДВ, бр. 94 от 2015 г., в сила от 01.01.2016 г.)</w:t>
      </w:r>
    </w:p>
    <w:p w:rsidR="00000000" w:rsidRDefault="00CA0F2E">
      <w:pPr>
        <w:spacing w:before="100" w:beforeAutospacing="1" w:after="100" w:afterAutospacing="1" w:line="240" w:lineRule="auto"/>
        <w:ind w:firstLine="855"/>
        <w:divId w:val="1256325820"/>
        <w:rPr>
          <w:rFonts w:ascii="Times New Roman" w:hAnsi="Times New Roman" w:cs="Times New Roman"/>
          <w:b/>
          <w:bCs/>
          <w:sz w:val="24"/>
          <w:szCs w:val="24"/>
        </w:rPr>
      </w:pPr>
      <w:r>
        <w:rPr>
          <w:rFonts w:ascii="Times New Roman" w:hAnsi="Times New Roman" w:cs="Times New Roman"/>
          <w:b/>
          <w:bCs/>
          <w:sz w:val="24"/>
          <w:szCs w:val="24"/>
        </w:rPr>
        <w:t>Правила срещу заобикаляне извършването на комплексна проверка</w:t>
      </w:r>
    </w:p>
    <w:p w:rsidR="00000000" w:rsidRDefault="00CA0F2E">
      <w:pPr>
        <w:spacing w:after="0" w:line="240" w:lineRule="auto"/>
        <w:ind w:firstLine="855"/>
        <w:divId w:val="443500915"/>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142х. (Нов - ДВ, бр. 94 от 2015 г., в сила от 01.01.2016 г.) (1) Предоставяща информация финансова институция</w:t>
      </w:r>
      <w:r>
        <w:rPr>
          <w:rFonts w:ascii="Times New Roman" w:eastAsia="Times New Roman" w:hAnsi="Times New Roman" w:cs="Times New Roman"/>
          <w:sz w:val="24"/>
          <w:szCs w:val="24"/>
        </w:rPr>
        <w:t xml:space="preserve"> и/или всяко друго лице не трябва да сключват сделки и/или да прилагат практики, целящи да заобиколят извършването на комплексна проверка и предоставянето на информация съгласно този раздел.</w:t>
      </w:r>
    </w:p>
    <w:p w:rsidR="00000000" w:rsidRDefault="00CA0F2E">
      <w:pPr>
        <w:spacing w:after="0" w:line="240" w:lineRule="auto"/>
        <w:ind w:firstLine="855"/>
        <w:divId w:val="142719453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предоставяща информация финансова институция или друго ли</w:t>
      </w:r>
      <w:r>
        <w:rPr>
          <w:rFonts w:ascii="Times New Roman" w:eastAsia="Times New Roman" w:hAnsi="Times New Roman" w:cs="Times New Roman"/>
          <w:sz w:val="24"/>
          <w:szCs w:val="24"/>
        </w:rPr>
        <w:t>це сключат сделка и/или ако прилагат практики по ал. 1, за целите на извършването на комплексна проверка и предоставянето на информация съгласно този кодекс тези сделки и/или практики не се вземат под внимание.</w:t>
      </w:r>
    </w:p>
    <w:p w:rsidR="00000000" w:rsidRDefault="00CA0F2E">
      <w:pPr>
        <w:spacing w:after="0" w:line="240" w:lineRule="auto"/>
        <w:ind w:firstLine="855"/>
        <w:divId w:val="13866363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информация финансова инсти</w:t>
      </w:r>
      <w:r>
        <w:rPr>
          <w:rFonts w:ascii="Times New Roman" w:eastAsia="Times New Roman" w:hAnsi="Times New Roman" w:cs="Times New Roman"/>
          <w:sz w:val="24"/>
          <w:szCs w:val="24"/>
        </w:rPr>
        <w:t>туция и/или титулярят на сметка не трябва да извършват действия, които целят намаляване на наличността или стойността по сметка към края на съответната календарна година, при условие че тези действия се извършват единствено за да се възползват от изключени</w:t>
      </w:r>
      <w:r>
        <w:rPr>
          <w:rFonts w:ascii="Times New Roman" w:eastAsia="Times New Roman" w:hAnsi="Times New Roman" w:cs="Times New Roman"/>
          <w:sz w:val="24"/>
          <w:szCs w:val="24"/>
        </w:rPr>
        <w:t xml:space="preserve">ята по чл. 142к, ал. 1, чл. 142л, ал. </w:t>
      </w:r>
      <w:r>
        <w:rPr>
          <w:rFonts w:ascii="Times New Roman" w:eastAsia="Times New Roman" w:hAnsi="Times New Roman" w:cs="Times New Roman"/>
          <w:sz w:val="24"/>
          <w:szCs w:val="24"/>
        </w:rPr>
        <w:lastRenderedPageBreak/>
        <w:t>2, чл. 142м, ал. 1 и 2 и чл. 142п, ал. 5. В случай че такива действия бъдат извършени, те не се вземат под внимание от предоставящата информация финансова институция.</w:t>
      </w:r>
    </w:p>
    <w:p w:rsidR="00000000" w:rsidRDefault="00CA0F2E">
      <w:pPr>
        <w:spacing w:before="100" w:beforeAutospacing="1" w:after="100" w:afterAutospacing="1" w:line="240" w:lineRule="auto"/>
        <w:ind w:firstLine="855"/>
        <w:divId w:val="1989356442"/>
        <w:rPr>
          <w:rFonts w:ascii="Times New Roman" w:hAnsi="Times New Roman" w:cs="Times New Roman"/>
          <w:b/>
          <w:bCs/>
          <w:sz w:val="24"/>
          <w:szCs w:val="24"/>
        </w:rPr>
      </w:pPr>
      <w:r>
        <w:rPr>
          <w:rFonts w:ascii="Times New Roman" w:hAnsi="Times New Roman" w:cs="Times New Roman"/>
          <w:b/>
          <w:bCs/>
          <w:sz w:val="24"/>
          <w:szCs w:val="24"/>
        </w:rPr>
        <w:t>Съхранение на информацията</w:t>
      </w:r>
    </w:p>
    <w:p w:rsidR="00000000" w:rsidRDefault="00CA0F2E">
      <w:pPr>
        <w:spacing w:after="0" w:line="240" w:lineRule="auto"/>
        <w:ind w:firstLine="855"/>
        <w:divId w:val="1543135358"/>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142ц. (Нов - ДВ, бр</w:t>
      </w:r>
      <w:r>
        <w:rPr>
          <w:rFonts w:ascii="Times New Roman" w:eastAsia="Times New Roman" w:hAnsi="Times New Roman" w:cs="Times New Roman"/>
          <w:sz w:val="24"/>
          <w:szCs w:val="24"/>
        </w:rPr>
        <w:t>. 94 от 2015 г., в сила от 01.01.2016 г.) (1) Предоставящата информация финансова институция съхранява информацията по чл. 142б, ал. 1, информация за предприетите действия за комплексна проверка, както и всяка декларация, документално доказателство или док</w:t>
      </w:r>
      <w:r>
        <w:rPr>
          <w:rFonts w:ascii="Times New Roman" w:eastAsia="Times New Roman" w:hAnsi="Times New Roman" w:cs="Times New Roman"/>
          <w:sz w:val="24"/>
          <w:szCs w:val="24"/>
        </w:rPr>
        <w:t>умент за установяване статута на титуляря на сметката.</w:t>
      </w:r>
    </w:p>
    <w:p w:rsidR="00000000" w:rsidRDefault="00CA0F2E">
      <w:pPr>
        <w:spacing w:after="0" w:line="240" w:lineRule="auto"/>
        <w:ind w:firstLine="855"/>
        <w:divId w:val="17810275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Предоставящата информация финансова институция съхранява информацията по ал. 1 за срок не по-малък от 5 години след края на календарната година, през която е закрита сметката.</w:t>
      </w:r>
    </w:p>
    <w:p w:rsidR="00000000" w:rsidRDefault="00CA0F2E">
      <w:pPr>
        <w:spacing w:before="100" w:beforeAutospacing="1" w:after="100" w:afterAutospacing="1" w:line="240" w:lineRule="auto"/>
        <w:ind w:firstLine="855"/>
        <w:divId w:val="379330499"/>
        <w:rPr>
          <w:rFonts w:ascii="Times New Roman" w:hAnsi="Times New Roman" w:cs="Times New Roman"/>
          <w:b/>
          <w:bCs/>
          <w:sz w:val="24"/>
          <w:szCs w:val="24"/>
        </w:rPr>
      </w:pPr>
      <w:r>
        <w:rPr>
          <w:rFonts w:ascii="Times New Roman" w:hAnsi="Times New Roman" w:cs="Times New Roman"/>
          <w:b/>
          <w:bCs/>
          <w:sz w:val="24"/>
          <w:szCs w:val="24"/>
        </w:rPr>
        <w:t>Преглед на непредоста</w:t>
      </w:r>
      <w:r>
        <w:rPr>
          <w:rFonts w:ascii="Times New Roman" w:hAnsi="Times New Roman" w:cs="Times New Roman"/>
          <w:b/>
          <w:bCs/>
          <w:sz w:val="24"/>
          <w:szCs w:val="24"/>
        </w:rPr>
        <w:t>вящите информация финансови институции и изключените сметки</w:t>
      </w:r>
    </w:p>
    <w:p w:rsidR="00000000" w:rsidRDefault="00CA0F2E">
      <w:pPr>
        <w:spacing w:after="0" w:line="240" w:lineRule="auto"/>
        <w:ind w:firstLine="855"/>
        <w:divId w:val="909384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142ч. (Нов - ДВ, бр. 94 от 2015 г., в сила от 01.01.2016 г.) Изпълнителният директор на Националната агенция за приходите извършва преглед на непредоставящите информация финансови институции </w:t>
      </w:r>
      <w:r>
        <w:rPr>
          <w:rFonts w:ascii="Times New Roman" w:eastAsia="Times New Roman" w:hAnsi="Times New Roman" w:cs="Times New Roman"/>
          <w:sz w:val="24"/>
          <w:szCs w:val="24"/>
        </w:rPr>
        <w:t>и на изключените сметки, включени в списъка по чл. 142г, ал. 1, предоставен на Европейската комисия съгласно чл. 142г, ал. 2, на всеки три години.</w:t>
      </w:r>
    </w:p>
    <w:p w:rsidR="00000000" w:rsidRDefault="00CA0F2E">
      <w:pPr>
        <w:spacing w:before="100" w:beforeAutospacing="1" w:after="100" w:afterAutospacing="1" w:line="240" w:lineRule="auto"/>
        <w:ind w:firstLine="855"/>
        <w:divId w:val="1388456705"/>
        <w:rPr>
          <w:rFonts w:ascii="Times New Roman" w:hAnsi="Times New Roman" w:cs="Times New Roman"/>
          <w:b/>
          <w:bCs/>
          <w:sz w:val="24"/>
          <w:szCs w:val="24"/>
        </w:rPr>
      </w:pPr>
      <w:r>
        <w:rPr>
          <w:rFonts w:ascii="Times New Roman" w:hAnsi="Times New Roman" w:cs="Times New Roman"/>
          <w:b/>
          <w:bCs/>
          <w:sz w:val="24"/>
          <w:szCs w:val="24"/>
        </w:rPr>
        <w:t>Последици от отказ за предоставяне на декларация и/или документални доказателства</w:t>
      </w:r>
    </w:p>
    <w:p w:rsidR="00000000" w:rsidRDefault="00CA0F2E">
      <w:pPr>
        <w:spacing w:after="0" w:line="240" w:lineRule="auto"/>
        <w:ind w:firstLine="855"/>
        <w:divId w:val="50084551"/>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142ш. (Нов - ДВ, бр. 9</w:t>
      </w:r>
      <w:r>
        <w:rPr>
          <w:rFonts w:ascii="Times New Roman" w:eastAsia="Times New Roman" w:hAnsi="Times New Roman" w:cs="Times New Roman"/>
          <w:sz w:val="24"/>
          <w:szCs w:val="24"/>
        </w:rPr>
        <w:t>4 от 2015 г., в сила от 01.01.2016 г.) (1) Предоставящата информация финансова институция не открива нова сметка на лице, което откаже да предостави декларация и/или документални доказателства и това води до невъзможност предоставящата информация финансова</w:t>
      </w:r>
      <w:r>
        <w:rPr>
          <w:rFonts w:ascii="Times New Roman" w:eastAsia="Times New Roman" w:hAnsi="Times New Roman" w:cs="Times New Roman"/>
          <w:sz w:val="24"/>
          <w:szCs w:val="24"/>
        </w:rPr>
        <w:t xml:space="preserve"> институция да изпълни задълженията си за извършване на комплексна проверка и предоставяне на информация съгласно този раздел.</w:t>
      </w:r>
    </w:p>
    <w:p w:rsidR="00000000" w:rsidRDefault="00CA0F2E">
      <w:pPr>
        <w:spacing w:after="0" w:line="240" w:lineRule="auto"/>
        <w:ind w:firstLine="855"/>
        <w:divId w:val="21346640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Предоставящата информация финансова институция може да закрие финансова сметка, ако титулярят на сметката откаже да предостав</w:t>
      </w:r>
      <w:r>
        <w:rPr>
          <w:rFonts w:ascii="Times New Roman" w:eastAsia="Times New Roman" w:hAnsi="Times New Roman" w:cs="Times New Roman"/>
          <w:sz w:val="24"/>
          <w:szCs w:val="24"/>
        </w:rPr>
        <w:t>и декларация или документални доказателства и това води до невъзможност предоставящата информация финансова институция да изпълни задълженията си за извършване на комплексна проверка и предоставяне на информация съгласно този кодекс.</w:t>
      </w:r>
    </w:p>
    <w:p w:rsidR="00000000" w:rsidRDefault="00CA0F2E">
      <w:pPr>
        <w:spacing w:after="0" w:line="240" w:lineRule="auto"/>
        <w:ind w:firstLine="855"/>
        <w:divId w:val="124167238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Предоставящата инф</w:t>
      </w:r>
      <w:r>
        <w:rPr>
          <w:rFonts w:ascii="Times New Roman" w:eastAsia="Times New Roman" w:hAnsi="Times New Roman" w:cs="Times New Roman"/>
          <w:sz w:val="24"/>
          <w:szCs w:val="24"/>
        </w:rPr>
        <w:t>ормация финансова институция не създава или модифицира своята информационна система по начин, който не позволява свързването на финансовите сметки на един титуляр на сметка, поддържани от нея или от свързано образувание.</w:t>
      </w:r>
    </w:p>
    <w:p w:rsidR="00000000" w:rsidRDefault="00CA0F2E">
      <w:pPr>
        <w:spacing w:before="100" w:beforeAutospacing="1" w:after="100" w:afterAutospacing="1" w:line="240" w:lineRule="auto"/>
        <w:ind w:firstLine="855"/>
        <w:divId w:val="1192304889"/>
        <w:rPr>
          <w:rFonts w:ascii="Times New Roman" w:hAnsi="Times New Roman" w:cs="Times New Roman"/>
          <w:b/>
          <w:bCs/>
          <w:sz w:val="24"/>
          <w:szCs w:val="24"/>
        </w:rPr>
      </w:pPr>
      <w:r>
        <w:rPr>
          <w:rFonts w:ascii="Times New Roman" w:hAnsi="Times New Roman" w:cs="Times New Roman"/>
          <w:b/>
          <w:bCs/>
          <w:sz w:val="24"/>
          <w:szCs w:val="24"/>
        </w:rPr>
        <w:t>Контрол на качеството на предоставя</w:t>
      </w:r>
      <w:r>
        <w:rPr>
          <w:rFonts w:ascii="Times New Roman" w:hAnsi="Times New Roman" w:cs="Times New Roman"/>
          <w:b/>
          <w:bCs/>
          <w:sz w:val="24"/>
          <w:szCs w:val="24"/>
        </w:rPr>
        <w:t>ната информация</w:t>
      </w:r>
    </w:p>
    <w:p w:rsidR="00000000" w:rsidRDefault="00CA0F2E">
      <w:pPr>
        <w:spacing w:after="0" w:line="240" w:lineRule="auto"/>
        <w:ind w:firstLine="855"/>
        <w:divId w:val="1536574157"/>
        <w:rPr>
          <w:rFonts w:ascii="Times New Roman" w:eastAsia="Times New Roman" w:hAnsi="Times New Roman" w:cs="Times New Roman"/>
          <w:sz w:val="24"/>
          <w:szCs w:val="24"/>
        </w:rPr>
      </w:pPr>
      <w:r>
        <w:rPr>
          <w:rFonts w:ascii="Times New Roman" w:eastAsia="Times New Roman" w:hAnsi="Times New Roman" w:cs="Times New Roman"/>
          <w:sz w:val="24"/>
          <w:szCs w:val="24"/>
        </w:rPr>
        <w:t>Чл. 142щ. (Нов - ДВ, бр. 94 от 2015 г., в сила от 01.01.2016 г., доп. - ДВ, бр. 63 от 2017 г., в сила от 04.08.2017 г.) Изпълнителният директор на Националната агенция за приходите периодично анализира и контролира правилата, по които се и</w:t>
      </w:r>
      <w:r>
        <w:rPr>
          <w:rFonts w:ascii="Times New Roman" w:eastAsia="Times New Roman" w:hAnsi="Times New Roman" w:cs="Times New Roman"/>
          <w:sz w:val="24"/>
          <w:szCs w:val="24"/>
        </w:rPr>
        <w:t xml:space="preserve">звършва комплексната проверка, резултатите от проверката, предоставянето на информацията и </w:t>
      </w:r>
      <w:r>
        <w:rPr>
          <w:rFonts w:ascii="Times New Roman" w:eastAsia="Times New Roman" w:hAnsi="Times New Roman" w:cs="Times New Roman"/>
          <w:sz w:val="24"/>
          <w:szCs w:val="24"/>
        </w:rPr>
        <w:lastRenderedPageBreak/>
        <w:t>качеството на предоставената информация и издава задължителни предписания на предоставящите информация финансови институции.</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Процедура за обмен на информа</w:t>
      </w:r>
      <w:r>
        <w:rPr>
          <w:rFonts w:ascii="Times New Roman" w:hAnsi="Times New Roman" w:cs="Times New Roman"/>
          <w:b/>
          <w:bCs/>
          <w:sz w:val="24"/>
          <w:szCs w:val="24"/>
        </w:rPr>
        <w:t>ция с други държави</w:t>
      </w:r>
    </w:p>
    <w:p w:rsidR="00000000" w:rsidRDefault="00CA0F2E">
      <w:pPr>
        <w:spacing w:before="100" w:beforeAutospacing="1" w:after="100" w:afterAutospacing="1" w:line="240" w:lineRule="auto"/>
        <w:ind w:firstLine="855"/>
        <w:divId w:val="1404915607"/>
        <w:rPr>
          <w:rFonts w:ascii="Times New Roman" w:hAnsi="Times New Roman" w:cs="Times New Roman"/>
          <w:b/>
          <w:bCs/>
          <w:sz w:val="24"/>
          <w:szCs w:val="24"/>
        </w:rPr>
      </w:pPr>
      <w:r>
        <w:rPr>
          <w:rFonts w:ascii="Times New Roman" w:hAnsi="Times New Roman" w:cs="Times New Roman"/>
          <w:b/>
          <w:bCs/>
          <w:sz w:val="24"/>
          <w:szCs w:val="24"/>
        </w:rPr>
        <w:t>Компетентен орган и условия за обмена на информация</w:t>
      </w:r>
    </w:p>
    <w:p w:rsidR="00000000" w:rsidRDefault="00CA0F2E">
      <w:pPr>
        <w:spacing w:after="0" w:line="240" w:lineRule="auto"/>
        <w:ind w:firstLine="855"/>
        <w:divId w:val="207022136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Министърът на финансите или упълномощено от него лице може да обменя информация с други държави, необходима за прилагане на законодателството във връзка с данъчното обла</w:t>
      </w:r>
      <w:r>
        <w:rPr>
          <w:rFonts w:ascii="Times New Roman" w:eastAsia="Times New Roman" w:hAnsi="Times New Roman" w:cs="Times New Roman"/>
          <w:sz w:val="24"/>
          <w:szCs w:val="24"/>
        </w:rPr>
        <w:t>гане, съгласно сключените международни договори, по които Република България е страна.</w:t>
      </w:r>
    </w:p>
    <w:p w:rsidR="00000000" w:rsidRDefault="00CA0F2E">
      <w:pPr>
        <w:spacing w:after="0" w:line="240" w:lineRule="auto"/>
        <w:ind w:firstLine="855"/>
        <w:divId w:val="1404915607"/>
        <w:rPr>
          <w:rFonts w:ascii="Times New Roman" w:eastAsia="Times New Roman" w:hAnsi="Times New Roman" w:cs="Times New Roman"/>
          <w:sz w:val="24"/>
          <w:szCs w:val="24"/>
        </w:rPr>
      </w:pPr>
    </w:p>
    <w:p w:rsidR="00000000" w:rsidRDefault="00CA0F2E">
      <w:pPr>
        <w:spacing w:after="0" w:line="240" w:lineRule="auto"/>
        <w:ind w:firstLine="855"/>
        <w:divId w:val="12801890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случаите по ал. 1, министърът на финансите или упълномощено от него лице може да обменя информация, необходима за прилагане на законодателството във връзка с данъчното облагане, и когато са изпълнени следните условия:</w:t>
      </w:r>
    </w:p>
    <w:p w:rsidR="00000000" w:rsidRDefault="00CA0F2E">
      <w:pPr>
        <w:spacing w:after="0" w:line="240" w:lineRule="auto"/>
        <w:ind w:firstLine="855"/>
        <w:divId w:val="1404915607"/>
        <w:rPr>
          <w:rFonts w:ascii="Times New Roman" w:eastAsia="Times New Roman" w:hAnsi="Times New Roman" w:cs="Times New Roman"/>
          <w:sz w:val="24"/>
          <w:szCs w:val="24"/>
        </w:rPr>
      </w:pPr>
    </w:p>
    <w:p w:rsidR="00000000" w:rsidRDefault="00CA0F2E">
      <w:pPr>
        <w:spacing w:after="0" w:line="240" w:lineRule="auto"/>
        <w:ind w:firstLine="855"/>
        <w:divId w:val="210182821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условията на взаимн</w:t>
      </w:r>
      <w:r>
        <w:rPr>
          <w:rFonts w:ascii="Times New Roman" w:eastAsia="Times New Roman" w:hAnsi="Times New Roman" w:cs="Times New Roman"/>
          <w:sz w:val="24"/>
          <w:szCs w:val="24"/>
        </w:rPr>
        <w:t>ост;</w:t>
      </w:r>
    </w:p>
    <w:p w:rsidR="00000000" w:rsidRDefault="00CA0F2E">
      <w:pPr>
        <w:spacing w:after="0" w:line="240" w:lineRule="auto"/>
        <w:ind w:firstLine="855"/>
        <w:divId w:val="8629353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държавата, която иска информация, гарантира, че получената информация ще се смята за поверителна по същия начин, по който и информацията, получена съобразно вътрешното законодателство на тази държава, и че предоставените сведения и документи ще се </w:t>
      </w:r>
      <w:r>
        <w:rPr>
          <w:rFonts w:ascii="Times New Roman" w:eastAsia="Times New Roman" w:hAnsi="Times New Roman" w:cs="Times New Roman"/>
          <w:sz w:val="24"/>
          <w:szCs w:val="24"/>
        </w:rPr>
        <w:t>използват единствено за целите на данъчното облагане или в наказателно производство за данъчни престъпления (включително административни и съдебни производства), както и че сведенията и документите ще бъдат предоставени само на лица, органи и съдилища, кои</w:t>
      </w:r>
      <w:r>
        <w:rPr>
          <w:rFonts w:ascii="Times New Roman" w:eastAsia="Times New Roman" w:hAnsi="Times New Roman" w:cs="Times New Roman"/>
          <w:sz w:val="24"/>
          <w:szCs w:val="24"/>
        </w:rPr>
        <w:t>то са компетентни да разглеждат въпроси, свързани с данъчното облагане или преследването на данъчни престъпления;</w:t>
      </w:r>
    </w:p>
    <w:p w:rsidR="00000000" w:rsidRDefault="00CA0F2E">
      <w:pPr>
        <w:spacing w:after="0" w:line="240" w:lineRule="auto"/>
        <w:ind w:firstLine="855"/>
        <w:divId w:val="236206561"/>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държавата, която иска информация, гарантира готовност да отстрани всяко възможно двойно данъчно облагане при данъците върху доходите, печал</w:t>
      </w:r>
      <w:r>
        <w:rPr>
          <w:rFonts w:ascii="Times New Roman" w:eastAsia="Times New Roman" w:hAnsi="Times New Roman" w:cs="Times New Roman"/>
          <w:sz w:val="24"/>
          <w:szCs w:val="24"/>
        </w:rPr>
        <w:t>бите и имуществата, като в случай на необходимост това може да стане по взаимно споразумение.</w:t>
      </w:r>
    </w:p>
    <w:p w:rsidR="00000000" w:rsidRDefault="00CA0F2E">
      <w:pPr>
        <w:spacing w:after="0" w:line="240" w:lineRule="auto"/>
        <w:ind w:firstLine="855"/>
        <w:divId w:val="12347316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ал. 2 няма да се смятат като налагащи задължение да се:</w:t>
      </w:r>
    </w:p>
    <w:p w:rsidR="00000000" w:rsidRDefault="00CA0F2E">
      <w:pPr>
        <w:spacing w:after="0" w:line="240" w:lineRule="auto"/>
        <w:ind w:firstLine="855"/>
        <w:divId w:val="1404915607"/>
        <w:rPr>
          <w:rFonts w:ascii="Times New Roman" w:eastAsia="Times New Roman" w:hAnsi="Times New Roman" w:cs="Times New Roman"/>
          <w:sz w:val="24"/>
          <w:szCs w:val="24"/>
        </w:rPr>
      </w:pPr>
    </w:p>
    <w:p w:rsidR="00000000" w:rsidRDefault="00CA0F2E">
      <w:pPr>
        <w:spacing w:after="0" w:line="240" w:lineRule="auto"/>
        <w:ind w:firstLine="855"/>
        <w:divId w:val="53015010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предприемат административни мерки, отклоняващи се от законодателството или админи</w:t>
      </w:r>
      <w:r>
        <w:rPr>
          <w:rFonts w:ascii="Times New Roman" w:eastAsia="Times New Roman" w:hAnsi="Times New Roman" w:cs="Times New Roman"/>
          <w:sz w:val="24"/>
          <w:szCs w:val="24"/>
        </w:rPr>
        <w:t>стративната практика;</w:t>
      </w:r>
    </w:p>
    <w:p w:rsidR="00000000" w:rsidRDefault="00CA0F2E">
      <w:pPr>
        <w:spacing w:after="0" w:line="240" w:lineRule="auto"/>
        <w:ind w:firstLine="855"/>
        <w:divId w:val="28357800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 информация, която не може да бъде получена съобразно законодателството и по обичайния административен ред;</w:t>
      </w:r>
    </w:p>
    <w:p w:rsidR="00000000" w:rsidRDefault="00CA0F2E">
      <w:pPr>
        <w:spacing w:after="0" w:line="240" w:lineRule="auto"/>
        <w:ind w:firstLine="855"/>
        <w:divId w:val="1404915607"/>
        <w:rPr>
          <w:rFonts w:ascii="Times New Roman" w:eastAsia="Times New Roman" w:hAnsi="Times New Roman" w:cs="Times New Roman"/>
          <w:sz w:val="24"/>
          <w:szCs w:val="24"/>
        </w:rPr>
      </w:pPr>
    </w:p>
    <w:p w:rsidR="00000000" w:rsidRDefault="00CA0F2E">
      <w:pPr>
        <w:spacing w:after="0" w:line="240" w:lineRule="auto"/>
        <w:ind w:firstLine="855"/>
        <w:divId w:val="18048061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 информация, която би разкрила търговска, стопанска, промишлена, професионална тайна или търговски</w:t>
      </w:r>
      <w:r>
        <w:rPr>
          <w:rFonts w:ascii="Times New Roman" w:eastAsia="Times New Roman" w:hAnsi="Times New Roman" w:cs="Times New Roman"/>
          <w:sz w:val="24"/>
          <w:szCs w:val="24"/>
        </w:rPr>
        <w:t xml:space="preserve"> процес, или информация, разкриването на която би противоречало на публичния ред.</w:t>
      </w:r>
    </w:p>
    <w:p w:rsidR="00000000" w:rsidRDefault="00CA0F2E">
      <w:pPr>
        <w:spacing w:after="0" w:line="240" w:lineRule="auto"/>
        <w:ind w:firstLine="855"/>
        <w:divId w:val="6253103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2006 г., в сила от 04.08.2006 г., изм. - ДВ, бр. 52 от 2007 г., в сила от 01.11.2007 г., изм. - ДВ, бр. 109 от 2013 г., в сила от 01.01.2014 г., изм</w:t>
      </w:r>
      <w:r>
        <w:rPr>
          <w:rFonts w:ascii="Times New Roman" w:eastAsia="Times New Roman" w:hAnsi="Times New Roman" w:cs="Times New Roman"/>
          <w:sz w:val="24"/>
          <w:szCs w:val="24"/>
        </w:rPr>
        <w:t>. - ДВ, бр. 63 от 2017 г., в сила от 04.08.2017 г., изм. и доп. - ДВ, бр. 92 от 2017 г., в сила от 21.11.2017 г., изм. - ДВ, бр. 15 от 2018 г., в сила от 16.02.2018 г.) При постъпило от друга държава искане за обмен на информация по ал. 1 и при условията н</w:t>
      </w:r>
      <w:r>
        <w:rPr>
          <w:rFonts w:ascii="Times New Roman" w:eastAsia="Times New Roman" w:hAnsi="Times New Roman" w:cs="Times New Roman"/>
          <w:sz w:val="24"/>
          <w:szCs w:val="24"/>
        </w:rPr>
        <w:t xml:space="preserve">а взаимност министърът на финансите или упълномощено от него лице може да поиска от застрахователя да разкрие застрахователна тайна по смисъла на чл. 149, ал. 1 от Кодекса за застраховането и от съда да разкрие банкова тайна по смисъла на чл. 62 от Закона </w:t>
      </w:r>
      <w:r>
        <w:rPr>
          <w:rFonts w:ascii="Times New Roman" w:eastAsia="Times New Roman" w:hAnsi="Times New Roman" w:cs="Times New Roman"/>
          <w:sz w:val="24"/>
          <w:szCs w:val="24"/>
        </w:rPr>
        <w:t xml:space="preserve">за кредитните институции, тайна </w:t>
      </w:r>
      <w:r>
        <w:rPr>
          <w:rFonts w:ascii="Times New Roman" w:eastAsia="Times New Roman" w:hAnsi="Times New Roman" w:cs="Times New Roman"/>
          <w:sz w:val="24"/>
          <w:szCs w:val="24"/>
        </w:rPr>
        <w:lastRenderedPageBreak/>
        <w:t>по смисъла на чл. 90, ал. 2 от Закона за пазарите на финансови инструменти и чл. 133 от Закона за публичното предлагане на ценни книжа или по смисъла на друга разпоредба на българското законодателство за опазване на поверите</w:t>
      </w:r>
      <w:r>
        <w:rPr>
          <w:rFonts w:ascii="Times New Roman" w:eastAsia="Times New Roman" w:hAnsi="Times New Roman" w:cs="Times New Roman"/>
          <w:sz w:val="24"/>
          <w:szCs w:val="24"/>
        </w:rPr>
        <w:t>лността на парични фондове, финансови активи и друга собственост, когато от изложените факти в искането за обмен на информация е ясно, че то е отправено в съответствие с изискванията за обмен на информация в съответния международен договор.</w:t>
      </w:r>
    </w:p>
    <w:p w:rsidR="00000000" w:rsidRDefault="00CA0F2E">
      <w:pPr>
        <w:spacing w:after="240" w:line="240" w:lineRule="auto"/>
        <w:ind w:firstLine="855"/>
        <w:divId w:val="140491560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w:t>
      </w:r>
      <w:r>
        <w:rPr>
          <w:rFonts w:ascii="Times New Roman" w:hAnsi="Times New Roman" w:cs="Times New Roman"/>
          <w:b/>
          <w:bCs/>
          <w:sz w:val="24"/>
          <w:szCs w:val="24"/>
        </w:rPr>
        <w:t>оцедура за административно сътрудничество с държавите - членки на Европейския съюз, в областта на данъците (Нов - ДВ, бр. 105 от 2006 г., в сила от 01.01.2007 г., загл. изм. - ДВ, бр. 82 от 2012 г., в сила от 01.01.2013 г.)</w:t>
      </w:r>
    </w:p>
    <w:p w:rsidR="00000000" w:rsidRDefault="00CA0F2E">
      <w:pPr>
        <w:spacing w:before="100" w:beforeAutospacing="1" w:after="100" w:afterAutospacing="1" w:line="240" w:lineRule="auto"/>
        <w:ind w:firstLine="855"/>
        <w:divId w:val="1268662754"/>
        <w:rPr>
          <w:rFonts w:ascii="Times New Roman" w:hAnsi="Times New Roman" w:cs="Times New Roman"/>
          <w:b/>
          <w:bCs/>
          <w:sz w:val="24"/>
          <w:szCs w:val="24"/>
        </w:rPr>
      </w:pPr>
      <w:r>
        <w:rPr>
          <w:rFonts w:ascii="Times New Roman" w:hAnsi="Times New Roman" w:cs="Times New Roman"/>
          <w:b/>
          <w:bCs/>
          <w:sz w:val="24"/>
          <w:szCs w:val="24"/>
        </w:rPr>
        <w:t>Предмет (Загл. изм. - ДВ, бр. 8</w:t>
      </w:r>
      <w:r>
        <w:rPr>
          <w:rFonts w:ascii="Times New Roman" w:hAnsi="Times New Roman" w:cs="Times New Roman"/>
          <w:b/>
          <w:bCs/>
          <w:sz w:val="24"/>
          <w:szCs w:val="24"/>
        </w:rPr>
        <w:t>2 от 2012 г., в сила от 01.01.2013 г.)</w:t>
      </w:r>
    </w:p>
    <w:p w:rsidR="00000000" w:rsidRDefault="00CA0F2E">
      <w:pPr>
        <w:spacing w:after="0" w:line="240" w:lineRule="auto"/>
        <w:ind w:firstLine="855"/>
        <w:divId w:val="14701276"/>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143а. (Нов - ДВ, бр. 105 от 2006 г., в сила от 01.01.2007 г., изм. - ДВ, бр. 82 от 2012 г., в сила от 01.01.2013 г.) (1) (Изм. - ДВ, бр. 63 от 2017 г., в сила от 04.08.2017 г.) Този раздел урежда правилата за осъ</w:t>
      </w:r>
      <w:r>
        <w:rPr>
          <w:rFonts w:ascii="Times New Roman" w:eastAsia="Times New Roman" w:hAnsi="Times New Roman" w:cs="Times New Roman"/>
          <w:sz w:val="24"/>
          <w:szCs w:val="24"/>
        </w:rPr>
        <w:t>ществяване на административно сътрудничество чрез обмен на информация, включително по електронен път, с държавите - членки на Европейския съюз, за която може да се предвиди, че е от значение за установяване на задължения за данъци, посочени в чл. 143б, как</w:t>
      </w:r>
      <w:r>
        <w:rPr>
          <w:rFonts w:ascii="Times New Roman" w:eastAsia="Times New Roman" w:hAnsi="Times New Roman" w:cs="Times New Roman"/>
          <w:sz w:val="24"/>
          <w:szCs w:val="24"/>
        </w:rPr>
        <w:t>то и за прилагането на законодателството в областта на тези данъци.</w:t>
      </w:r>
    </w:p>
    <w:p w:rsidR="00000000" w:rsidRDefault="00CA0F2E">
      <w:pPr>
        <w:spacing w:after="0" w:line="240" w:lineRule="auto"/>
        <w:ind w:firstLine="855"/>
        <w:divId w:val="1917087188"/>
        <w:rPr>
          <w:rFonts w:ascii="Times New Roman" w:eastAsia="Times New Roman" w:hAnsi="Times New Roman" w:cs="Times New Roman"/>
          <w:sz w:val="24"/>
          <w:szCs w:val="24"/>
        </w:rPr>
      </w:pPr>
      <w:r>
        <w:rPr>
          <w:rFonts w:ascii="Times New Roman" w:eastAsia="Times New Roman" w:hAnsi="Times New Roman" w:cs="Times New Roman"/>
          <w:sz w:val="24"/>
          <w:szCs w:val="24"/>
        </w:rPr>
        <w:t>(2) Този раздел урежда и правилата за взаимодействие с Европейската комисия по въпроси, свързани с координацията и оценката на административното сътрудничество по ал. 1.</w:t>
      </w:r>
    </w:p>
    <w:p w:rsidR="00000000" w:rsidRDefault="00CA0F2E">
      <w:pPr>
        <w:spacing w:after="0" w:line="240" w:lineRule="auto"/>
        <w:ind w:firstLine="855"/>
        <w:divId w:val="356270303"/>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Правилата на т</w:t>
      </w:r>
      <w:r>
        <w:rPr>
          <w:rFonts w:ascii="Times New Roman" w:eastAsia="Times New Roman" w:hAnsi="Times New Roman" w:cs="Times New Roman"/>
          <w:sz w:val="24"/>
          <w:szCs w:val="24"/>
        </w:rPr>
        <w:t>ози раздел не засягат прилагането на процедурата за осъществяване на взаимна помощ по наказателноправни въпроси, както и поетите допълнителни задължения в областта на административното сътрудничество с държавите - членки на Европейския съюз, съгласно сключ</w:t>
      </w:r>
      <w:r>
        <w:rPr>
          <w:rFonts w:ascii="Times New Roman" w:eastAsia="Times New Roman" w:hAnsi="Times New Roman" w:cs="Times New Roman"/>
          <w:sz w:val="24"/>
          <w:szCs w:val="24"/>
        </w:rPr>
        <w:t>ените международни договори, по които Република България е страна.</w:t>
      </w:r>
    </w:p>
    <w:p w:rsidR="00000000" w:rsidRDefault="00CA0F2E">
      <w:pPr>
        <w:spacing w:after="0" w:line="240" w:lineRule="auto"/>
        <w:ind w:firstLine="855"/>
        <w:divId w:val="126866275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06010097"/>
        <w:rPr>
          <w:rFonts w:ascii="Times New Roman" w:hAnsi="Times New Roman" w:cs="Times New Roman"/>
          <w:b/>
          <w:bCs/>
          <w:sz w:val="24"/>
          <w:szCs w:val="24"/>
        </w:rPr>
      </w:pPr>
      <w:r>
        <w:rPr>
          <w:rFonts w:ascii="Times New Roman" w:hAnsi="Times New Roman" w:cs="Times New Roman"/>
          <w:b/>
          <w:bCs/>
          <w:sz w:val="24"/>
          <w:szCs w:val="24"/>
        </w:rPr>
        <w:t>Обхват (Загл. изм. - ДВ, бр. 82 от 2012 г., в сила от 01.01.2013 г.)</w:t>
      </w:r>
    </w:p>
    <w:p w:rsidR="00000000" w:rsidRDefault="00CA0F2E">
      <w:pPr>
        <w:spacing w:after="0" w:line="240" w:lineRule="auto"/>
        <w:ind w:firstLine="855"/>
        <w:divId w:val="206643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143б. (Нов - ДВ, бр. 105 от 2006 г., в сила от 01.01.2007 г., изм. - ДВ, бр. 82 от 2012 г., в сила от 01.01.2013 </w:t>
      </w:r>
      <w:r>
        <w:rPr>
          <w:rFonts w:ascii="Times New Roman" w:eastAsia="Times New Roman" w:hAnsi="Times New Roman" w:cs="Times New Roman"/>
          <w:sz w:val="24"/>
          <w:szCs w:val="24"/>
        </w:rPr>
        <w:t>г.) (1) По реда на този раздел се осъществява административно сътрудничество по отношение на данъците, включително местните данъци, установявани от държавите - членки на Европейския съюз.</w:t>
      </w:r>
    </w:p>
    <w:p w:rsidR="00000000" w:rsidRDefault="00CA0F2E">
      <w:pPr>
        <w:spacing w:after="0" w:line="240" w:lineRule="auto"/>
        <w:ind w:firstLine="855"/>
        <w:divId w:val="125395556"/>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този раздел не се прилагат по отношение на:</w:t>
      </w:r>
    </w:p>
    <w:p w:rsidR="00000000" w:rsidRDefault="00CA0F2E">
      <w:pPr>
        <w:spacing w:after="0" w:line="240" w:lineRule="auto"/>
        <w:ind w:firstLine="855"/>
        <w:divId w:val="824976995"/>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rPr>
        <w:t>изм. - ДВ, бр. 58 от 2016 г.) данък върху добавената стойност, мита и акцизи;</w:t>
      </w:r>
    </w:p>
    <w:p w:rsidR="00000000" w:rsidRDefault="00CA0F2E">
      <w:pPr>
        <w:spacing w:after="0" w:line="240" w:lineRule="auto"/>
        <w:ind w:firstLine="855"/>
        <w:divId w:val="889996485"/>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задължителни осигурителни вноски;</w:t>
      </w:r>
    </w:p>
    <w:p w:rsidR="00000000" w:rsidRDefault="00CA0F2E">
      <w:pPr>
        <w:spacing w:after="0" w:line="240" w:lineRule="auto"/>
        <w:ind w:firstLine="855"/>
        <w:divId w:val="1549604116"/>
        <w:rPr>
          <w:rFonts w:ascii="Times New Roman" w:eastAsia="Times New Roman" w:hAnsi="Times New Roman" w:cs="Times New Roman"/>
          <w:sz w:val="24"/>
          <w:szCs w:val="24"/>
        </w:rPr>
      </w:pPr>
      <w:r>
        <w:rPr>
          <w:rFonts w:ascii="Times New Roman" w:eastAsia="Times New Roman" w:hAnsi="Times New Roman" w:cs="Times New Roman"/>
          <w:sz w:val="24"/>
          <w:szCs w:val="24"/>
        </w:rPr>
        <w:t>3. такси за издаване на удостоверения и на други документи, издавани от държавни и местни органи;</w:t>
      </w:r>
    </w:p>
    <w:p w:rsidR="00000000" w:rsidRDefault="00CA0F2E">
      <w:pPr>
        <w:spacing w:after="0" w:line="240" w:lineRule="auto"/>
        <w:ind w:firstLine="855"/>
        <w:divId w:val="659579901"/>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вземания с договорен характер, включител</w:t>
      </w:r>
      <w:r>
        <w:rPr>
          <w:rFonts w:ascii="Times New Roman" w:eastAsia="Times New Roman" w:hAnsi="Times New Roman" w:cs="Times New Roman"/>
          <w:sz w:val="24"/>
          <w:szCs w:val="24"/>
        </w:rPr>
        <w:t>но възнаграждения по договори за услуги от обществен интерес.</w:t>
      </w:r>
    </w:p>
    <w:p w:rsidR="00000000" w:rsidRDefault="00CA0F2E">
      <w:pPr>
        <w:spacing w:after="0" w:line="240" w:lineRule="auto"/>
        <w:ind w:firstLine="855"/>
        <w:divId w:val="30601009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90951880"/>
        <w:rPr>
          <w:rFonts w:ascii="Times New Roman" w:hAnsi="Times New Roman" w:cs="Times New Roman"/>
          <w:b/>
          <w:bCs/>
          <w:sz w:val="24"/>
          <w:szCs w:val="24"/>
        </w:rPr>
      </w:pPr>
      <w:r>
        <w:rPr>
          <w:rFonts w:ascii="Times New Roman" w:hAnsi="Times New Roman" w:cs="Times New Roman"/>
          <w:b/>
          <w:bCs/>
          <w:sz w:val="24"/>
          <w:szCs w:val="24"/>
        </w:rPr>
        <w:lastRenderedPageBreak/>
        <w:t>Компетентен орган (Загл. изм. - ДВ, бр. 82 от 2012 г., в сила от 01.01.2013 г.)</w:t>
      </w:r>
    </w:p>
    <w:p w:rsidR="00000000" w:rsidRDefault="00CA0F2E">
      <w:pPr>
        <w:spacing w:after="0" w:line="240" w:lineRule="auto"/>
        <w:ind w:firstLine="855"/>
        <w:divId w:val="138571855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143в. (Нов - ДВ, бр. 105 от 2006 г., в сила от 01.01.2007 г., изм. - ДВ, бр. 82 от 2012 г., в сила от 01.01.2013 г.) (1) Компетентен да осъществява административно сътрудничество с компетентните органи на държавите - членки на Европейския съюз, по отно</w:t>
      </w:r>
      <w:r>
        <w:rPr>
          <w:rFonts w:ascii="Times New Roman" w:eastAsia="Times New Roman" w:hAnsi="Times New Roman" w:cs="Times New Roman"/>
          <w:sz w:val="24"/>
          <w:szCs w:val="24"/>
        </w:rPr>
        <w:t>шение на данъците по чл. 143б е изпълнителният директор на Националната агенция за приходите или оправомощени от него длъжностни лица.</w:t>
      </w:r>
    </w:p>
    <w:p w:rsidR="00000000" w:rsidRDefault="00CA0F2E">
      <w:pPr>
        <w:spacing w:after="0" w:line="240" w:lineRule="auto"/>
        <w:ind w:firstLine="855"/>
        <w:divId w:val="121544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Националната агенция за приходите определя със заповед звено в структурата на Националната</w:t>
      </w:r>
      <w:r>
        <w:rPr>
          <w:rFonts w:ascii="Times New Roman" w:eastAsia="Times New Roman" w:hAnsi="Times New Roman" w:cs="Times New Roman"/>
          <w:sz w:val="24"/>
          <w:szCs w:val="24"/>
        </w:rPr>
        <w:t xml:space="preserve"> агенция за приходите, което осъществява контактите с други държави - членки на Европейския съюз, в областта на административното сътрудничество, изпълнява функциите на запитан, съответно запитващ орган на територията на Република България и осъществява ко</w:t>
      </w:r>
      <w:r>
        <w:rPr>
          <w:rFonts w:ascii="Times New Roman" w:eastAsia="Times New Roman" w:hAnsi="Times New Roman" w:cs="Times New Roman"/>
          <w:sz w:val="24"/>
          <w:szCs w:val="24"/>
        </w:rPr>
        <w:t>нтактите с Европейската комисия.</w:t>
      </w:r>
    </w:p>
    <w:p w:rsidR="00000000" w:rsidRDefault="00CA0F2E">
      <w:pPr>
        <w:spacing w:after="0" w:line="240" w:lineRule="auto"/>
        <w:ind w:firstLine="855"/>
        <w:divId w:val="49095188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9616617"/>
        <w:rPr>
          <w:rFonts w:ascii="Times New Roman" w:hAnsi="Times New Roman" w:cs="Times New Roman"/>
          <w:b/>
          <w:bCs/>
          <w:sz w:val="24"/>
          <w:szCs w:val="24"/>
        </w:rPr>
      </w:pPr>
      <w:r>
        <w:rPr>
          <w:rFonts w:ascii="Times New Roman" w:hAnsi="Times New Roman" w:cs="Times New Roman"/>
          <w:b/>
          <w:bCs/>
          <w:sz w:val="24"/>
          <w:szCs w:val="24"/>
        </w:rPr>
        <w:t>Видове административно сътрудничество (Загл. изм. - ДВ, бр. 82 от 2012 г., в сила от 01.01.2013 г.)</w:t>
      </w:r>
    </w:p>
    <w:p w:rsidR="00000000" w:rsidRDefault="00CA0F2E">
      <w:pPr>
        <w:spacing w:after="0" w:line="240" w:lineRule="auto"/>
        <w:ind w:firstLine="855"/>
        <w:divId w:val="286662824"/>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143г. (Нов - ДВ, бр. 105 от 2006 г., в сила от 01.01.2007 г., изм. - ДВ, бр. 82 от 2012 г., в сила от 01.01.2013 г.)</w:t>
      </w:r>
      <w:r>
        <w:rPr>
          <w:rFonts w:ascii="Times New Roman" w:eastAsia="Times New Roman" w:hAnsi="Times New Roman" w:cs="Times New Roman"/>
          <w:sz w:val="24"/>
          <w:szCs w:val="24"/>
        </w:rPr>
        <w:t xml:space="preserve"> (1) Административното сътрудничество по този раздел се осъществява чрез:</w:t>
      </w:r>
    </w:p>
    <w:p w:rsidR="00000000" w:rsidRDefault="00CA0F2E">
      <w:pPr>
        <w:spacing w:after="0" w:line="240" w:lineRule="auto"/>
        <w:ind w:firstLine="855"/>
        <w:divId w:val="1574002592"/>
        <w:rPr>
          <w:rFonts w:ascii="Times New Roman" w:eastAsia="Times New Roman" w:hAnsi="Times New Roman" w:cs="Times New Roman"/>
          <w:sz w:val="24"/>
          <w:szCs w:val="24"/>
        </w:rPr>
      </w:pPr>
      <w:r>
        <w:rPr>
          <w:rFonts w:ascii="Times New Roman" w:eastAsia="Times New Roman" w:hAnsi="Times New Roman" w:cs="Times New Roman"/>
          <w:sz w:val="24"/>
          <w:szCs w:val="24"/>
        </w:rPr>
        <w:t>1. обмен на информация при поискване;</w:t>
      </w:r>
    </w:p>
    <w:p w:rsidR="00000000" w:rsidRDefault="00CA0F2E">
      <w:pPr>
        <w:spacing w:after="0" w:line="240" w:lineRule="auto"/>
        <w:ind w:firstLine="855"/>
        <w:divId w:val="746464366"/>
        <w:rPr>
          <w:rFonts w:ascii="Times New Roman" w:eastAsia="Times New Roman" w:hAnsi="Times New Roman" w:cs="Times New Roman"/>
          <w:sz w:val="24"/>
          <w:szCs w:val="24"/>
        </w:rPr>
      </w:pPr>
      <w:r>
        <w:rPr>
          <w:rFonts w:ascii="Times New Roman" w:eastAsia="Times New Roman" w:hAnsi="Times New Roman" w:cs="Times New Roman"/>
          <w:sz w:val="24"/>
          <w:szCs w:val="24"/>
        </w:rPr>
        <w:t>2. автоматичен обмен на информация;</w:t>
      </w:r>
    </w:p>
    <w:p w:rsidR="00000000" w:rsidRDefault="00CA0F2E">
      <w:pPr>
        <w:spacing w:after="0" w:line="240" w:lineRule="auto"/>
        <w:ind w:firstLine="855"/>
        <w:divId w:val="319037829"/>
        <w:rPr>
          <w:rFonts w:ascii="Times New Roman" w:eastAsia="Times New Roman" w:hAnsi="Times New Roman" w:cs="Times New Roman"/>
          <w:sz w:val="24"/>
          <w:szCs w:val="24"/>
        </w:rPr>
      </w:pPr>
      <w:r>
        <w:rPr>
          <w:rFonts w:ascii="Times New Roman" w:eastAsia="Times New Roman" w:hAnsi="Times New Roman" w:cs="Times New Roman"/>
          <w:sz w:val="24"/>
          <w:szCs w:val="24"/>
        </w:rPr>
        <w:t>3. спонтанен обмен на информация;</w:t>
      </w:r>
    </w:p>
    <w:p w:rsidR="00000000" w:rsidRDefault="00CA0F2E">
      <w:pPr>
        <w:spacing w:after="0" w:line="240" w:lineRule="auto"/>
        <w:ind w:firstLine="855"/>
        <w:divId w:val="1936664607"/>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 за връчване;</w:t>
      </w:r>
    </w:p>
    <w:p w:rsidR="00000000" w:rsidRDefault="00CA0F2E">
      <w:pPr>
        <w:spacing w:after="0" w:line="240" w:lineRule="auto"/>
        <w:ind w:firstLine="855"/>
        <w:divId w:val="123177167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присъствие и участие в административни производс</w:t>
      </w:r>
      <w:r>
        <w:rPr>
          <w:rFonts w:ascii="Times New Roman" w:eastAsia="Times New Roman" w:hAnsi="Times New Roman" w:cs="Times New Roman"/>
          <w:sz w:val="24"/>
          <w:szCs w:val="24"/>
        </w:rPr>
        <w:t>тва;</w:t>
      </w:r>
    </w:p>
    <w:p w:rsidR="00000000" w:rsidRDefault="00CA0F2E">
      <w:pPr>
        <w:spacing w:after="0" w:line="240" w:lineRule="auto"/>
        <w:ind w:firstLine="855"/>
        <w:divId w:val="1665283047"/>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паралелни проверки и ревизии.</w:t>
      </w:r>
    </w:p>
    <w:p w:rsidR="00000000" w:rsidRDefault="00CA0F2E">
      <w:pPr>
        <w:spacing w:after="0" w:line="240" w:lineRule="auto"/>
        <w:ind w:firstLine="855"/>
        <w:divId w:val="1170407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Обмен при поискване е обменът на информация, направен въз основа на искане, отправено от запитващ орган на една държава - членка на Европейския съюз, до запитан орган на друга държава - членка на Европейския съюз, </w:t>
      </w:r>
      <w:r>
        <w:rPr>
          <w:rFonts w:ascii="Times New Roman" w:eastAsia="Times New Roman" w:hAnsi="Times New Roman" w:cs="Times New Roman"/>
          <w:sz w:val="24"/>
          <w:szCs w:val="24"/>
        </w:rPr>
        <w:t>за конкретен случай.</w:t>
      </w:r>
    </w:p>
    <w:p w:rsidR="00000000" w:rsidRDefault="00CA0F2E">
      <w:pPr>
        <w:spacing w:after="0" w:line="240" w:lineRule="auto"/>
        <w:ind w:firstLine="855"/>
        <w:divId w:val="2133134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94 от 2015 г., в сила от 01.01.2016 г.) Автоматичен обмен на информация е системното предоставяне на друга държава - членка на Европейския съюз, на предварително определена информация за местни лица на тази държава </w:t>
      </w:r>
      <w:r>
        <w:rPr>
          <w:rFonts w:ascii="Times New Roman" w:eastAsia="Times New Roman" w:hAnsi="Times New Roman" w:cs="Times New Roman"/>
          <w:sz w:val="24"/>
          <w:szCs w:val="24"/>
        </w:rPr>
        <w:t>членка, без отправено искане, на определен интервал от време.</w:t>
      </w:r>
    </w:p>
    <w:p w:rsidR="00000000" w:rsidRDefault="00CA0F2E">
      <w:pPr>
        <w:spacing w:after="0" w:line="240" w:lineRule="auto"/>
        <w:ind w:firstLine="855"/>
        <w:divId w:val="107442804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63 от 2017 г., в сила от 04.08.2017 г.) Спонтанен обмен на информация е обменът, при който държавите - членки на Европейския съюз, предоставят една на друга по собствена иниц</w:t>
      </w:r>
      <w:r>
        <w:rPr>
          <w:rFonts w:ascii="Times New Roman" w:eastAsia="Times New Roman" w:hAnsi="Times New Roman" w:cs="Times New Roman"/>
          <w:sz w:val="24"/>
          <w:szCs w:val="24"/>
        </w:rPr>
        <w:t>иатива информация по чл. 143а, ал. 1.</w:t>
      </w:r>
    </w:p>
    <w:p w:rsidR="00000000" w:rsidRDefault="00CA0F2E">
      <w:pPr>
        <w:spacing w:after="0" w:line="240" w:lineRule="auto"/>
        <w:ind w:firstLine="855"/>
        <w:divId w:val="11961661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05692565"/>
        <w:rPr>
          <w:rFonts w:ascii="Times New Roman" w:hAnsi="Times New Roman" w:cs="Times New Roman"/>
          <w:b/>
          <w:bCs/>
          <w:sz w:val="24"/>
          <w:szCs w:val="24"/>
        </w:rPr>
      </w:pPr>
      <w:r>
        <w:rPr>
          <w:rFonts w:ascii="Times New Roman" w:hAnsi="Times New Roman" w:cs="Times New Roman"/>
          <w:b/>
          <w:bCs/>
          <w:sz w:val="24"/>
          <w:szCs w:val="24"/>
        </w:rPr>
        <w:t>Обмен на информация при поискване от местен запитващ орган (Загл. изм. - ДВ, бр. 82 от 2012 г., в сила от 01.01.2013 г.)</w:t>
      </w:r>
    </w:p>
    <w:p w:rsidR="00000000" w:rsidRDefault="00CA0F2E">
      <w:pPr>
        <w:spacing w:after="0" w:line="240" w:lineRule="auto"/>
        <w:ind w:firstLine="855"/>
        <w:divId w:val="105985903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143д. (Нов - ДВ, бр. 105 от 2006 г., в сила от 01.01.2007 г., изм. - ДВ, бр. 82 от 2012 г.</w:t>
      </w:r>
      <w:r>
        <w:rPr>
          <w:rFonts w:ascii="Times New Roman" w:eastAsia="Times New Roman" w:hAnsi="Times New Roman" w:cs="Times New Roman"/>
          <w:sz w:val="24"/>
          <w:szCs w:val="24"/>
        </w:rPr>
        <w:t>, в сила от 01.01.2013 г.) (1) (Изм. - ДВ, бр. 63 от 2017 г., в сила от 04.08.2017 г.) Местният запитващ орган може да отправи искане до запитан орган от друга държава - членка на Европейския съюз, за предоставяне на информация по чл. 143а, ал. 1.</w:t>
      </w:r>
    </w:p>
    <w:p w:rsidR="00000000" w:rsidRDefault="00CA0F2E">
      <w:pPr>
        <w:spacing w:after="0" w:line="240" w:lineRule="auto"/>
        <w:ind w:firstLine="855"/>
        <w:divId w:val="1456438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w:t>
      </w:r>
      <w:r>
        <w:rPr>
          <w:rFonts w:ascii="Times New Roman" w:eastAsia="Times New Roman" w:hAnsi="Times New Roman" w:cs="Times New Roman"/>
          <w:sz w:val="24"/>
          <w:szCs w:val="24"/>
        </w:rPr>
        <w:t>. - ДВ, бр. 63 от 2017 г., в сила от 04.08.2017 г.) Искането по ал. 1 и всички документи, свързани с него, се изпращат при възможност по електронен път чрез мрежата CCN, като се използва стандартен формуляр.</w:t>
      </w:r>
    </w:p>
    <w:p w:rsidR="00000000" w:rsidRDefault="00CA0F2E">
      <w:pPr>
        <w:spacing w:after="0" w:line="240" w:lineRule="auto"/>
        <w:ind w:firstLine="855"/>
        <w:divId w:val="1854148676"/>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по ал. 1 съдържа най-малко следната</w:t>
      </w:r>
      <w:r>
        <w:rPr>
          <w:rFonts w:ascii="Times New Roman" w:eastAsia="Times New Roman" w:hAnsi="Times New Roman" w:cs="Times New Roman"/>
          <w:sz w:val="24"/>
          <w:szCs w:val="24"/>
        </w:rPr>
        <w:t xml:space="preserve"> информация:</w:t>
      </w:r>
    </w:p>
    <w:p w:rsidR="00000000" w:rsidRDefault="00CA0F2E">
      <w:pPr>
        <w:spacing w:after="0" w:line="240" w:lineRule="auto"/>
        <w:ind w:firstLine="855"/>
        <w:divId w:val="115493257"/>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съответно наименованието (фирмата) на проверяваното или ревизираното лице;</w:t>
      </w:r>
    </w:p>
    <w:p w:rsidR="00000000" w:rsidRDefault="00CA0F2E">
      <w:pPr>
        <w:spacing w:after="0" w:line="240" w:lineRule="auto"/>
        <w:ind w:firstLine="855"/>
        <w:divId w:val="1027751324"/>
        <w:rPr>
          <w:rFonts w:ascii="Times New Roman" w:eastAsia="Times New Roman" w:hAnsi="Times New Roman" w:cs="Times New Roman"/>
          <w:sz w:val="24"/>
          <w:szCs w:val="24"/>
        </w:rPr>
      </w:pPr>
      <w:r>
        <w:rPr>
          <w:rFonts w:ascii="Times New Roman" w:eastAsia="Times New Roman" w:hAnsi="Times New Roman" w:cs="Times New Roman"/>
          <w:sz w:val="24"/>
          <w:szCs w:val="24"/>
        </w:rPr>
        <w:t>2. целта, поради която се иска информацията.</w:t>
      </w:r>
    </w:p>
    <w:p w:rsidR="00000000" w:rsidRDefault="00CA0F2E">
      <w:pPr>
        <w:spacing w:after="0" w:line="240" w:lineRule="auto"/>
        <w:ind w:firstLine="855"/>
        <w:divId w:val="377708830"/>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Искането по ал. 1 може да съдържа и:</w:t>
      </w:r>
    </w:p>
    <w:p w:rsidR="00000000" w:rsidRDefault="00CA0F2E">
      <w:pPr>
        <w:spacing w:after="0" w:line="240" w:lineRule="auto"/>
        <w:ind w:firstLine="855"/>
        <w:divId w:val="14926743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името, съответно наименованието (фирмата) и адреса на всяко лице, за </w:t>
      </w:r>
      <w:r>
        <w:rPr>
          <w:rFonts w:ascii="Times New Roman" w:eastAsia="Times New Roman" w:hAnsi="Times New Roman" w:cs="Times New Roman"/>
          <w:sz w:val="24"/>
          <w:szCs w:val="24"/>
        </w:rPr>
        <w:t>което се смята, че разполага с исканата информация;</w:t>
      </w:r>
    </w:p>
    <w:p w:rsidR="00000000" w:rsidRDefault="00CA0F2E">
      <w:pPr>
        <w:spacing w:after="0" w:line="240" w:lineRule="auto"/>
        <w:ind w:firstLine="855"/>
        <w:divId w:val="1681077964"/>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 данни, които могат да улеснят събирането на информация от запитания орган на друга държава - членка на Европейския съюз;</w:t>
      </w:r>
    </w:p>
    <w:p w:rsidR="00000000" w:rsidRDefault="00CA0F2E">
      <w:pPr>
        <w:spacing w:after="0" w:line="240" w:lineRule="auto"/>
        <w:ind w:firstLine="855"/>
        <w:divId w:val="949896894"/>
        <w:rPr>
          <w:rFonts w:ascii="Times New Roman" w:eastAsia="Times New Roman" w:hAnsi="Times New Roman" w:cs="Times New Roman"/>
          <w:sz w:val="24"/>
          <w:szCs w:val="24"/>
        </w:rPr>
      </w:pPr>
      <w:r>
        <w:rPr>
          <w:rFonts w:ascii="Times New Roman" w:eastAsia="Times New Roman" w:hAnsi="Times New Roman" w:cs="Times New Roman"/>
          <w:sz w:val="24"/>
          <w:szCs w:val="24"/>
        </w:rPr>
        <w:t>3. мотивирано искане за провеждане на определено административно производс</w:t>
      </w:r>
      <w:r>
        <w:rPr>
          <w:rFonts w:ascii="Times New Roman" w:eastAsia="Times New Roman" w:hAnsi="Times New Roman" w:cs="Times New Roman"/>
          <w:sz w:val="24"/>
          <w:szCs w:val="24"/>
        </w:rPr>
        <w:t>тво;</w:t>
      </w:r>
    </w:p>
    <w:p w:rsidR="00000000" w:rsidRDefault="00CA0F2E">
      <w:pPr>
        <w:spacing w:after="0" w:line="240" w:lineRule="auto"/>
        <w:ind w:firstLine="855"/>
        <w:divId w:val="317808939"/>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 за изпращане на оригинали на документи - при условие че националното законодателство на запитаната държава - членка на Европейския съюз, позволява това.</w:t>
      </w:r>
    </w:p>
    <w:p w:rsidR="00000000" w:rsidRDefault="00CA0F2E">
      <w:pPr>
        <w:spacing w:after="0" w:line="240" w:lineRule="auto"/>
        <w:ind w:firstLine="855"/>
        <w:divId w:val="1486825005"/>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искането може да се приложат доклади, декларации или други документи, техни преп</w:t>
      </w:r>
      <w:r>
        <w:rPr>
          <w:rFonts w:ascii="Times New Roman" w:eastAsia="Times New Roman" w:hAnsi="Times New Roman" w:cs="Times New Roman"/>
          <w:sz w:val="24"/>
          <w:szCs w:val="24"/>
        </w:rPr>
        <w:t>иси или заверени копия, които се изпращат по електронен път.</w:t>
      </w:r>
    </w:p>
    <w:p w:rsidR="00000000" w:rsidRDefault="00CA0F2E">
      <w:pPr>
        <w:spacing w:after="0" w:line="240" w:lineRule="auto"/>
        <w:ind w:firstLine="855"/>
        <w:divId w:val="743406841"/>
        <w:rPr>
          <w:rFonts w:ascii="Times New Roman" w:eastAsia="Times New Roman" w:hAnsi="Times New Roman" w:cs="Times New Roman"/>
          <w:sz w:val="24"/>
          <w:szCs w:val="24"/>
        </w:rPr>
      </w:pPr>
      <w:r>
        <w:rPr>
          <w:rFonts w:ascii="Times New Roman" w:eastAsia="Times New Roman" w:hAnsi="Times New Roman" w:cs="Times New Roman"/>
          <w:sz w:val="24"/>
          <w:szCs w:val="24"/>
        </w:rPr>
        <w:t>(6) Искането и приложените към него документи се изпращат от местния запитващ орган на език, договорен с другата държава - членка на Европейския съюз. По изключение искането се придружава от превод на официалния език или на един от официалните езици на зап</w:t>
      </w:r>
      <w:r>
        <w:rPr>
          <w:rFonts w:ascii="Times New Roman" w:eastAsia="Times New Roman" w:hAnsi="Times New Roman" w:cs="Times New Roman"/>
          <w:sz w:val="24"/>
          <w:szCs w:val="24"/>
        </w:rPr>
        <w:t>итаната държава - членка на Европейския съюз, когато е направено мотивирано искане от запитаната държава - членка на Европейския съюз, за такъв превод.</w:t>
      </w:r>
    </w:p>
    <w:p w:rsidR="00000000" w:rsidRDefault="00CA0F2E">
      <w:pPr>
        <w:spacing w:after="0" w:line="240" w:lineRule="auto"/>
        <w:ind w:firstLine="855"/>
        <w:divId w:val="40569256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57281575"/>
        <w:rPr>
          <w:rFonts w:ascii="Times New Roman" w:hAnsi="Times New Roman" w:cs="Times New Roman"/>
          <w:b/>
          <w:bCs/>
          <w:sz w:val="24"/>
          <w:szCs w:val="24"/>
        </w:rPr>
      </w:pPr>
      <w:r>
        <w:rPr>
          <w:rFonts w:ascii="Times New Roman" w:hAnsi="Times New Roman" w:cs="Times New Roman"/>
          <w:b/>
          <w:bCs/>
          <w:sz w:val="24"/>
          <w:szCs w:val="24"/>
        </w:rPr>
        <w:t>Обмен на информация при поискване на запитващ орган на друга държава - членка на Европейския съюз (Заг</w:t>
      </w:r>
      <w:r>
        <w:rPr>
          <w:rFonts w:ascii="Times New Roman" w:hAnsi="Times New Roman" w:cs="Times New Roman"/>
          <w:b/>
          <w:bCs/>
          <w:sz w:val="24"/>
          <w:szCs w:val="24"/>
        </w:rPr>
        <w:t>л. изм. - ДВ, бр. 82 от 2012 г., в сила от 01.01.2013 г.)</w:t>
      </w:r>
    </w:p>
    <w:p w:rsidR="00000000" w:rsidRDefault="00CA0F2E">
      <w:pPr>
        <w:spacing w:after="0" w:line="240" w:lineRule="auto"/>
        <w:ind w:firstLine="855"/>
        <w:divId w:val="1200821730"/>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143е. (Нов - ДВ, бр. 105 от 2006 г., в сила от 01.01.2007 г., изм. - ДВ, бр. 82 от 2012 г., в сила от 01.01.2013 г.) (1) (Изм. - ДВ, бр. 63 от 2017 г., в сила от 04.08.2017 г.) По искане на зап</w:t>
      </w:r>
      <w:r>
        <w:rPr>
          <w:rFonts w:ascii="Times New Roman" w:eastAsia="Times New Roman" w:hAnsi="Times New Roman" w:cs="Times New Roman"/>
          <w:sz w:val="24"/>
          <w:szCs w:val="24"/>
        </w:rPr>
        <w:t>итващ орган на друга държава - членка на Европейския съюз, местният запитан орган предоставя информация по чл. 143а, ал. 1.</w:t>
      </w:r>
    </w:p>
    <w:p w:rsidR="00000000" w:rsidRDefault="00CA0F2E">
      <w:pPr>
        <w:spacing w:after="0" w:line="240" w:lineRule="auto"/>
        <w:ind w:firstLine="855"/>
        <w:divId w:val="233975651"/>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Местният запитан орган приема искането за информация и приложените към него документи на всеки език, договорен със запитващия ор</w:t>
      </w:r>
      <w:r>
        <w:rPr>
          <w:rFonts w:ascii="Times New Roman" w:eastAsia="Times New Roman" w:hAnsi="Times New Roman" w:cs="Times New Roman"/>
          <w:sz w:val="24"/>
          <w:szCs w:val="24"/>
        </w:rPr>
        <w:t>ган от друга държава - членка на Европейския съюз. Превод на български език на искането и документите може да бъде поискан по изключение, като се посочат мотивите за това.</w:t>
      </w:r>
    </w:p>
    <w:p w:rsidR="00000000" w:rsidRDefault="00CA0F2E">
      <w:pPr>
        <w:spacing w:after="0" w:line="240" w:lineRule="auto"/>
        <w:ind w:firstLine="855"/>
        <w:divId w:val="1841197569"/>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Местният запитан орган предоставя информацията, с която разполага, или организир</w:t>
      </w:r>
      <w:r>
        <w:rPr>
          <w:rFonts w:ascii="Times New Roman" w:eastAsia="Times New Roman" w:hAnsi="Times New Roman" w:cs="Times New Roman"/>
          <w:sz w:val="24"/>
          <w:szCs w:val="24"/>
        </w:rPr>
        <w:t>а извършването на предвидените в този кодекс административни производства за събирането и предоставянето на информацията по ал. 1.</w:t>
      </w:r>
    </w:p>
    <w:p w:rsidR="00000000" w:rsidRDefault="00CA0F2E">
      <w:pPr>
        <w:spacing w:after="0" w:line="240" w:lineRule="auto"/>
        <w:ind w:firstLine="855"/>
        <w:divId w:val="7360509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Искането за информация може да съдържа мотивирано искане за провеждане на определено административно производство, както </w:t>
      </w:r>
      <w:r>
        <w:rPr>
          <w:rFonts w:ascii="Times New Roman" w:eastAsia="Times New Roman" w:hAnsi="Times New Roman" w:cs="Times New Roman"/>
          <w:sz w:val="24"/>
          <w:szCs w:val="24"/>
        </w:rPr>
        <w:t>и искане за изпращане на оригинали на документи. Местният запитан орган уведомява незабавно запитващия орган, когато прецени, че провеждането на административното производство не е необходимо, като посочва причините за това.</w:t>
      </w:r>
    </w:p>
    <w:p w:rsidR="00000000" w:rsidRDefault="00CA0F2E">
      <w:pPr>
        <w:spacing w:after="0" w:line="240" w:lineRule="auto"/>
        <w:ind w:firstLine="855"/>
        <w:divId w:val="2095929892"/>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Разноските, направени от ме</w:t>
      </w:r>
      <w:r>
        <w:rPr>
          <w:rFonts w:ascii="Times New Roman" w:eastAsia="Times New Roman" w:hAnsi="Times New Roman" w:cs="Times New Roman"/>
          <w:sz w:val="24"/>
          <w:szCs w:val="24"/>
        </w:rPr>
        <w:t xml:space="preserve">стния запитан орган при осъществяване на административно сътрудничество по този раздел, не се възстановят от запитващата </w:t>
      </w:r>
      <w:r>
        <w:rPr>
          <w:rFonts w:ascii="Times New Roman" w:eastAsia="Times New Roman" w:hAnsi="Times New Roman" w:cs="Times New Roman"/>
          <w:sz w:val="24"/>
          <w:szCs w:val="24"/>
        </w:rPr>
        <w:lastRenderedPageBreak/>
        <w:t>държава - членка на Европейския съюз, освен тези за възнаграждения на оценители или на други експерти.</w:t>
      </w:r>
    </w:p>
    <w:p w:rsidR="00000000" w:rsidRDefault="00CA0F2E">
      <w:pPr>
        <w:spacing w:after="0" w:line="240" w:lineRule="auto"/>
        <w:ind w:firstLine="855"/>
        <w:divId w:val="1149633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109 от 2013 </w:t>
      </w:r>
      <w:r>
        <w:rPr>
          <w:rFonts w:ascii="Times New Roman" w:eastAsia="Times New Roman" w:hAnsi="Times New Roman" w:cs="Times New Roman"/>
          <w:sz w:val="24"/>
          <w:szCs w:val="24"/>
        </w:rPr>
        <w:t>г., в сила от 01.01.2014 г., доп. - ДВ, бр. 92 от 2017 г., в сила от 21.11.2017 г., изм. - ДВ, бр. 15 от 2018 г., в сила от 16.02.2018 г.) При постъпило искане от запитващ орган на друга държава - членка на Европейския съюз, компетентният орган може да пои</w:t>
      </w:r>
      <w:r>
        <w:rPr>
          <w:rFonts w:ascii="Times New Roman" w:eastAsia="Times New Roman" w:hAnsi="Times New Roman" w:cs="Times New Roman"/>
          <w:sz w:val="24"/>
          <w:szCs w:val="24"/>
        </w:rPr>
        <w:t>ска от застрахователя да разкрие застрахователна тайна по смисъла на чл. 149, ал. 1 от Кодекса за застраховането и от съда да разкрие банкова тайна по смисъла на чл. 62 от Закона за кредитните институции, тайна по смисъла на чл. 90, ал. 2 от Закона за паза</w:t>
      </w:r>
      <w:r>
        <w:rPr>
          <w:rFonts w:ascii="Times New Roman" w:eastAsia="Times New Roman" w:hAnsi="Times New Roman" w:cs="Times New Roman"/>
          <w:sz w:val="24"/>
          <w:szCs w:val="24"/>
        </w:rPr>
        <w:t>рите на финансови инструменти и чл. 133 от Закона за публичното предлагане на ценни книжа или по смисъла на друга разпоредба на българското законодателство за опазване поверителността на парични фондове, финансови активи и друга собственост, когато от изло</w:t>
      </w:r>
      <w:r>
        <w:rPr>
          <w:rFonts w:ascii="Times New Roman" w:eastAsia="Times New Roman" w:hAnsi="Times New Roman" w:cs="Times New Roman"/>
          <w:sz w:val="24"/>
          <w:szCs w:val="24"/>
        </w:rPr>
        <w:t>жената информация в искането е ясно, че не са налице ограниченията по чл. 143р.</w:t>
      </w:r>
    </w:p>
    <w:p w:rsidR="00000000" w:rsidRDefault="00CA0F2E">
      <w:pPr>
        <w:spacing w:after="0" w:line="240" w:lineRule="auto"/>
        <w:ind w:firstLine="855"/>
        <w:divId w:val="155728157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35752229"/>
        <w:rPr>
          <w:rFonts w:ascii="Times New Roman" w:hAnsi="Times New Roman" w:cs="Times New Roman"/>
          <w:b/>
          <w:bCs/>
          <w:sz w:val="24"/>
          <w:szCs w:val="24"/>
        </w:rPr>
      </w:pPr>
      <w:r>
        <w:rPr>
          <w:rFonts w:ascii="Times New Roman" w:hAnsi="Times New Roman" w:cs="Times New Roman"/>
          <w:b/>
          <w:bCs/>
          <w:sz w:val="24"/>
          <w:szCs w:val="24"/>
        </w:rPr>
        <w:t>Срокове (Загл. изм. - ДВ, бр. 82 от 2012 г., в сила от 01.01.2013 г.)</w:t>
      </w:r>
    </w:p>
    <w:p w:rsidR="00000000" w:rsidRDefault="00CA0F2E">
      <w:pPr>
        <w:spacing w:after="0" w:line="240" w:lineRule="auto"/>
        <w:ind w:firstLine="855"/>
        <w:divId w:val="17406388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143ж. (Нов - ДВ, бр. 105 от 2006 г., в сила от 01.01.2007 г., изм. - ДВ, бр. 82 от 2012 г., в сила </w:t>
      </w:r>
      <w:r>
        <w:rPr>
          <w:rFonts w:ascii="Times New Roman" w:eastAsia="Times New Roman" w:hAnsi="Times New Roman" w:cs="Times New Roman"/>
          <w:sz w:val="24"/>
          <w:szCs w:val="24"/>
        </w:rPr>
        <w:t>от 01.01.2013 г.) (1) Местният запитан орган предоставя информацията по чл. 143б на запитващия орган на друга държава - членка на Европейския съюз, във възможно най-кратък срок. Когато органът разполага с тази информация, той я предоставя в срок до два мес</w:t>
      </w:r>
      <w:r>
        <w:rPr>
          <w:rFonts w:ascii="Times New Roman" w:eastAsia="Times New Roman" w:hAnsi="Times New Roman" w:cs="Times New Roman"/>
          <w:sz w:val="24"/>
          <w:szCs w:val="24"/>
        </w:rPr>
        <w:t>еца от датата на получаване на искането, а в останалите случаи - в срок до 6 месеца от датата на получаване на искането, освен ако не е уговорено друго.</w:t>
      </w:r>
    </w:p>
    <w:p w:rsidR="00000000" w:rsidRDefault="00CA0F2E">
      <w:pPr>
        <w:spacing w:after="0" w:line="240" w:lineRule="auto"/>
        <w:ind w:firstLine="855"/>
        <w:divId w:val="1233151260"/>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Местният запитан орган уведомява запитващия орган незабавно, но не по-късно от 7 работни дни от дат</w:t>
      </w:r>
      <w:r>
        <w:rPr>
          <w:rFonts w:ascii="Times New Roman" w:eastAsia="Times New Roman" w:hAnsi="Times New Roman" w:cs="Times New Roman"/>
          <w:sz w:val="24"/>
          <w:szCs w:val="24"/>
        </w:rPr>
        <w:t>ата на получаване на искането, че го е получил. Уведомяването се извършва по електронен път, освен в случаите, когато това не е възможно поради технически причини.</w:t>
      </w:r>
    </w:p>
    <w:p w:rsidR="00000000" w:rsidRDefault="00CA0F2E">
      <w:pPr>
        <w:spacing w:after="0" w:line="240" w:lineRule="auto"/>
        <w:ind w:firstLine="855"/>
        <w:divId w:val="13095012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искането са налице пропуски или е нужна допълнителна информация, местният запит</w:t>
      </w:r>
      <w:r>
        <w:rPr>
          <w:rFonts w:ascii="Times New Roman" w:eastAsia="Times New Roman" w:hAnsi="Times New Roman" w:cs="Times New Roman"/>
          <w:sz w:val="24"/>
          <w:szCs w:val="24"/>
        </w:rPr>
        <w:t>ан орган в срок до един месец от датата на получаване на искането уведомява запитващия орган за това. В този случай сроковете по ал. 1 започват да текат от деня, следващ деня, в който са отстранени пропуските, съответно в който е получена допълнителната ин</w:t>
      </w:r>
      <w:r>
        <w:rPr>
          <w:rFonts w:ascii="Times New Roman" w:eastAsia="Times New Roman" w:hAnsi="Times New Roman" w:cs="Times New Roman"/>
          <w:sz w:val="24"/>
          <w:szCs w:val="24"/>
        </w:rPr>
        <w:t>формация.</w:t>
      </w:r>
    </w:p>
    <w:p w:rsidR="00000000" w:rsidRDefault="00CA0F2E">
      <w:pPr>
        <w:spacing w:after="0" w:line="240" w:lineRule="auto"/>
        <w:ind w:firstLine="855"/>
        <w:divId w:val="116339930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63 от 2017 г., в сила от 04.08.2017 г.) Когато срокът по ал. 1 е недостатъчен за събиране и предоставяне на исканата информация, местният запитан орган уведомява запитващия орган незабавно, но не по-късно от три месеца от полу</w:t>
      </w:r>
      <w:r>
        <w:rPr>
          <w:rFonts w:ascii="Times New Roman" w:eastAsia="Times New Roman" w:hAnsi="Times New Roman" w:cs="Times New Roman"/>
          <w:sz w:val="24"/>
          <w:szCs w:val="24"/>
        </w:rPr>
        <w:t>чаването на искането, като посочва причините за това и срока, в който ще предостави информацията.</w:t>
      </w:r>
    </w:p>
    <w:p w:rsidR="00000000" w:rsidRDefault="00CA0F2E">
      <w:pPr>
        <w:spacing w:after="0" w:line="240" w:lineRule="auto"/>
        <w:ind w:firstLine="855"/>
        <w:divId w:val="97494413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63 от 2017 г., в сила от 04.08.2017 г.) В случай че местният запитан орган не разполага с исканата информация и не е възможно да събере та</w:t>
      </w:r>
      <w:r>
        <w:rPr>
          <w:rFonts w:ascii="Times New Roman" w:eastAsia="Times New Roman" w:hAnsi="Times New Roman" w:cs="Times New Roman"/>
          <w:sz w:val="24"/>
          <w:szCs w:val="24"/>
        </w:rPr>
        <w:t>кава информация или отказва да я предостави на основанията, посочени в чл. 143р, ал. 1, той уведомява запитващия орган незабавно, но не по-късно от един месец след получаването на искането, като посочва причините за това.</w:t>
      </w:r>
    </w:p>
    <w:p w:rsidR="00000000" w:rsidRDefault="00CA0F2E">
      <w:pPr>
        <w:spacing w:after="0" w:line="240" w:lineRule="auto"/>
        <w:ind w:firstLine="855"/>
        <w:divId w:val="43575222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02487527"/>
        <w:rPr>
          <w:rFonts w:ascii="Times New Roman" w:hAnsi="Times New Roman" w:cs="Times New Roman"/>
          <w:b/>
          <w:bCs/>
          <w:sz w:val="24"/>
          <w:szCs w:val="24"/>
        </w:rPr>
      </w:pPr>
      <w:r>
        <w:rPr>
          <w:rFonts w:ascii="Times New Roman" w:hAnsi="Times New Roman" w:cs="Times New Roman"/>
          <w:b/>
          <w:bCs/>
          <w:sz w:val="24"/>
          <w:szCs w:val="24"/>
        </w:rPr>
        <w:t xml:space="preserve">Автоматичен обмен на информация </w:t>
      </w:r>
      <w:r>
        <w:rPr>
          <w:rFonts w:ascii="Times New Roman" w:hAnsi="Times New Roman" w:cs="Times New Roman"/>
          <w:b/>
          <w:bCs/>
          <w:sz w:val="24"/>
          <w:szCs w:val="24"/>
        </w:rPr>
        <w:t>(Загл. изм. - ДВ, бр. 82 от 2012 г., в сила от 01.01.2013 г.)</w:t>
      </w:r>
    </w:p>
    <w:p w:rsidR="00000000" w:rsidRDefault="00CA0F2E">
      <w:pPr>
        <w:spacing w:after="0" w:line="240" w:lineRule="auto"/>
        <w:ind w:firstLine="855"/>
        <w:divId w:val="12140778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143з. (Нов - ДВ, бр. 105 от 2006 г., в сила от 01.01.2007 г., изм. - ДВ, бр. 82 от 2012 г., в сила от 01.01.2013 г.) (1) Изпълнителният директор на Националната агенция за приходите изпраща</w:t>
      </w:r>
      <w:r>
        <w:rPr>
          <w:rFonts w:ascii="Times New Roman" w:eastAsia="Times New Roman" w:hAnsi="Times New Roman" w:cs="Times New Roman"/>
          <w:sz w:val="24"/>
          <w:szCs w:val="24"/>
        </w:rPr>
        <w:t xml:space="preserve"> на компетентния орган на държава - членка на Европейския съюз, наличната информация за следните доходи на местни лица на тази държава членка:</w:t>
      </w:r>
    </w:p>
    <w:p w:rsidR="00000000" w:rsidRDefault="00CA0F2E">
      <w:pPr>
        <w:spacing w:after="0" w:line="240" w:lineRule="auto"/>
        <w:ind w:firstLine="855"/>
        <w:divId w:val="439955055"/>
        <w:rPr>
          <w:rFonts w:ascii="Times New Roman" w:eastAsia="Times New Roman" w:hAnsi="Times New Roman" w:cs="Times New Roman"/>
          <w:sz w:val="24"/>
          <w:szCs w:val="24"/>
        </w:rPr>
      </w:pPr>
      <w:r>
        <w:rPr>
          <w:rFonts w:ascii="Times New Roman" w:eastAsia="Times New Roman" w:hAnsi="Times New Roman" w:cs="Times New Roman"/>
          <w:sz w:val="24"/>
          <w:szCs w:val="24"/>
        </w:rPr>
        <w:t>1. доходи от трудови правоотношения;</w:t>
      </w:r>
    </w:p>
    <w:p w:rsidR="00000000" w:rsidRDefault="00CA0F2E">
      <w:pPr>
        <w:spacing w:after="0" w:line="240" w:lineRule="auto"/>
        <w:ind w:firstLine="855"/>
        <w:divId w:val="168270436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възнаграждения по договори за управление и контрол;</w:t>
      </w:r>
    </w:p>
    <w:p w:rsidR="00000000" w:rsidRDefault="00CA0F2E">
      <w:pPr>
        <w:spacing w:after="0" w:line="240" w:lineRule="auto"/>
        <w:ind w:firstLine="855"/>
        <w:divId w:val="1363748395"/>
        <w:rPr>
          <w:rFonts w:ascii="Times New Roman" w:eastAsia="Times New Roman" w:hAnsi="Times New Roman" w:cs="Times New Roman"/>
          <w:sz w:val="24"/>
          <w:szCs w:val="24"/>
        </w:rPr>
      </w:pPr>
      <w:r>
        <w:rPr>
          <w:rFonts w:ascii="Times New Roman" w:eastAsia="Times New Roman" w:hAnsi="Times New Roman" w:cs="Times New Roman"/>
          <w:sz w:val="24"/>
          <w:szCs w:val="24"/>
        </w:rPr>
        <w:t>3. застрахователни об</w:t>
      </w:r>
      <w:r>
        <w:rPr>
          <w:rFonts w:ascii="Times New Roman" w:eastAsia="Times New Roman" w:hAnsi="Times New Roman" w:cs="Times New Roman"/>
          <w:sz w:val="24"/>
          <w:szCs w:val="24"/>
        </w:rPr>
        <w:t>езщетения/премии, изплатени при настъпило застрахователно събитие по договори за застраховки "Живот", когато не попадат в обхвата на друг обмен на информация между държавите - членки на Европейския съюз;</w:t>
      </w:r>
    </w:p>
    <w:p w:rsidR="00000000" w:rsidRDefault="00CA0F2E">
      <w:pPr>
        <w:spacing w:after="0" w:line="240" w:lineRule="auto"/>
        <w:ind w:firstLine="855"/>
        <w:divId w:val="1588029920"/>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пенсии;</w:t>
      </w:r>
    </w:p>
    <w:p w:rsidR="00000000" w:rsidRDefault="00CA0F2E">
      <w:pPr>
        <w:spacing w:after="0" w:line="240" w:lineRule="auto"/>
        <w:ind w:firstLine="855"/>
        <w:divId w:val="1309363509"/>
        <w:rPr>
          <w:rFonts w:ascii="Times New Roman" w:eastAsia="Times New Roman" w:hAnsi="Times New Roman" w:cs="Times New Roman"/>
          <w:sz w:val="24"/>
          <w:szCs w:val="24"/>
        </w:rPr>
      </w:pPr>
      <w:r>
        <w:rPr>
          <w:rFonts w:ascii="Times New Roman" w:eastAsia="Times New Roman" w:hAnsi="Times New Roman" w:cs="Times New Roman"/>
          <w:sz w:val="24"/>
          <w:szCs w:val="24"/>
        </w:rPr>
        <w:t>5. собственост и/или доходи от продажба и</w:t>
      </w:r>
      <w:r>
        <w:rPr>
          <w:rFonts w:ascii="Times New Roman" w:eastAsia="Times New Roman" w:hAnsi="Times New Roman" w:cs="Times New Roman"/>
          <w:sz w:val="24"/>
          <w:szCs w:val="24"/>
        </w:rPr>
        <w:t>ли замяна на недвижимо имущество, включително от ограничени вещни права върху такова имущество;</w:t>
      </w:r>
    </w:p>
    <w:p w:rsidR="00000000" w:rsidRDefault="00CA0F2E">
      <w:pPr>
        <w:spacing w:after="0" w:line="240" w:lineRule="auto"/>
        <w:ind w:firstLine="855"/>
        <w:divId w:val="258297060"/>
        <w:rPr>
          <w:rFonts w:ascii="Times New Roman" w:eastAsia="Times New Roman" w:hAnsi="Times New Roman" w:cs="Times New Roman"/>
          <w:sz w:val="24"/>
          <w:szCs w:val="24"/>
        </w:rPr>
      </w:pPr>
      <w:r>
        <w:rPr>
          <w:rFonts w:ascii="Times New Roman" w:eastAsia="Times New Roman" w:hAnsi="Times New Roman" w:cs="Times New Roman"/>
          <w:sz w:val="24"/>
          <w:szCs w:val="24"/>
        </w:rPr>
        <w:t>6. доходи от наем или друго възмездно предоставяне за ползване на недвижимо имущество.</w:t>
      </w:r>
    </w:p>
    <w:p w:rsidR="00000000" w:rsidRDefault="00CA0F2E">
      <w:pPr>
        <w:spacing w:after="0" w:line="240" w:lineRule="auto"/>
        <w:ind w:firstLine="855"/>
        <w:divId w:val="17872641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Изпълнителния</w:t>
      </w:r>
      <w:r>
        <w:rPr>
          <w:rFonts w:ascii="Times New Roman" w:eastAsia="Times New Roman" w:hAnsi="Times New Roman" w:cs="Times New Roman"/>
          <w:sz w:val="24"/>
          <w:szCs w:val="24"/>
        </w:rPr>
        <w:t>т директор на Националната агенция за приходите уведомява компетентните органи на държавите - членки на Европейския съюз, и Европейската комисия за доходи по ал. 1, за които не желае да получава информация по реда на административното сътрудничество.</w:t>
      </w:r>
    </w:p>
    <w:p w:rsidR="00000000" w:rsidRDefault="00CA0F2E">
      <w:pPr>
        <w:spacing w:after="0" w:line="240" w:lineRule="auto"/>
        <w:ind w:firstLine="855"/>
        <w:divId w:val="1523124825"/>
        <w:rPr>
          <w:rFonts w:ascii="Times New Roman" w:eastAsia="Times New Roman" w:hAnsi="Times New Roman" w:cs="Times New Roman"/>
          <w:sz w:val="24"/>
          <w:szCs w:val="24"/>
        </w:rPr>
      </w:pPr>
      <w:r>
        <w:rPr>
          <w:rFonts w:ascii="Times New Roman" w:eastAsia="Times New Roman" w:hAnsi="Times New Roman" w:cs="Times New Roman"/>
          <w:sz w:val="24"/>
          <w:szCs w:val="24"/>
        </w:rPr>
        <w:t>(3) И</w:t>
      </w:r>
      <w:r>
        <w:rPr>
          <w:rFonts w:ascii="Times New Roman" w:eastAsia="Times New Roman" w:hAnsi="Times New Roman" w:cs="Times New Roman"/>
          <w:sz w:val="24"/>
          <w:szCs w:val="24"/>
        </w:rPr>
        <w:t>зпълнителният директор на Националната агенция за приходите не изпраща информация по ал. 1 на компетентните органи на държавите - членки на Европейския съюз, които са заявили, че не желаят да получават информация за определени доходи.</w:t>
      </w:r>
    </w:p>
    <w:p w:rsidR="00000000" w:rsidRDefault="00CA0F2E">
      <w:pPr>
        <w:spacing w:after="0" w:line="240" w:lineRule="auto"/>
        <w:ind w:firstLine="855"/>
        <w:divId w:val="1919750292"/>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по а</w:t>
      </w:r>
      <w:r>
        <w:rPr>
          <w:rFonts w:ascii="Times New Roman" w:eastAsia="Times New Roman" w:hAnsi="Times New Roman" w:cs="Times New Roman"/>
          <w:sz w:val="24"/>
          <w:szCs w:val="24"/>
        </w:rPr>
        <w:t>л. 1 се изпраща в стандартизиран електронен формат в срок до 30 юни на годината, следваща данъчната година, през която е станала налична.</w:t>
      </w:r>
    </w:p>
    <w:p w:rsidR="00000000" w:rsidRDefault="00CA0F2E">
      <w:pPr>
        <w:spacing w:after="0" w:line="240" w:lineRule="auto"/>
        <w:ind w:firstLine="855"/>
        <w:divId w:val="11648939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сила от 01.01.2016 г., отм. - ДВ, бр. 63 от 2017 г., в сила от 04.08.2017 г.)</w:t>
      </w:r>
    </w:p>
    <w:p w:rsidR="00000000" w:rsidRDefault="00CA0F2E">
      <w:pPr>
        <w:spacing w:after="0" w:line="240" w:lineRule="auto"/>
        <w:ind w:firstLine="855"/>
        <w:divId w:val="1741319228"/>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Изпълнителният директор на Националната агенция за приходите уведомява Европейската комисия за сключени споразумения с други държави - членки на Европейския съюз, за автоматичен обмен на информация за допълнителни видове доходи извън посочените в ал. 1</w:t>
      </w:r>
      <w:r>
        <w:rPr>
          <w:rFonts w:ascii="Times New Roman" w:eastAsia="Times New Roman" w:hAnsi="Times New Roman" w:cs="Times New Roman"/>
          <w:sz w:val="24"/>
          <w:szCs w:val="24"/>
        </w:rPr>
        <w:t>.</w:t>
      </w:r>
    </w:p>
    <w:p w:rsidR="00000000" w:rsidRDefault="00CA0F2E">
      <w:pPr>
        <w:spacing w:after="0" w:line="240" w:lineRule="auto"/>
        <w:ind w:firstLine="855"/>
        <w:divId w:val="190448326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109 от 2013 г., в сила от 01.01.2014 г.) Националният осигурителен институт предоставя на Националната агенция за приходите информация за начислените и/или изплатените пенсии на лица, местни на друга държава - членка на Европейския съ</w:t>
      </w:r>
      <w:r>
        <w:rPr>
          <w:rFonts w:ascii="Times New Roman" w:eastAsia="Times New Roman" w:hAnsi="Times New Roman" w:cs="Times New Roman"/>
          <w:sz w:val="24"/>
          <w:szCs w:val="24"/>
        </w:rPr>
        <w:t>юз. Информацията се предоставя веднъж годишно в срок до 30 април на годината, следваща годината на начисляване и/или изплащане на пенсиите, във формат, утвърден от изпълнителния директор на Националната агенция за приходите. Редът и начинът за предоставяне</w:t>
      </w:r>
      <w:r>
        <w:rPr>
          <w:rFonts w:ascii="Times New Roman" w:eastAsia="Times New Roman" w:hAnsi="Times New Roman" w:cs="Times New Roman"/>
          <w:sz w:val="24"/>
          <w:szCs w:val="24"/>
        </w:rPr>
        <w:t xml:space="preserve"> на информацията се определят в споразумение между управителя на Националния осигурителен институт и изпълнителния директор на Националната агенция за приходите.</w:t>
      </w:r>
    </w:p>
    <w:p w:rsidR="00000000" w:rsidRDefault="00CA0F2E">
      <w:pPr>
        <w:spacing w:after="0" w:line="240" w:lineRule="auto"/>
        <w:ind w:firstLine="855"/>
        <w:divId w:val="28108413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109 от 2013 г., в сила от 01.01.2014 г.) Агенцията по вписванията предоста</w:t>
      </w:r>
      <w:r>
        <w:rPr>
          <w:rFonts w:ascii="Times New Roman" w:eastAsia="Times New Roman" w:hAnsi="Times New Roman" w:cs="Times New Roman"/>
          <w:sz w:val="24"/>
          <w:szCs w:val="24"/>
        </w:rPr>
        <w:t xml:space="preserve">вя на Националната агенция за приходите информацията по ал. 1, т. 5 за лица, местни на друга държава - членка на Европейския съюз. Информацията се предоставя в срок до 30 април на следващата календарна година във формат, утвърден от изпълнителния директор </w:t>
      </w:r>
      <w:r>
        <w:rPr>
          <w:rFonts w:ascii="Times New Roman" w:eastAsia="Times New Roman" w:hAnsi="Times New Roman" w:cs="Times New Roman"/>
          <w:sz w:val="24"/>
          <w:szCs w:val="24"/>
        </w:rPr>
        <w:t>на Националната агенция за приходите. Редът и начинът за предоставяне на информацията се определят в споразумение между изпълнителния директор на Агенцията по вписванията и изпълнителния директор на Националната агенция за приходите.</w:t>
      </w:r>
    </w:p>
    <w:p w:rsidR="00000000" w:rsidRDefault="00CA0F2E">
      <w:pPr>
        <w:spacing w:after="0" w:line="240" w:lineRule="auto"/>
        <w:ind w:firstLine="855"/>
        <w:divId w:val="70394505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w:t>
      </w:r>
      <w:r>
        <w:rPr>
          <w:rFonts w:ascii="Times New Roman" w:eastAsia="Times New Roman" w:hAnsi="Times New Roman" w:cs="Times New Roman"/>
          <w:sz w:val="24"/>
          <w:szCs w:val="24"/>
        </w:rPr>
        <w:t xml:space="preserve">9 от 2013 г., в сила от 01.01.2014 г.) Извън случаите по ал. 7 и 8 информацията за начислени/изплатени доходи по ал. 1 се предоставя от задължените </w:t>
      </w:r>
      <w:r>
        <w:rPr>
          <w:rFonts w:ascii="Times New Roman" w:eastAsia="Times New Roman" w:hAnsi="Times New Roman" w:cs="Times New Roman"/>
          <w:sz w:val="24"/>
          <w:szCs w:val="24"/>
        </w:rPr>
        <w:lastRenderedPageBreak/>
        <w:t>лица по реда на Закона за данъците върху доходите на физическите лица и Закона за корпоративното подоходно о</w:t>
      </w:r>
      <w:r>
        <w:rPr>
          <w:rFonts w:ascii="Times New Roman" w:eastAsia="Times New Roman" w:hAnsi="Times New Roman" w:cs="Times New Roman"/>
          <w:sz w:val="24"/>
          <w:szCs w:val="24"/>
        </w:rPr>
        <w:t>благане.</w:t>
      </w:r>
    </w:p>
    <w:p w:rsidR="00000000" w:rsidRDefault="00CA0F2E">
      <w:pPr>
        <w:spacing w:after="0" w:line="240" w:lineRule="auto"/>
        <w:ind w:firstLine="855"/>
        <w:divId w:val="186832349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63 от 2017 г., в сила от 04.08.2017 г.) Изпълнителният директор на Националната агенция за приходите обменя с компетентните органи на държавите - членки на Европейския съюз, и с Европейската комисия информация за издадени, изм</w:t>
      </w:r>
      <w:r>
        <w:rPr>
          <w:rFonts w:ascii="Times New Roman" w:eastAsia="Times New Roman" w:hAnsi="Times New Roman" w:cs="Times New Roman"/>
          <w:sz w:val="24"/>
          <w:szCs w:val="24"/>
        </w:rPr>
        <w:t>енени или подновени предварителни трансгранични данъчни становища и предварителни споразумения за ценообразуване.</w:t>
      </w:r>
    </w:p>
    <w:p w:rsidR="00000000" w:rsidRDefault="00CA0F2E">
      <w:pPr>
        <w:spacing w:after="0" w:line="240" w:lineRule="auto"/>
        <w:ind w:firstLine="855"/>
        <w:divId w:val="1662080721"/>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63 от 2017 г., в сила от 04.08.2017 г.) Информацията по ал. 10 се обменя в срок до три месеца след изтичането на шестмесе</w:t>
      </w:r>
      <w:r>
        <w:rPr>
          <w:rFonts w:ascii="Times New Roman" w:eastAsia="Times New Roman" w:hAnsi="Times New Roman" w:cs="Times New Roman"/>
          <w:sz w:val="24"/>
          <w:szCs w:val="24"/>
        </w:rPr>
        <w:t>чието, през което предварителните трансгранични данъчни становища или предварителните споразумения за ценообразуване са издадени, изменени или подновени, като се използва стандартен формуляр. Информацията може да се обменя на всеки официален или работен ез</w:t>
      </w:r>
      <w:r>
        <w:rPr>
          <w:rFonts w:ascii="Times New Roman" w:eastAsia="Times New Roman" w:hAnsi="Times New Roman" w:cs="Times New Roman"/>
          <w:sz w:val="24"/>
          <w:szCs w:val="24"/>
        </w:rPr>
        <w:t>ик на Европейския съюз, като се съобразяват приетите от Европейската комисия езикови правила.</w:t>
      </w:r>
    </w:p>
    <w:p w:rsidR="00000000" w:rsidRDefault="00CA0F2E">
      <w:pPr>
        <w:spacing w:after="0" w:line="240" w:lineRule="auto"/>
        <w:ind w:firstLine="855"/>
        <w:divId w:val="53870830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63 от 2017 г., в сила от 04.08.2017 г.) Информацията по ал. 10 не се обменя в случаите, в които предварителното трансгранично данъчно станови</w:t>
      </w:r>
      <w:r>
        <w:rPr>
          <w:rFonts w:ascii="Times New Roman" w:eastAsia="Times New Roman" w:hAnsi="Times New Roman" w:cs="Times New Roman"/>
          <w:sz w:val="24"/>
          <w:szCs w:val="24"/>
        </w:rPr>
        <w:t>ще се отнася единствено за данъчните задължения на едно или повече физически лица.</w:t>
      </w:r>
    </w:p>
    <w:p w:rsidR="00000000" w:rsidRDefault="00CA0F2E">
      <w:pPr>
        <w:spacing w:after="0" w:line="240" w:lineRule="auto"/>
        <w:ind w:firstLine="855"/>
        <w:divId w:val="1549876128"/>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63 от 2017 г., в сила от 04.08.2017 г.) Информацията по ал. 10 съдържа следните данни:</w:t>
      </w:r>
    </w:p>
    <w:p w:rsidR="00000000" w:rsidRDefault="00CA0F2E">
      <w:pPr>
        <w:spacing w:after="0" w:line="240" w:lineRule="auto"/>
        <w:ind w:firstLine="855"/>
        <w:divId w:val="2047442927"/>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идентификационни данни на лицето, за което е издадено предвари</w:t>
      </w:r>
      <w:r>
        <w:rPr>
          <w:rFonts w:ascii="Times New Roman" w:eastAsia="Times New Roman" w:hAnsi="Times New Roman" w:cs="Times New Roman"/>
          <w:sz w:val="24"/>
          <w:szCs w:val="24"/>
        </w:rPr>
        <w:t>телно трансгранично данъчно становище или предварително споразумение за ценообразуване и - при възможност, на групата, към която то принадлежи;</w:t>
      </w:r>
    </w:p>
    <w:p w:rsidR="00000000" w:rsidRDefault="00CA0F2E">
      <w:pPr>
        <w:spacing w:after="0" w:line="240" w:lineRule="auto"/>
        <w:ind w:firstLine="855"/>
        <w:divId w:val="542133051"/>
        <w:rPr>
          <w:rFonts w:ascii="Times New Roman" w:eastAsia="Times New Roman" w:hAnsi="Times New Roman" w:cs="Times New Roman"/>
          <w:sz w:val="24"/>
          <w:szCs w:val="24"/>
        </w:rPr>
      </w:pPr>
      <w:r>
        <w:rPr>
          <w:rFonts w:ascii="Times New Roman" w:eastAsia="Times New Roman" w:hAnsi="Times New Roman" w:cs="Times New Roman"/>
          <w:sz w:val="24"/>
          <w:szCs w:val="24"/>
        </w:rPr>
        <w:t>2. обобщение на съдържанието на предварителното трансгранично данъчно становище или предварителното споразумение</w:t>
      </w:r>
      <w:r>
        <w:rPr>
          <w:rFonts w:ascii="Times New Roman" w:eastAsia="Times New Roman" w:hAnsi="Times New Roman" w:cs="Times New Roman"/>
          <w:sz w:val="24"/>
          <w:szCs w:val="24"/>
        </w:rPr>
        <w:t xml:space="preserve"> за ценообразуване, включително общо описание на съответната стопанска дейност или сделката/поредицата от сделки, което не води до разкриването на търговска, промишлена или служебна тайна, на търговски процес или на информация, чието разкриване би противор</w:t>
      </w:r>
      <w:r>
        <w:rPr>
          <w:rFonts w:ascii="Times New Roman" w:eastAsia="Times New Roman" w:hAnsi="Times New Roman" w:cs="Times New Roman"/>
          <w:sz w:val="24"/>
          <w:szCs w:val="24"/>
        </w:rPr>
        <w:t>ечало на обществения ред;</w:t>
      </w:r>
    </w:p>
    <w:p w:rsidR="00000000" w:rsidRDefault="00CA0F2E">
      <w:pPr>
        <w:spacing w:after="0" w:line="240" w:lineRule="auto"/>
        <w:ind w:firstLine="855"/>
        <w:divId w:val="1094011706"/>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датите на издаване, изменение или подновяване на предварителното трансгранично данъчно становище или предварителното споразумение за ценообразуване;</w:t>
      </w:r>
    </w:p>
    <w:p w:rsidR="00000000" w:rsidRDefault="00CA0F2E">
      <w:pPr>
        <w:spacing w:after="0" w:line="240" w:lineRule="auto"/>
        <w:ind w:firstLine="855"/>
        <w:divId w:val="560139619"/>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началната и крайната дата, от която или до която се прилага предварителното</w:t>
      </w:r>
      <w:r>
        <w:rPr>
          <w:rFonts w:ascii="Times New Roman" w:eastAsia="Times New Roman" w:hAnsi="Times New Roman" w:cs="Times New Roman"/>
          <w:sz w:val="24"/>
          <w:szCs w:val="24"/>
        </w:rPr>
        <w:t xml:space="preserve"> трансгранично данъчно становище или предварителното споразумение за ценообразуване, ако е определена;</w:t>
      </w:r>
    </w:p>
    <w:p w:rsidR="00000000" w:rsidRDefault="00CA0F2E">
      <w:pPr>
        <w:spacing w:after="0" w:line="240" w:lineRule="auto"/>
        <w:ind w:firstLine="855"/>
        <w:divId w:val="320815408"/>
        <w:rPr>
          <w:rFonts w:ascii="Times New Roman" w:eastAsia="Times New Roman" w:hAnsi="Times New Roman" w:cs="Times New Roman"/>
          <w:sz w:val="24"/>
          <w:szCs w:val="24"/>
        </w:rPr>
      </w:pPr>
      <w:r>
        <w:rPr>
          <w:rFonts w:ascii="Times New Roman" w:eastAsia="Times New Roman" w:hAnsi="Times New Roman" w:cs="Times New Roman"/>
          <w:sz w:val="24"/>
          <w:szCs w:val="24"/>
        </w:rPr>
        <w:t>5. вида на предварителното трансгранично данъчно становище или предварителното споразумение за ценообразуване;</w:t>
      </w:r>
    </w:p>
    <w:p w:rsidR="00000000" w:rsidRDefault="00CA0F2E">
      <w:pPr>
        <w:spacing w:after="0" w:line="240" w:lineRule="auto"/>
        <w:ind w:firstLine="855"/>
        <w:divId w:val="1533111553"/>
        <w:rPr>
          <w:rFonts w:ascii="Times New Roman" w:eastAsia="Times New Roman" w:hAnsi="Times New Roman" w:cs="Times New Roman"/>
          <w:sz w:val="24"/>
          <w:szCs w:val="24"/>
        </w:rPr>
      </w:pPr>
      <w:r>
        <w:rPr>
          <w:rFonts w:ascii="Times New Roman" w:eastAsia="Times New Roman" w:hAnsi="Times New Roman" w:cs="Times New Roman"/>
          <w:sz w:val="24"/>
          <w:szCs w:val="24"/>
        </w:rPr>
        <w:t>6. стойност на сделката/поредицата от сдел</w:t>
      </w:r>
      <w:r>
        <w:rPr>
          <w:rFonts w:ascii="Times New Roman" w:eastAsia="Times New Roman" w:hAnsi="Times New Roman" w:cs="Times New Roman"/>
          <w:sz w:val="24"/>
          <w:szCs w:val="24"/>
        </w:rPr>
        <w:t>ки, ако е посочена в предварителното трансгранично данъчно становище или в предварителното споразумение за ценообразуване;</w:t>
      </w:r>
    </w:p>
    <w:p w:rsidR="00000000" w:rsidRDefault="00CA0F2E">
      <w:pPr>
        <w:spacing w:after="0" w:line="240" w:lineRule="auto"/>
        <w:ind w:firstLine="855"/>
        <w:divId w:val="1636720962"/>
        <w:rPr>
          <w:rFonts w:ascii="Times New Roman" w:eastAsia="Times New Roman" w:hAnsi="Times New Roman" w:cs="Times New Roman"/>
          <w:sz w:val="24"/>
          <w:szCs w:val="24"/>
        </w:rPr>
      </w:pPr>
      <w:r>
        <w:rPr>
          <w:rFonts w:ascii="Times New Roman" w:eastAsia="Times New Roman" w:hAnsi="Times New Roman" w:cs="Times New Roman"/>
          <w:sz w:val="24"/>
          <w:szCs w:val="24"/>
        </w:rPr>
        <w:t>7. описание на критериите, използвани за определяне на трансферното ценообразуване или на трансферната цена - по отношение на предвар</w:t>
      </w:r>
      <w:r>
        <w:rPr>
          <w:rFonts w:ascii="Times New Roman" w:eastAsia="Times New Roman" w:hAnsi="Times New Roman" w:cs="Times New Roman"/>
          <w:sz w:val="24"/>
          <w:szCs w:val="24"/>
        </w:rPr>
        <w:t>ителни споразумения за ценообразуване;</w:t>
      </w:r>
    </w:p>
    <w:p w:rsidR="00000000" w:rsidRDefault="00CA0F2E">
      <w:pPr>
        <w:spacing w:after="0" w:line="240" w:lineRule="auto"/>
        <w:ind w:firstLine="855"/>
        <w:divId w:val="1114324419"/>
        <w:rPr>
          <w:rFonts w:ascii="Times New Roman" w:eastAsia="Times New Roman" w:hAnsi="Times New Roman" w:cs="Times New Roman"/>
          <w:sz w:val="24"/>
          <w:szCs w:val="24"/>
        </w:rPr>
      </w:pPr>
      <w:r>
        <w:rPr>
          <w:rFonts w:ascii="Times New Roman" w:eastAsia="Times New Roman" w:hAnsi="Times New Roman" w:cs="Times New Roman"/>
          <w:sz w:val="24"/>
          <w:szCs w:val="24"/>
        </w:rPr>
        <w:t>8. посочване на метода, използван за определяне на трансферното ценообразуване или на трансферната цена - по отношение на предварителни споразумения за ценообразуване;</w:t>
      </w:r>
    </w:p>
    <w:p w:rsidR="00000000" w:rsidRDefault="00CA0F2E">
      <w:pPr>
        <w:spacing w:after="0" w:line="240" w:lineRule="auto"/>
        <w:ind w:firstLine="855"/>
        <w:divId w:val="1823111004"/>
        <w:rPr>
          <w:rFonts w:ascii="Times New Roman" w:eastAsia="Times New Roman" w:hAnsi="Times New Roman" w:cs="Times New Roman"/>
          <w:sz w:val="24"/>
          <w:szCs w:val="24"/>
        </w:rPr>
      </w:pPr>
      <w:r>
        <w:rPr>
          <w:rFonts w:ascii="Times New Roman" w:eastAsia="Times New Roman" w:hAnsi="Times New Roman" w:cs="Times New Roman"/>
          <w:sz w:val="24"/>
          <w:szCs w:val="24"/>
        </w:rPr>
        <w:t>9. посочване на други държави членки, ако има так</w:t>
      </w:r>
      <w:r>
        <w:rPr>
          <w:rFonts w:ascii="Times New Roman" w:eastAsia="Times New Roman" w:hAnsi="Times New Roman" w:cs="Times New Roman"/>
          <w:sz w:val="24"/>
          <w:szCs w:val="24"/>
        </w:rPr>
        <w:t>ива, които има вероятност да бъдат засегнати от предварителното трансгранично данъчно становище или от предварителното споразумение за ценообразуване;</w:t>
      </w:r>
    </w:p>
    <w:p w:rsidR="00000000" w:rsidRDefault="00CA0F2E">
      <w:pPr>
        <w:spacing w:after="0" w:line="240" w:lineRule="auto"/>
        <w:ind w:firstLine="855"/>
        <w:divId w:val="8741957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идентификационни данни на лицата от други държави членки, които може да бъдат засегнати от предварите</w:t>
      </w:r>
      <w:r>
        <w:rPr>
          <w:rFonts w:ascii="Times New Roman" w:eastAsia="Times New Roman" w:hAnsi="Times New Roman" w:cs="Times New Roman"/>
          <w:sz w:val="24"/>
          <w:szCs w:val="24"/>
        </w:rPr>
        <w:t>лното трансгранично данъчно становище или от предварителното споразумение за ценообразуване, като се посочат и държавите членки, с които засегнатите лица са свързани;</w:t>
      </w:r>
    </w:p>
    <w:p w:rsidR="00000000" w:rsidRDefault="00CA0F2E">
      <w:pPr>
        <w:spacing w:after="0" w:line="240" w:lineRule="auto"/>
        <w:ind w:firstLine="855"/>
        <w:divId w:val="94912352"/>
        <w:rPr>
          <w:rFonts w:ascii="Times New Roman" w:eastAsia="Times New Roman" w:hAnsi="Times New Roman" w:cs="Times New Roman"/>
          <w:sz w:val="24"/>
          <w:szCs w:val="24"/>
        </w:rPr>
      </w:pPr>
      <w:r>
        <w:rPr>
          <w:rFonts w:ascii="Times New Roman" w:eastAsia="Times New Roman" w:hAnsi="Times New Roman" w:cs="Times New Roman"/>
          <w:sz w:val="24"/>
          <w:szCs w:val="24"/>
        </w:rPr>
        <w:t>11. посочване дали предоставената информация се основава на предварителното трансгранично</w:t>
      </w:r>
      <w:r>
        <w:rPr>
          <w:rFonts w:ascii="Times New Roman" w:eastAsia="Times New Roman" w:hAnsi="Times New Roman" w:cs="Times New Roman"/>
          <w:sz w:val="24"/>
          <w:szCs w:val="24"/>
        </w:rPr>
        <w:t xml:space="preserve"> данъчно становище или на предварителното споразумение за ценообразуване, или на искането по чл. 143с, ал. 4.</w:t>
      </w:r>
    </w:p>
    <w:p w:rsidR="00000000" w:rsidRDefault="00CA0F2E">
      <w:pPr>
        <w:spacing w:after="0" w:line="240" w:lineRule="auto"/>
        <w:ind w:firstLine="855"/>
        <w:divId w:val="1702822703"/>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63 от 2017 г., в сила от 04.08.2017 г.) С искането за издаване на предварително трансгранично данъчно становище лицето предос</w:t>
      </w:r>
      <w:r>
        <w:rPr>
          <w:rFonts w:ascii="Times New Roman" w:eastAsia="Times New Roman" w:hAnsi="Times New Roman" w:cs="Times New Roman"/>
          <w:sz w:val="24"/>
          <w:szCs w:val="24"/>
        </w:rPr>
        <w:t>тавя данните по ал. 13, т. 1, 6, 9 и 10, както и всяка друга информация и документи, необходими за издаване на данъчното становище.</w:t>
      </w:r>
    </w:p>
    <w:p w:rsidR="00000000" w:rsidRDefault="00CA0F2E">
      <w:pPr>
        <w:spacing w:after="0" w:line="240" w:lineRule="auto"/>
        <w:ind w:firstLine="855"/>
        <w:divId w:val="677344885"/>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63 от 2017 г., в сила от 04.08.2017 г.) Данните по ал. 13, т. 1, 2, 7 и 10 не се предоставят на Европей</w:t>
      </w:r>
      <w:r>
        <w:rPr>
          <w:rFonts w:ascii="Times New Roman" w:eastAsia="Times New Roman" w:hAnsi="Times New Roman" w:cs="Times New Roman"/>
          <w:sz w:val="24"/>
          <w:szCs w:val="24"/>
        </w:rPr>
        <w:t>ската комисия.</w:t>
      </w:r>
    </w:p>
    <w:p w:rsidR="00000000" w:rsidRDefault="00CA0F2E">
      <w:pPr>
        <w:spacing w:after="0" w:line="240" w:lineRule="auto"/>
        <w:ind w:firstLine="855"/>
        <w:divId w:val="618754684"/>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63 от 2017 г., в сила от 04.08.2017 г.) Пълните текстове на предварителните трансгранични данъчни становища и предварителните споразумения за ценообразуване, както и допълнителна информация, свързана с тях, могат да бъда</w:t>
      </w:r>
      <w:r>
        <w:rPr>
          <w:rFonts w:ascii="Times New Roman" w:eastAsia="Times New Roman" w:hAnsi="Times New Roman" w:cs="Times New Roman"/>
          <w:sz w:val="24"/>
          <w:szCs w:val="24"/>
        </w:rPr>
        <w:t xml:space="preserve">т обменяни по реда на чл. 143д и 143е. </w:t>
      </w:r>
    </w:p>
    <w:p w:rsidR="00000000" w:rsidRDefault="00CA0F2E">
      <w:pPr>
        <w:spacing w:before="100" w:beforeAutospacing="1" w:after="100" w:afterAutospacing="1" w:line="240" w:lineRule="auto"/>
        <w:ind w:firstLine="855"/>
        <w:divId w:val="1285117790"/>
        <w:rPr>
          <w:rFonts w:ascii="Times New Roman" w:hAnsi="Times New Roman" w:cs="Times New Roman"/>
          <w:b/>
          <w:bCs/>
          <w:sz w:val="24"/>
          <w:szCs w:val="24"/>
        </w:rPr>
      </w:pPr>
      <w:r>
        <w:rPr>
          <w:rFonts w:ascii="Times New Roman" w:hAnsi="Times New Roman" w:cs="Times New Roman"/>
          <w:b/>
          <w:bCs/>
          <w:sz w:val="24"/>
          <w:szCs w:val="24"/>
        </w:rPr>
        <w:t>Спонтанен обмен на информация (Загл. изм. - ДВ, бр. 82 от 2012 г., в сила от 01.01.2013 г.)</w:t>
      </w:r>
    </w:p>
    <w:p w:rsidR="00000000" w:rsidRDefault="00CA0F2E">
      <w:pPr>
        <w:spacing w:after="0" w:line="240" w:lineRule="auto"/>
        <w:ind w:firstLine="855"/>
        <w:divId w:val="194140191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143и. (Нов - ДВ, бр. 105 от 2006 г., в сила от 01.01.2007 г., изм. - ДВ, бр. 82 от 2012 г., в сила от 01.01.2013 г.) (1</w:t>
      </w:r>
      <w:r>
        <w:rPr>
          <w:rFonts w:ascii="Times New Roman" w:eastAsia="Times New Roman" w:hAnsi="Times New Roman" w:cs="Times New Roman"/>
          <w:sz w:val="24"/>
          <w:szCs w:val="24"/>
        </w:rPr>
        <w:t>) (Изм. - ДВ, бр. 63 от 2017 г., в сила от 04.08.2017 г.) Изпълнителният директор на Националната агенция за приходите предоставя по собствена инициатива на компетентния орган на друга държава - членка на Европейския съюз, информация по чл. 143а, ал. 1, ко</w:t>
      </w:r>
      <w:r>
        <w:rPr>
          <w:rFonts w:ascii="Times New Roman" w:eastAsia="Times New Roman" w:hAnsi="Times New Roman" w:cs="Times New Roman"/>
          <w:sz w:val="24"/>
          <w:szCs w:val="24"/>
        </w:rPr>
        <w:t>гато:</w:t>
      </w:r>
    </w:p>
    <w:p w:rsidR="00000000" w:rsidRDefault="00CA0F2E">
      <w:pPr>
        <w:spacing w:after="0" w:line="240" w:lineRule="auto"/>
        <w:ind w:firstLine="855"/>
        <w:divId w:val="288904352"/>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основание да предполага възможна загуба на приходи от данък в другата държава - членка на Европейския съюз;</w:t>
      </w:r>
    </w:p>
    <w:p w:rsidR="00000000" w:rsidRDefault="00CA0F2E">
      <w:pPr>
        <w:spacing w:after="0" w:line="240" w:lineRule="auto"/>
        <w:ind w:firstLine="855"/>
        <w:divId w:val="7662708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данъчно задължено лице ползва намаляване или освобождаване от данък в Република България, което би довело до увеличаване размера на </w:t>
      </w:r>
      <w:r>
        <w:rPr>
          <w:rFonts w:ascii="Times New Roman" w:eastAsia="Times New Roman" w:hAnsi="Times New Roman" w:cs="Times New Roman"/>
          <w:sz w:val="24"/>
          <w:szCs w:val="24"/>
        </w:rPr>
        <w:t>дължимия данък или до възникване на задължение за данъци в другата държава - членка на Европейския съюз;</w:t>
      </w:r>
    </w:p>
    <w:p w:rsidR="00000000" w:rsidRDefault="00CA0F2E">
      <w:pPr>
        <w:spacing w:after="0" w:line="240" w:lineRule="auto"/>
        <w:ind w:firstLine="855"/>
        <w:divId w:val="469641461"/>
        <w:rPr>
          <w:rFonts w:ascii="Times New Roman" w:eastAsia="Times New Roman" w:hAnsi="Times New Roman" w:cs="Times New Roman"/>
          <w:sz w:val="24"/>
          <w:szCs w:val="24"/>
        </w:rPr>
      </w:pPr>
      <w:r>
        <w:rPr>
          <w:rFonts w:ascii="Times New Roman" w:eastAsia="Times New Roman" w:hAnsi="Times New Roman" w:cs="Times New Roman"/>
          <w:sz w:val="24"/>
          <w:szCs w:val="24"/>
        </w:rPr>
        <w:t>3. търговските отношения между данъчно задължено лице в Република България и данъчно задължено лице в друга държава - членка на Европейския съюз, се ос</w:t>
      </w:r>
      <w:r>
        <w:rPr>
          <w:rFonts w:ascii="Times New Roman" w:eastAsia="Times New Roman" w:hAnsi="Times New Roman" w:cs="Times New Roman"/>
          <w:sz w:val="24"/>
          <w:szCs w:val="24"/>
        </w:rPr>
        <w:t>ъществяват на територията на една или повече държави по начин, който може да доведе до намаляване или неплащане на дължимия данък в Република България и/или в другата държава членка;</w:t>
      </w:r>
    </w:p>
    <w:p w:rsidR="00000000" w:rsidRDefault="00CA0F2E">
      <w:pPr>
        <w:spacing w:after="0" w:line="240" w:lineRule="auto"/>
        <w:ind w:firstLine="855"/>
        <w:divId w:val="1680691920"/>
        <w:rPr>
          <w:rFonts w:ascii="Times New Roman" w:eastAsia="Times New Roman" w:hAnsi="Times New Roman" w:cs="Times New Roman"/>
          <w:sz w:val="24"/>
          <w:szCs w:val="24"/>
        </w:rPr>
      </w:pPr>
      <w:r>
        <w:rPr>
          <w:rFonts w:ascii="Times New Roman" w:eastAsia="Times New Roman" w:hAnsi="Times New Roman" w:cs="Times New Roman"/>
          <w:sz w:val="24"/>
          <w:szCs w:val="24"/>
        </w:rPr>
        <w:t>4. има основание да предполага, че намаляването или неплащането на данъци може да се дължи на фиктивно прехвърляне на печалба в рамките на група предприятия;</w:t>
      </w:r>
    </w:p>
    <w:p w:rsidR="00000000" w:rsidRDefault="00CA0F2E">
      <w:pPr>
        <w:spacing w:after="0" w:line="240" w:lineRule="auto"/>
        <w:ind w:firstLine="855"/>
        <w:divId w:val="4400353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информация, изпратена от компетентния орган на другата държава - членка на Европейския съюз, е </w:t>
      </w:r>
      <w:r>
        <w:rPr>
          <w:rFonts w:ascii="Times New Roman" w:eastAsia="Times New Roman" w:hAnsi="Times New Roman" w:cs="Times New Roman"/>
          <w:sz w:val="24"/>
          <w:szCs w:val="24"/>
        </w:rPr>
        <w:t>дала възможност да се узнаят факти и обстоятелства от значение за установяването на задължения за данъци в другата държава членка;</w:t>
      </w:r>
    </w:p>
    <w:p w:rsidR="00000000" w:rsidRDefault="00CA0F2E">
      <w:pPr>
        <w:spacing w:after="0" w:line="240" w:lineRule="auto"/>
        <w:ind w:firstLine="855"/>
        <w:divId w:val="1523671051"/>
        <w:rPr>
          <w:rFonts w:ascii="Times New Roman" w:eastAsia="Times New Roman" w:hAnsi="Times New Roman" w:cs="Times New Roman"/>
          <w:sz w:val="24"/>
          <w:szCs w:val="24"/>
        </w:rPr>
      </w:pPr>
      <w:r>
        <w:rPr>
          <w:rFonts w:ascii="Times New Roman" w:eastAsia="Times New Roman" w:hAnsi="Times New Roman" w:cs="Times New Roman"/>
          <w:sz w:val="24"/>
          <w:szCs w:val="24"/>
        </w:rPr>
        <w:t>6. информацията може да бъде полезна за компетентните органи на други държави - членки на Европейския съюз.</w:t>
      </w:r>
    </w:p>
    <w:p w:rsidR="00000000" w:rsidRDefault="00CA0F2E">
      <w:pPr>
        <w:spacing w:after="0" w:line="240" w:lineRule="auto"/>
        <w:ind w:firstLine="855"/>
        <w:divId w:val="7643499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w:t>
      </w:r>
      <w:r>
        <w:rPr>
          <w:rFonts w:ascii="Times New Roman" w:eastAsia="Times New Roman" w:hAnsi="Times New Roman" w:cs="Times New Roman"/>
          <w:sz w:val="24"/>
          <w:szCs w:val="24"/>
        </w:rPr>
        <w:t>т директор на Националната агенция за приходите предоставя информацията по ал. 1 на компетентния орган на заинтересованата държава - членка на Европейския съюз, във възможно най-кратък срок, когато разполага с нея, но не по-късно от един месец от датата, н</w:t>
      </w:r>
      <w:r>
        <w:rPr>
          <w:rFonts w:ascii="Times New Roman" w:eastAsia="Times New Roman" w:hAnsi="Times New Roman" w:cs="Times New Roman"/>
          <w:sz w:val="24"/>
          <w:szCs w:val="24"/>
        </w:rPr>
        <w:t>а която информацията му е станала известна.</w:t>
      </w:r>
    </w:p>
    <w:p w:rsidR="00000000" w:rsidRDefault="00CA0F2E">
      <w:pPr>
        <w:spacing w:after="0" w:line="240" w:lineRule="auto"/>
        <w:ind w:firstLine="855"/>
        <w:divId w:val="119307090"/>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ал. 1 се изпраща във формата и по реда на чл. 143д, ал. 2.</w:t>
      </w:r>
    </w:p>
    <w:p w:rsidR="00000000" w:rsidRDefault="00CA0F2E">
      <w:pPr>
        <w:spacing w:after="0" w:line="240" w:lineRule="auto"/>
        <w:ind w:firstLine="855"/>
        <w:divId w:val="7601800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Когато по реда на спонтанния обмен е получена информация за данъци по чл. 143б от компетентен орган на друга държава - членка на </w:t>
      </w:r>
      <w:r>
        <w:rPr>
          <w:rFonts w:ascii="Times New Roman" w:eastAsia="Times New Roman" w:hAnsi="Times New Roman" w:cs="Times New Roman"/>
          <w:sz w:val="24"/>
          <w:szCs w:val="24"/>
        </w:rPr>
        <w:t>Европейския съюз, изпълнителният директор на Националната агенция за приходите потвърждава получаването ѝ незабавно, но не по-късно от 7 работни дни от датата на получаване. Потвърждението се извършва във формата и по реда на чл. 143д, ал. 2.</w:t>
      </w:r>
    </w:p>
    <w:p w:rsidR="00000000" w:rsidRDefault="00CA0F2E">
      <w:pPr>
        <w:spacing w:after="0" w:line="240" w:lineRule="auto"/>
        <w:ind w:firstLine="855"/>
        <w:divId w:val="128511779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74541152"/>
        <w:rPr>
          <w:rFonts w:ascii="Times New Roman" w:hAnsi="Times New Roman" w:cs="Times New Roman"/>
          <w:b/>
          <w:bCs/>
          <w:sz w:val="24"/>
          <w:szCs w:val="24"/>
        </w:rPr>
      </w:pPr>
      <w:r>
        <w:rPr>
          <w:rFonts w:ascii="Times New Roman" w:hAnsi="Times New Roman" w:cs="Times New Roman"/>
          <w:b/>
          <w:bCs/>
          <w:sz w:val="24"/>
          <w:szCs w:val="24"/>
        </w:rPr>
        <w:t xml:space="preserve">Присъствие </w:t>
      </w:r>
      <w:r>
        <w:rPr>
          <w:rFonts w:ascii="Times New Roman" w:hAnsi="Times New Roman" w:cs="Times New Roman"/>
          <w:b/>
          <w:bCs/>
          <w:sz w:val="24"/>
          <w:szCs w:val="24"/>
        </w:rPr>
        <w:t>и участие в административни производства (Загл. изм. - ДВ, бр. 82 от 2012 г., в сила от 01.01.2013 г.)</w:t>
      </w:r>
    </w:p>
    <w:p w:rsidR="00000000" w:rsidRDefault="00CA0F2E">
      <w:pPr>
        <w:spacing w:after="0" w:line="240" w:lineRule="auto"/>
        <w:ind w:firstLine="855"/>
        <w:divId w:val="149711249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143к. (Нов - ДВ, бр. 105 от 2006 г., в сила от 01.01.2007 г., изм. - ДВ, бр. 82 от 2012 г., в сила от 01.01.2013 г.) (1) По споразумение между компе</w:t>
      </w:r>
      <w:r>
        <w:rPr>
          <w:rFonts w:ascii="Times New Roman" w:eastAsia="Times New Roman" w:hAnsi="Times New Roman" w:cs="Times New Roman"/>
          <w:sz w:val="24"/>
          <w:szCs w:val="24"/>
        </w:rPr>
        <w:t>тентните органи на държави - членки на Европейския съюз, оправомощени длъжностни лица от една държава членка могат да присъстват както в службите, в които органите на друга държава членка изпълняват своите задължения, така и в административните производств</w:t>
      </w:r>
      <w:r>
        <w:rPr>
          <w:rFonts w:ascii="Times New Roman" w:eastAsia="Times New Roman" w:hAnsi="Times New Roman" w:cs="Times New Roman"/>
          <w:sz w:val="24"/>
          <w:szCs w:val="24"/>
        </w:rPr>
        <w:t xml:space="preserve">а, провеждани в другата държава членка. В тези случаи на длъжностните лица се предоставят копия от документите, в които се съдържа информация по чл. 143а. </w:t>
      </w:r>
    </w:p>
    <w:p w:rsidR="00000000" w:rsidRDefault="00CA0F2E">
      <w:pPr>
        <w:spacing w:after="0" w:line="240" w:lineRule="auto"/>
        <w:ind w:firstLine="855"/>
        <w:divId w:val="299386898"/>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Споразумението по ал. 1 може да предвижда възможност оправомощените длъжностни лица от държава -</w:t>
      </w:r>
      <w:r>
        <w:rPr>
          <w:rFonts w:ascii="Times New Roman" w:eastAsia="Times New Roman" w:hAnsi="Times New Roman" w:cs="Times New Roman"/>
          <w:sz w:val="24"/>
          <w:szCs w:val="24"/>
        </w:rPr>
        <w:t xml:space="preserve"> членка на Европейския съюз, когато присъстват в административно производство, да искат обяснения от физически лица, както и да имат достъп до всяка информация, свързана с осъществяване на административното сътрудничество по реда на този раздел.</w:t>
      </w:r>
    </w:p>
    <w:p w:rsidR="00000000" w:rsidRDefault="00CA0F2E">
      <w:pPr>
        <w:spacing w:after="0" w:line="240" w:lineRule="auto"/>
        <w:ind w:firstLine="855"/>
        <w:divId w:val="115873615"/>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w:t>
      </w:r>
      <w:r>
        <w:rPr>
          <w:rFonts w:ascii="Times New Roman" w:eastAsia="Times New Roman" w:hAnsi="Times New Roman" w:cs="Times New Roman"/>
          <w:sz w:val="24"/>
          <w:szCs w:val="24"/>
        </w:rPr>
        <w:t>т на лицата да съдействат на оправомощените длъжностни лица от друга държава - членка на Европейския съюз, има същите последици както при отказ за съдействие на орган по приходите по реда на този кодекс.</w:t>
      </w:r>
    </w:p>
    <w:p w:rsidR="00000000" w:rsidRDefault="00CA0F2E">
      <w:pPr>
        <w:spacing w:after="0" w:line="240" w:lineRule="auto"/>
        <w:ind w:firstLine="855"/>
        <w:divId w:val="93482694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изпълнение на правомощията си оправомощените</w:t>
      </w:r>
      <w:r>
        <w:rPr>
          <w:rFonts w:ascii="Times New Roman" w:eastAsia="Times New Roman" w:hAnsi="Times New Roman" w:cs="Times New Roman"/>
          <w:sz w:val="24"/>
          <w:szCs w:val="24"/>
        </w:rPr>
        <w:t xml:space="preserve"> длъжностни лица от друга държава - членка на Европейския съюз, се легитимират с документ, който удостоверява самоличността и служебното им положение.</w:t>
      </w:r>
    </w:p>
    <w:p w:rsidR="00000000" w:rsidRDefault="00CA0F2E">
      <w:pPr>
        <w:spacing w:after="0" w:line="240" w:lineRule="auto"/>
        <w:ind w:firstLine="855"/>
        <w:divId w:val="87454115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3042739"/>
        <w:rPr>
          <w:rFonts w:ascii="Times New Roman" w:hAnsi="Times New Roman" w:cs="Times New Roman"/>
          <w:b/>
          <w:bCs/>
          <w:sz w:val="24"/>
          <w:szCs w:val="24"/>
        </w:rPr>
      </w:pPr>
      <w:r>
        <w:rPr>
          <w:rFonts w:ascii="Times New Roman" w:hAnsi="Times New Roman" w:cs="Times New Roman"/>
          <w:b/>
          <w:bCs/>
          <w:sz w:val="24"/>
          <w:szCs w:val="24"/>
        </w:rPr>
        <w:t>Паралелни проверки и ревизии (Загл. изм. - ДВ, бр. 82 от 2012 г., в сила от 01.01.2013 г.)</w:t>
      </w:r>
    </w:p>
    <w:p w:rsidR="00000000" w:rsidRDefault="00CA0F2E">
      <w:pPr>
        <w:spacing w:after="0" w:line="240" w:lineRule="auto"/>
        <w:ind w:firstLine="855"/>
        <w:divId w:val="1148477913"/>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143л. (</w:t>
      </w:r>
      <w:r>
        <w:rPr>
          <w:rFonts w:ascii="Times New Roman" w:eastAsia="Times New Roman" w:hAnsi="Times New Roman" w:cs="Times New Roman"/>
          <w:sz w:val="24"/>
          <w:szCs w:val="24"/>
        </w:rPr>
        <w:t>Нов - ДВ, бр. 105 от 2006 г., в сила от 01.01.2007 г., изм. - ДВ, бр. 82 от 2012 г., в сила от 01.01.2013 г.) (1) Когато данъчните задължения на едно или повече данъчно задължени лица представляват взаимен интерес за две или повече държави - членки на Евро</w:t>
      </w:r>
      <w:r>
        <w:rPr>
          <w:rFonts w:ascii="Times New Roman" w:eastAsia="Times New Roman" w:hAnsi="Times New Roman" w:cs="Times New Roman"/>
          <w:sz w:val="24"/>
          <w:szCs w:val="24"/>
        </w:rPr>
        <w:t>пейския съюз, компетентните органи на тези държави могат по взаимно съгласие да извършат паралелни проверки или ревизии в рамките на своята компетентност с цел да обменят получената информация.</w:t>
      </w:r>
    </w:p>
    <w:p w:rsidR="00000000" w:rsidRDefault="00CA0F2E">
      <w:pPr>
        <w:spacing w:after="0" w:line="240" w:lineRule="auto"/>
        <w:ind w:firstLine="855"/>
        <w:divId w:val="18695671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Националната агенция за приходи</w:t>
      </w:r>
      <w:r>
        <w:rPr>
          <w:rFonts w:ascii="Times New Roman" w:eastAsia="Times New Roman" w:hAnsi="Times New Roman" w:cs="Times New Roman"/>
          <w:sz w:val="24"/>
          <w:szCs w:val="24"/>
        </w:rPr>
        <w:t>те може мотивирано да предложи на компетентните органи на други държави - членки на Европейския съюз, да бъдат извършени паралелни проверки или ревизии, като посочи срока за извършване и лицата - обект на контрол.</w:t>
      </w:r>
    </w:p>
    <w:p w:rsidR="00000000" w:rsidRDefault="00CA0F2E">
      <w:pPr>
        <w:spacing w:after="0" w:line="240" w:lineRule="auto"/>
        <w:ind w:firstLine="855"/>
        <w:divId w:val="196943199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Паралелните проверки или ревизии се ръ</w:t>
      </w:r>
      <w:r>
        <w:rPr>
          <w:rFonts w:ascii="Times New Roman" w:eastAsia="Times New Roman" w:hAnsi="Times New Roman" w:cs="Times New Roman"/>
          <w:sz w:val="24"/>
          <w:szCs w:val="24"/>
        </w:rPr>
        <w:t>ководят и координират от оправомощени представители, определени от изпълнителния директор на Националната агенция за приходите, съответно от компетентните органи на участващите държави - членки на Европейския съюз.</w:t>
      </w:r>
    </w:p>
    <w:p w:rsidR="00000000" w:rsidRDefault="00CA0F2E">
      <w:pPr>
        <w:spacing w:after="0" w:line="240" w:lineRule="auto"/>
        <w:ind w:firstLine="855"/>
        <w:divId w:val="1629339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Когато компетентен орган на друга дър</w:t>
      </w:r>
      <w:r>
        <w:rPr>
          <w:rFonts w:ascii="Times New Roman" w:eastAsia="Times New Roman" w:hAnsi="Times New Roman" w:cs="Times New Roman"/>
          <w:sz w:val="24"/>
          <w:szCs w:val="24"/>
        </w:rPr>
        <w:t>жава - членка на Европейския съюз, предложи да бъдат извършени паралелни проверки или ревизии, изпълнителният директор на Националната агенция за приходите потвърждава или мотивирано отказва да участва пред органа, предложил мярката.</w:t>
      </w:r>
    </w:p>
    <w:p w:rsidR="00000000" w:rsidRDefault="00CA0F2E">
      <w:pPr>
        <w:spacing w:after="0" w:line="240" w:lineRule="auto"/>
        <w:ind w:firstLine="855"/>
        <w:divId w:val="12304273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76041564"/>
        <w:rPr>
          <w:rFonts w:ascii="Times New Roman" w:hAnsi="Times New Roman" w:cs="Times New Roman"/>
          <w:b/>
          <w:bCs/>
          <w:sz w:val="24"/>
          <w:szCs w:val="24"/>
        </w:rPr>
      </w:pPr>
      <w:r>
        <w:rPr>
          <w:rFonts w:ascii="Times New Roman" w:hAnsi="Times New Roman" w:cs="Times New Roman"/>
          <w:b/>
          <w:bCs/>
          <w:sz w:val="24"/>
          <w:szCs w:val="24"/>
        </w:rPr>
        <w:t xml:space="preserve">Искане за връчване, </w:t>
      </w:r>
      <w:r>
        <w:rPr>
          <w:rFonts w:ascii="Times New Roman" w:hAnsi="Times New Roman" w:cs="Times New Roman"/>
          <w:b/>
          <w:bCs/>
          <w:sz w:val="24"/>
          <w:szCs w:val="24"/>
        </w:rPr>
        <w:t>отправено от местен запитващ орган</w:t>
      </w:r>
    </w:p>
    <w:p w:rsidR="00000000" w:rsidRDefault="00CA0F2E">
      <w:pPr>
        <w:spacing w:after="0" w:line="240" w:lineRule="auto"/>
        <w:ind w:firstLine="855"/>
        <w:divId w:val="75474299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143м. (Нов - ДВ, бр. 82 от 2012 г., в сила от 01.01.2013 г.) (1) Местният запитващ орган може да изпрати на запитан орган на друга държава - членка на Европейския съюз, искане за връчване на актове и документи, издад</w:t>
      </w:r>
      <w:r>
        <w:rPr>
          <w:rFonts w:ascii="Times New Roman" w:eastAsia="Times New Roman" w:hAnsi="Times New Roman" w:cs="Times New Roman"/>
          <w:sz w:val="24"/>
          <w:szCs w:val="24"/>
        </w:rPr>
        <w:t>ени от органите по приходите, свързани с прилагането на законодателството в областта на данъците по чл. 143б.</w:t>
      </w:r>
    </w:p>
    <w:p w:rsidR="00000000" w:rsidRDefault="00CA0F2E">
      <w:pPr>
        <w:spacing w:after="0" w:line="240" w:lineRule="auto"/>
        <w:ind w:firstLine="855"/>
        <w:divId w:val="777524787"/>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се изпраща във формата и по реда на чл. 143д, ал. 2.</w:t>
      </w:r>
    </w:p>
    <w:p w:rsidR="00000000" w:rsidRDefault="00CA0F2E">
      <w:pPr>
        <w:spacing w:after="0" w:line="240" w:lineRule="auto"/>
        <w:ind w:firstLine="855"/>
        <w:divId w:val="657731223"/>
        <w:rPr>
          <w:rFonts w:ascii="Times New Roman" w:eastAsia="Times New Roman" w:hAnsi="Times New Roman" w:cs="Times New Roman"/>
          <w:sz w:val="24"/>
          <w:szCs w:val="24"/>
        </w:rPr>
      </w:pPr>
      <w:r>
        <w:rPr>
          <w:rFonts w:ascii="Times New Roman" w:eastAsia="Times New Roman" w:hAnsi="Times New Roman" w:cs="Times New Roman"/>
          <w:sz w:val="24"/>
          <w:szCs w:val="24"/>
        </w:rPr>
        <w:t>(3) В искането по ал. 1 се посочват предметът на акта или документът, който тряб</w:t>
      </w:r>
      <w:r>
        <w:rPr>
          <w:rFonts w:ascii="Times New Roman" w:eastAsia="Times New Roman" w:hAnsi="Times New Roman" w:cs="Times New Roman"/>
          <w:sz w:val="24"/>
          <w:szCs w:val="24"/>
        </w:rPr>
        <w:t>ва да се връчи, името, адресът и всяка друга информация, полезна за идентифициране на адресата.</w:t>
      </w:r>
    </w:p>
    <w:p w:rsidR="00000000" w:rsidRDefault="00CA0F2E">
      <w:pPr>
        <w:spacing w:after="0" w:line="240" w:lineRule="auto"/>
        <w:ind w:firstLine="855"/>
        <w:divId w:val="1849908597"/>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Искането по ал. 1 може да бъде отправено до друга държава - членка на Европейския съюз, само в случай че не е възможно връчването да се извърши на територия</w:t>
      </w:r>
      <w:r>
        <w:rPr>
          <w:rFonts w:ascii="Times New Roman" w:eastAsia="Times New Roman" w:hAnsi="Times New Roman" w:cs="Times New Roman"/>
          <w:sz w:val="24"/>
          <w:szCs w:val="24"/>
        </w:rPr>
        <w:t>та на страната или когато подобно връчване би довело до прекомерни трудности.</w:t>
      </w:r>
    </w:p>
    <w:p w:rsidR="00000000" w:rsidRDefault="00CA0F2E">
      <w:pPr>
        <w:spacing w:after="0" w:line="240" w:lineRule="auto"/>
        <w:ind w:firstLine="855"/>
        <w:divId w:val="1736970470"/>
        <w:rPr>
          <w:rFonts w:ascii="Times New Roman" w:eastAsia="Times New Roman" w:hAnsi="Times New Roman" w:cs="Times New Roman"/>
          <w:sz w:val="24"/>
          <w:szCs w:val="24"/>
        </w:rPr>
      </w:pPr>
      <w:r>
        <w:rPr>
          <w:rFonts w:ascii="Times New Roman" w:eastAsia="Times New Roman" w:hAnsi="Times New Roman" w:cs="Times New Roman"/>
          <w:sz w:val="24"/>
          <w:szCs w:val="24"/>
        </w:rPr>
        <w:t>(5) На лицата, намиращи се на територията на друга държава - членка на Европейския съюз, може да се връчват актове и документи и чрез изпращане на писмо с обратна разписка или по</w:t>
      </w:r>
      <w:r>
        <w:rPr>
          <w:rFonts w:ascii="Times New Roman" w:eastAsia="Times New Roman" w:hAnsi="Times New Roman" w:cs="Times New Roman"/>
          <w:sz w:val="24"/>
          <w:szCs w:val="24"/>
        </w:rPr>
        <w:t xml:space="preserve"> електронен път.</w:t>
      </w:r>
    </w:p>
    <w:p w:rsidR="00000000" w:rsidRDefault="00CA0F2E">
      <w:pPr>
        <w:spacing w:after="0" w:line="240" w:lineRule="auto"/>
        <w:ind w:firstLine="855"/>
        <w:divId w:val="157604156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36709799"/>
        <w:rPr>
          <w:rFonts w:ascii="Times New Roman" w:hAnsi="Times New Roman" w:cs="Times New Roman"/>
          <w:b/>
          <w:bCs/>
          <w:sz w:val="24"/>
          <w:szCs w:val="24"/>
        </w:rPr>
      </w:pPr>
      <w:r>
        <w:rPr>
          <w:rFonts w:ascii="Times New Roman" w:hAnsi="Times New Roman" w:cs="Times New Roman"/>
          <w:b/>
          <w:bCs/>
          <w:sz w:val="24"/>
          <w:szCs w:val="24"/>
        </w:rPr>
        <w:t>Искане за връчване от запитващ орган на друга държава - членка на Европейския съюз</w:t>
      </w:r>
    </w:p>
    <w:p w:rsidR="00000000" w:rsidRDefault="00CA0F2E">
      <w:pPr>
        <w:spacing w:after="0" w:line="240" w:lineRule="auto"/>
        <w:ind w:firstLine="855"/>
        <w:divId w:val="34251927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143н. (Нов - ДВ, бр. 82 от 2012 г., в сила от 01.01.2013 г.) (1) По искане за връчване на запитващ орган на друга държава - членка на Европейския съю</w:t>
      </w:r>
      <w:r>
        <w:rPr>
          <w:rFonts w:ascii="Times New Roman" w:eastAsia="Times New Roman" w:hAnsi="Times New Roman" w:cs="Times New Roman"/>
          <w:sz w:val="24"/>
          <w:szCs w:val="24"/>
        </w:rPr>
        <w:t>з, органите по приходите връчват по реда, предвиден в този кодекс, актове и документи, издадени от административни органи на другата държава членка, свързани с прилагането на законодателството ѝ в областта на данъците по чл. 143б.</w:t>
      </w:r>
    </w:p>
    <w:p w:rsidR="00000000" w:rsidRDefault="00CA0F2E">
      <w:pPr>
        <w:spacing w:after="0" w:line="240" w:lineRule="auto"/>
        <w:ind w:firstLine="855"/>
        <w:divId w:val="127434303"/>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Местният запитан орган незабавно уведомява запитващия орган на другата държава - членка на Европейския съюз, за датата на връчване на акта или на документа по ал. 1 на адресата.</w:t>
      </w:r>
    </w:p>
    <w:p w:rsidR="00000000" w:rsidRDefault="00CA0F2E">
      <w:pPr>
        <w:spacing w:after="0" w:line="240" w:lineRule="auto"/>
        <w:ind w:firstLine="855"/>
        <w:divId w:val="143670979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20413094"/>
        <w:rPr>
          <w:rFonts w:ascii="Times New Roman" w:hAnsi="Times New Roman" w:cs="Times New Roman"/>
          <w:b/>
          <w:bCs/>
          <w:sz w:val="24"/>
          <w:szCs w:val="24"/>
        </w:rPr>
      </w:pPr>
      <w:r>
        <w:rPr>
          <w:rFonts w:ascii="Times New Roman" w:hAnsi="Times New Roman" w:cs="Times New Roman"/>
          <w:b/>
          <w:bCs/>
          <w:sz w:val="24"/>
          <w:szCs w:val="24"/>
        </w:rPr>
        <w:t>Обратна информация</w:t>
      </w:r>
    </w:p>
    <w:p w:rsidR="00000000" w:rsidRDefault="00CA0F2E">
      <w:pPr>
        <w:spacing w:after="0" w:line="240" w:lineRule="auto"/>
        <w:ind w:firstLine="855"/>
        <w:divId w:val="1920017459"/>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143о. (Нов - ДВ, бр. 82 от 2012 г., в сила от 01.01.2013 г.) (1) (Изм. - ДВ, бр. 63 от 2017 г., в сила от 04.08.2017 г.) Когато е предоставил информация по реда на чл. 143е и 143и, изпълнителният директор на Националната агенция за приходите може да по</w:t>
      </w:r>
      <w:r>
        <w:rPr>
          <w:rFonts w:ascii="Times New Roman" w:eastAsia="Times New Roman" w:hAnsi="Times New Roman" w:cs="Times New Roman"/>
          <w:sz w:val="24"/>
          <w:szCs w:val="24"/>
        </w:rPr>
        <w:t>иска от компетентния орган на другата държава - членка на Европейския съюз, да изпрати обратна информация за резултатите от използването на получената информация.</w:t>
      </w:r>
    </w:p>
    <w:p w:rsidR="00000000" w:rsidRDefault="00CA0F2E">
      <w:pPr>
        <w:spacing w:after="0" w:line="240" w:lineRule="auto"/>
        <w:ind w:firstLine="855"/>
        <w:divId w:val="1126853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При отправено от компетентен орган на друга държава - членка на Европейския съюз, искане </w:t>
      </w:r>
      <w:r>
        <w:rPr>
          <w:rFonts w:ascii="Times New Roman" w:eastAsia="Times New Roman" w:hAnsi="Times New Roman" w:cs="Times New Roman"/>
          <w:sz w:val="24"/>
          <w:szCs w:val="24"/>
        </w:rPr>
        <w:t>за обратна информация във връзка с осъществен обмен при поискване или спонтанен обмен изпълнителният директор на Националната агенция за приходите изпраща информацията във възможно най-кратък срок, но не по-късно от три месеца от датата, на която му е стан</w:t>
      </w:r>
      <w:r>
        <w:rPr>
          <w:rFonts w:ascii="Times New Roman" w:eastAsia="Times New Roman" w:hAnsi="Times New Roman" w:cs="Times New Roman"/>
          <w:sz w:val="24"/>
          <w:szCs w:val="24"/>
        </w:rPr>
        <w:t>ал известен резултатът от използването на тази информация. Обратната информация се изпраща при спазване на изискванията за опазване на данъчно-осигурителна информация.</w:t>
      </w:r>
    </w:p>
    <w:p w:rsidR="00000000" w:rsidRDefault="00CA0F2E">
      <w:pPr>
        <w:spacing w:after="0" w:line="240" w:lineRule="auto"/>
        <w:ind w:firstLine="855"/>
        <w:divId w:val="916283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автоматичен обмен на информация изпълнителният директор на Националната агенция </w:t>
      </w:r>
      <w:r>
        <w:rPr>
          <w:rFonts w:ascii="Times New Roman" w:eastAsia="Times New Roman" w:hAnsi="Times New Roman" w:cs="Times New Roman"/>
          <w:sz w:val="24"/>
          <w:szCs w:val="24"/>
        </w:rPr>
        <w:t>за приходите изпраща обратна информация на държавите - членки на Европейския съюз, веднъж годишно и в съответствие с двустранно договорените практически правила. Информацията се изпраща във формата и по реда на чл. 143д, ал. 2.</w:t>
      </w:r>
    </w:p>
    <w:p w:rsidR="00000000" w:rsidRDefault="00CA0F2E">
      <w:pPr>
        <w:spacing w:after="0" w:line="240" w:lineRule="auto"/>
        <w:ind w:firstLine="855"/>
        <w:divId w:val="9204130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16662965"/>
        <w:rPr>
          <w:rFonts w:ascii="Times New Roman" w:hAnsi="Times New Roman" w:cs="Times New Roman"/>
          <w:b/>
          <w:bCs/>
          <w:sz w:val="24"/>
          <w:szCs w:val="24"/>
        </w:rPr>
      </w:pPr>
      <w:r>
        <w:rPr>
          <w:rFonts w:ascii="Times New Roman" w:hAnsi="Times New Roman" w:cs="Times New Roman"/>
          <w:b/>
          <w:bCs/>
          <w:sz w:val="24"/>
          <w:szCs w:val="24"/>
        </w:rPr>
        <w:t>Поверителност и разкриване</w:t>
      </w:r>
      <w:r>
        <w:rPr>
          <w:rFonts w:ascii="Times New Roman" w:hAnsi="Times New Roman" w:cs="Times New Roman"/>
          <w:b/>
          <w:bCs/>
          <w:sz w:val="24"/>
          <w:szCs w:val="24"/>
        </w:rPr>
        <w:t xml:space="preserve"> на информацията. Оценка</w:t>
      </w:r>
    </w:p>
    <w:p w:rsidR="00000000" w:rsidRDefault="00CA0F2E">
      <w:pPr>
        <w:spacing w:after="0" w:line="240" w:lineRule="auto"/>
        <w:ind w:firstLine="855"/>
        <w:divId w:val="21289022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143п. (Нов - ДВ, бр. 82 от 2012 г., в сила от 01.01.2013 г.) (1) Информацията, изпратена от компетентния орган на друга държава - членка на Европейския съюз, и съдържаща конкретни индивидуализиращи данни за лица и субекти съгл</w:t>
      </w:r>
      <w:r>
        <w:rPr>
          <w:rFonts w:ascii="Times New Roman" w:eastAsia="Times New Roman" w:hAnsi="Times New Roman" w:cs="Times New Roman"/>
          <w:sz w:val="24"/>
          <w:szCs w:val="24"/>
        </w:rPr>
        <w:t>асно чл. 72, ал. 1, се смята за данъчна и осигурителна информация по смисъла на този кодекс.</w:t>
      </w:r>
    </w:p>
    <w:p w:rsidR="00000000" w:rsidRDefault="00CA0F2E">
      <w:pPr>
        <w:spacing w:after="0" w:line="240" w:lineRule="auto"/>
        <w:ind w:firstLine="855"/>
        <w:divId w:val="1211766515"/>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може да бъде използвана:</w:t>
      </w:r>
    </w:p>
    <w:p w:rsidR="00000000" w:rsidRDefault="00CA0F2E">
      <w:pPr>
        <w:spacing w:after="0" w:line="240" w:lineRule="auto"/>
        <w:ind w:firstLine="855"/>
        <w:divId w:val="1888642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(доп. - ДВ, бр. 63 от 2017 г., в сила от 04.08.2017 г.) за целите на установяване на задължения за данъци по </w:t>
      </w:r>
      <w:r>
        <w:rPr>
          <w:rFonts w:ascii="Times New Roman" w:eastAsia="Times New Roman" w:hAnsi="Times New Roman" w:cs="Times New Roman"/>
          <w:sz w:val="24"/>
          <w:szCs w:val="24"/>
        </w:rPr>
        <w:t>чл. 143б и на прилагане на законодателството в областта на тези данъци;</w:t>
      </w:r>
    </w:p>
    <w:p w:rsidR="00000000" w:rsidRDefault="00CA0F2E">
      <w:pPr>
        <w:spacing w:after="0" w:line="240" w:lineRule="auto"/>
        <w:ind w:firstLine="855"/>
        <w:divId w:val="579827055"/>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установяването и събирането на задължителни осигурителни вноски, както и на други публични вземания по чл. 269а, ал. 1;</w:t>
      </w:r>
    </w:p>
    <w:p w:rsidR="00000000" w:rsidRDefault="00CA0F2E">
      <w:pPr>
        <w:spacing w:after="0" w:line="240" w:lineRule="auto"/>
        <w:ind w:firstLine="855"/>
        <w:divId w:val="1560822415"/>
        <w:rPr>
          <w:rFonts w:ascii="Times New Roman" w:eastAsia="Times New Roman" w:hAnsi="Times New Roman" w:cs="Times New Roman"/>
          <w:sz w:val="24"/>
          <w:szCs w:val="24"/>
        </w:rPr>
      </w:pPr>
      <w:r>
        <w:rPr>
          <w:rFonts w:ascii="Times New Roman" w:eastAsia="Times New Roman" w:hAnsi="Times New Roman" w:cs="Times New Roman"/>
          <w:sz w:val="24"/>
          <w:szCs w:val="24"/>
        </w:rPr>
        <w:t>3. в хода на административни и съдебни производс</w:t>
      </w:r>
      <w:r>
        <w:rPr>
          <w:rFonts w:ascii="Times New Roman" w:eastAsia="Times New Roman" w:hAnsi="Times New Roman" w:cs="Times New Roman"/>
          <w:sz w:val="24"/>
          <w:szCs w:val="24"/>
        </w:rPr>
        <w:t>тва във връзка с налагане на наказания за нарушаване на данъчното законодателство;</w:t>
      </w:r>
    </w:p>
    <w:p w:rsidR="00000000" w:rsidRDefault="00CA0F2E">
      <w:pPr>
        <w:spacing w:after="0" w:line="240" w:lineRule="auto"/>
        <w:ind w:firstLine="855"/>
        <w:divId w:val="7624860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други цели, извън посочените в т. 1 - 3 - когато компетентният орган на държавата - членка на Европейския съюз, предоставил информацията, е разрешил това и при условие</w:t>
      </w:r>
      <w:r>
        <w:rPr>
          <w:rFonts w:ascii="Times New Roman" w:eastAsia="Times New Roman" w:hAnsi="Times New Roman" w:cs="Times New Roman"/>
          <w:sz w:val="24"/>
          <w:szCs w:val="24"/>
        </w:rPr>
        <w:t xml:space="preserve"> че в тази държава членка информацията може да се използва за подобни цели.</w:t>
      </w:r>
    </w:p>
    <w:p w:rsidR="00000000" w:rsidRDefault="00CA0F2E">
      <w:pPr>
        <w:spacing w:after="0" w:line="240" w:lineRule="auto"/>
        <w:ind w:firstLine="855"/>
        <w:divId w:val="1672175200"/>
        <w:rPr>
          <w:rFonts w:ascii="Times New Roman" w:eastAsia="Times New Roman" w:hAnsi="Times New Roman" w:cs="Times New Roman"/>
          <w:sz w:val="24"/>
          <w:szCs w:val="24"/>
        </w:rPr>
      </w:pPr>
      <w:r>
        <w:rPr>
          <w:rFonts w:ascii="Times New Roman" w:eastAsia="Times New Roman" w:hAnsi="Times New Roman" w:cs="Times New Roman"/>
          <w:sz w:val="24"/>
          <w:szCs w:val="24"/>
        </w:rPr>
        <w:t>(3) С разрешение на компетентния орган, предоставил информацията, тя може да бъде препратена на компетентния орган на трета държава - членка на Европейския съюз, за целите, посочен</w:t>
      </w:r>
      <w:r>
        <w:rPr>
          <w:rFonts w:ascii="Times New Roman" w:eastAsia="Times New Roman" w:hAnsi="Times New Roman" w:cs="Times New Roman"/>
          <w:sz w:val="24"/>
          <w:szCs w:val="24"/>
        </w:rPr>
        <w:t>и в ал. 2. Смята се, че е налице разрешение на компетентния орган на държавата - членка на Европейския съюз, предоставил информацията, ако в срок 10 работни дни от получаване на молбата той не се противопостави на препращането.</w:t>
      </w:r>
    </w:p>
    <w:p w:rsidR="00000000" w:rsidRDefault="00CA0F2E">
      <w:pPr>
        <w:spacing w:after="0" w:line="240" w:lineRule="auto"/>
        <w:ind w:firstLine="855"/>
        <w:divId w:val="783768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Изпълнителният директор </w:t>
      </w:r>
      <w:r>
        <w:rPr>
          <w:rFonts w:ascii="Times New Roman" w:eastAsia="Times New Roman" w:hAnsi="Times New Roman" w:cs="Times New Roman"/>
          <w:sz w:val="24"/>
          <w:szCs w:val="24"/>
        </w:rPr>
        <w:t>на Националната агенция за приходите може да разреши предоставената от него информация на компетентния орган на една държава - членка на Европейския съюз, да бъде препратена на компетентния орган на трета държава членка. Той може да се противопостави на пр</w:t>
      </w:r>
      <w:r>
        <w:rPr>
          <w:rFonts w:ascii="Times New Roman" w:eastAsia="Times New Roman" w:hAnsi="Times New Roman" w:cs="Times New Roman"/>
          <w:sz w:val="24"/>
          <w:szCs w:val="24"/>
        </w:rPr>
        <w:t>едоставянето на информацията на третата държава членка в срок 10 работни дни от получаване на молбата от държавата - членка на Европейския съюз, която желае да препрати информацията.</w:t>
      </w:r>
    </w:p>
    <w:p w:rsidR="00000000" w:rsidRDefault="00CA0F2E">
      <w:pPr>
        <w:spacing w:after="0" w:line="240" w:lineRule="auto"/>
        <w:ind w:firstLine="855"/>
        <w:divId w:val="3329980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Информацията по ал. 1 може да бъде използвана като доказателство при </w:t>
      </w:r>
      <w:r>
        <w:rPr>
          <w:rFonts w:ascii="Times New Roman" w:eastAsia="Times New Roman" w:hAnsi="Times New Roman" w:cs="Times New Roman"/>
          <w:sz w:val="24"/>
          <w:szCs w:val="24"/>
        </w:rPr>
        <w:t>условията и по реда на този кодекс.</w:t>
      </w:r>
    </w:p>
    <w:p w:rsidR="00000000" w:rsidRDefault="00CA0F2E">
      <w:pPr>
        <w:spacing w:after="0" w:line="240" w:lineRule="auto"/>
        <w:ind w:firstLine="855"/>
        <w:divId w:val="792361642"/>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63 от 2017 г., в сила от 04.08.2017 г.) Достъп до информацията по ал. 1 могат да имат лица, оправомощени от Органа за акредитиране по сигурността към Европейската комисия, само когато това е необходим</w:t>
      </w:r>
      <w:r>
        <w:rPr>
          <w:rFonts w:ascii="Times New Roman" w:eastAsia="Times New Roman" w:hAnsi="Times New Roman" w:cs="Times New Roman"/>
          <w:sz w:val="24"/>
          <w:szCs w:val="24"/>
        </w:rPr>
        <w:t xml:space="preserve">о за наблюдението, поддръжката и развитието на мрежата CCN и на защитения централен регистър на държавите членки за </w:t>
      </w:r>
      <w:r>
        <w:rPr>
          <w:rFonts w:ascii="Times New Roman" w:eastAsia="Times New Roman" w:hAnsi="Times New Roman" w:cs="Times New Roman"/>
          <w:sz w:val="24"/>
          <w:szCs w:val="24"/>
        </w:rPr>
        <w:lastRenderedPageBreak/>
        <w:t>предварителни трансгранични данъчни становища и предварителни споразумения за ценообразуване.</w:t>
      </w:r>
    </w:p>
    <w:p w:rsidR="00000000" w:rsidRDefault="00CA0F2E">
      <w:pPr>
        <w:spacing w:after="0" w:line="240" w:lineRule="auto"/>
        <w:ind w:firstLine="855"/>
        <w:divId w:val="9767534"/>
        <w:rPr>
          <w:rFonts w:ascii="Times New Roman" w:eastAsia="Times New Roman" w:hAnsi="Times New Roman" w:cs="Times New Roman"/>
          <w:sz w:val="24"/>
          <w:szCs w:val="24"/>
        </w:rPr>
      </w:pPr>
      <w:r>
        <w:rPr>
          <w:rFonts w:ascii="Times New Roman" w:eastAsia="Times New Roman" w:hAnsi="Times New Roman" w:cs="Times New Roman"/>
          <w:sz w:val="24"/>
          <w:szCs w:val="24"/>
        </w:rPr>
        <w:t>(7) Изпълнителният директор на Националната аг</w:t>
      </w:r>
      <w:r>
        <w:rPr>
          <w:rFonts w:ascii="Times New Roman" w:eastAsia="Times New Roman" w:hAnsi="Times New Roman" w:cs="Times New Roman"/>
          <w:sz w:val="24"/>
          <w:szCs w:val="24"/>
        </w:rPr>
        <w:t>енция за приходите предоставя на Европейската комисия информацията, необходима за оценка на ефективността на административното сътрудничество при борбата с укриването на данъци и избягването на данъчно облагане, годишна оценка на ефективността на автоматич</w:t>
      </w:r>
      <w:r>
        <w:rPr>
          <w:rFonts w:ascii="Times New Roman" w:eastAsia="Times New Roman" w:hAnsi="Times New Roman" w:cs="Times New Roman"/>
          <w:sz w:val="24"/>
          <w:szCs w:val="24"/>
        </w:rPr>
        <w:t>ния обмен на информация, както и информация за постигнатите практически резултати. Годишната оценка на ефективността на автоматичния обмен на информация се предоставя при условията и във формата, приети от Европейската комисия.</w:t>
      </w:r>
    </w:p>
    <w:p w:rsidR="00000000" w:rsidRDefault="00CA0F2E">
      <w:pPr>
        <w:spacing w:after="0" w:line="240" w:lineRule="auto"/>
        <w:ind w:firstLine="855"/>
        <w:divId w:val="40614943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17 от 20</w:t>
      </w:r>
      <w:r>
        <w:rPr>
          <w:rFonts w:ascii="Times New Roman" w:eastAsia="Times New Roman" w:hAnsi="Times New Roman" w:cs="Times New Roman"/>
          <w:sz w:val="24"/>
          <w:szCs w:val="24"/>
        </w:rPr>
        <w:t>19 г.) Обменът на информация по този раздел се извършва при спазване на изискванията за защита на личните данни.</w:t>
      </w:r>
    </w:p>
    <w:p w:rsidR="00000000" w:rsidRDefault="00CA0F2E">
      <w:pPr>
        <w:spacing w:after="0" w:line="240" w:lineRule="auto"/>
        <w:ind w:firstLine="855"/>
        <w:divId w:val="71666296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75231195"/>
        <w:rPr>
          <w:rFonts w:ascii="Times New Roman" w:hAnsi="Times New Roman" w:cs="Times New Roman"/>
          <w:b/>
          <w:bCs/>
          <w:sz w:val="24"/>
          <w:szCs w:val="24"/>
        </w:rPr>
      </w:pPr>
      <w:r>
        <w:rPr>
          <w:rFonts w:ascii="Times New Roman" w:hAnsi="Times New Roman" w:cs="Times New Roman"/>
          <w:b/>
          <w:bCs/>
          <w:sz w:val="24"/>
          <w:szCs w:val="24"/>
        </w:rPr>
        <w:t>Ограничения за предоставяне на информация</w:t>
      </w:r>
    </w:p>
    <w:p w:rsidR="00000000" w:rsidRDefault="00CA0F2E">
      <w:pPr>
        <w:spacing w:after="0" w:line="240" w:lineRule="auto"/>
        <w:ind w:firstLine="855"/>
        <w:divId w:val="435171820"/>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143р. (Нов - ДВ, бр. 82 от 2012 г., в сила от 01.01.2013 г.) (1) Местният запитан орган не е д</w:t>
      </w:r>
      <w:r>
        <w:rPr>
          <w:rFonts w:ascii="Times New Roman" w:eastAsia="Times New Roman" w:hAnsi="Times New Roman" w:cs="Times New Roman"/>
          <w:sz w:val="24"/>
          <w:szCs w:val="24"/>
        </w:rPr>
        <w:t>лъжен да предостави информация по реда на този раздел, когато:</w:t>
      </w:r>
    </w:p>
    <w:p w:rsidR="00000000" w:rsidRDefault="00CA0F2E">
      <w:pPr>
        <w:spacing w:after="0" w:line="240" w:lineRule="auto"/>
        <w:ind w:firstLine="855"/>
        <w:divId w:val="1034308345"/>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данни, че компетентният орган на другата държава - членка на Европейския съюз, не е изчерпал обичайните средства за получаване на исканата информация в собствената си държава;</w:t>
      </w:r>
    </w:p>
    <w:p w:rsidR="00000000" w:rsidRDefault="00CA0F2E">
      <w:pPr>
        <w:spacing w:after="0" w:line="240" w:lineRule="auto"/>
        <w:ind w:firstLine="855"/>
        <w:divId w:val="1219050861"/>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w:t>
      </w:r>
      <w:r>
        <w:rPr>
          <w:rFonts w:ascii="Times New Roman" w:eastAsia="Times New Roman" w:hAnsi="Times New Roman" w:cs="Times New Roman"/>
          <w:sz w:val="24"/>
          <w:szCs w:val="24"/>
        </w:rPr>
        <w:t>цията разкрива търговска, производствена или професионална тайна, или търговски процес или разкриването ѝ би противоречало на обществения ред;</w:t>
      </w:r>
    </w:p>
    <w:p w:rsidR="00000000" w:rsidRDefault="00CA0F2E">
      <w:pPr>
        <w:spacing w:after="0" w:line="240" w:lineRule="auto"/>
        <w:ind w:firstLine="855"/>
        <w:divId w:val="63579331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разкриването или събирането ѝ противоречи на българското законодателство;</w:t>
      </w:r>
    </w:p>
    <w:p w:rsidR="00000000" w:rsidRDefault="00CA0F2E">
      <w:pPr>
        <w:spacing w:after="0" w:line="240" w:lineRule="auto"/>
        <w:ind w:firstLine="855"/>
        <w:divId w:val="52899805"/>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компетентният орган на другата дъ</w:t>
      </w:r>
      <w:r>
        <w:rPr>
          <w:rFonts w:ascii="Times New Roman" w:eastAsia="Times New Roman" w:hAnsi="Times New Roman" w:cs="Times New Roman"/>
          <w:sz w:val="24"/>
          <w:szCs w:val="24"/>
        </w:rPr>
        <w:t>ржава - членка на Европейския съюз, не може да предостави при условия на взаимност подобна информация.</w:t>
      </w:r>
    </w:p>
    <w:p w:rsidR="00000000" w:rsidRDefault="00CA0F2E">
      <w:pPr>
        <w:spacing w:after="0" w:line="240" w:lineRule="auto"/>
        <w:ind w:firstLine="855"/>
        <w:divId w:val="1139957540"/>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Отказът на местния запитан орган за предоставяне на информация се мотивира, като се посочва и съответното основание по ал. 1.</w:t>
      </w:r>
    </w:p>
    <w:p w:rsidR="00000000" w:rsidRDefault="00CA0F2E">
      <w:pPr>
        <w:spacing w:after="0" w:line="240" w:lineRule="auto"/>
        <w:ind w:firstLine="855"/>
        <w:divId w:val="318316059"/>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не може да се смята като основание за отказ от местния запитан орган да предостави информация само поради това, че информацията се съхранява от банка, друга финансова институция, пълномощник или лице, което действа като представител или довере</w:t>
      </w:r>
      <w:r>
        <w:rPr>
          <w:rFonts w:ascii="Times New Roman" w:eastAsia="Times New Roman" w:hAnsi="Times New Roman" w:cs="Times New Roman"/>
          <w:sz w:val="24"/>
          <w:szCs w:val="24"/>
        </w:rPr>
        <w:t>ник, или поради това, че е свързана с участие в определено дружество.</w:t>
      </w:r>
    </w:p>
    <w:p w:rsidR="00000000" w:rsidRDefault="00CA0F2E">
      <w:pPr>
        <w:spacing w:after="0" w:line="240" w:lineRule="auto"/>
        <w:ind w:firstLine="855"/>
        <w:divId w:val="31183534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63 от 2017 г., в сила от 04.08.2017 г.) При постъпило искане за информация местният запитан орган не може да откаже предоставянето ѝ на основание ал. 1, т. 2, 3 и 4 п</w:t>
      </w:r>
      <w:r>
        <w:rPr>
          <w:rFonts w:ascii="Times New Roman" w:eastAsia="Times New Roman" w:hAnsi="Times New Roman" w:cs="Times New Roman"/>
          <w:sz w:val="24"/>
          <w:szCs w:val="24"/>
        </w:rPr>
        <w:t>оради това, че запитаният орган няма интерес от тази информация.</w:t>
      </w:r>
    </w:p>
    <w:p w:rsidR="00000000" w:rsidRDefault="00CA0F2E">
      <w:pPr>
        <w:spacing w:after="0" w:line="240" w:lineRule="auto"/>
        <w:ind w:firstLine="855"/>
        <w:divId w:val="137523119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493628"/>
        <w:rPr>
          <w:rFonts w:ascii="Times New Roman" w:hAnsi="Times New Roman" w:cs="Times New Roman"/>
          <w:b/>
          <w:bCs/>
          <w:sz w:val="24"/>
          <w:szCs w:val="24"/>
        </w:rPr>
      </w:pPr>
      <w:r>
        <w:rPr>
          <w:rFonts w:ascii="Times New Roman" w:hAnsi="Times New Roman" w:cs="Times New Roman"/>
          <w:b/>
          <w:bCs/>
          <w:sz w:val="24"/>
          <w:szCs w:val="24"/>
        </w:rPr>
        <w:t>Сътрудничество</w:t>
      </w:r>
    </w:p>
    <w:p w:rsidR="00000000" w:rsidRDefault="00CA0F2E">
      <w:pPr>
        <w:spacing w:after="0" w:line="240" w:lineRule="auto"/>
        <w:ind w:firstLine="855"/>
        <w:divId w:val="1556894550"/>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143с. (Нов - ДВ, бр. 82 от 2012 г., в сила от 01.01.2013 г.) (1) Когато по силата на международен договор с трета държава се предоставя по-широко сътрудничество в област</w:t>
      </w:r>
      <w:r>
        <w:rPr>
          <w:rFonts w:ascii="Times New Roman" w:eastAsia="Times New Roman" w:hAnsi="Times New Roman" w:cs="Times New Roman"/>
          <w:sz w:val="24"/>
          <w:szCs w:val="24"/>
        </w:rPr>
        <w:t>та на обмена на информация, то не може да бъде отказано на държава - членка на Европейския съюз, която е заявила, че желае да установи такова сътрудничество.</w:t>
      </w:r>
    </w:p>
    <w:p w:rsidR="00000000" w:rsidRDefault="00CA0F2E">
      <w:pPr>
        <w:spacing w:after="0" w:line="240" w:lineRule="auto"/>
        <w:ind w:firstLine="855"/>
        <w:divId w:val="6117921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04.08.2017 г.) В случай че от трета държава бъде полу</w:t>
      </w:r>
      <w:r>
        <w:rPr>
          <w:rFonts w:ascii="Times New Roman" w:eastAsia="Times New Roman" w:hAnsi="Times New Roman" w:cs="Times New Roman"/>
          <w:sz w:val="24"/>
          <w:szCs w:val="24"/>
        </w:rPr>
        <w:t xml:space="preserve">чена информация, за която може да се предвиди, че е от значение за установяване на задължения за данъци, посочени в чл. 143б, както и за прилагането на законодателството в областта на тези данъци в държава - членка на Европейския съюз, </w:t>
      </w:r>
      <w:r>
        <w:rPr>
          <w:rFonts w:ascii="Times New Roman" w:eastAsia="Times New Roman" w:hAnsi="Times New Roman" w:cs="Times New Roman"/>
          <w:sz w:val="24"/>
          <w:szCs w:val="24"/>
        </w:rPr>
        <w:lastRenderedPageBreak/>
        <w:t>тази информация може</w:t>
      </w:r>
      <w:r>
        <w:rPr>
          <w:rFonts w:ascii="Times New Roman" w:eastAsia="Times New Roman" w:hAnsi="Times New Roman" w:cs="Times New Roman"/>
          <w:sz w:val="24"/>
          <w:szCs w:val="24"/>
        </w:rPr>
        <w:t xml:space="preserve"> да бъде предоставена по реда на този раздел с разрешение на държавата - източник на информацията.</w:t>
      </w:r>
    </w:p>
    <w:p w:rsidR="00000000" w:rsidRDefault="00CA0F2E">
      <w:pPr>
        <w:spacing w:after="0" w:line="240" w:lineRule="auto"/>
        <w:ind w:firstLine="855"/>
        <w:divId w:val="128033598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получена от държава - членка на Европейския съюз, по реда на административното сътрудничество информация може да бъде полезна за трета държав</w:t>
      </w:r>
      <w:r>
        <w:rPr>
          <w:rFonts w:ascii="Times New Roman" w:eastAsia="Times New Roman" w:hAnsi="Times New Roman" w:cs="Times New Roman"/>
          <w:sz w:val="24"/>
          <w:szCs w:val="24"/>
        </w:rPr>
        <w:t>а, информацията може да бъде предоставена на третата държава при следните условия:</w:t>
      </w:r>
    </w:p>
    <w:p w:rsidR="00000000" w:rsidRDefault="00CA0F2E">
      <w:pPr>
        <w:spacing w:after="0" w:line="240" w:lineRule="auto"/>
        <w:ind w:firstLine="855"/>
        <w:divId w:val="992486710"/>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е налице съгласие на компетентния орган на държавата - източник на информация;</w:t>
      </w:r>
    </w:p>
    <w:p w:rsidR="00000000" w:rsidRDefault="00CA0F2E">
      <w:pPr>
        <w:spacing w:after="0" w:line="240" w:lineRule="auto"/>
        <w:ind w:firstLine="855"/>
        <w:divId w:val="2264594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третата държава се е ангажирала да съдейства за събиране на доказателства </w:t>
      </w:r>
      <w:r>
        <w:rPr>
          <w:rFonts w:ascii="Times New Roman" w:eastAsia="Times New Roman" w:hAnsi="Times New Roman" w:cs="Times New Roman"/>
          <w:sz w:val="24"/>
          <w:szCs w:val="24"/>
        </w:rPr>
        <w:t>за трансакции с необичаен или незаконен характер, които противоречат или биха довели до нарушаване на данъчното законодателство.</w:t>
      </w:r>
    </w:p>
    <w:p w:rsidR="00000000" w:rsidRDefault="00CA0F2E">
      <w:pPr>
        <w:spacing w:after="0" w:line="240" w:lineRule="auto"/>
        <w:ind w:firstLine="855"/>
        <w:divId w:val="10123006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04.08.2017 г.) Двустранните или многостранните предварителни споразумения за ценоо</w:t>
      </w:r>
      <w:r>
        <w:rPr>
          <w:rFonts w:ascii="Times New Roman" w:eastAsia="Times New Roman" w:hAnsi="Times New Roman" w:cs="Times New Roman"/>
          <w:sz w:val="24"/>
          <w:szCs w:val="24"/>
        </w:rPr>
        <w:t>бразуване с трети държави се изключват от обхвата на автоматичния обмен на информация по чл. 143з, ал. 10, когато международен договор, въз основа на който е договорено предварителното споразумение за ценообразуване, не позволява разкриването му на трета с</w:t>
      </w:r>
      <w:r>
        <w:rPr>
          <w:rFonts w:ascii="Times New Roman" w:eastAsia="Times New Roman" w:hAnsi="Times New Roman" w:cs="Times New Roman"/>
          <w:sz w:val="24"/>
          <w:szCs w:val="24"/>
        </w:rPr>
        <w:t>трана. В този случай по реда на автоматичния обмен се обменя само информацията по чл. 143з, ал. 13, която се съдържа в искането за издаване на двустранното или многостранното предварително споразумение за ценообразуване.</w:t>
      </w:r>
    </w:p>
    <w:p w:rsidR="00000000" w:rsidRDefault="00CA0F2E">
      <w:pPr>
        <w:spacing w:after="0" w:line="240" w:lineRule="auto"/>
        <w:ind w:firstLine="855"/>
        <w:divId w:val="6232704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63 от 2017 г., </w:t>
      </w:r>
      <w:r>
        <w:rPr>
          <w:rFonts w:ascii="Times New Roman" w:eastAsia="Times New Roman" w:hAnsi="Times New Roman" w:cs="Times New Roman"/>
          <w:sz w:val="24"/>
          <w:szCs w:val="24"/>
        </w:rPr>
        <w:t>в сила от 04.08.2017 г.) Споразуменията по ал. 4 се обменят по реда на чл. 143и, в случай че международният договор, въз основа на който е договорено предварителното споразумение за ценообразуване, позволява разкриването му и компетентният орган на третата</w:t>
      </w:r>
      <w:r>
        <w:rPr>
          <w:rFonts w:ascii="Times New Roman" w:eastAsia="Times New Roman" w:hAnsi="Times New Roman" w:cs="Times New Roman"/>
          <w:sz w:val="24"/>
          <w:szCs w:val="24"/>
        </w:rPr>
        <w:t xml:space="preserve"> държава е дал разрешение за разкриване на информацията.</w:t>
      </w:r>
    </w:p>
    <w:p w:rsidR="00000000" w:rsidRDefault="00CA0F2E">
      <w:pPr>
        <w:spacing w:after="0" w:line="240" w:lineRule="auto"/>
        <w:ind w:firstLine="855"/>
        <w:divId w:val="1049362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Особени правила за автоматичния обмен на отчети по държави (Нов - ДВ, бр. 105 от 2006 г., в сила от 01.01.2007 г., загл. изм. - ДВ, бр. 63 от 2017 г., в сила от 04.08.2017 г.)</w:t>
      </w:r>
    </w:p>
    <w:p w:rsidR="00000000" w:rsidRDefault="00CA0F2E">
      <w:pPr>
        <w:spacing w:before="100" w:beforeAutospacing="1" w:after="100" w:afterAutospacing="1" w:line="240" w:lineRule="auto"/>
        <w:ind w:firstLine="855"/>
        <w:divId w:val="1081565107"/>
        <w:rPr>
          <w:rFonts w:ascii="Times New Roman" w:hAnsi="Times New Roman" w:cs="Times New Roman"/>
          <w:b/>
          <w:bCs/>
          <w:sz w:val="24"/>
          <w:szCs w:val="24"/>
        </w:rPr>
      </w:pPr>
      <w:r>
        <w:rPr>
          <w:rFonts w:ascii="Times New Roman" w:hAnsi="Times New Roman" w:cs="Times New Roman"/>
          <w:b/>
          <w:bCs/>
          <w:sz w:val="24"/>
          <w:szCs w:val="24"/>
        </w:rPr>
        <w:t>Предмет</w:t>
      </w:r>
    </w:p>
    <w:p w:rsidR="00000000" w:rsidRDefault="00CA0F2E">
      <w:pPr>
        <w:spacing w:after="0" w:line="240" w:lineRule="auto"/>
        <w:ind w:firstLine="855"/>
        <w:divId w:val="68683431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143т. (Нов - ДВ, бр. 105 от 2006 г., в сила от 01.01.2007 г., предишен чл. 143м - ДВ, бр. 82 от 2012 г., в сила от 01.01.2013 г., изм. - ДВ, бр. 63 от 2017 г., в сила от 04.08.2017 г.) (1) Този раздел урежда реда за осъществяване на административно сът</w:t>
      </w:r>
      <w:r>
        <w:rPr>
          <w:rFonts w:ascii="Times New Roman" w:eastAsia="Times New Roman" w:hAnsi="Times New Roman" w:cs="Times New Roman"/>
          <w:sz w:val="24"/>
          <w:szCs w:val="24"/>
        </w:rPr>
        <w:t>рудничество чрез автоматичен обмен на отчети по държави, съдържащи информация за разпределението на приходите, печалбите, активите и данъците на предприятия, които са част от многонационална група предприятия (МГП).</w:t>
      </w:r>
    </w:p>
    <w:p w:rsidR="00000000" w:rsidRDefault="00CA0F2E">
      <w:pPr>
        <w:spacing w:after="0" w:line="240" w:lineRule="auto"/>
        <w:ind w:firstLine="855"/>
        <w:divId w:val="1685932652"/>
        <w:rPr>
          <w:rFonts w:ascii="Times New Roman" w:eastAsia="Times New Roman" w:hAnsi="Times New Roman" w:cs="Times New Roman"/>
          <w:sz w:val="24"/>
          <w:szCs w:val="24"/>
        </w:rPr>
      </w:pPr>
      <w:r>
        <w:rPr>
          <w:rFonts w:ascii="Times New Roman" w:eastAsia="Times New Roman" w:hAnsi="Times New Roman" w:cs="Times New Roman"/>
          <w:sz w:val="24"/>
          <w:szCs w:val="24"/>
        </w:rPr>
        <w:t>(2) Автоматичният обмен на информация по</w:t>
      </w:r>
      <w:r>
        <w:rPr>
          <w:rFonts w:ascii="Times New Roman" w:eastAsia="Times New Roman" w:hAnsi="Times New Roman" w:cs="Times New Roman"/>
          <w:sz w:val="24"/>
          <w:szCs w:val="24"/>
        </w:rPr>
        <w:t xml:space="preserve"> този раздел е системното предоставяне на предварително определена информация на държава - членка на Европейския съюз или на други юрисдикции, с които Република България има влязло в сила специално международно споразумение, без отправено искане, на опреде</w:t>
      </w:r>
      <w:r>
        <w:rPr>
          <w:rFonts w:ascii="Times New Roman" w:eastAsia="Times New Roman" w:hAnsi="Times New Roman" w:cs="Times New Roman"/>
          <w:sz w:val="24"/>
          <w:szCs w:val="24"/>
        </w:rPr>
        <w:t>лен интервал от време.</w:t>
      </w:r>
    </w:p>
    <w:p w:rsidR="00000000" w:rsidRDefault="00CA0F2E">
      <w:pPr>
        <w:spacing w:after="0" w:line="240" w:lineRule="auto"/>
        <w:ind w:firstLine="855"/>
        <w:divId w:val="108156510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54646223"/>
        <w:rPr>
          <w:rFonts w:ascii="Times New Roman" w:hAnsi="Times New Roman" w:cs="Times New Roman"/>
          <w:b/>
          <w:bCs/>
          <w:sz w:val="24"/>
          <w:szCs w:val="24"/>
        </w:rPr>
      </w:pPr>
      <w:r>
        <w:rPr>
          <w:rFonts w:ascii="Times New Roman" w:hAnsi="Times New Roman" w:cs="Times New Roman"/>
          <w:b/>
          <w:bCs/>
          <w:sz w:val="24"/>
          <w:szCs w:val="24"/>
        </w:rPr>
        <w:t>Компетентен орган и обхват на автоматичния обмен на отчети по държави</w:t>
      </w:r>
    </w:p>
    <w:p w:rsidR="00000000" w:rsidRDefault="00CA0F2E">
      <w:pPr>
        <w:spacing w:after="0" w:line="240" w:lineRule="auto"/>
        <w:ind w:firstLine="855"/>
        <w:divId w:val="2243423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143у. (Нов - ДВ, бр. 105 от 2006 г., в сила от 01.01.2007 г., предишен чл. 143н - ДВ, бр. 82 от 2012 г., в сила от 01.01.2013 г., изм. - ДВ, бр. 63 от 2017 </w:t>
      </w:r>
      <w:r>
        <w:rPr>
          <w:rFonts w:ascii="Times New Roman" w:eastAsia="Times New Roman" w:hAnsi="Times New Roman" w:cs="Times New Roman"/>
          <w:sz w:val="24"/>
          <w:szCs w:val="24"/>
        </w:rPr>
        <w:t>г., в сила от 04.08.2017 г.) (1) Изпълнителният директор на Националната агенция за приходите обменя подадените от предоставящо информация предприятие отчети по държави с компетентните органи на държавите - членки на Европейския съюз, или на други юрисдикц</w:t>
      </w:r>
      <w:r>
        <w:rPr>
          <w:rFonts w:ascii="Times New Roman" w:eastAsia="Times New Roman" w:hAnsi="Times New Roman" w:cs="Times New Roman"/>
          <w:sz w:val="24"/>
          <w:szCs w:val="24"/>
        </w:rPr>
        <w:t>ии, с които Република България има влязло в сила специално международно споразумение.</w:t>
      </w:r>
    </w:p>
    <w:p w:rsidR="00000000" w:rsidRDefault="00CA0F2E">
      <w:pPr>
        <w:spacing w:after="0" w:line="240" w:lineRule="auto"/>
        <w:ind w:firstLine="855"/>
        <w:divId w:val="1187987001"/>
        <w:rPr>
          <w:rFonts w:ascii="Times New Roman" w:eastAsia="Times New Roman" w:hAnsi="Times New Roman" w:cs="Times New Roman"/>
          <w:sz w:val="24"/>
          <w:szCs w:val="24"/>
        </w:rPr>
      </w:pPr>
      <w:r>
        <w:rPr>
          <w:rFonts w:ascii="Times New Roman" w:eastAsia="Times New Roman" w:hAnsi="Times New Roman" w:cs="Times New Roman"/>
          <w:sz w:val="24"/>
          <w:szCs w:val="24"/>
        </w:rPr>
        <w:t>(2) Отчетите по държави се предоставят на държава членка или на друга юрисдикция, на която съставно предприятие на МГП е местно лице за данъчни цели или има място на стоп</w:t>
      </w:r>
      <w:r>
        <w:rPr>
          <w:rFonts w:ascii="Times New Roman" w:eastAsia="Times New Roman" w:hAnsi="Times New Roman" w:cs="Times New Roman"/>
          <w:sz w:val="24"/>
          <w:szCs w:val="24"/>
        </w:rPr>
        <w:t>анска дейност.</w:t>
      </w:r>
    </w:p>
    <w:p w:rsidR="00000000" w:rsidRDefault="00CA0F2E">
      <w:pPr>
        <w:spacing w:after="0" w:line="240" w:lineRule="auto"/>
        <w:ind w:firstLine="855"/>
        <w:divId w:val="7353943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Автоматичният обмен на отчети по държави по ал. 1 се осъществява по отношение на МГП, които съгласно консолидираните им финансови отчети имат общи приходи, надвишаващи 1 466 872 500 лв. за данъчната година, предхождаща отчетната данъчна </w:t>
      </w:r>
      <w:r>
        <w:rPr>
          <w:rFonts w:ascii="Times New Roman" w:eastAsia="Times New Roman" w:hAnsi="Times New Roman" w:cs="Times New Roman"/>
          <w:sz w:val="24"/>
          <w:szCs w:val="24"/>
        </w:rPr>
        <w:t>година.</w:t>
      </w:r>
    </w:p>
    <w:p w:rsidR="00000000" w:rsidRDefault="00CA0F2E">
      <w:pPr>
        <w:spacing w:after="0" w:line="240" w:lineRule="auto"/>
        <w:ind w:firstLine="855"/>
        <w:divId w:val="154771361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Предоставянето на информацията се извършва в 15-месечен срок, считано от края на данъчната година на МГП, за която се отнася отчетът по държави.</w:t>
      </w:r>
    </w:p>
    <w:p w:rsidR="00000000" w:rsidRDefault="00CA0F2E">
      <w:pPr>
        <w:spacing w:after="0" w:line="240" w:lineRule="auto"/>
        <w:ind w:firstLine="855"/>
        <w:divId w:val="111285480"/>
        <w:rPr>
          <w:rFonts w:ascii="Times New Roman" w:eastAsia="Times New Roman" w:hAnsi="Times New Roman" w:cs="Times New Roman"/>
          <w:sz w:val="24"/>
          <w:szCs w:val="24"/>
        </w:rPr>
      </w:pPr>
      <w:r>
        <w:rPr>
          <w:rFonts w:ascii="Times New Roman" w:eastAsia="Times New Roman" w:hAnsi="Times New Roman" w:cs="Times New Roman"/>
          <w:sz w:val="24"/>
          <w:szCs w:val="24"/>
        </w:rPr>
        <w:t>(5) Автоматичният обмен на отчети по държави се осъществява веднъж годишно по електронен път чрез м</w:t>
      </w:r>
      <w:r>
        <w:rPr>
          <w:rFonts w:ascii="Times New Roman" w:eastAsia="Times New Roman" w:hAnsi="Times New Roman" w:cs="Times New Roman"/>
          <w:sz w:val="24"/>
          <w:szCs w:val="24"/>
        </w:rPr>
        <w:t>режата CCN или по друг одобрен начин. Информацията се предоставя на всеки официален или работен език на Европейския съюз, като се съобразяват приетите от Европейската комисия езикови правила.</w:t>
      </w:r>
    </w:p>
    <w:p w:rsidR="00000000" w:rsidRDefault="00CA0F2E">
      <w:pPr>
        <w:spacing w:after="0" w:line="240" w:lineRule="auto"/>
        <w:ind w:firstLine="855"/>
        <w:divId w:val="65464622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97142302"/>
        <w:rPr>
          <w:rFonts w:ascii="Times New Roman" w:hAnsi="Times New Roman" w:cs="Times New Roman"/>
          <w:b/>
          <w:bCs/>
          <w:sz w:val="24"/>
          <w:szCs w:val="24"/>
        </w:rPr>
      </w:pPr>
      <w:r>
        <w:rPr>
          <w:rFonts w:ascii="Times New Roman" w:hAnsi="Times New Roman" w:cs="Times New Roman"/>
          <w:b/>
          <w:bCs/>
          <w:sz w:val="24"/>
          <w:szCs w:val="24"/>
        </w:rPr>
        <w:t>Отчет по държави</w:t>
      </w:r>
    </w:p>
    <w:p w:rsidR="00000000" w:rsidRDefault="00CA0F2E">
      <w:pPr>
        <w:spacing w:after="0" w:line="240" w:lineRule="auto"/>
        <w:ind w:firstLine="855"/>
        <w:divId w:val="1567914713"/>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143ф. (Нов - ДВ, бр. 105 от 2006 г., в с</w:t>
      </w:r>
      <w:r>
        <w:rPr>
          <w:rFonts w:ascii="Times New Roman" w:eastAsia="Times New Roman" w:hAnsi="Times New Roman" w:cs="Times New Roman"/>
          <w:sz w:val="24"/>
          <w:szCs w:val="24"/>
        </w:rPr>
        <w:t>ила от 01.01.2007 г., предишен чл. 143о - ДВ, бр. 82 от 2012 г., в сила от 01.01.2013 г., изм. - ДВ, бр. 63 от 2017 г., в сила от 04.08.2017 г.) (1) Отчетът по държави се предоставя ежегодно на изпълнителния директор на Националната агенция за приходите от</w:t>
      </w:r>
      <w:r>
        <w:rPr>
          <w:rFonts w:ascii="Times New Roman" w:eastAsia="Times New Roman" w:hAnsi="Times New Roman" w:cs="Times New Roman"/>
          <w:sz w:val="24"/>
          <w:szCs w:val="24"/>
        </w:rPr>
        <w:t xml:space="preserve"> предоставящо информация предприятие в 12-месечен срок, считано от края на отчетната данъчна година за МГП.</w:t>
      </w:r>
    </w:p>
    <w:p w:rsidR="00000000" w:rsidRDefault="00CA0F2E">
      <w:pPr>
        <w:spacing w:after="0" w:line="240" w:lineRule="auto"/>
        <w:ind w:firstLine="855"/>
        <w:divId w:val="328481668"/>
        <w:rPr>
          <w:rFonts w:ascii="Times New Roman" w:eastAsia="Times New Roman" w:hAnsi="Times New Roman" w:cs="Times New Roman"/>
          <w:sz w:val="24"/>
          <w:szCs w:val="24"/>
        </w:rPr>
      </w:pPr>
      <w:r>
        <w:rPr>
          <w:rFonts w:ascii="Times New Roman" w:eastAsia="Times New Roman" w:hAnsi="Times New Roman" w:cs="Times New Roman"/>
          <w:sz w:val="24"/>
          <w:szCs w:val="24"/>
        </w:rPr>
        <w:t>(2) Отчетът по държави трябва да съдържа следната информация за МГП:</w:t>
      </w:r>
    </w:p>
    <w:p w:rsidR="00000000" w:rsidRDefault="00CA0F2E">
      <w:pPr>
        <w:spacing w:after="0" w:line="240" w:lineRule="auto"/>
        <w:ind w:firstLine="855"/>
        <w:divId w:val="1633973152"/>
        <w:rPr>
          <w:rFonts w:ascii="Times New Roman" w:eastAsia="Times New Roman" w:hAnsi="Times New Roman" w:cs="Times New Roman"/>
          <w:sz w:val="24"/>
          <w:szCs w:val="24"/>
        </w:rPr>
      </w:pPr>
      <w:r>
        <w:rPr>
          <w:rFonts w:ascii="Times New Roman" w:eastAsia="Times New Roman" w:hAnsi="Times New Roman" w:cs="Times New Roman"/>
          <w:sz w:val="24"/>
          <w:szCs w:val="24"/>
        </w:rPr>
        <w:t>1. обобщена информация относно размера на приходите, печалбата (загубата) преди</w:t>
      </w:r>
      <w:r>
        <w:rPr>
          <w:rFonts w:ascii="Times New Roman" w:eastAsia="Times New Roman" w:hAnsi="Times New Roman" w:cs="Times New Roman"/>
          <w:sz w:val="24"/>
          <w:szCs w:val="24"/>
        </w:rPr>
        <w:t xml:space="preserve"> облагане с данък, платения подоходен/корпоративен данък, начисления подоходен/корпоративен данък, регистрирания капитал, натрупаната печалба, броя на наетите лица и материалните активи, различни от парични средства или парични еквиваленти - за всяка държа</w:t>
      </w:r>
      <w:r>
        <w:rPr>
          <w:rFonts w:ascii="Times New Roman" w:eastAsia="Times New Roman" w:hAnsi="Times New Roman" w:cs="Times New Roman"/>
          <w:sz w:val="24"/>
          <w:szCs w:val="24"/>
        </w:rPr>
        <w:t>ва членка или друга юрисдикция, в която МГП извършва дейност;</w:t>
      </w:r>
    </w:p>
    <w:p w:rsidR="00000000" w:rsidRDefault="00CA0F2E">
      <w:pPr>
        <w:spacing w:after="0" w:line="240" w:lineRule="auto"/>
        <w:ind w:firstLine="855"/>
        <w:divId w:val="179510201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за всяко съставно предприятие на МГП, като се посочва държавата - членка на Европейския съюз, или друга юрисдикция, на която то е местно лице за данъчни цели, държавата/юрисдикцията, съгласно чието законодателство е създадено, когато тя е различна</w:t>
      </w:r>
      <w:r>
        <w:rPr>
          <w:rFonts w:ascii="Times New Roman" w:eastAsia="Times New Roman" w:hAnsi="Times New Roman" w:cs="Times New Roman"/>
          <w:sz w:val="24"/>
          <w:szCs w:val="24"/>
        </w:rPr>
        <w:t xml:space="preserve"> от държавата/юрисдикцията, на която то е местно лице за данъчни цели, както и характерът на основната стопанска дейност или дейности.</w:t>
      </w:r>
    </w:p>
    <w:p w:rsidR="00000000" w:rsidRDefault="00CA0F2E">
      <w:pPr>
        <w:spacing w:after="0" w:line="240" w:lineRule="auto"/>
        <w:ind w:firstLine="855"/>
        <w:divId w:val="10921230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92 от 2017 г., в сила от 21.11.2017 г.) Отчетът по държави и уведомленията по чл. 143ш се подават по </w:t>
      </w:r>
      <w:r>
        <w:rPr>
          <w:rFonts w:ascii="Times New Roman" w:eastAsia="Times New Roman" w:hAnsi="Times New Roman" w:cs="Times New Roman"/>
          <w:sz w:val="24"/>
          <w:szCs w:val="24"/>
        </w:rPr>
        <w:t xml:space="preserve">електронен път по ред и във формат, утвърдени със заповед на изпълнителния директор на Националната агенция за приходите, която се публикува на </w:t>
      </w:r>
      <w:hyperlink r:id="rId14"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Националната агенция за приходите.</w:t>
      </w:r>
    </w:p>
    <w:p w:rsidR="00000000" w:rsidRDefault="00CA0F2E">
      <w:pPr>
        <w:spacing w:after="0" w:line="240" w:lineRule="auto"/>
        <w:ind w:firstLine="855"/>
        <w:divId w:val="179714230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45923339"/>
        <w:rPr>
          <w:rFonts w:ascii="Times New Roman" w:hAnsi="Times New Roman" w:cs="Times New Roman"/>
          <w:b/>
          <w:bCs/>
          <w:sz w:val="24"/>
          <w:szCs w:val="24"/>
        </w:rPr>
      </w:pPr>
      <w:r>
        <w:rPr>
          <w:rFonts w:ascii="Times New Roman" w:hAnsi="Times New Roman" w:cs="Times New Roman"/>
          <w:b/>
          <w:bCs/>
          <w:sz w:val="24"/>
          <w:szCs w:val="24"/>
        </w:rPr>
        <w:lastRenderedPageBreak/>
        <w:t>Предо</w:t>
      </w:r>
      <w:r>
        <w:rPr>
          <w:rFonts w:ascii="Times New Roman" w:hAnsi="Times New Roman" w:cs="Times New Roman"/>
          <w:b/>
          <w:bCs/>
          <w:sz w:val="24"/>
          <w:szCs w:val="24"/>
        </w:rPr>
        <w:t>ставящо информация предприятие</w:t>
      </w:r>
    </w:p>
    <w:p w:rsidR="00000000" w:rsidRDefault="00CA0F2E">
      <w:pPr>
        <w:spacing w:after="0" w:line="240" w:lineRule="auto"/>
        <w:ind w:firstLine="855"/>
        <w:divId w:val="495800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143х. (Нов - ДВ, бр. 105 от 2006 г., в сила от 01.01.2007 г., предишен чл. 143п - ДВ, бр. 82 от 2012 г., в сила от 01.01.2013 г., изм. - ДВ, бр. 63 от 2017 г., в сила от 04.08.2017 г.) (1) (Изм. - ДВ, бр. 64 от 2019 г., </w:t>
      </w:r>
      <w:r>
        <w:rPr>
          <w:rFonts w:ascii="Times New Roman" w:eastAsia="Times New Roman" w:hAnsi="Times New Roman" w:cs="Times New Roman"/>
          <w:sz w:val="24"/>
          <w:szCs w:val="24"/>
        </w:rPr>
        <w:t>в сила от 13.08.2019 г.) Отчетът по държави по чл. 143ф се предоставя от крайно предприятие майка на МГП, което е местно лице за данъчни цели на Република България.</w:t>
      </w:r>
    </w:p>
    <w:p w:rsidR="00000000" w:rsidRDefault="00CA0F2E">
      <w:pPr>
        <w:spacing w:after="0" w:line="240" w:lineRule="auto"/>
        <w:ind w:firstLine="855"/>
        <w:divId w:val="1440907118"/>
        <w:rPr>
          <w:rFonts w:ascii="Times New Roman" w:eastAsia="Times New Roman" w:hAnsi="Times New Roman" w:cs="Times New Roman"/>
          <w:sz w:val="24"/>
          <w:szCs w:val="24"/>
        </w:rPr>
      </w:pPr>
      <w:r>
        <w:rPr>
          <w:rFonts w:ascii="Times New Roman" w:eastAsia="Times New Roman" w:hAnsi="Times New Roman" w:cs="Times New Roman"/>
          <w:sz w:val="24"/>
          <w:szCs w:val="24"/>
        </w:rPr>
        <w:t>(2) Крайно предприятие майка на МГП, което е местно лице за данъчни цели на Република Бълга</w:t>
      </w:r>
      <w:r>
        <w:rPr>
          <w:rFonts w:ascii="Times New Roman" w:eastAsia="Times New Roman" w:hAnsi="Times New Roman" w:cs="Times New Roman"/>
          <w:sz w:val="24"/>
          <w:szCs w:val="24"/>
        </w:rPr>
        <w:t>рия, е съставно предприятие, което отговаря на следните критерии:</w:t>
      </w:r>
    </w:p>
    <w:p w:rsidR="00000000" w:rsidRDefault="00CA0F2E">
      <w:pPr>
        <w:spacing w:after="0" w:line="240" w:lineRule="auto"/>
        <w:ind w:firstLine="855"/>
        <w:divId w:val="1044140947"/>
        <w:rPr>
          <w:rFonts w:ascii="Times New Roman" w:eastAsia="Times New Roman" w:hAnsi="Times New Roman" w:cs="Times New Roman"/>
          <w:sz w:val="24"/>
          <w:szCs w:val="24"/>
        </w:rPr>
      </w:pPr>
      <w:r>
        <w:rPr>
          <w:rFonts w:ascii="Times New Roman" w:eastAsia="Times New Roman" w:hAnsi="Times New Roman" w:cs="Times New Roman"/>
          <w:sz w:val="24"/>
          <w:szCs w:val="24"/>
        </w:rPr>
        <w:t>1. съгласно счетоводното законодателство има задължение да съставя консолидиран финансов отчет;</w:t>
      </w:r>
    </w:p>
    <w:p w:rsidR="00000000" w:rsidRDefault="00CA0F2E">
      <w:pPr>
        <w:spacing w:after="0" w:line="240" w:lineRule="auto"/>
        <w:ind w:firstLine="855"/>
        <w:divId w:val="1032808501"/>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 друго съставно предприятие на тази МГП, което пряко или косвено упражнява контрол в то</w:t>
      </w:r>
      <w:r>
        <w:rPr>
          <w:rFonts w:ascii="Times New Roman" w:eastAsia="Times New Roman" w:hAnsi="Times New Roman" w:cs="Times New Roman"/>
          <w:sz w:val="24"/>
          <w:szCs w:val="24"/>
        </w:rPr>
        <w:t>ва съставно предприятие.</w:t>
      </w:r>
    </w:p>
    <w:p w:rsidR="00000000" w:rsidRDefault="00CA0F2E">
      <w:pPr>
        <w:spacing w:after="0" w:line="240" w:lineRule="auto"/>
        <w:ind w:firstLine="855"/>
        <w:divId w:val="154613776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крайното предприятие майка на МГП не е местно лице за данъчни цели на Република България и е изпълнено едно или повече от условията по чл. 143ц, ал. 1, МГП може да подаде отчет по държави чрез заместващо предприятие майк</w:t>
      </w:r>
      <w:r>
        <w:rPr>
          <w:rFonts w:ascii="Times New Roman" w:eastAsia="Times New Roman" w:hAnsi="Times New Roman" w:cs="Times New Roman"/>
          <w:sz w:val="24"/>
          <w:szCs w:val="24"/>
        </w:rPr>
        <w:t>а, което е местно лице за данъчни цели на Република България.</w:t>
      </w:r>
    </w:p>
    <w:p w:rsidR="00000000" w:rsidRDefault="00CA0F2E">
      <w:pPr>
        <w:spacing w:after="0" w:line="240" w:lineRule="auto"/>
        <w:ind w:firstLine="855"/>
        <w:divId w:val="86776521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МГП не подава чрез заместващо предприятие майка по ал. 3, отчетът по държави се подава от съставно предприятие по чл. 143ц, ал. 1.</w:t>
      </w:r>
    </w:p>
    <w:p w:rsidR="00000000" w:rsidRDefault="00CA0F2E">
      <w:pPr>
        <w:spacing w:after="0" w:line="240" w:lineRule="auto"/>
        <w:ind w:firstLine="855"/>
        <w:divId w:val="680818508"/>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64 от 2019 г., в сила от 13.08.2</w:t>
      </w:r>
      <w:r>
        <w:rPr>
          <w:rFonts w:ascii="Times New Roman" w:eastAsia="Times New Roman" w:hAnsi="Times New Roman" w:cs="Times New Roman"/>
          <w:sz w:val="24"/>
          <w:szCs w:val="24"/>
        </w:rPr>
        <w:t>019 г.)</w:t>
      </w:r>
    </w:p>
    <w:p w:rsidR="00000000" w:rsidRDefault="00CA0F2E">
      <w:pPr>
        <w:spacing w:after="0" w:line="240" w:lineRule="auto"/>
        <w:ind w:firstLine="855"/>
        <w:divId w:val="145459533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64 от 2019 г., в сила от 13.08.2019 г.) Отчет по държави се предоставя на изпълнителния директор на Националната агенция за приходите от предприятие по ал. 1, 3 или 4, когато сумата на приходите на групата съгласно консолидирани</w:t>
      </w:r>
      <w:r>
        <w:rPr>
          <w:rFonts w:ascii="Times New Roman" w:eastAsia="Times New Roman" w:hAnsi="Times New Roman" w:cs="Times New Roman"/>
          <w:sz w:val="24"/>
          <w:szCs w:val="24"/>
        </w:rPr>
        <w:t>я финансов отчет надвишава 1 466 872 500 лв. за данъчната година, предхождаща отчетната данъчна година.</w:t>
      </w:r>
    </w:p>
    <w:p w:rsidR="00000000" w:rsidRDefault="00CA0F2E">
      <w:pPr>
        <w:spacing w:after="0" w:line="240" w:lineRule="auto"/>
        <w:ind w:firstLine="855"/>
        <w:divId w:val="214592333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35437133"/>
        <w:rPr>
          <w:rFonts w:ascii="Times New Roman" w:hAnsi="Times New Roman" w:cs="Times New Roman"/>
          <w:b/>
          <w:bCs/>
          <w:sz w:val="24"/>
          <w:szCs w:val="24"/>
        </w:rPr>
      </w:pPr>
      <w:r>
        <w:rPr>
          <w:rFonts w:ascii="Times New Roman" w:hAnsi="Times New Roman" w:cs="Times New Roman"/>
          <w:b/>
          <w:bCs/>
          <w:sz w:val="24"/>
          <w:szCs w:val="24"/>
        </w:rPr>
        <w:t>Подаване на отчет по държави от съставно предприятие на МГП</w:t>
      </w:r>
    </w:p>
    <w:p w:rsidR="00000000" w:rsidRDefault="00CA0F2E">
      <w:pPr>
        <w:spacing w:after="0" w:line="240" w:lineRule="auto"/>
        <w:ind w:firstLine="855"/>
        <w:divId w:val="441654821"/>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143ц. (Нов - ДВ, бр. 105 от 2006 г., в сила от 01.01.2007 г., предишен чл. 143р - ДВ,</w:t>
      </w:r>
      <w:r>
        <w:rPr>
          <w:rFonts w:ascii="Times New Roman" w:eastAsia="Times New Roman" w:hAnsi="Times New Roman" w:cs="Times New Roman"/>
          <w:sz w:val="24"/>
          <w:szCs w:val="24"/>
        </w:rPr>
        <w:t xml:space="preserve"> бр. 82 от 2012 г., в сила от 01.01.2013 г., изм. - ДВ, бр. 63 от 2017 г., в сила от 04.08.2017 г.) (1) Отчетът по държави се подава от съставно предприятие, което е местно лице за данъчни цели на Република България и е различно от крайно предприятие майка</w:t>
      </w:r>
      <w:r>
        <w:rPr>
          <w:rFonts w:ascii="Times New Roman" w:eastAsia="Times New Roman" w:hAnsi="Times New Roman" w:cs="Times New Roman"/>
          <w:sz w:val="24"/>
          <w:szCs w:val="24"/>
        </w:rPr>
        <w:t>, когато е налице едно от следните условия:</w:t>
      </w:r>
    </w:p>
    <w:p w:rsidR="00000000" w:rsidRDefault="00CA0F2E">
      <w:pPr>
        <w:spacing w:after="0" w:line="240" w:lineRule="auto"/>
        <w:ind w:firstLine="855"/>
        <w:divId w:val="259487699"/>
        <w:rPr>
          <w:rFonts w:ascii="Times New Roman" w:eastAsia="Times New Roman" w:hAnsi="Times New Roman" w:cs="Times New Roman"/>
          <w:sz w:val="24"/>
          <w:szCs w:val="24"/>
        </w:rPr>
      </w:pPr>
      <w:r>
        <w:rPr>
          <w:rFonts w:ascii="Times New Roman" w:eastAsia="Times New Roman" w:hAnsi="Times New Roman" w:cs="Times New Roman"/>
          <w:sz w:val="24"/>
          <w:szCs w:val="24"/>
        </w:rPr>
        <w:t>1. крайното предприятие майка на МГП не е задължено да подава отчет по държави в юрисдикцията, на която е местно лице за данъчни цели;</w:t>
      </w:r>
    </w:p>
    <w:p w:rsidR="00000000" w:rsidRDefault="00CA0F2E">
      <w:pPr>
        <w:spacing w:after="0" w:line="240" w:lineRule="auto"/>
        <w:ind w:firstLine="855"/>
        <w:divId w:val="264922878"/>
        <w:rPr>
          <w:rFonts w:ascii="Times New Roman" w:eastAsia="Times New Roman" w:hAnsi="Times New Roman" w:cs="Times New Roman"/>
          <w:sz w:val="24"/>
          <w:szCs w:val="24"/>
        </w:rPr>
      </w:pPr>
      <w:r>
        <w:rPr>
          <w:rFonts w:ascii="Times New Roman" w:eastAsia="Times New Roman" w:hAnsi="Times New Roman" w:cs="Times New Roman"/>
          <w:sz w:val="24"/>
          <w:szCs w:val="24"/>
        </w:rPr>
        <w:t>2. юрисдикцията, на която крайното предприятие майка е местно лице за данъчни</w:t>
      </w:r>
      <w:r>
        <w:rPr>
          <w:rFonts w:ascii="Times New Roman" w:eastAsia="Times New Roman" w:hAnsi="Times New Roman" w:cs="Times New Roman"/>
          <w:sz w:val="24"/>
          <w:szCs w:val="24"/>
        </w:rPr>
        <w:t xml:space="preserve"> цели, има влязъл в сила международен договор, по който Република България е страна, но в срока за подаване на отчета по държави по чл. 143ф, ал. 1 за съответната отчетна данъчна година няма влязло в сила специално международно споразумение;</w:t>
      </w:r>
    </w:p>
    <w:p w:rsidR="00000000" w:rsidRDefault="00CA0F2E">
      <w:pPr>
        <w:spacing w:after="0" w:line="240" w:lineRule="auto"/>
        <w:ind w:firstLine="855"/>
        <w:divId w:val="917717667"/>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налице е си</w:t>
      </w:r>
      <w:r>
        <w:rPr>
          <w:rFonts w:ascii="Times New Roman" w:eastAsia="Times New Roman" w:hAnsi="Times New Roman" w:cs="Times New Roman"/>
          <w:sz w:val="24"/>
          <w:szCs w:val="24"/>
        </w:rPr>
        <w:t>стемно неизпълнение от страна на юрисдикцията, на която крайното предприятие майка е местно лице за данъчни цели, за което изпълнителният директор на Националната агенция за приходите е уведомил съставното предприятие, което е местно лице за данъчни цели н</w:t>
      </w:r>
      <w:r>
        <w:rPr>
          <w:rFonts w:ascii="Times New Roman" w:eastAsia="Times New Roman" w:hAnsi="Times New Roman" w:cs="Times New Roman"/>
          <w:sz w:val="24"/>
          <w:szCs w:val="24"/>
        </w:rPr>
        <w:t>а Република България.</w:t>
      </w:r>
    </w:p>
    <w:p w:rsidR="00000000" w:rsidRDefault="00CA0F2E">
      <w:pPr>
        <w:spacing w:after="0" w:line="240" w:lineRule="auto"/>
        <w:ind w:firstLine="855"/>
        <w:divId w:val="296761590"/>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Съставно предприятие по ал. 1 изисква от крайното предприятие майка да му предостави цялата информация, необходима за подаване на отчета по държави със съдържанието по чл. 143ф, ал. 2. В случай че съставното предприятие не е получ</w:t>
      </w:r>
      <w:r>
        <w:rPr>
          <w:rFonts w:ascii="Times New Roman" w:eastAsia="Times New Roman" w:hAnsi="Times New Roman" w:cs="Times New Roman"/>
          <w:sz w:val="24"/>
          <w:szCs w:val="24"/>
        </w:rPr>
        <w:t xml:space="preserve">ило </w:t>
      </w:r>
      <w:r>
        <w:rPr>
          <w:rFonts w:ascii="Times New Roman" w:eastAsia="Times New Roman" w:hAnsi="Times New Roman" w:cs="Times New Roman"/>
          <w:sz w:val="24"/>
          <w:szCs w:val="24"/>
        </w:rPr>
        <w:lastRenderedPageBreak/>
        <w:t xml:space="preserve">цялата необходима информация за подаване на отчет за МГП, то подава отчет по държави въз основа на информацията, с която разполага, като уведомява изпълнителния директор на Националната агенция за приходите, че крайното предприятие майка е отказало да </w:t>
      </w:r>
      <w:r>
        <w:rPr>
          <w:rFonts w:ascii="Times New Roman" w:eastAsia="Times New Roman" w:hAnsi="Times New Roman" w:cs="Times New Roman"/>
          <w:sz w:val="24"/>
          <w:szCs w:val="24"/>
        </w:rPr>
        <w:t>предостави необходимата информация.</w:t>
      </w:r>
    </w:p>
    <w:p w:rsidR="00000000" w:rsidRDefault="00CA0F2E">
      <w:pPr>
        <w:spacing w:after="0" w:line="240" w:lineRule="auto"/>
        <w:ind w:firstLine="855"/>
        <w:divId w:val="11849000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Изпълнителният директор на Националната агенция за приходите уведомява държавите членки за отказа на крайното предприятие майка да предостави информацията по ал. 2.</w:t>
      </w:r>
    </w:p>
    <w:p w:rsidR="00000000" w:rsidRDefault="00CA0F2E">
      <w:pPr>
        <w:spacing w:after="0" w:line="240" w:lineRule="auto"/>
        <w:ind w:firstLine="855"/>
        <w:divId w:val="1499803249"/>
        <w:rPr>
          <w:rFonts w:ascii="Times New Roman" w:eastAsia="Times New Roman" w:hAnsi="Times New Roman" w:cs="Times New Roman"/>
          <w:sz w:val="24"/>
          <w:szCs w:val="24"/>
        </w:rPr>
      </w:pPr>
      <w:r>
        <w:rPr>
          <w:rFonts w:ascii="Times New Roman" w:eastAsia="Times New Roman" w:hAnsi="Times New Roman" w:cs="Times New Roman"/>
          <w:sz w:val="24"/>
          <w:szCs w:val="24"/>
        </w:rPr>
        <w:t>(4) Съставно предприятие по ал. 1 не подава отчет п</w:t>
      </w:r>
      <w:r>
        <w:rPr>
          <w:rFonts w:ascii="Times New Roman" w:eastAsia="Times New Roman" w:hAnsi="Times New Roman" w:cs="Times New Roman"/>
          <w:sz w:val="24"/>
          <w:szCs w:val="24"/>
        </w:rPr>
        <w:t>о държави, независимо че са изпълнени едно или повече от условията по ал. 1, ако МГП предоставя отчета за съответната отчетна данъчна година чрез заместващо предприятие майка по чл. 143х, ал. 3 или чрез заместващо предприятие майка в държавата членка, на к</w:t>
      </w:r>
      <w:r>
        <w:rPr>
          <w:rFonts w:ascii="Times New Roman" w:eastAsia="Times New Roman" w:hAnsi="Times New Roman" w:cs="Times New Roman"/>
          <w:sz w:val="24"/>
          <w:szCs w:val="24"/>
        </w:rPr>
        <w:t>оято то е местно лице за данъчни цели.</w:t>
      </w:r>
    </w:p>
    <w:p w:rsidR="00000000" w:rsidRDefault="00CA0F2E">
      <w:pPr>
        <w:spacing w:after="0" w:line="240" w:lineRule="auto"/>
        <w:ind w:firstLine="855"/>
        <w:divId w:val="875657233"/>
        <w:rPr>
          <w:rFonts w:ascii="Times New Roman" w:eastAsia="Times New Roman" w:hAnsi="Times New Roman" w:cs="Times New Roman"/>
          <w:sz w:val="24"/>
          <w:szCs w:val="24"/>
        </w:rPr>
      </w:pPr>
      <w:r>
        <w:rPr>
          <w:rFonts w:ascii="Times New Roman" w:eastAsia="Times New Roman" w:hAnsi="Times New Roman" w:cs="Times New Roman"/>
          <w:sz w:val="24"/>
          <w:szCs w:val="24"/>
        </w:rPr>
        <w:t>(5) Съставно предприятие по ал. 1 не подава отчет по държави, когато отчетът е подаден чрез заместващо предприятие майка, което е местно лице за данъчни цели на юрисдикция извън Европейския съюз и са изпълнени следнит</w:t>
      </w:r>
      <w:r>
        <w:rPr>
          <w:rFonts w:ascii="Times New Roman" w:eastAsia="Times New Roman" w:hAnsi="Times New Roman" w:cs="Times New Roman"/>
          <w:sz w:val="24"/>
          <w:szCs w:val="24"/>
        </w:rPr>
        <w:t>е условия:</w:t>
      </w:r>
    </w:p>
    <w:p w:rsidR="00000000" w:rsidRDefault="00CA0F2E">
      <w:pPr>
        <w:spacing w:after="0" w:line="240" w:lineRule="auto"/>
        <w:ind w:firstLine="855"/>
        <w:divId w:val="1094978208"/>
        <w:rPr>
          <w:rFonts w:ascii="Times New Roman" w:eastAsia="Times New Roman" w:hAnsi="Times New Roman" w:cs="Times New Roman"/>
          <w:sz w:val="24"/>
          <w:szCs w:val="24"/>
        </w:rPr>
      </w:pPr>
      <w:r>
        <w:rPr>
          <w:rFonts w:ascii="Times New Roman" w:eastAsia="Times New Roman" w:hAnsi="Times New Roman" w:cs="Times New Roman"/>
          <w:sz w:val="24"/>
          <w:szCs w:val="24"/>
        </w:rPr>
        <w:t>1. юрисдикцията, на която заместващото предприятие майка е местно лице за данъчни цели, изисква подаване на отчети по държави, съдържащи информацията по чл. 143ф, ал. 2;</w:t>
      </w:r>
    </w:p>
    <w:p w:rsidR="00000000" w:rsidRDefault="00CA0F2E">
      <w:pPr>
        <w:spacing w:after="0" w:line="240" w:lineRule="auto"/>
        <w:ind w:firstLine="855"/>
        <w:divId w:val="439839262"/>
        <w:rPr>
          <w:rFonts w:ascii="Times New Roman" w:eastAsia="Times New Roman" w:hAnsi="Times New Roman" w:cs="Times New Roman"/>
          <w:sz w:val="24"/>
          <w:szCs w:val="24"/>
        </w:rPr>
      </w:pPr>
      <w:r>
        <w:rPr>
          <w:rFonts w:ascii="Times New Roman" w:eastAsia="Times New Roman" w:hAnsi="Times New Roman" w:cs="Times New Roman"/>
          <w:sz w:val="24"/>
          <w:szCs w:val="24"/>
        </w:rPr>
        <w:t>2. юрисдикцията, на която заместващото предприятие майка е местно лице за д</w:t>
      </w:r>
      <w:r>
        <w:rPr>
          <w:rFonts w:ascii="Times New Roman" w:eastAsia="Times New Roman" w:hAnsi="Times New Roman" w:cs="Times New Roman"/>
          <w:sz w:val="24"/>
          <w:szCs w:val="24"/>
        </w:rPr>
        <w:t>анъчни цели, има влязло в сила специално международно споразумение, по което Република България е страна в срока за подаване на отчет по държави за съответната отчетна данъчна година;</w:t>
      </w:r>
    </w:p>
    <w:p w:rsidR="00000000" w:rsidRDefault="00CA0F2E">
      <w:pPr>
        <w:spacing w:after="0" w:line="240" w:lineRule="auto"/>
        <w:ind w:firstLine="855"/>
        <w:divId w:val="706032350"/>
        <w:rPr>
          <w:rFonts w:ascii="Times New Roman" w:eastAsia="Times New Roman" w:hAnsi="Times New Roman" w:cs="Times New Roman"/>
          <w:sz w:val="24"/>
          <w:szCs w:val="24"/>
        </w:rPr>
      </w:pPr>
      <w:r>
        <w:rPr>
          <w:rFonts w:ascii="Times New Roman" w:eastAsia="Times New Roman" w:hAnsi="Times New Roman" w:cs="Times New Roman"/>
          <w:sz w:val="24"/>
          <w:szCs w:val="24"/>
        </w:rPr>
        <w:t>3. юрисдикцията, на която заместващото предприятие майка е местно лице з</w:t>
      </w:r>
      <w:r>
        <w:rPr>
          <w:rFonts w:ascii="Times New Roman" w:eastAsia="Times New Roman" w:hAnsi="Times New Roman" w:cs="Times New Roman"/>
          <w:sz w:val="24"/>
          <w:szCs w:val="24"/>
        </w:rPr>
        <w:t>а данъчни цели, не е уведомила изпълнителния директор на Националната агенция за приходите за системно неизпълнение от страна на юрисдикцията или заместващото предприятие майка;</w:t>
      </w:r>
    </w:p>
    <w:p w:rsidR="00000000" w:rsidRDefault="00CA0F2E">
      <w:pPr>
        <w:spacing w:after="0" w:line="240" w:lineRule="auto"/>
        <w:ind w:firstLine="855"/>
        <w:divId w:val="271329081"/>
        <w:rPr>
          <w:rFonts w:ascii="Times New Roman" w:eastAsia="Times New Roman" w:hAnsi="Times New Roman" w:cs="Times New Roman"/>
          <w:sz w:val="24"/>
          <w:szCs w:val="24"/>
        </w:rPr>
      </w:pPr>
      <w:r>
        <w:rPr>
          <w:rFonts w:ascii="Times New Roman" w:eastAsia="Times New Roman" w:hAnsi="Times New Roman" w:cs="Times New Roman"/>
          <w:sz w:val="24"/>
          <w:szCs w:val="24"/>
        </w:rPr>
        <w:t>4. юрисдикцията, на която заместващото предприятие майка е местно лице за данъ</w:t>
      </w:r>
      <w:r>
        <w:rPr>
          <w:rFonts w:ascii="Times New Roman" w:eastAsia="Times New Roman" w:hAnsi="Times New Roman" w:cs="Times New Roman"/>
          <w:sz w:val="24"/>
          <w:szCs w:val="24"/>
        </w:rPr>
        <w:t>чни цели, е била уведомена не по-късно от последния ден на отчетната данъчна година на МГП от съставно предприятие, което е нейно местно лице за данъчни цели, че последното е заместващо предприятие майка;</w:t>
      </w:r>
    </w:p>
    <w:p w:rsidR="00000000" w:rsidRDefault="00CA0F2E">
      <w:pPr>
        <w:spacing w:after="0" w:line="240" w:lineRule="auto"/>
        <w:ind w:firstLine="855"/>
        <w:divId w:val="1442067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изпълнителният директор на Националната агенция </w:t>
      </w:r>
      <w:r>
        <w:rPr>
          <w:rFonts w:ascii="Times New Roman" w:eastAsia="Times New Roman" w:hAnsi="Times New Roman" w:cs="Times New Roman"/>
          <w:sz w:val="24"/>
          <w:szCs w:val="24"/>
        </w:rPr>
        <w:t>за приходите е получил уведомление в съответствие с чл. 143ш, ал. 2.</w:t>
      </w:r>
    </w:p>
    <w:p w:rsidR="00000000" w:rsidRDefault="00CA0F2E">
      <w:pPr>
        <w:spacing w:after="0" w:line="240" w:lineRule="auto"/>
        <w:ind w:firstLine="855"/>
        <w:divId w:val="19439271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2017 г., в сила от 21.11.2017 г.) Съставно предприятие по ал. 1 не подава отчет по държави, когато сумата на приходите на групата съгласно консолидирания ѝ финан</w:t>
      </w:r>
      <w:r>
        <w:rPr>
          <w:rFonts w:ascii="Times New Roman" w:eastAsia="Times New Roman" w:hAnsi="Times New Roman" w:cs="Times New Roman"/>
          <w:sz w:val="24"/>
          <w:szCs w:val="24"/>
        </w:rPr>
        <w:t>сов отчет за данъчната година, предхождаща отчетната данъчна година, изчислена в местна валута на юрисдикцията, в която крайното предприятие майка е местно лице за данъчни цели, не надвишава прага, определен в тази юрисдикция за подаване на отчети по държа</w:t>
      </w:r>
      <w:r>
        <w:rPr>
          <w:rFonts w:ascii="Times New Roman" w:eastAsia="Times New Roman" w:hAnsi="Times New Roman" w:cs="Times New Roman"/>
          <w:sz w:val="24"/>
          <w:szCs w:val="24"/>
        </w:rPr>
        <w:t>ви, независимо че равностойността ѝ в български левове може да надвишава сумата от 1 466 872 500 лв.</w:t>
      </w:r>
    </w:p>
    <w:p w:rsidR="00000000" w:rsidRDefault="00CA0F2E">
      <w:pPr>
        <w:spacing w:after="0" w:line="240" w:lineRule="auto"/>
        <w:ind w:firstLine="855"/>
        <w:divId w:val="154849125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92 от 2017 г., в сила от 21.11.2017 г.) Алинея 6 се прилага, когато юрисдикцията, в която крайното предприятие майка е местно лице за данъчни цели, е определила праг, който приблизително съответства на равностойността на 750 000 000 евр</w:t>
      </w:r>
      <w:r>
        <w:rPr>
          <w:rFonts w:ascii="Times New Roman" w:eastAsia="Times New Roman" w:hAnsi="Times New Roman" w:cs="Times New Roman"/>
          <w:sz w:val="24"/>
          <w:szCs w:val="24"/>
        </w:rPr>
        <w:t xml:space="preserve">о, изчислена в местната валута на тази юрисдикция към януари 2015 г. </w:t>
      </w:r>
    </w:p>
    <w:p w:rsidR="00000000" w:rsidRDefault="00CA0F2E">
      <w:pPr>
        <w:spacing w:before="100" w:beforeAutospacing="1" w:after="100" w:afterAutospacing="1" w:line="240" w:lineRule="auto"/>
        <w:ind w:firstLine="855"/>
        <w:divId w:val="2016806640"/>
        <w:rPr>
          <w:rFonts w:ascii="Times New Roman" w:hAnsi="Times New Roman" w:cs="Times New Roman"/>
          <w:b/>
          <w:bCs/>
          <w:sz w:val="24"/>
          <w:szCs w:val="24"/>
        </w:rPr>
      </w:pPr>
      <w:r>
        <w:rPr>
          <w:rFonts w:ascii="Times New Roman" w:hAnsi="Times New Roman" w:cs="Times New Roman"/>
          <w:b/>
          <w:bCs/>
          <w:sz w:val="24"/>
          <w:szCs w:val="24"/>
        </w:rPr>
        <w:t>Подаване на отчет при множество съставни предприятия</w:t>
      </w:r>
    </w:p>
    <w:p w:rsidR="00000000" w:rsidRDefault="00CA0F2E">
      <w:pPr>
        <w:spacing w:after="0" w:line="240" w:lineRule="auto"/>
        <w:ind w:firstLine="855"/>
        <w:divId w:val="209837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143ч. (Нов - ДВ, бр. 105 от 2006 г., в сила от 01.01.2007 г., предишен чл. 143с - ДВ, бр. 82 от 2012 г., в сила от 01.01.2013 г.</w:t>
      </w:r>
      <w:r>
        <w:rPr>
          <w:rFonts w:ascii="Times New Roman" w:eastAsia="Times New Roman" w:hAnsi="Times New Roman" w:cs="Times New Roman"/>
          <w:sz w:val="24"/>
          <w:szCs w:val="24"/>
        </w:rPr>
        <w:t>, изм. - ДВ, бр. 63 от 2017 г., в сила от 04.08.2017 г.) (1) Когато една МГП има няколко съставни предприятия, които са местни лица за данъчни цели на Република България и/или на друга държава членка и е налице едно от условията по чл. 143ц, ал. 1, МГП мож</w:t>
      </w:r>
      <w:r>
        <w:rPr>
          <w:rFonts w:ascii="Times New Roman" w:eastAsia="Times New Roman" w:hAnsi="Times New Roman" w:cs="Times New Roman"/>
          <w:sz w:val="24"/>
          <w:szCs w:val="24"/>
        </w:rPr>
        <w:t>е да определи едно от тези съставни предприятия да подаде отчета по държави.</w:t>
      </w:r>
    </w:p>
    <w:p w:rsidR="00000000" w:rsidRDefault="00CA0F2E">
      <w:pPr>
        <w:spacing w:after="0" w:line="240" w:lineRule="auto"/>
        <w:ind w:firstLine="855"/>
        <w:divId w:val="140641351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определеното съставно предприятие е местно лице за данъчни цели на Република България, то уведомява изпълнителния директор на Националната агенция за приходите, че с по</w:t>
      </w:r>
      <w:r>
        <w:rPr>
          <w:rFonts w:ascii="Times New Roman" w:eastAsia="Times New Roman" w:hAnsi="Times New Roman" w:cs="Times New Roman"/>
          <w:sz w:val="24"/>
          <w:szCs w:val="24"/>
        </w:rPr>
        <w:t>даването на отчета е изпълнено и съответното задължение на всички съставни образувания, които са местни лица за данъчни цели на Република България или на друга държава членка.</w:t>
      </w:r>
    </w:p>
    <w:p w:rsidR="00000000" w:rsidRDefault="00CA0F2E">
      <w:pPr>
        <w:spacing w:after="0" w:line="240" w:lineRule="auto"/>
        <w:ind w:firstLine="855"/>
        <w:divId w:val="1457066228"/>
        <w:rPr>
          <w:rFonts w:ascii="Times New Roman" w:eastAsia="Times New Roman" w:hAnsi="Times New Roman" w:cs="Times New Roman"/>
          <w:sz w:val="24"/>
          <w:szCs w:val="24"/>
        </w:rPr>
      </w:pPr>
      <w:r>
        <w:rPr>
          <w:rFonts w:ascii="Times New Roman" w:eastAsia="Times New Roman" w:hAnsi="Times New Roman" w:cs="Times New Roman"/>
          <w:sz w:val="24"/>
          <w:szCs w:val="24"/>
        </w:rPr>
        <w:t>(3) Съставно предприятие, което е местно лице за данъчни цели на Република Бълга</w:t>
      </w:r>
      <w:r>
        <w:rPr>
          <w:rFonts w:ascii="Times New Roman" w:eastAsia="Times New Roman" w:hAnsi="Times New Roman" w:cs="Times New Roman"/>
          <w:sz w:val="24"/>
          <w:szCs w:val="24"/>
        </w:rPr>
        <w:t>рия, не предоставя отчет по държави на изпълнителния директор на Националната агенция за приходите, когато отчетът е подаден в друга държава членка от съставно предприятие, определено от МГП.</w:t>
      </w:r>
    </w:p>
    <w:p w:rsidR="00000000" w:rsidRDefault="00CA0F2E">
      <w:pPr>
        <w:spacing w:after="0" w:line="240" w:lineRule="auto"/>
        <w:ind w:firstLine="855"/>
        <w:divId w:val="1670057551"/>
        <w:rPr>
          <w:rFonts w:ascii="Times New Roman" w:eastAsia="Times New Roman" w:hAnsi="Times New Roman" w:cs="Times New Roman"/>
          <w:sz w:val="24"/>
          <w:szCs w:val="24"/>
        </w:rPr>
      </w:pPr>
      <w:r>
        <w:rPr>
          <w:rFonts w:ascii="Times New Roman" w:eastAsia="Times New Roman" w:hAnsi="Times New Roman" w:cs="Times New Roman"/>
          <w:sz w:val="24"/>
          <w:szCs w:val="24"/>
        </w:rPr>
        <w:t>(4) Съставно предприятие, което е местно лице за данъчни цели на</w:t>
      </w:r>
      <w:r>
        <w:rPr>
          <w:rFonts w:ascii="Times New Roman" w:eastAsia="Times New Roman" w:hAnsi="Times New Roman" w:cs="Times New Roman"/>
          <w:sz w:val="24"/>
          <w:szCs w:val="24"/>
        </w:rPr>
        <w:t xml:space="preserve"> Република България, не може да бъде определено за предоставящо информация предприятие за МГП по ал. 1, когато не може да получи цялата необходима информация за подаване на отчет по държави.</w:t>
      </w:r>
    </w:p>
    <w:p w:rsidR="00000000" w:rsidRDefault="00CA0F2E">
      <w:pPr>
        <w:spacing w:after="0" w:line="240" w:lineRule="auto"/>
        <w:ind w:firstLine="855"/>
        <w:divId w:val="1989164169"/>
        <w:rPr>
          <w:rFonts w:ascii="Times New Roman" w:eastAsia="Times New Roman" w:hAnsi="Times New Roman" w:cs="Times New Roman"/>
          <w:sz w:val="24"/>
          <w:szCs w:val="24"/>
        </w:rPr>
      </w:pPr>
      <w:r>
        <w:rPr>
          <w:rFonts w:ascii="Times New Roman" w:eastAsia="Times New Roman" w:hAnsi="Times New Roman" w:cs="Times New Roman"/>
          <w:sz w:val="24"/>
          <w:szCs w:val="24"/>
        </w:rPr>
        <w:t>(5) Независимо от ал. 4, когато съставно предприятие е определено</w:t>
      </w:r>
      <w:r>
        <w:rPr>
          <w:rFonts w:ascii="Times New Roman" w:eastAsia="Times New Roman" w:hAnsi="Times New Roman" w:cs="Times New Roman"/>
          <w:sz w:val="24"/>
          <w:szCs w:val="24"/>
        </w:rPr>
        <w:t xml:space="preserve"> да подаде отчет по държави, но крайното предприятие майка е отказало да предостави необходимата информация, се прилага чл. 143ц, ал. 2 и 3.</w:t>
      </w:r>
    </w:p>
    <w:p w:rsidR="00000000" w:rsidRDefault="00CA0F2E">
      <w:pPr>
        <w:spacing w:after="0" w:line="240" w:lineRule="auto"/>
        <w:ind w:firstLine="855"/>
        <w:divId w:val="201680664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49363468"/>
        <w:rPr>
          <w:rFonts w:ascii="Times New Roman" w:hAnsi="Times New Roman" w:cs="Times New Roman"/>
          <w:b/>
          <w:bCs/>
          <w:sz w:val="24"/>
          <w:szCs w:val="24"/>
        </w:rPr>
      </w:pPr>
      <w:r>
        <w:rPr>
          <w:rFonts w:ascii="Times New Roman" w:hAnsi="Times New Roman" w:cs="Times New Roman"/>
          <w:b/>
          <w:bCs/>
          <w:sz w:val="24"/>
          <w:szCs w:val="24"/>
        </w:rPr>
        <w:t>Задължение за уведомяване</w:t>
      </w:r>
    </w:p>
    <w:p w:rsidR="00000000" w:rsidRDefault="00CA0F2E">
      <w:pPr>
        <w:spacing w:after="0" w:line="240" w:lineRule="auto"/>
        <w:ind w:firstLine="855"/>
        <w:divId w:val="825820973"/>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143ш. (Нов - ДВ, бр. 105 от 2006 г., в сила от 01.01.2007 г., предишен текст на чл</w:t>
      </w:r>
      <w:r>
        <w:rPr>
          <w:rFonts w:ascii="Times New Roman" w:eastAsia="Times New Roman" w:hAnsi="Times New Roman" w:cs="Times New Roman"/>
          <w:sz w:val="24"/>
          <w:szCs w:val="24"/>
        </w:rPr>
        <w:t xml:space="preserve">. 143т - ДВ, бр. 82 от 2012 г., изм. - ДВ, бр. 63 от 2017 г., в сила от 04.08.2017 г.) (1) Съставно предприятие на МГП, което е местно лице за данъчни цели на Република България, уведомява изпълнителния директор на Националната агенция за приходите дали е </w:t>
      </w:r>
      <w:r>
        <w:rPr>
          <w:rFonts w:ascii="Times New Roman" w:eastAsia="Times New Roman" w:hAnsi="Times New Roman" w:cs="Times New Roman"/>
          <w:sz w:val="24"/>
          <w:szCs w:val="24"/>
        </w:rPr>
        <w:t>крайно предприятие майка, заместващо предприятие майка или съставно предприятие по чл. 143ц, ал. 1 не по-късно от последния ден на отчетната данъчна година на МГП.</w:t>
      </w:r>
    </w:p>
    <w:p w:rsidR="00000000" w:rsidRDefault="00CA0F2E">
      <w:pPr>
        <w:spacing w:after="0" w:line="240" w:lineRule="auto"/>
        <w:ind w:firstLine="855"/>
        <w:divId w:val="1633052010"/>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Съставно предприятие, което е местно лице за данъчни цели на Република България, но не е</w:t>
      </w:r>
      <w:r>
        <w:rPr>
          <w:rFonts w:ascii="Times New Roman" w:eastAsia="Times New Roman" w:hAnsi="Times New Roman" w:cs="Times New Roman"/>
          <w:sz w:val="24"/>
          <w:szCs w:val="24"/>
        </w:rPr>
        <w:t xml:space="preserve"> крайно предприятие майка, заместващо предприятие майка или съставно предприятие по чл. 143ц, ал. 1, уведомява изпълнителния директор на Националната агенция за приходите за предоставящото информация предприятие и държавата членка, включително Република Бъ</w:t>
      </w:r>
      <w:r>
        <w:rPr>
          <w:rFonts w:ascii="Times New Roman" w:eastAsia="Times New Roman" w:hAnsi="Times New Roman" w:cs="Times New Roman"/>
          <w:sz w:val="24"/>
          <w:szCs w:val="24"/>
        </w:rPr>
        <w:t>лгария, съответно юрисдикцията, на която то е местно лице за данъчни цели, не по-късно от последния ден на отчетната данъчна година на МГП.</w:t>
      </w:r>
    </w:p>
    <w:p w:rsidR="00000000" w:rsidRDefault="00CA0F2E">
      <w:pPr>
        <w:spacing w:after="0" w:line="240" w:lineRule="auto"/>
        <w:ind w:firstLine="855"/>
        <w:divId w:val="87643004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143ч, ал. 1 уведомлението по ал. 1 се подава от съставното предприятие, което е местно лице за</w:t>
      </w:r>
      <w:r>
        <w:rPr>
          <w:rFonts w:ascii="Times New Roman" w:eastAsia="Times New Roman" w:hAnsi="Times New Roman" w:cs="Times New Roman"/>
          <w:sz w:val="24"/>
          <w:szCs w:val="24"/>
        </w:rPr>
        <w:t xml:space="preserve"> данъчни цели на Република България и е определено от МГП да подаде отчета по държави. Останалите съставни предприятия на тази МГП, които са местни лица за данъчни цели на Република България, подават уведомление по ал. 2.</w:t>
      </w:r>
    </w:p>
    <w:p w:rsidR="00000000" w:rsidRDefault="00CA0F2E">
      <w:pPr>
        <w:spacing w:after="0" w:line="240" w:lineRule="auto"/>
        <w:ind w:firstLine="855"/>
        <w:divId w:val="815345039"/>
        <w:rPr>
          <w:rFonts w:ascii="Times New Roman" w:eastAsia="Times New Roman" w:hAnsi="Times New Roman" w:cs="Times New Roman"/>
          <w:sz w:val="24"/>
          <w:szCs w:val="24"/>
        </w:rPr>
      </w:pPr>
      <w:r>
        <w:rPr>
          <w:rFonts w:ascii="Times New Roman" w:eastAsia="Times New Roman" w:hAnsi="Times New Roman" w:cs="Times New Roman"/>
          <w:sz w:val="24"/>
          <w:szCs w:val="24"/>
        </w:rPr>
        <w:t>(4) Уведомление по ал. 2 подават и</w:t>
      </w:r>
      <w:r>
        <w:rPr>
          <w:rFonts w:ascii="Times New Roman" w:eastAsia="Times New Roman" w:hAnsi="Times New Roman" w:cs="Times New Roman"/>
          <w:sz w:val="24"/>
          <w:szCs w:val="24"/>
        </w:rPr>
        <w:t xml:space="preserve"> съставни предприятия, които не подават отчет в случаите по чл. 143ц, ал. 4 и 5.</w:t>
      </w:r>
    </w:p>
    <w:p w:rsidR="00000000" w:rsidRDefault="00CA0F2E">
      <w:pPr>
        <w:spacing w:after="0" w:line="240" w:lineRule="auto"/>
        <w:ind w:firstLine="855"/>
        <w:divId w:val="184936346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64882153"/>
        <w:rPr>
          <w:rFonts w:ascii="Times New Roman" w:hAnsi="Times New Roman" w:cs="Times New Roman"/>
          <w:b/>
          <w:bCs/>
          <w:sz w:val="24"/>
          <w:szCs w:val="24"/>
        </w:rPr>
      </w:pPr>
      <w:r>
        <w:rPr>
          <w:rFonts w:ascii="Times New Roman" w:hAnsi="Times New Roman" w:cs="Times New Roman"/>
          <w:b/>
          <w:bCs/>
          <w:sz w:val="24"/>
          <w:szCs w:val="24"/>
        </w:rPr>
        <w:lastRenderedPageBreak/>
        <w:t>Използване на информацията от отчетите по държави</w:t>
      </w:r>
    </w:p>
    <w:p w:rsidR="00000000" w:rsidRDefault="00CA0F2E">
      <w:pPr>
        <w:spacing w:after="0" w:line="240" w:lineRule="auto"/>
        <w:ind w:firstLine="855"/>
        <w:divId w:val="758647122"/>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143щ. (Нов - ДВ, бр. 105 от 2006 г., в сила от 01.01.2007 г., предишен текст на чл. 143у - ДВ, бр. 82 от 2012 г., изм.</w:t>
      </w:r>
      <w:r>
        <w:rPr>
          <w:rFonts w:ascii="Times New Roman" w:eastAsia="Times New Roman" w:hAnsi="Times New Roman" w:cs="Times New Roman"/>
          <w:sz w:val="24"/>
          <w:szCs w:val="24"/>
        </w:rPr>
        <w:t xml:space="preserve"> - ДВ, бр. 63 от 2017 г., в сила от 04.08.2017 г.) (1) Информацията по чл. 143у, ал. 1 се използва за оценка на риска, свързан с трансферни цени или с намаляването на данъчната основа и прехвърлянето на печалби, включително оценка на риска от неспазване на</w:t>
      </w:r>
      <w:r>
        <w:rPr>
          <w:rFonts w:ascii="Times New Roman" w:eastAsia="Times New Roman" w:hAnsi="Times New Roman" w:cs="Times New Roman"/>
          <w:sz w:val="24"/>
          <w:szCs w:val="24"/>
        </w:rPr>
        <w:t xml:space="preserve"> приложимите правила за определяне на пазарните цени между предприятията в МГП, както и за икономически и статистически анализ.</w:t>
      </w:r>
    </w:p>
    <w:p w:rsidR="00000000" w:rsidRDefault="00CA0F2E">
      <w:pPr>
        <w:spacing w:after="0" w:line="240" w:lineRule="auto"/>
        <w:ind w:firstLine="855"/>
        <w:divId w:val="567495208"/>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Органите по приходите не могат да определят пазарни цени въз основа на информацията, получена по реда на този раздел. Ограни</w:t>
      </w:r>
      <w:r>
        <w:rPr>
          <w:rFonts w:ascii="Times New Roman" w:eastAsia="Times New Roman" w:hAnsi="Times New Roman" w:cs="Times New Roman"/>
          <w:sz w:val="24"/>
          <w:szCs w:val="24"/>
        </w:rPr>
        <w:t>чението по изречение първо не възпрепятства органите по приходите да изискат в хода на данъчно-осигурителен контрол допълнителна информация относно условията, при които са определени пазарните цени между предприятията в МГП, и в резултат на това да установ</w:t>
      </w:r>
      <w:r>
        <w:rPr>
          <w:rFonts w:ascii="Times New Roman" w:eastAsia="Times New Roman" w:hAnsi="Times New Roman" w:cs="Times New Roman"/>
          <w:sz w:val="24"/>
          <w:szCs w:val="24"/>
        </w:rPr>
        <w:t>яват или изменят задължения за данъци на съставно предприятие.</w:t>
      </w:r>
    </w:p>
    <w:p w:rsidR="00000000" w:rsidRDefault="00CA0F2E">
      <w:pPr>
        <w:spacing w:after="0" w:line="240" w:lineRule="auto"/>
        <w:ind w:firstLine="855"/>
        <w:divId w:val="73935355"/>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разкриването на информация се прилага съответно чл. 143п, ал. 1 - 4.</w:t>
      </w:r>
    </w:p>
    <w:p w:rsidR="00000000" w:rsidRDefault="00CA0F2E">
      <w:pPr>
        <w:spacing w:after="0" w:line="240" w:lineRule="auto"/>
        <w:ind w:firstLine="855"/>
        <w:divId w:val="398947165"/>
        <w:rPr>
          <w:rFonts w:ascii="Times New Roman" w:eastAsia="Times New Roman" w:hAnsi="Times New Roman" w:cs="Times New Roman"/>
          <w:sz w:val="24"/>
          <w:szCs w:val="24"/>
        </w:rPr>
      </w:pPr>
      <w:r>
        <w:rPr>
          <w:rFonts w:ascii="Times New Roman" w:eastAsia="Times New Roman" w:hAnsi="Times New Roman" w:cs="Times New Roman"/>
          <w:sz w:val="24"/>
          <w:szCs w:val="24"/>
        </w:rPr>
        <w:t>(4) Годишната оценка на ефективността на автоматичния обмен на отчетите по държави по чл. 143у и информа</w:t>
      </w:r>
      <w:r>
        <w:rPr>
          <w:rFonts w:ascii="Times New Roman" w:eastAsia="Times New Roman" w:hAnsi="Times New Roman" w:cs="Times New Roman"/>
          <w:sz w:val="24"/>
          <w:szCs w:val="24"/>
        </w:rPr>
        <w:t>ция за постигнатите практически резултати се предоставят на Европейската комисия във формата и при условията, посочени в чл. 143п, ал. 7.</w:t>
      </w:r>
    </w:p>
    <w:p w:rsidR="00000000" w:rsidRDefault="00CA0F2E">
      <w:pPr>
        <w:spacing w:after="0" w:line="240" w:lineRule="auto"/>
        <w:ind w:firstLine="855"/>
        <w:divId w:val="146488215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Особени правила за автоматичния обмен на информация за трансгранични данъчни схеми (Нов - ДВ, бр. 102 от</w:t>
      </w:r>
      <w:r>
        <w:rPr>
          <w:rFonts w:ascii="Times New Roman" w:hAnsi="Times New Roman" w:cs="Times New Roman"/>
          <w:b/>
          <w:bCs/>
          <w:sz w:val="24"/>
          <w:szCs w:val="24"/>
        </w:rPr>
        <w:t xml:space="preserve"> 2019 г., в сила от 01.07.2020 г.)</w:t>
      </w:r>
    </w:p>
    <w:p w:rsidR="00000000" w:rsidRDefault="00CA0F2E">
      <w:pPr>
        <w:spacing w:before="100" w:beforeAutospacing="1" w:after="100" w:afterAutospacing="1" w:line="240" w:lineRule="auto"/>
        <w:ind w:firstLine="855"/>
        <w:divId w:val="174000435"/>
        <w:rPr>
          <w:rFonts w:ascii="Times New Roman" w:hAnsi="Times New Roman" w:cs="Times New Roman"/>
          <w:b/>
          <w:bCs/>
          <w:sz w:val="24"/>
          <w:szCs w:val="24"/>
        </w:rPr>
      </w:pPr>
      <w:r>
        <w:rPr>
          <w:rFonts w:ascii="Times New Roman" w:hAnsi="Times New Roman" w:cs="Times New Roman"/>
          <w:b/>
          <w:bCs/>
          <w:sz w:val="24"/>
          <w:szCs w:val="24"/>
        </w:rPr>
        <w:t>Предмет, обхват и компетентен орган</w:t>
      </w:r>
    </w:p>
    <w:p w:rsidR="00000000" w:rsidRDefault="00CA0F2E">
      <w:pPr>
        <w:spacing w:after="0" w:line="240" w:lineRule="auto"/>
        <w:ind w:firstLine="855"/>
        <w:divId w:val="93783495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143ю. (Нов - ДВ, бр. 102 от 2019 г., в сила от 01.07.2020 г.) (1) Този раздел урежда реда за осъществяване на административно сътрудничество чрез автоматичен обмен на информация з</w:t>
      </w:r>
      <w:r>
        <w:rPr>
          <w:rFonts w:ascii="Times New Roman" w:eastAsia="Times New Roman" w:hAnsi="Times New Roman" w:cs="Times New Roman"/>
          <w:sz w:val="24"/>
          <w:szCs w:val="24"/>
        </w:rPr>
        <w:t>а трансгранични данъчни схеми.</w:t>
      </w:r>
    </w:p>
    <w:p w:rsidR="00000000" w:rsidRDefault="00CA0F2E">
      <w:pPr>
        <w:spacing w:after="0" w:line="240" w:lineRule="auto"/>
        <w:ind w:firstLine="855"/>
        <w:divId w:val="2029719442"/>
        <w:rPr>
          <w:rFonts w:ascii="Times New Roman" w:eastAsia="Times New Roman" w:hAnsi="Times New Roman" w:cs="Times New Roman"/>
          <w:sz w:val="24"/>
          <w:szCs w:val="24"/>
        </w:rPr>
      </w:pPr>
      <w:r>
        <w:rPr>
          <w:rFonts w:ascii="Times New Roman" w:eastAsia="Times New Roman" w:hAnsi="Times New Roman" w:cs="Times New Roman"/>
          <w:sz w:val="24"/>
          <w:szCs w:val="24"/>
        </w:rPr>
        <w:t>(2) Автоматичният обмен на информация по този раздел е системното предоставяне на предварително определена информация на държавите - членки на Европейския съюз, без отправено искане, на определен интервал от време.</w:t>
      </w:r>
    </w:p>
    <w:p w:rsidR="00000000" w:rsidRDefault="00CA0F2E">
      <w:pPr>
        <w:spacing w:after="0" w:line="240" w:lineRule="auto"/>
        <w:ind w:firstLine="855"/>
        <w:divId w:val="14606873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w:t>
      </w:r>
      <w:r>
        <w:rPr>
          <w:rFonts w:ascii="Times New Roman" w:eastAsia="Times New Roman" w:hAnsi="Times New Roman" w:cs="Times New Roman"/>
          <w:sz w:val="24"/>
          <w:szCs w:val="24"/>
        </w:rPr>
        <w:t>ителният директор на Националната агенция за приходите обменя с компетентните органи на държавите членки информация за трансгранични данъчни схеми, получена съгласно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и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Информацията включва данните по чл. 143я</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ал. 1 и 2.</w:t>
      </w:r>
    </w:p>
    <w:p w:rsidR="00000000" w:rsidRDefault="00CA0F2E">
      <w:pPr>
        <w:spacing w:after="0" w:line="240" w:lineRule="auto"/>
        <w:ind w:firstLine="855"/>
        <w:divId w:val="621376989"/>
        <w:rPr>
          <w:rFonts w:ascii="Times New Roman" w:eastAsia="Times New Roman" w:hAnsi="Times New Roman" w:cs="Times New Roman"/>
          <w:sz w:val="24"/>
          <w:szCs w:val="24"/>
        </w:rPr>
      </w:pPr>
      <w:r>
        <w:rPr>
          <w:rFonts w:ascii="Times New Roman" w:eastAsia="Times New Roman" w:hAnsi="Times New Roman" w:cs="Times New Roman"/>
          <w:sz w:val="24"/>
          <w:szCs w:val="24"/>
        </w:rPr>
        <w:t>(4) Автоматич</w:t>
      </w:r>
      <w:r>
        <w:rPr>
          <w:rFonts w:ascii="Times New Roman" w:eastAsia="Times New Roman" w:hAnsi="Times New Roman" w:cs="Times New Roman"/>
          <w:sz w:val="24"/>
          <w:szCs w:val="24"/>
        </w:rPr>
        <w:t>ният обмен на информация и предоставянето на информация от задължените лица по този раздел се прилагат по отношение на данъците, предвидени в чл. 143б.</w:t>
      </w:r>
    </w:p>
    <w:p w:rsidR="00000000" w:rsidRDefault="00CA0F2E">
      <w:pPr>
        <w:spacing w:after="0" w:line="240" w:lineRule="auto"/>
        <w:ind w:firstLine="855"/>
        <w:divId w:val="944965916"/>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Информацията по ал. 3 се обменя в срок до един месец считано от края на тримесечието, през което е п</w:t>
      </w:r>
      <w:r>
        <w:rPr>
          <w:rFonts w:ascii="Times New Roman" w:eastAsia="Times New Roman" w:hAnsi="Times New Roman" w:cs="Times New Roman"/>
          <w:sz w:val="24"/>
          <w:szCs w:val="24"/>
        </w:rPr>
        <w:t>редоставена, като се използва стандартен формуляр. Информацията може да се обменя на всеки официален език на Европейския съюз, като се съобразяват приетите от Европейската комисия езикови правила.</w:t>
      </w:r>
    </w:p>
    <w:p w:rsidR="00000000" w:rsidRDefault="00CA0F2E">
      <w:pPr>
        <w:spacing w:after="0" w:line="240" w:lineRule="auto"/>
        <w:ind w:firstLine="855"/>
        <w:divId w:val="17400043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22052369"/>
        <w:rPr>
          <w:rFonts w:ascii="Times New Roman" w:hAnsi="Times New Roman" w:cs="Times New Roman"/>
          <w:b/>
          <w:bCs/>
          <w:sz w:val="24"/>
          <w:szCs w:val="24"/>
        </w:rPr>
      </w:pPr>
      <w:r>
        <w:rPr>
          <w:rFonts w:ascii="Times New Roman" w:hAnsi="Times New Roman" w:cs="Times New Roman"/>
          <w:b/>
          <w:bCs/>
          <w:sz w:val="24"/>
          <w:szCs w:val="24"/>
        </w:rPr>
        <w:t>Подлежаща на предоставяне информация за трансгранични данъчни схеми</w:t>
      </w:r>
    </w:p>
    <w:p w:rsidR="00000000" w:rsidRDefault="00CA0F2E">
      <w:pPr>
        <w:spacing w:after="0" w:line="240" w:lineRule="auto"/>
        <w:ind w:firstLine="855"/>
        <w:divId w:val="17641036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143я. (Нов - ДВ, бр. 102 от 2019 г., в сила от 01.07.2020 г.) (1) За целите на автоматичния обмен на информация се предоставя информация за трансграничните данъчни схеми с потенциален</w:t>
      </w:r>
      <w:r>
        <w:rPr>
          <w:rFonts w:ascii="Times New Roman" w:eastAsia="Times New Roman" w:hAnsi="Times New Roman" w:cs="Times New Roman"/>
          <w:sz w:val="24"/>
          <w:szCs w:val="24"/>
        </w:rPr>
        <w:t xml:space="preserve"> риск от избягване на данъчно облагане, които попадат в поне една от категориите, предвидени в ал. 4.</w:t>
      </w:r>
    </w:p>
    <w:p w:rsidR="00000000" w:rsidRDefault="00CA0F2E">
      <w:pPr>
        <w:spacing w:after="0" w:line="240" w:lineRule="auto"/>
        <w:ind w:firstLine="855"/>
        <w:divId w:val="1398626140"/>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Трансгранична данъчна схема е схема, която засяга повече от една държава членка или държава членка и трета държава, когато е изпълнено поне едно от сл</w:t>
      </w:r>
      <w:r>
        <w:rPr>
          <w:rFonts w:ascii="Times New Roman" w:eastAsia="Times New Roman" w:hAnsi="Times New Roman" w:cs="Times New Roman"/>
          <w:sz w:val="24"/>
          <w:szCs w:val="24"/>
        </w:rPr>
        <w:t>едните условия:</w:t>
      </w:r>
    </w:p>
    <w:p w:rsidR="00000000" w:rsidRDefault="00CA0F2E">
      <w:pPr>
        <w:spacing w:after="0" w:line="240" w:lineRule="auto"/>
        <w:ind w:firstLine="855"/>
        <w:divId w:val="1942251210"/>
        <w:rPr>
          <w:rFonts w:ascii="Times New Roman" w:eastAsia="Times New Roman" w:hAnsi="Times New Roman" w:cs="Times New Roman"/>
          <w:sz w:val="24"/>
          <w:szCs w:val="24"/>
        </w:rPr>
      </w:pPr>
      <w:r>
        <w:rPr>
          <w:rFonts w:ascii="Times New Roman" w:eastAsia="Times New Roman" w:hAnsi="Times New Roman" w:cs="Times New Roman"/>
          <w:sz w:val="24"/>
          <w:szCs w:val="24"/>
        </w:rPr>
        <w:t>1. не всички участници в схемата са местни лица за данъчни цели на една и съща юрисдикция;</w:t>
      </w:r>
    </w:p>
    <w:p w:rsidR="00000000" w:rsidRDefault="00CA0F2E">
      <w:pPr>
        <w:spacing w:after="0" w:line="240" w:lineRule="auto"/>
        <w:ind w:firstLine="855"/>
        <w:divId w:val="1921602402"/>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 или повече от участниците в схемата са едновременно местни лица за данъчни цели на повече от една юрисдикция;</w:t>
      </w:r>
    </w:p>
    <w:p w:rsidR="00000000" w:rsidRDefault="00CA0F2E">
      <w:pPr>
        <w:spacing w:after="0" w:line="240" w:lineRule="auto"/>
        <w:ind w:firstLine="855"/>
        <w:divId w:val="1998803612"/>
        <w:rPr>
          <w:rFonts w:ascii="Times New Roman" w:eastAsia="Times New Roman" w:hAnsi="Times New Roman" w:cs="Times New Roman"/>
          <w:sz w:val="24"/>
          <w:szCs w:val="24"/>
        </w:rPr>
      </w:pPr>
      <w:r>
        <w:rPr>
          <w:rFonts w:ascii="Times New Roman" w:eastAsia="Times New Roman" w:hAnsi="Times New Roman" w:cs="Times New Roman"/>
          <w:sz w:val="24"/>
          <w:szCs w:val="24"/>
        </w:rPr>
        <w:t>3. един или повече от участници</w:t>
      </w:r>
      <w:r>
        <w:rPr>
          <w:rFonts w:ascii="Times New Roman" w:eastAsia="Times New Roman" w:hAnsi="Times New Roman" w:cs="Times New Roman"/>
          <w:sz w:val="24"/>
          <w:szCs w:val="24"/>
        </w:rPr>
        <w:t>те в схемата извършват стопанска дейност в друга юрисдикция чрез място на стопанска дейност или определена база и схемата обхваща част или цялата стопанска дейност на мястото на стопанска дейност или определената база;</w:t>
      </w:r>
    </w:p>
    <w:p w:rsidR="00000000" w:rsidRDefault="00CA0F2E">
      <w:pPr>
        <w:spacing w:after="0" w:line="240" w:lineRule="auto"/>
        <w:ind w:firstLine="855"/>
        <w:divId w:val="1190989497"/>
        <w:rPr>
          <w:rFonts w:ascii="Times New Roman" w:eastAsia="Times New Roman" w:hAnsi="Times New Roman" w:cs="Times New Roman"/>
          <w:sz w:val="24"/>
          <w:szCs w:val="24"/>
        </w:rPr>
      </w:pPr>
      <w:r>
        <w:rPr>
          <w:rFonts w:ascii="Times New Roman" w:eastAsia="Times New Roman" w:hAnsi="Times New Roman" w:cs="Times New Roman"/>
          <w:sz w:val="24"/>
          <w:szCs w:val="24"/>
        </w:rPr>
        <w:t>4. един или повече от участниците в с</w:t>
      </w:r>
      <w:r>
        <w:rPr>
          <w:rFonts w:ascii="Times New Roman" w:eastAsia="Times New Roman" w:hAnsi="Times New Roman" w:cs="Times New Roman"/>
          <w:sz w:val="24"/>
          <w:szCs w:val="24"/>
        </w:rPr>
        <w:t>хемата извършват дейност в друга юрисдикция, без да са местни лица за данъчни цели или да формират място на стопанска дейност или определена база в тази юрисдикция;</w:t>
      </w:r>
    </w:p>
    <w:p w:rsidR="00000000" w:rsidRDefault="00CA0F2E">
      <w:pPr>
        <w:spacing w:after="0" w:line="240" w:lineRule="auto"/>
        <w:ind w:firstLine="855"/>
        <w:divId w:val="12301155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схемата може да има въздействие върху автоматичния обмен на информация или определянето </w:t>
      </w:r>
      <w:r>
        <w:rPr>
          <w:rFonts w:ascii="Times New Roman" w:eastAsia="Times New Roman" w:hAnsi="Times New Roman" w:cs="Times New Roman"/>
          <w:sz w:val="24"/>
          <w:szCs w:val="24"/>
        </w:rPr>
        <w:t>на действителния собственик.</w:t>
      </w:r>
    </w:p>
    <w:p w:rsidR="00000000" w:rsidRDefault="00CA0F2E">
      <w:pPr>
        <w:spacing w:after="0" w:line="240" w:lineRule="auto"/>
        <w:ind w:firstLine="855"/>
        <w:divId w:val="115607414"/>
        <w:rPr>
          <w:rFonts w:ascii="Times New Roman" w:eastAsia="Times New Roman" w:hAnsi="Times New Roman" w:cs="Times New Roman"/>
          <w:sz w:val="24"/>
          <w:szCs w:val="24"/>
        </w:rPr>
      </w:pPr>
      <w:r>
        <w:rPr>
          <w:rFonts w:ascii="Times New Roman" w:eastAsia="Times New Roman" w:hAnsi="Times New Roman" w:cs="Times New Roman"/>
          <w:sz w:val="24"/>
          <w:szCs w:val="24"/>
        </w:rPr>
        <w:t>(3) Трансграничната данъчна схема може да включва договореност, споразумение, уговорка, съгласие, становище, схема, план, трансакция или поредица от такива. Данъчната схема може да се състои от няколко части или няколко етапа н</w:t>
      </w:r>
      <w:r>
        <w:rPr>
          <w:rFonts w:ascii="Times New Roman" w:eastAsia="Times New Roman" w:hAnsi="Times New Roman" w:cs="Times New Roman"/>
          <w:sz w:val="24"/>
          <w:szCs w:val="24"/>
        </w:rPr>
        <w:t>а изпълнение.</w:t>
      </w:r>
    </w:p>
    <w:p w:rsidR="00000000" w:rsidRDefault="00CA0F2E">
      <w:pPr>
        <w:spacing w:after="0" w:line="240" w:lineRule="auto"/>
        <w:ind w:firstLine="855"/>
        <w:divId w:val="916786505"/>
        <w:rPr>
          <w:rFonts w:ascii="Times New Roman" w:eastAsia="Times New Roman" w:hAnsi="Times New Roman" w:cs="Times New Roman"/>
          <w:sz w:val="24"/>
          <w:szCs w:val="24"/>
        </w:rPr>
      </w:pPr>
      <w:r>
        <w:rPr>
          <w:rFonts w:ascii="Times New Roman" w:eastAsia="Times New Roman" w:hAnsi="Times New Roman" w:cs="Times New Roman"/>
          <w:sz w:val="24"/>
          <w:szCs w:val="24"/>
        </w:rPr>
        <w:t>(4) Трансграничните данъчни схеми с потенциален риск от избягване на данъчно облагане са следните категории:</w:t>
      </w:r>
    </w:p>
    <w:p w:rsidR="00000000" w:rsidRDefault="00CA0F2E">
      <w:pPr>
        <w:spacing w:after="0" w:line="240" w:lineRule="auto"/>
        <w:ind w:firstLine="855"/>
        <w:divId w:val="599332462"/>
        <w:rPr>
          <w:rFonts w:ascii="Times New Roman" w:eastAsia="Times New Roman" w:hAnsi="Times New Roman" w:cs="Times New Roman"/>
          <w:sz w:val="24"/>
          <w:szCs w:val="24"/>
        </w:rPr>
      </w:pPr>
      <w:r>
        <w:rPr>
          <w:rFonts w:ascii="Times New Roman" w:eastAsia="Times New Roman" w:hAnsi="Times New Roman" w:cs="Times New Roman"/>
          <w:sz w:val="24"/>
          <w:szCs w:val="24"/>
        </w:rPr>
        <w:t>1. схема, при която данъчно задълженото лице или друг участник в нея се задължава да спазва условие за поверителност, което може да и</w:t>
      </w:r>
      <w:r>
        <w:rPr>
          <w:rFonts w:ascii="Times New Roman" w:eastAsia="Times New Roman" w:hAnsi="Times New Roman" w:cs="Times New Roman"/>
          <w:sz w:val="24"/>
          <w:szCs w:val="24"/>
        </w:rPr>
        <w:t>зисква да не се разкрива пред други консултанти или пред данъчни органи начинът, по който схемата може да осигури данъчно предимство;</w:t>
      </w:r>
    </w:p>
    <w:p w:rsidR="00000000" w:rsidRDefault="00CA0F2E">
      <w:pPr>
        <w:spacing w:after="0" w:line="240" w:lineRule="auto"/>
        <w:ind w:firstLine="855"/>
        <w:divId w:val="355621909"/>
        <w:rPr>
          <w:rFonts w:ascii="Times New Roman" w:eastAsia="Times New Roman" w:hAnsi="Times New Roman" w:cs="Times New Roman"/>
          <w:sz w:val="24"/>
          <w:szCs w:val="24"/>
        </w:rPr>
      </w:pPr>
      <w:r>
        <w:rPr>
          <w:rFonts w:ascii="Times New Roman" w:eastAsia="Times New Roman" w:hAnsi="Times New Roman" w:cs="Times New Roman"/>
          <w:sz w:val="24"/>
          <w:szCs w:val="24"/>
        </w:rPr>
        <w:t>2. схема, при която консултантът има право да получи възнаграждение под каквато и да е форма и това възнаграждение е опред</w:t>
      </w:r>
      <w:r>
        <w:rPr>
          <w:rFonts w:ascii="Times New Roman" w:eastAsia="Times New Roman" w:hAnsi="Times New Roman" w:cs="Times New Roman"/>
          <w:sz w:val="24"/>
          <w:szCs w:val="24"/>
        </w:rPr>
        <w:t>елено в зависимост от:</w:t>
      </w:r>
    </w:p>
    <w:p w:rsidR="00000000" w:rsidRDefault="00CA0F2E">
      <w:pPr>
        <w:spacing w:after="0" w:line="240" w:lineRule="auto"/>
        <w:ind w:firstLine="855"/>
        <w:divId w:val="1211191149"/>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размера на данъчното предимство, произтичащо от схемата, или</w:t>
      </w:r>
    </w:p>
    <w:p w:rsidR="00000000" w:rsidRDefault="00CA0F2E">
      <w:pPr>
        <w:spacing w:after="0" w:line="240" w:lineRule="auto"/>
        <w:ind w:firstLine="855"/>
        <w:divId w:val="960065953"/>
        <w:rPr>
          <w:rFonts w:ascii="Times New Roman" w:eastAsia="Times New Roman" w:hAnsi="Times New Roman" w:cs="Times New Roman"/>
          <w:sz w:val="24"/>
          <w:szCs w:val="24"/>
        </w:rPr>
      </w:pPr>
      <w:r>
        <w:rPr>
          <w:rFonts w:ascii="Times New Roman" w:eastAsia="Times New Roman" w:hAnsi="Times New Roman" w:cs="Times New Roman"/>
          <w:sz w:val="24"/>
          <w:szCs w:val="24"/>
        </w:rPr>
        <w:t>б) това дали е получено данъчно предимство в резултат от схемата; това включва и уговорка консултантът да възстанови частично или изцяло възнаграждението, когато очакван</w:t>
      </w:r>
      <w:r>
        <w:rPr>
          <w:rFonts w:ascii="Times New Roman" w:eastAsia="Times New Roman" w:hAnsi="Times New Roman" w:cs="Times New Roman"/>
          <w:sz w:val="24"/>
          <w:szCs w:val="24"/>
        </w:rPr>
        <w:t>ото данъчно предимство, произтичащо от схемата, не е било частично или напълно постигнато;</w:t>
      </w:r>
    </w:p>
    <w:p w:rsidR="00000000" w:rsidRDefault="00CA0F2E">
      <w:pPr>
        <w:spacing w:after="0" w:line="240" w:lineRule="auto"/>
        <w:ind w:firstLine="855"/>
        <w:divId w:val="1321041277"/>
        <w:rPr>
          <w:rFonts w:ascii="Times New Roman" w:eastAsia="Times New Roman" w:hAnsi="Times New Roman" w:cs="Times New Roman"/>
          <w:sz w:val="24"/>
          <w:szCs w:val="24"/>
        </w:rPr>
      </w:pPr>
      <w:r>
        <w:rPr>
          <w:rFonts w:ascii="Times New Roman" w:eastAsia="Times New Roman" w:hAnsi="Times New Roman" w:cs="Times New Roman"/>
          <w:sz w:val="24"/>
          <w:szCs w:val="24"/>
        </w:rPr>
        <w:t>3. схема, при която има стандартизирана в значителна степен документация и/или структура и която е достъпна за повече от едно данъчно задължено лице, без да е необхо</w:t>
      </w:r>
      <w:r>
        <w:rPr>
          <w:rFonts w:ascii="Times New Roman" w:eastAsia="Times New Roman" w:hAnsi="Times New Roman" w:cs="Times New Roman"/>
          <w:sz w:val="24"/>
          <w:szCs w:val="24"/>
        </w:rPr>
        <w:t>димо да бъде съществено променяна за целите на прилагането;</w:t>
      </w:r>
    </w:p>
    <w:p w:rsidR="00000000" w:rsidRDefault="00CA0F2E">
      <w:pPr>
        <w:spacing w:after="0" w:line="240" w:lineRule="auto"/>
        <w:ind w:firstLine="855"/>
        <w:divId w:val="1617522224"/>
        <w:rPr>
          <w:rFonts w:ascii="Times New Roman" w:eastAsia="Times New Roman" w:hAnsi="Times New Roman" w:cs="Times New Roman"/>
          <w:sz w:val="24"/>
          <w:szCs w:val="24"/>
        </w:rPr>
      </w:pPr>
      <w:r>
        <w:rPr>
          <w:rFonts w:ascii="Times New Roman" w:eastAsia="Times New Roman" w:hAnsi="Times New Roman" w:cs="Times New Roman"/>
          <w:sz w:val="24"/>
          <w:szCs w:val="24"/>
        </w:rPr>
        <w:t>4. схема, при която участник в нея предприема целенасочени действия за придобиване на дружество, което формира данъчни загуби, за прекратяване на основната му дейност и за използване на загубите з</w:t>
      </w:r>
      <w:r>
        <w:rPr>
          <w:rFonts w:ascii="Times New Roman" w:eastAsia="Times New Roman" w:hAnsi="Times New Roman" w:cs="Times New Roman"/>
          <w:sz w:val="24"/>
          <w:szCs w:val="24"/>
        </w:rPr>
        <w:t>а намаляване на данъчните си задължения, включително чрез прехвърляне на тези загуби към друга юрисдикция или чрез ускорено използване на тези загуби;</w:t>
      </w:r>
    </w:p>
    <w:p w:rsidR="00000000" w:rsidRDefault="00CA0F2E">
      <w:pPr>
        <w:spacing w:after="0" w:line="240" w:lineRule="auto"/>
        <w:ind w:firstLine="855"/>
        <w:divId w:val="1433239457"/>
        <w:rPr>
          <w:rFonts w:ascii="Times New Roman" w:eastAsia="Times New Roman" w:hAnsi="Times New Roman" w:cs="Times New Roman"/>
          <w:sz w:val="24"/>
          <w:szCs w:val="24"/>
        </w:rPr>
      </w:pPr>
      <w:r>
        <w:rPr>
          <w:rFonts w:ascii="Times New Roman" w:eastAsia="Times New Roman" w:hAnsi="Times New Roman" w:cs="Times New Roman"/>
          <w:sz w:val="24"/>
          <w:szCs w:val="24"/>
        </w:rPr>
        <w:t>5. схема, която предвижда резултат, равностоен на преквалифициране, преобразуване или превръщане на доход</w:t>
      </w:r>
      <w:r>
        <w:rPr>
          <w:rFonts w:ascii="Times New Roman" w:eastAsia="Times New Roman" w:hAnsi="Times New Roman" w:cs="Times New Roman"/>
          <w:sz w:val="24"/>
          <w:szCs w:val="24"/>
        </w:rPr>
        <w:t xml:space="preserve"> в имущество, капитал, дарение или друг вид доход, които се облагат с по-ниска ставка или са освободени от данъчно облагане;</w:t>
      </w:r>
    </w:p>
    <w:p w:rsidR="00000000" w:rsidRDefault="00CA0F2E">
      <w:pPr>
        <w:spacing w:after="0" w:line="240" w:lineRule="auto"/>
        <w:ind w:firstLine="855"/>
        <w:divId w:val="19364013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схема, която включва последователни сделки, при които се прехвърлят средства с цел обратното им връщане чрез участието на едно и</w:t>
      </w:r>
      <w:r>
        <w:rPr>
          <w:rFonts w:ascii="Times New Roman" w:eastAsia="Times New Roman" w:hAnsi="Times New Roman" w:cs="Times New Roman"/>
          <w:sz w:val="24"/>
          <w:szCs w:val="24"/>
        </w:rPr>
        <w:t>ли повече междинни образувания, които нямат друга основна стопанска функция, или използването на сделки, които взаимно се компенсират или обезсилват или имат друг подобен резултат;</w:t>
      </w:r>
    </w:p>
    <w:p w:rsidR="00000000" w:rsidRDefault="00CA0F2E">
      <w:pPr>
        <w:spacing w:after="0" w:line="240" w:lineRule="auto"/>
        <w:ind w:firstLine="855"/>
        <w:divId w:val="8660684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схема, която включва трансгранични плащания, представляващи признати за </w:t>
      </w:r>
      <w:r>
        <w:rPr>
          <w:rFonts w:ascii="Times New Roman" w:eastAsia="Times New Roman" w:hAnsi="Times New Roman" w:cs="Times New Roman"/>
          <w:sz w:val="24"/>
          <w:szCs w:val="24"/>
        </w:rPr>
        <w:t>данъчни цели разходи, между две или повече свързани предприятия, когато е изпълнено най-малко едно от следните условия:</w:t>
      </w:r>
    </w:p>
    <w:p w:rsidR="00000000" w:rsidRDefault="00CA0F2E">
      <w:pPr>
        <w:spacing w:after="0" w:line="240" w:lineRule="auto"/>
        <w:ind w:firstLine="855"/>
        <w:divId w:val="1517113978"/>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получателят не е местно лице за данъчни цели на нито една данъчна юрисдикция;</w:t>
      </w:r>
    </w:p>
    <w:p w:rsidR="00000000" w:rsidRDefault="00CA0F2E">
      <w:pPr>
        <w:spacing w:after="0" w:line="240" w:lineRule="auto"/>
        <w:ind w:firstLine="855"/>
        <w:divId w:val="855507295"/>
        <w:rPr>
          <w:rFonts w:ascii="Times New Roman" w:eastAsia="Times New Roman" w:hAnsi="Times New Roman" w:cs="Times New Roman"/>
          <w:sz w:val="24"/>
          <w:szCs w:val="24"/>
        </w:rPr>
      </w:pPr>
      <w:r>
        <w:rPr>
          <w:rFonts w:ascii="Times New Roman" w:eastAsia="Times New Roman" w:hAnsi="Times New Roman" w:cs="Times New Roman"/>
          <w:sz w:val="24"/>
          <w:szCs w:val="24"/>
        </w:rPr>
        <w:t>б) получателят е местно лице за данъчни цели на юрисдик</w:t>
      </w:r>
      <w:r>
        <w:rPr>
          <w:rFonts w:ascii="Times New Roman" w:eastAsia="Times New Roman" w:hAnsi="Times New Roman" w:cs="Times New Roman"/>
          <w:sz w:val="24"/>
          <w:szCs w:val="24"/>
        </w:rPr>
        <w:t>ция, която:</w:t>
      </w:r>
    </w:p>
    <w:p w:rsidR="00000000" w:rsidRDefault="00CA0F2E">
      <w:pPr>
        <w:spacing w:after="0" w:line="240" w:lineRule="auto"/>
        <w:ind w:firstLine="855"/>
        <w:divId w:val="832840642"/>
        <w:rPr>
          <w:rFonts w:ascii="Times New Roman" w:eastAsia="Times New Roman" w:hAnsi="Times New Roman" w:cs="Times New Roman"/>
          <w:sz w:val="24"/>
          <w:szCs w:val="24"/>
        </w:rPr>
      </w:pPr>
      <w:r>
        <w:rPr>
          <w:rFonts w:ascii="Times New Roman" w:eastAsia="Times New Roman" w:hAnsi="Times New Roman" w:cs="Times New Roman"/>
          <w:sz w:val="24"/>
          <w:szCs w:val="24"/>
        </w:rPr>
        <w:t>аа) не налага корпоративен данък или налага корпоративен данък с нулева или почти нулева ставка, или</w:t>
      </w:r>
    </w:p>
    <w:p w:rsidR="00000000" w:rsidRDefault="00CA0F2E">
      <w:pPr>
        <w:spacing w:after="0" w:line="240" w:lineRule="auto"/>
        <w:ind w:firstLine="855"/>
        <w:divId w:val="14303533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е включена в списък с трети юрисдикции, които са били оценени съвместно от държавите членки или в рамките на Организацията за икономическо </w:t>
      </w:r>
      <w:r>
        <w:rPr>
          <w:rFonts w:ascii="Times New Roman" w:eastAsia="Times New Roman" w:hAnsi="Times New Roman" w:cs="Times New Roman"/>
          <w:sz w:val="24"/>
          <w:szCs w:val="24"/>
        </w:rPr>
        <w:t>сътрудничество и развитие като юрисдикции, неоказващи съдействие за данъчни цели;</w:t>
      </w:r>
    </w:p>
    <w:p w:rsidR="00000000" w:rsidRDefault="00CA0F2E">
      <w:pPr>
        <w:spacing w:after="0" w:line="240" w:lineRule="auto"/>
        <w:ind w:firstLine="855"/>
        <w:divId w:val="775633965"/>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плащането е напълно освободено от данъчно облагане в юрисдикцията, в която получателят е местно лице за данъчни цели;</w:t>
      </w:r>
    </w:p>
    <w:p w:rsidR="00000000" w:rsidRDefault="00CA0F2E">
      <w:pPr>
        <w:spacing w:after="0" w:line="240" w:lineRule="auto"/>
        <w:ind w:firstLine="855"/>
        <w:divId w:val="873883203"/>
        <w:rPr>
          <w:rFonts w:ascii="Times New Roman" w:eastAsia="Times New Roman" w:hAnsi="Times New Roman" w:cs="Times New Roman"/>
          <w:sz w:val="24"/>
          <w:szCs w:val="24"/>
        </w:rPr>
      </w:pPr>
      <w:r>
        <w:rPr>
          <w:rFonts w:ascii="Times New Roman" w:eastAsia="Times New Roman" w:hAnsi="Times New Roman" w:cs="Times New Roman"/>
          <w:sz w:val="24"/>
          <w:szCs w:val="24"/>
        </w:rPr>
        <w:t>г) за плащането се прилага преференциален данъчен реж</w:t>
      </w:r>
      <w:r>
        <w:rPr>
          <w:rFonts w:ascii="Times New Roman" w:eastAsia="Times New Roman" w:hAnsi="Times New Roman" w:cs="Times New Roman"/>
          <w:sz w:val="24"/>
          <w:szCs w:val="24"/>
        </w:rPr>
        <w:t>им в юрисдикцията, в която получателят е местно лице за данъчни цели;</w:t>
      </w:r>
    </w:p>
    <w:p w:rsidR="00000000" w:rsidRDefault="00CA0F2E">
      <w:pPr>
        <w:spacing w:after="0" w:line="240" w:lineRule="auto"/>
        <w:ind w:firstLine="855"/>
        <w:divId w:val="1358233764"/>
        <w:rPr>
          <w:rFonts w:ascii="Times New Roman" w:eastAsia="Times New Roman" w:hAnsi="Times New Roman" w:cs="Times New Roman"/>
          <w:sz w:val="24"/>
          <w:szCs w:val="24"/>
        </w:rPr>
      </w:pPr>
      <w:r>
        <w:rPr>
          <w:rFonts w:ascii="Times New Roman" w:eastAsia="Times New Roman" w:hAnsi="Times New Roman" w:cs="Times New Roman"/>
          <w:sz w:val="24"/>
          <w:szCs w:val="24"/>
        </w:rPr>
        <w:t>8. схема, при която се предвижда приспадане на разход за амортизация на един и същ актив в повече от една юрисдикция;</w:t>
      </w:r>
    </w:p>
    <w:p w:rsidR="00000000" w:rsidRDefault="00CA0F2E">
      <w:pPr>
        <w:spacing w:after="0" w:line="240" w:lineRule="auto"/>
        <w:ind w:firstLine="855"/>
        <w:divId w:val="173036824"/>
        <w:rPr>
          <w:rFonts w:ascii="Times New Roman" w:eastAsia="Times New Roman" w:hAnsi="Times New Roman" w:cs="Times New Roman"/>
          <w:sz w:val="24"/>
          <w:szCs w:val="24"/>
        </w:rPr>
      </w:pPr>
      <w:r>
        <w:rPr>
          <w:rFonts w:ascii="Times New Roman" w:eastAsia="Times New Roman" w:hAnsi="Times New Roman" w:cs="Times New Roman"/>
          <w:sz w:val="24"/>
          <w:szCs w:val="24"/>
        </w:rPr>
        <w:t>9. схема, при която се иска избягване на двойното данъчно облагане п</w:t>
      </w:r>
      <w:r>
        <w:rPr>
          <w:rFonts w:ascii="Times New Roman" w:eastAsia="Times New Roman" w:hAnsi="Times New Roman" w:cs="Times New Roman"/>
          <w:sz w:val="24"/>
          <w:szCs w:val="24"/>
        </w:rPr>
        <w:t>о отношение на един и същ елемент на доход или имущество в повече от една юрисдикция;</w:t>
      </w:r>
    </w:p>
    <w:p w:rsidR="00000000" w:rsidRDefault="00CA0F2E">
      <w:pPr>
        <w:spacing w:after="0" w:line="240" w:lineRule="auto"/>
        <w:ind w:firstLine="855"/>
        <w:divId w:val="736128681"/>
        <w:rPr>
          <w:rFonts w:ascii="Times New Roman" w:eastAsia="Times New Roman" w:hAnsi="Times New Roman" w:cs="Times New Roman"/>
          <w:sz w:val="24"/>
          <w:szCs w:val="24"/>
        </w:rPr>
      </w:pPr>
      <w:r>
        <w:rPr>
          <w:rFonts w:ascii="Times New Roman" w:eastAsia="Times New Roman" w:hAnsi="Times New Roman" w:cs="Times New Roman"/>
          <w:sz w:val="24"/>
          <w:szCs w:val="24"/>
        </w:rPr>
        <w:t>10. схема, която включва прехвърляне на активи и е налице съществена разлика в сумите, които се приемат като дължима насрещна престация за активите в засегнатите юрисдикц</w:t>
      </w:r>
      <w:r>
        <w:rPr>
          <w:rFonts w:ascii="Times New Roman" w:eastAsia="Times New Roman" w:hAnsi="Times New Roman" w:cs="Times New Roman"/>
          <w:sz w:val="24"/>
          <w:szCs w:val="24"/>
        </w:rPr>
        <w:t>ии;</w:t>
      </w:r>
    </w:p>
    <w:p w:rsidR="00000000" w:rsidRDefault="00CA0F2E">
      <w:pPr>
        <w:spacing w:after="0" w:line="240" w:lineRule="auto"/>
        <w:ind w:firstLine="855"/>
        <w:divId w:val="1976447903"/>
        <w:rPr>
          <w:rFonts w:ascii="Times New Roman" w:eastAsia="Times New Roman" w:hAnsi="Times New Roman" w:cs="Times New Roman"/>
          <w:sz w:val="24"/>
          <w:szCs w:val="24"/>
        </w:rPr>
      </w:pPr>
      <w:r>
        <w:rPr>
          <w:rFonts w:ascii="Times New Roman" w:eastAsia="Times New Roman" w:hAnsi="Times New Roman" w:cs="Times New Roman"/>
          <w:sz w:val="24"/>
          <w:szCs w:val="24"/>
        </w:rPr>
        <w:t>11. схема, която може да доведе до намаляване или заобикаляне на задълженията за предоставяне на информация съгласно глава шестнадесета, раздел ІІІа, аналогични разпоредби в законодателството на други държави членки или юрисдикции или споразумения за автом</w:t>
      </w:r>
      <w:r>
        <w:rPr>
          <w:rFonts w:ascii="Times New Roman" w:eastAsia="Times New Roman" w:hAnsi="Times New Roman" w:cs="Times New Roman"/>
          <w:sz w:val="24"/>
          <w:szCs w:val="24"/>
        </w:rPr>
        <w:t>атичен обмен на информация за финансови сметки, или при която се използва липсата на такова законодателство или споразумения, включително чрез:</w:t>
      </w:r>
    </w:p>
    <w:p w:rsidR="00000000" w:rsidRDefault="00CA0F2E">
      <w:pPr>
        <w:spacing w:after="0" w:line="240" w:lineRule="auto"/>
        <w:ind w:firstLine="855"/>
        <w:divId w:val="1968462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използване на сметка, продукт или инвестиция, които не са или за които се твърди, че не са финансова сметка, </w:t>
      </w:r>
      <w:r>
        <w:rPr>
          <w:rFonts w:ascii="Times New Roman" w:eastAsia="Times New Roman" w:hAnsi="Times New Roman" w:cs="Times New Roman"/>
          <w:sz w:val="24"/>
          <w:szCs w:val="24"/>
        </w:rPr>
        <w:t>но които имат характеристики, по същество сходни с тези на финансова сметка;</w:t>
      </w:r>
    </w:p>
    <w:p w:rsidR="00000000" w:rsidRDefault="00CA0F2E">
      <w:pPr>
        <w:spacing w:after="0" w:line="240" w:lineRule="auto"/>
        <w:ind w:firstLine="855"/>
        <w:divId w:val="714042173"/>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прехвърляне на финансови сметки или активи към юрисдикции или използването на юрисдикции, които не са задължени да извършват автоматичен обмен на информация за финансови сметки</w:t>
      </w:r>
      <w:r>
        <w:rPr>
          <w:rFonts w:ascii="Times New Roman" w:eastAsia="Times New Roman" w:hAnsi="Times New Roman" w:cs="Times New Roman"/>
          <w:sz w:val="24"/>
          <w:szCs w:val="24"/>
        </w:rPr>
        <w:t xml:space="preserve"> с държавата, на която данъчно задълженото лице е местно лице за данъчни цели;</w:t>
      </w:r>
    </w:p>
    <w:p w:rsidR="00000000" w:rsidRDefault="00CA0F2E">
      <w:pPr>
        <w:spacing w:after="0" w:line="240" w:lineRule="auto"/>
        <w:ind w:firstLine="855"/>
        <w:divId w:val="801267600"/>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преквалифициране на доходи или капитал в продукти или плащания, които не са предмет на автоматичен обмен на информация за финансови сметки;</w:t>
      </w:r>
    </w:p>
    <w:p w:rsidR="00000000" w:rsidRDefault="00CA0F2E">
      <w:pPr>
        <w:spacing w:after="0" w:line="240" w:lineRule="auto"/>
        <w:ind w:firstLine="855"/>
        <w:divId w:val="713583568"/>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прехвърляне или преобразуване н</w:t>
      </w:r>
      <w:r>
        <w:rPr>
          <w:rFonts w:ascii="Times New Roman" w:eastAsia="Times New Roman" w:hAnsi="Times New Roman" w:cs="Times New Roman"/>
          <w:sz w:val="24"/>
          <w:szCs w:val="24"/>
        </w:rPr>
        <w:t>а финансова институция или финансова сметка, или на съдържащите се в тях активи, във финансова институция или във финансова сметка, или активи, за които не се предоставя информация по реда на автоматичния обмен на информация за финансови сметки;</w:t>
      </w:r>
    </w:p>
    <w:p w:rsidR="00000000" w:rsidRDefault="00CA0F2E">
      <w:pPr>
        <w:spacing w:after="0" w:line="240" w:lineRule="auto"/>
        <w:ind w:firstLine="855"/>
        <w:divId w:val="674694661"/>
        <w:rPr>
          <w:rFonts w:ascii="Times New Roman" w:eastAsia="Times New Roman" w:hAnsi="Times New Roman" w:cs="Times New Roman"/>
          <w:sz w:val="24"/>
          <w:szCs w:val="24"/>
        </w:rPr>
      </w:pPr>
      <w:r>
        <w:rPr>
          <w:rFonts w:ascii="Times New Roman" w:eastAsia="Times New Roman" w:hAnsi="Times New Roman" w:cs="Times New Roman"/>
          <w:sz w:val="24"/>
          <w:szCs w:val="24"/>
        </w:rPr>
        <w:t>д) използв</w:t>
      </w:r>
      <w:r>
        <w:rPr>
          <w:rFonts w:ascii="Times New Roman" w:eastAsia="Times New Roman" w:hAnsi="Times New Roman" w:cs="Times New Roman"/>
          <w:sz w:val="24"/>
          <w:szCs w:val="24"/>
        </w:rPr>
        <w:t xml:space="preserve">ане на правни образувания, договорености или структури, които заобикалят или за които се счита, че заобикалят предоставянето на информация за един </w:t>
      </w:r>
      <w:r>
        <w:rPr>
          <w:rFonts w:ascii="Times New Roman" w:eastAsia="Times New Roman" w:hAnsi="Times New Roman" w:cs="Times New Roman"/>
          <w:sz w:val="24"/>
          <w:szCs w:val="24"/>
        </w:rPr>
        <w:lastRenderedPageBreak/>
        <w:t>или повече от титулярите на сметки или контролиращите лица по реда на автоматичния обмен на информация за фин</w:t>
      </w:r>
      <w:r>
        <w:rPr>
          <w:rFonts w:ascii="Times New Roman" w:eastAsia="Times New Roman" w:hAnsi="Times New Roman" w:cs="Times New Roman"/>
          <w:sz w:val="24"/>
          <w:szCs w:val="24"/>
        </w:rPr>
        <w:t>ансови сметки;</w:t>
      </w:r>
    </w:p>
    <w:p w:rsidR="00000000" w:rsidRDefault="00CA0F2E">
      <w:pPr>
        <w:spacing w:after="0" w:line="240" w:lineRule="auto"/>
        <w:ind w:firstLine="855"/>
        <w:divId w:val="16922210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заобикаляне или възползване от слабости в процедурите за комплексна проверка, които финансовите институции прилагат, за да спазят задълженията си за предоставяне на информация за финансови сметки, включително използването на юрисдикции с </w:t>
      </w:r>
      <w:r>
        <w:rPr>
          <w:rFonts w:ascii="Times New Roman" w:eastAsia="Times New Roman" w:hAnsi="Times New Roman" w:cs="Times New Roman"/>
          <w:sz w:val="24"/>
          <w:szCs w:val="24"/>
        </w:rPr>
        <w:t>неподходящи или неефективни режими за прилагане на законодателството в областта на мерките срещу изпирането на пари или с недостатъчни изисквания за прозрачност за юридическите лица или правните договорености;</w:t>
      </w:r>
    </w:p>
    <w:p w:rsidR="00000000" w:rsidRDefault="00CA0F2E">
      <w:pPr>
        <w:spacing w:after="0" w:line="240" w:lineRule="auto"/>
        <w:ind w:firstLine="855"/>
        <w:divId w:val="1126314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схема, която включва верига с непрозрачна </w:t>
      </w:r>
      <w:r>
        <w:rPr>
          <w:rFonts w:ascii="Times New Roman" w:eastAsia="Times New Roman" w:hAnsi="Times New Roman" w:cs="Times New Roman"/>
          <w:sz w:val="24"/>
          <w:szCs w:val="24"/>
        </w:rPr>
        <w:t>юридическа или действителна собственост с използването на лица, правни договорености или структури:</w:t>
      </w:r>
    </w:p>
    <w:p w:rsidR="00000000" w:rsidRDefault="00CA0F2E">
      <w:pPr>
        <w:spacing w:after="0" w:line="240" w:lineRule="auto"/>
        <w:ind w:firstLine="855"/>
        <w:divId w:val="1101102353"/>
        <w:rPr>
          <w:rFonts w:ascii="Times New Roman" w:eastAsia="Times New Roman" w:hAnsi="Times New Roman" w:cs="Times New Roman"/>
          <w:sz w:val="24"/>
          <w:szCs w:val="24"/>
        </w:rPr>
      </w:pPr>
      <w:r>
        <w:rPr>
          <w:rFonts w:ascii="Times New Roman" w:eastAsia="Times New Roman" w:hAnsi="Times New Roman" w:cs="Times New Roman"/>
          <w:sz w:val="24"/>
          <w:szCs w:val="24"/>
        </w:rPr>
        <w:t>а) които не извършват съществена стопанска дейност, която се изпълнява с необходимия персонал, оборудване, активи и помещения, и</w:t>
      </w:r>
    </w:p>
    <w:p w:rsidR="00000000" w:rsidRDefault="00CA0F2E">
      <w:pPr>
        <w:spacing w:after="0" w:line="240" w:lineRule="auto"/>
        <w:ind w:firstLine="855"/>
        <w:divId w:val="757218689"/>
        <w:rPr>
          <w:rFonts w:ascii="Times New Roman" w:eastAsia="Times New Roman" w:hAnsi="Times New Roman" w:cs="Times New Roman"/>
          <w:sz w:val="24"/>
          <w:szCs w:val="24"/>
        </w:rPr>
      </w:pPr>
      <w:r>
        <w:rPr>
          <w:rFonts w:ascii="Times New Roman" w:eastAsia="Times New Roman" w:hAnsi="Times New Roman" w:cs="Times New Roman"/>
          <w:sz w:val="24"/>
          <w:szCs w:val="24"/>
        </w:rPr>
        <w:t>б) които са учредени, управ</w:t>
      </w:r>
      <w:r>
        <w:rPr>
          <w:rFonts w:ascii="Times New Roman" w:eastAsia="Times New Roman" w:hAnsi="Times New Roman" w:cs="Times New Roman"/>
          <w:sz w:val="24"/>
          <w:szCs w:val="24"/>
        </w:rPr>
        <w:t xml:space="preserve">лявани, контролирани, установени или са местни лица за данъчни цели в юрисдикция, различна от юрисдикцията, на която са местни лица за данъчни цели един или повече от действителните собственици на активи, притежавани от тези лица, правни договорености или </w:t>
      </w:r>
      <w:r>
        <w:rPr>
          <w:rFonts w:ascii="Times New Roman" w:eastAsia="Times New Roman" w:hAnsi="Times New Roman" w:cs="Times New Roman"/>
          <w:sz w:val="24"/>
          <w:szCs w:val="24"/>
        </w:rPr>
        <w:t>структури, и</w:t>
      </w:r>
    </w:p>
    <w:p w:rsidR="00000000" w:rsidRDefault="00CA0F2E">
      <w:pPr>
        <w:spacing w:after="0" w:line="240" w:lineRule="auto"/>
        <w:ind w:firstLine="855"/>
        <w:divId w:val="684015899"/>
        <w:rPr>
          <w:rFonts w:ascii="Times New Roman" w:eastAsia="Times New Roman" w:hAnsi="Times New Roman" w:cs="Times New Roman"/>
          <w:sz w:val="24"/>
          <w:szCs w:val="24"/>
        </w:rPr>
      </w:pPr>
      <w:r>
        <w:rPr>
          <w:rFonts w:ascii="Times New Roman" w:eastAsia="Times New Roman" w:hAnsi="Times New Roman" w:cs="Times New Roman"/>
          <w:sz w:val="24"/>
          <w:szCs w:val="24"/>
        </w:rPr>
        <w:t>в) чиито действителни собственици по смисъла на Закона за мерките срещу изпирането на пари или на аналогична разпоредба от законодателството на държава членка не могат да бъдат установени;</w:t>
      </w:r>
    </w:p>
    <w:p w:rsidR="00000000" w:rsidRDefault="00CA0F2E">
      <w:pPr>
        <w:spacing w:after="0" w:line="240" w:lineRule="auto"/>
        <w:ind w:firstLine="855"/>
        <w:divId w:val="1023361146"/>
        <w:rPr>
          <w:rFonts w:ascii="Times New Roman" w:eastAsia="Times New Roman" w:hAnsi="Times New Roman" w:cs="Times New Roman"/>
          <w:sz w:val="24"/>
          <w:szCs w:val="24"/>
        </w:rPr>
      </w:pPr>
      <w:r>
        <w:rPr>
          <w:rFonts w:ascii="Times New Roman" w:eastAsia="Times New Roman" w:hAnsi="Times New Roman" w:cs="Times New Roman"/>
          <w:sz w:val="24"/>
          <w:szCs w:val="24"/>
        </w:rPr>
        <w:t>13. схема, която включва използването на едностранни п</w:t>
      </w:r>
      <w:r>
        <w:rPr>
          <w:rFonts w:ascii="Times New Roman" w:eastAsia="Times New Roman" w:hAnsi="Times New Roman" w:cs="Times New Roman"/>
          <w:sz w:val="24"/>
          <w:szCs w:val="24"/>
        </w:rPr>
        <w:t>равила за облекчени режими за целите на трансферното ценообразуване;</w:t>
      </w:r>
    </w:p>
    <w:p w:rsidR="00000000" w:rsidRDefault="00CA0F2E">
      <w:pPr>
        <w:spacing w:after="0" w:line="240" w:lineRule="auto"/>
        <w:ind w:firstLine="855"/>
        <w:divId w:val="912858410"/>
        <w:rPr>
          <w:rFonts w:ascii="Times New Roman" w:eastAsia="Times New Roman" w:hAnsi="Times New Roman" w:cs="Times New Roman"/>
          <w:sz w:val="24"/>
          <w:szCs w:val="24"/>
        </w:rPr>
      </w:pPr>
      <w:r>
        <w:rPr>
          <w:rFonts w:ascii="Times New Roman" w:eastAsia="Times New Roman" w:hAnsi="Times New Roman" w:cs="Times New Roman"/>
          <w:sz w:val="24"/>
          <w:szCs w:val="24"/>
        </w:rPr>
        <w:t>14. схема, която включва прехвърляне или предоставяне на трудни за оценяване нематериални блага за целите на трансферното ценообразуване;</w:t>
      </w:r>
    </w:p>
    <w:p w:rsidR="00000000" w:rsidRDefault="00CA0F2E">
      <w:pPr>
        <w:spacing w:after="0" w:line="240" w:lineRule="auto"/>
        <w:ind w:firstLine="855"/>
        <w:divId w:val="1827816598"/>
        <w:rPr>
          <w:rFonts w:ascii="Times New Roman" w:eastAsia="Times New Roman" w:hAnsi="Times New Roman" w:cs="Times New Roman"/>
          <w:sz w:val="24"/>
          <w:szCs w:val="24"/>
        </w:rPr>
      </w:pPr>
      <w:r>
        <w:rPr>
          <w:rFonts w:ascii="Times New Roman" w:eastAsia="Times New Roman" w:hAnsi="Times New Roman" w:cs="Times New Roman"/>
          <w:sz w:val="24"/>
          <w:szCs w:val="24"/>
        </w:rPr>
        <w:t>15. схема, която включва вътрешногрупово трансгра</w:t>
      </w:r>
      <w:r>
        <w:rPr>
          <w:rFonts w:ascii="Times New Roman" w:eastAsia="Times New Roman" w:hAnsi="Times New Roman" w:cs="Times New Roman"/>
          <w:sz w:val="24"/>
          <w:szCs w:val="24"/>
        </w:rPr>
        <w:t>нично прехвърляне на функции и/или рискове, и/или активи, ако прогнозираната годишна печалба преди лихви и данъци на прехвърлителя или прехвърлителите през трите години след прехвърлянето се равнява на по-малко от 50 на сто от прогнозираната годишна печалб</w:t>
      </w:r>
      <w:r>
        <w:rPr>
          <w:rFonts w:ascii="Times New Roman" w:eastAsia="Times New Roman" w:hAnsi="Times New Roman" w:cs="Times New Roman"/>
          <w:sz w:val="24"/>
          <w:szCs w:val="24"/>
        </w:rPr>
        <w:t>а преди лихви и данъци на същия прехвърлител или прехвърлители, ако не беше извършено прехвърлянето.</w:t>
      </w:r>
    </w:p>
    <w:p w:rsidR="00000000" w:rsidRDefault="00CA0F2E">
      <w:pPr>
        <w:spacing w:after="0" w:line="240" w:lineRule="auto"/>
        <w:ind w:firstLine="855"/>
        <w:divId w:val="1454206432"/>
        <w:rPr>
          <w:rFonts w:ascii="Times New Roman" w:eastAsia="Times New Roman" w:hAnsi="Times New Roman" w:cs="Times New Roman"/>
          <w:sz w:val="24"/>
          <w:szCs w:val="24"/>
        </w:rPr>
      </w:pPr>
      <w:r>
        <w:rPr>
          <w:rFonts w:ascii="Times New Roman" w:eastAsia="Times New Roman" w:hAnsi="Times New Roman" w:cs="Times New Roman"/>
          <w:sz w:val="24"/>
          <w:szCs w:val="24"/>
        </w:rPr>
        <w:t>(5) Независимо че трансгранична данъчна схема попада в една от категориите по ал. 4, т. 1 - 6 и т. 7, буква "б", подбуква "аа", букви "в" и "г", информация</w:t>
      </w:r>
      <w:r>
        <w:rPr>
          <w:rFonts w:ascii="Times New Roman" w:eastAsia="Times New Roman" w:hAnsi="Times New Roman" w:cs="Times New Roman"/>
          <w:sz w:val="24"/>
          <w:szCs w:val="24"/>
        </w:rPr>
        <w:t xml:space="preserve"> се предоставя само когато може да се установи, че основната полза или една от основните ползи, която предвид всички относими факти и обстоятелства данъчно задължено лице може с основание да очаква да извлече от трансграничната данъчна схема, е получаванет</w:t>
      </w:r>
      <w:r>
        <w:rPr>
          <w:rFonts w:ascii="Times New Roman" w:eastAsia="Times New Roman" w:hAnsi="Times New Roman" w:cs="Times New Roman"/>
          <w:sz w:val="24"/>
          <w:szCs w:val="24"/>
        </w:rPr>
        <w:t>о на данъчно предимство.</w:t>
      </w:r>
    </w:p>
    <w:p w:rsidR="00000000" w:rsidRDefault="00CA0F2E">
      <w:pPr>
        <w:spacing w:after="0" w:line="240" w:lineRule="auto"/>
        <w:ind w:firstLine="855"/>
        <w:divId w:val="1176311340"/>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Наличието на някое от условията по ал. 4, т. 7, буква "б", подбуква "аа", букви "в" и "г" не може само по себе си да бъде основание за заключение, че основната полза или една от основните ползи е получаването на данъчно предимс</w:t>
      </w:r>
      <w:r>
        <w:rPr>
          <w:rFonts w:ascii="Times New Roman" w:eastAsia="Times New Roman" w:hAnsi="Times New Roman" w:cs="Times New Roman"/>
          <w:sz w:val="24"/>
          <w:szCs w:val="24"/>
        </w:rPr>
        <w:t>тво.</w:t>
      </w:r>
    </w:p>
    <w:p w:rsidR="00000000" w:rsidRDefault="00CA0F2E">
      <w:pPr>
        <w:spacing w:before="100" w:beforeAutospacing="1" w:after="100" w:afterAutospacing="1" w:line="240" w:lineRule="auto"/>
        <w:ind w:firstLine="855"/>
        <w:divId w:val="1377730226"/>
        <w:rPr>
          <w:rFonts w:ascii="Times New Roman" w:hAnsi="Times New Roman" w:cs="Times New Roman"/>
          <w:b/>
          <w:bCs/>
          <w:sz w:val="24"/>
          <w:szCs w:val="24"/>
        </w:rPr>
      </w:pPr>
      <w:r>
        <w:rPr>
          <w:rFonts w:ascii="Times New Roman" w:hAnsi="Times New Roman" w:cs="Times New Roman"/>
          <w:b/>
          <w:bCs/>
          <w:sz w:val="24"/>
          <w:szCs w:val="24"/>
        </w:rPr>
        <w:t>Предоставяне на информация за трансгранични данъчни схеми от консултант</w:t>
      </w:r>
    </w:p>
    <w:p w:rsidR="00000000" w:rsidRDefault="00CA0F2E">
      <w:pPr>
        <w:spacing w:after="0" w:line="240" w:lineRule="auto"/>
        <w:ind w:firstLine="855"/>
        <w:divId w:val="53570508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102 от 2019 г., в сила от 01.07.2020 г.) (1) Информация за трансгранични данъчни схеми се предоставя на изпълнителния директор на Националната агенция з</w:t>
      </w:r>
      <w:r>
        <w:rPr>
          <w:rFonts w:ascii="Times New Roman" w:eastAsia="Times New Roman" w:hAnsi="Times New Roman" w:cs="Times New Roman"/>
          <w:sz w:val="24"/>
          <w:szCs w:val="24"/>
        </w:rPr>
        <w:t>а приходите от консултант по трансгранична данъчна схема, когато консултантът:</w:t>
      </w:r>
    </w:p>
    <w:p w:rsidR="00000000" w:rsidRDefault="00CA0F2E">
      <w:pPr>
        <w:spacing w:after="0" w:line="240" w:lineRule="auto"/>
        <w:ind w:firstLine="855"/>
        <w:divId w:val="1036464371"/>
        <w:rPr>
          <w:rFonts w:ascii="Times New Roman" w:eastAsia="Times New Roman" w:hAnsi="Times New Roman" w:cs="Times New Roman"/>
          <w:sz w:val="24"/>
          <w:szCs w:val="24"/>
        </w:rPr>
      </w:pPr>
      <w:r>
        <w:rPr>
          <w:rFonts w:ascii="Times New Roman" w:eastAsia="Times New Roman" w:hAnsi="Times New Roman" w:cs="Times New Roman"/>
          <w:sz w:val="24"/>
          <w:szCs w:val="24"/>
        </w:rPr>
        <w:t>1. е местно лице за данъчни цели на Република България, или</w:t>
      </w:r>
    </w:p>
    <w:p w:rsidR="00000000" w:rsidRDefault="00CA0F2E">
      <w:pPr>
        <w:spacing w:after="0" w:line="240" w:lineRule="auto"/>
        <w:ind w:firstLine="855"/>
        <w:divId w:val="18081655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има място на стопанска дейност или определена база в Република България, чрез които се предоставят услугите във вр</w:t>
      </w:r>
      <w:r>
        <w:rPr>
          <w:rFonts w:ascii="Times New Roman" w:eastAsia="Times New Roman" w:hAnsi="Times New Roman" w:cs="Times New Roman"/>
          <w:sz w:val="24"/>
          <w:szCs w:val="24"/>
        </w:rPr>
        <w:t>ъзка със схемата, или</w:t>
      </w:r>
    </w:p>
    <w:p w:rsidR="00000000" w:rsidRDefault="00CA0F2E">
      <w:pPr>
        <w:spacing w:after="0" w:line="240" w:lineRule="auto"/>
        <w:ind w:firstLine="855"/>
        <w:divId w:val="675420287"/>
        <w:rPr>
          <w:rFonts w:ascii="Times New Roman" w:eastAsia="Times New Roman" w:hAnsi="Times New Roman" w:cs="Times New Roman"/>
          <w:sz w:val="24"/>
          <w:szCs w:val="24"/>
        </w:rPr>
      </w:pPr>
      <w:r>
        <w:rPr>
          <w:rFonts w:ascii="Times New Roman" w:eastAsia="Times New Roman" w:hAnsi="Times New Roman" w:cs="Times New Roman"/>
          <w:sz w:val="24"/>
          <w:szCs w:val="24"/>
        </w:rPr>
        <w:t>3. е учреден или уреден съгласно законодателството на Република България, или</w:t>
      </w:r>
    </w:p>
    <w:p w:rsidR="00000000" w:rsidRDefault="00CA0F2E">
      <w:pPr>
        <w:spacing w:after="0" w:line="240" w:lineRule="auto"/>
        <w:ind w:firstLine="855"/>
        <w:divId w:val="1557471967"/>
        <w:rPr>
          <w:rFonts w:ascii="Times New Roman" w:eastAsia="Times New Roman" w:hAnsi="Times New Roman" w:cs="Times New Roman"/>
          <w:sz w:val="24"/>
          <w:szCs w:val="24"/>
        </w:rPr>
      </w:pPr>
      <w:r>
        <w:rPr>
          <w:rFonts w:ascii="Times New Roman" w:eastAsia="Times New Roman" w:hAnsi="Times New Roman" w:cs="Times New Roman"/>
          <w:sz w:val="24"/>
          <w:szCs w:val="24"/>
        </w:rPr>
        <w:t>4. е вписан като член на съсловна или професионална организация, свързана с правни, данъчни или други консултантски услуги в Република България.</w:t>
      </w:r>
    </w:p>
    <w:p w:rsidR="00000000" w:rsidRDefault="00CA0F2E">
      <w:pPr>
        <w:spacing w:after="0" w:line="240" w:lineRule="auto"/>
        <w:ind w:firstLine="855"/>
        <w:divId w:val="1154371652"/>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Консулт</w:t>
      </w:r>
      <w:r>
        <w:rPr>
          <w:rFonts w:ascii="Times New Roman" w:eastAsia="Times New Roman" w:hAnsi="Times New Roman" w:cs="Times New Roman"/>
          <w:sz w:val="24"/>
          <w:szCs w:val="24"/>
        </w:rPr>
        <w:t>ант е всяко лице, което изготвя, предлага на пазара, организира или управлява прилагането или предоставя за прилагане трансгранична данъчна схема.</w:t>
      </w:r>
    </w:p>
    <w:p w:rsidR="00000000" w:rsidRDefault="00CA0F2E">
      <w:pPr>
        <w:spacing w:after="0" w:line="240" w:lineRule="auto"/>
        <w:ind w:firstLine="855"/>
        <w:divId w:val="1739746032"/>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Консултант е и всяко лице, което предвид относимите факти и обстоятелства и въз основа на наличната инфор</w:t>
      </w:r>
      <w:r>
        <w:rPr>
          <w:rFonts w:ascii="Times New Roman" w:eastAsia="Times New Roman" w:hAnsi="Times New Roman" w:cs="Times New Roman"/>
          <w:sz w:val="24"/>
          <w:szCs w:val="24"/>
        </w:rPr>
        <w:t>мация и експертни познания и опит, необходими за предоставянето на такъв вид услуги, знае или може основателно да се предполага, че знае, че е поело задължение да предостави пряко или чрез други лица помощ, съдействие или консултация по отношение на изготв</w:t>
      </w:r>
      <w:r>
        <w:rPr>
          <w:rFonts w:ascii="Times New Roman" w:eastAsia="Times New Roman" w:hAnsi="Times New Roman" w:cs="Times New Roman"/>
          <w:sz w:val="24"/>
          <w:szCs w:val="24"/>
        </w:rPr>
        <w:t>янето, предлагането на пазара, организирането, управлението или предоставянето за прилагане на трансгранична данъчна схема по чл. 143я. Лицето може да представи доказателства, че не е знаело и може основателно да се предполага, че не е знаело, че е участва</w:t>
      </w:r>
      <w:r>
        <w:rPr>
          <w:rFonts w:ascii="Times New Roman" w:eastAsia="Times New Roman" w:hAnsi="Times New Roman" w:cs="Times New Roman"/>
          <w:sz w:val="24"/>
          <w:szCs w:val="24"/>
        </w:rPr>
        <w:t>ло в подлежаща на предоставяне трансгранична данъчна схема, като се позове на всички относими факти и обстоятелства, наличната информация и на своите експертни познания и опит.</w:t>
      </w:r>
    </w:p>
    <w:p w:rsidR="00000000" w:rsidRDefault="00CA0F2E">
      <w:pPr>
        <w:spacing w:after="0" w:line="240" w:lineRule="auto"/>
        <w:ind w:firstLine="855"/>
        <w:divId w:val="80007445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за консултант е налице задължение за предоставяне на информация за е</w:t>
      </w:r>
      <w:r>
        <w:rPr>
          <w:rFonts w:ascii="Times New Roman" w:eastAsia="Times New Roman" w:hAnsi="Times New Roman" w:cs="Times New Roman"/>
          <w:sz w:val="24"/>
          <w:szCs w:val="24"/>
        </w:rPr>
        <w:t>дна и съща данъчна схема в две или повече държави членки, информацията се предоставя само на компетентния орган на една държава членка, която се определя в следната последователност:</w:t>
      </w:r>
    </w:p>
    <w:p w:rsidR="00000000" w:rsidRDefault="00CA0F2E">
      <w:pPr>
        <w:spacing w:after="0" w:line="240" w:lineRule="auto"/>
        <w:ind w:firstLine="855"/>
        <w:divId w:val="1317610047"/>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държавата членка, в която консултантът е местно лице за данъчни цели;</w:t>
      </w:r>
    </w:p>
    <w:p w:rsidR="00000000" w:rsidRDefault="00CA0F2E">
      <w:pPr>
        <w:spacing w:after="0" w:line="240" w:lineRule="auto"/>
        <w:ind w:firstLine="855"/>
        <w:divId w:val="1374846734"/>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държавата членка, в която консултантът има място на стопанска дейност или определена база, чрез които се предоставят услугите във връзка със схемата;</w:t>
      </w:r>
    </w:p>
    <w:p w:rsidR="00000000" w:rsidRDefault="00CA0F2E">
      <w:pPr>
        <w:spacing w:after="0" w:line="240" w:lineRule="auto"/>
        <w:ind w:firstLine="855"/>
        <w:divId w:val="1837258771"/>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държавата членка, в която консултантът е учреден или чието право го урежда;</w:t>
      </w:r>
    </w:p>
    <w:p w:rsidR="00000000" w:rsidRDefault="00CA0F2E">
      <w:pPr>
        <w:spacing w:after="0" w:line="240" w:lineRule="auto"/>
        <w:ind w:firstLine="855"/>
        <w:divId w:val="2053841586"/>
        <w:rPr>
          <w:rFonts w:ascii="Times New Roman" w:eastAsia="Times New Roman" w:hAnsi="Times New Roman" w:cs="Times New Roman"/>
          <w:sz w:val="24"/>
          <w:szCs w:val="24"/>
        </w:rPr>
      </w:pPr>
      <w:r>
        <w:rPr>
          <w:rFonts w:ascii="Times New Roman" w:eastAsia="Times New Roman" w:hAnsi="Times New Roman" w:cs="Times New Roman"/>
          <w:sz w:val="24"/>
          <w:szCs w:val="24"/>
        </w:rPr>
        <w:t>4. държавата членка, в която консултантът е вписан като член на съсловна или професионална организация, свързана с правни, данъчни или други консултантски услуги.</w:t>
      </w:r>
    </w:p>
    <w:p w:rsidR="00000000" w:rsidRDefault="00CA0F2E">
      <w:pPr>
        <w:spacing w:after="0" w:line="240" w:lineRule="auto"/>
        <w:ind w:firstLine="855"/>
        <w:divId w:val="71866798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4 консултант предоставя информация на изпълнителния директор на Национа</w:t>
      </w:r>
      <w:r>
        <w:rPr>
          <w:rFonts w:ascii="Times New Roman" w:eastAsia="Times New Roman" w:hAnsi="Times New Roman" w:cs="Times New Roman"/>
          <w:sz w:val="24"/>
          <w:szCs w:val="24"/>
        </w:rPr>
        <w:t>лната агенция за приходите, когато в поредността от държави членки по ал. 4 Република България е на най-предна позиция.</w:t>
      </w:r>
    </w:p>
    <w:p w:rsidR="00000000" w:rsidRDefault="00CA0F2E">
      <w:pPr>
        <w:spacing w:after="0" w:line="240" w:lineRule="auto"/>
        <w:ind w:firstLine="855"/>
        <w:divId w:val="1250970772"/>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Консултант предоставя информация за трансгранична данъчна схема, която му е известна, притежава или се намира под неговия контрол, в</w:t>
      </w:r>
      <w:r>
        <w:rPr>
          <w:rFonts w:ascii="Times New Roman" w:eastAsia="Times New Roman" w:hAnsi="Times New Roman" w:cs="Times New Roman"/>
          <w:sz w:val="24"/>
          <w:szCs w:val="24"/>
        </w:rPr>
        <w:t xml:space="preserve"> срок до 30 календарни дни, считано от най-ранната от следните дати:</w:t>
      </w:r>
    </w:p>
    <w:p w:rsidR="00000000" w:rsidRDefault="00CA0F2E">
      <w:pPr>
        <w:spacing w:after="0" w:line="240" w:lineRule="auto"/>
        <w:ind w:firstLine="855"/>
        <w:divId w:val="1831293198"/>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деня, следващ деня, в който данъчната схема е предоставена за прилагане;</w:t>
      </w:r>
    </w:p>
    <w:p w:rsidR="00000000" w:rsidRDefault="00CA0F2E">
      <w:pPr>
        <w:spacing w:after="0" w:line="240" w:lineRule="auto"/>
        <w:ind w:firstLine="855"/>
        <w:divId w:val="631135442"/>
        <w:rPr>
          <w:rFonts w:ascii="Times New Roman" w:eastAsia="Times New Roman" w:hAnsi="Times New Roman" w:cs="Times New Roman"/>
          <w:sz w:val="24"/>
          <w:szCs w:val="24"/>
        </w:rPr>
      </w:pPr>
      <w:r>
        <w:rPr>
          <w:rFonts w:ascii="Times New Roman" w:eastAsia="Times New Roman" w:hAnsi="Times New Roman" w:cs="Times New Roman"/>
          <w:sz w:val="24"/>
          <w:szCs w:val="24"/>
        </w:rPr>
        <w:t>2. деня, следващ деня, в който данъчната схема е готова в степен, която да позволява нейното прилагане;</w:t>
      </w:r>
    </w:p>
    <w:p w:rsidR="00000000" w:rsidRDefault="00CA0F2E">
      <w:pPr>
        <w:spacing w:after="0" w:line="240" w:lineRule="auto"/>
        <w:ind w:firstLine="855"/>
        <w:divId w:val="2010787529"/>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w:t>
      </w:r>
      <w:r>
        <w:rPr>
          <w:rFonts w:ascii="Times New Roman" w:eastAsia="Times New Roman" w:hAnsi="Times New Roman" w:cs="Times New Roman"/>
          <w:sz w:val="24"/>
          <w:szCs w:val="24"/>
        </w:rPr>
        <w:t>та, на която е извършена първата стъпка по прилагането на данъчната схема.</w:t>
      </w:r>
    </w:p>
    <w:p w:rsidR="00000000" w:rsidRDefault="00CA0F2E">
      <w:pPr>
        <w:spacing w:after="0" w:line="240" w:lineRule="auto"/>
        <w:ind w:firstLine="855"/>
        <w:divId w:val="15886595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Освен по реда на ал. 6 консултант по ал. 3 предоставя информация за трансгранична данъчна схема в срок до 30 календарни дни считано от деня, следващ деня, в който е предоставил </w:t>
      </w:r>
      <w:r>
        <w:rPr>
          <w:rFonts w:ascii="Times New Roman" w:eastAsia="Times New Roman" w:hAnsi="Times New Roman" w:cs="Times New Roman"/>
          <w:sz w:val="24"/>
          <w:szCs w:val="24"/>
        </w:rPr>
        <w:t>пряко или чрез други лица помощ, съдействие или консултация по отношение на изготвянето, предлагането на пазара, организирането, управлението или предоставянето за прилагане на данъчната схема.</w:t>
      </w:r>
    </w:p>
    <w:p w:rsidR="00000000" w:rsidRDefault="00CA0F2E">
      <w:pPr>
        <w:spacing w:after="0" w:line="240" w:lineRule="auto"/>
        <w:ind w:firstLine="855"/>
        <w:divId w:val="1613517159"/>
        <w:rPr>
          <w:rFonts w:ascii="Times New Roman" w:eastAsia="Times New Roman" w:hAnsi="Times New Roman" w:cs="Times New Roman"/>
          <w:sz w:val="24"/>
          <w:szCs w:val="24"/>
        </w:rPr>
      </w:pPr>
      <w:r>
        <w:rPr>
          <w:rFonts w:ascii="Times New Roman" w:eastAsia="Times New Roman" w:hAnsi="Times New Roman" w:cs="Times New Roman"/>
          <w:sz w:val="24"/>
          <w:szCs w:val="24"/>
        </w:rPr>
        <w:t>(8) След първоначалното предоставяне на информация по ал. 6 ко</w:t>
      </w:r>
      <w:r>
        <w:rPr>
          <w:rFonts w:ascii="Times New Roman" w:eastAsia="Times New Roman" w:hAnsi="Times New Roman" w:cs="Times New Roman"/>
          <w:sz w:val="24"/>
          <w:szCs w:val="24"/>
        </w:rPr>
        <w:t>нсултант по данъчна схема с типизирано съдържание предоставя на всеки три месеца актуална информация за схемата, станала му известна след предходното подаване на информация.</w:t>
      </w:r>
    </w:p>
    <w:p w:rsidR="00000000" w:rsidRDefault="00CA0F2E">
      <w:pPr>
        <w:spacing w:after="0" w:line="240" w:lineRule="auto"/>
        <w:ind w:firstLine="855"/>
        <w:divId w:val="20793580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Когато по трансгранична данъчна схема има повече от един консултант, задължени</w:t>
      </w:r>
      <w:r>
        <w:rPr>
          <w:rFonts w:ascii="Times New Roman" w:eastAsia="Times New Roman" w:hAnsi="Times New Roman" w:cs="Times New Roman"/>
          <w:sz w:val="24"/>
          <w:szCs w:val="24"/>
        </w:rPr>
        <w:t>ето за предоставяне на информация е за всички консултанти, независимо че задължението може да възникне в различни държави членки.</w:t>
      </w:r>
    </w:p>
    <w:p w:rsidR="00000000" w:rsidRDefault="00CA0F2E">
      <w:pPr>
        <w:spacing w:after="0" w:line="240" w:lineRule="auto"/>
        <w:ind w:firstLine="855"/>
        <w:divId w:val="942221800"/>
        <w:rPr>
          <w:rFonts w:ascii="Times New Roman" w:eastAsia="Times New Roman" w:hAnsi="Times New Roman" w:cs="Times New Roman"/>
          <w:sz w:val="24"/>
          <w:szCs w:val="24"/>
        </w:rPr>
      </w:pPr>
      <w:r>
        <w:rPr>
          <w:rFonts w:ascii="Times New Roman" w:eastAsia="Times New Roman" w:hAnsi="Times New Roman" w:cs="Times New Roman"/>
          <w:sz w:val="24"/>
          <w:szCs w:val="24"/>
        </w:rPr>
        <w:t>(10) Консултант се освобождава от задължението за предоставяне на информация за трансгранична данъчна схема, когато:</w:t>
      </w:r>
    </w:p>
    <w:p w:rsidR="00000000" w:rsidRDefault="00CA0F2E">
      <w:pPr>
        <w:spacing w:after="0" w:line="240" w:lineRule="auto"/>
        <w:ind w:firstLine="855"/>
        <w:divId w:val="737634127"/>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разпол</w:t>
      </w:r>
      <w:r>
        <w:rPr>
          <w:rFonts w:ascii="Times New Roman" w:eastAsia="Times New Roman" w:hAnsi="Times New Roman" w:cs="Times New Roman"/>
          <w:sz w:val="24"/>
          <w:szCs w:val="24"/>
        </w:rPr>
        <w:t>ага с доказателство, че друг консултант е предоставил същата информация за данъчната схема;</w:t>
      </w:r>
    </w:p>
    <w:p w:rsidR="00000000" w:rsidRDefault="00CA0F2E">
      <w:pPr>
        <w:spacing w:after="0" w:line="240" w:lineRule="auto"/>
        <w:ind w:firstLine="855"/>
        <w:divId w:val="196033730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разполага с доказателство, че е предоставил информацията в друга държава членка съгласно ал. 4;</w:t>
      </w:r>
    </w:p>
    <w:p w:rsidR="00000000" w:rsidRDefault="00CA0F2E">
      <w:pPr>
        <w:spacing w:after="0" w:line="240" w:lineRule="auto"/>
        <w:ind w:firstLine="855"/>
        <w:divId w:val="206964569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закон е длъжен да пази тази информация като професионална т</w:t>
      </w:r>
      <w:r>
        <w:rPr>
          <w:rFonts w:ascii="Times New Roman" w:eastAsia="Times New Roman" w:hAnsi="Times New Roman" w:cs="Times New Roman"/>
          <w:sz w:val="24"/>
          <w:szCs w:val="24"/>
        </w:rPr>
        <w:t>айна, освен когато данъчно задълженото лице е изразило съгласие за предоставянето ѝ.</w:t>
      </w:r>
    </w:p>
    <w:p w:rsidR="00000000" w:rsidRDefault="00CA0F2E">
      <w:pPr>
        <w:spacing w:after="0" w:line="240" w:lineRule="auto"/>
        <w:ind w:firstLine="855"/>
        <w:divId w:val="1432777399"/>
        <w:rPr>
          <w:rFonts w:ascii="Times New Roman" w:eastAsia="Times New Roman" w:hAnsi="Times New Roman" w:cs="Times New Roman"/>
          <w:sz w:val="24"/>
          <w:szCs w:val="24"/>
        </w:rPr>
      </w:pPr>
      <w:r>
        <w:rPr>
          <w:rFonts w:ascii="Times New Roman" w:eastAsia="Times New Roman" w:hAnsi="Times New Roman" w:cs="Times New Roman"/>
          <w:sz w:val="24"/>
          <w:szCs w:val="24"/>
        </w:rPr>
        <w:t>(11) Независимо че друг консултант е предоставил информация за трансгранична данъчна схема пред изпълнителния директор на Националната агенция за приходите или компетентен</w:t>
      </w:r>
      <w:r>
        <w:rPr>
          <w:rFonts w:ascii="Times New Roman" w:eastAsia="Times New Roman" w:hAnsi="Times New Roman" w:cs="Times New Roman"/>
          <w:sz w:val="24"/>
          <w:szCs w:val="24"/>
        </w:rPr>
        <w:t xml:space="preserve"> орган на друга държава членка, консултант не се освобождава по ал. 10, т. 1 от задължението си за предоставяне на информация, когато схемата се състои от отделни части или етапи и всеки консултант разработва, предлага на пазара, организира, управлява, пре</w:t>
      </w:r>
      <w:r>
        <w:rPr>
          <w:rFonts w:ascii="Times New Roman" w:eastAsia="Times New Roman" w:hAnsi="Times New Roman" w:cs="Times New Roman"/>
          <w:sz w:val="24"/>
          <w:szCs w:val="24"/>
        </w:rPr>
        <w:t>доставя за прилагане, съответно оказва помощ, съдействие или консултация във връзка с тези дейности, за отделната част или етап от схемата.</w:t>
      </w:r>
    </w:p>
    <w:p w:rsidR="00000000" w:rsidRDefault="00CA0F2E">
      <w:pPr>
        <w:spacing w:after="0" w:line="240" w:lineRule="auto"/>
        <w:ind w:firstLine="855"/>
        <w:divId w:val="330647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В случаите по ал. 10, т. 3 консултантът е длъжен незабавно, но не по-късно от изтичането на 14 дни, считано от </w:t>
      </w:r>
      <w:r>
        <w:rPr>
          <w:rFonts w:ascii="Times New Roman" w:eastAsia="Times New Roman" w:hAnsi="Times New Roman" w:cs="Times New Roman"/>
          <w:sz w:val="24"/>
          <w:szCs w:val="24"/>
        </w:rPr>
        <w:t>датата, на която за него възниква задължение за предоставяне на информация, да уведоми другите консултанти по данъчната схема или, ако не са му известни такива - данъчно задълженото лице, за задължението им да предоставят информация по ал. 6, 7 и/или 8, съ</w:t>
      </w:r>
      <w:r>
        <w:rPr>
          <w:rFonts w:ascii="Times New Roman" w:eastAsia="Times New Roman" w:hAnsi="Times New Roman" w:cs="Times New Roman"/>
          <w:sz w:val="24"/>
          <w:szCs w:val="24"/>
        </w:rPr>
        <w:t>ответно по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Срокът по ал. 6 тече от датата на уведомяването.</w:t>
      </w:r>
    </w:p>
    <w:p w:rsidR="00000000" w:rsidRDefault="00CA0F2E">
      <w:pPr>
        <w:spacing w:after="0" w:line="240" w:lineRule="auto"/>
        <w:ind w:firstLine="855"/>
        <w:divId w:val="114645434"/>
        <w:rPr>
          <w:rFonts w:ascii="Times New Roman" w:eastAsia="Times New Roman" w:hAnsi="Times New Roman" w:cs="Times New Roman"/>
          <w:sz w:val="24"/>
          <w:szCs w:val="24"/>
        </w:rPr>
      </w:pPr>
      <w:r>
        <w:rPr>
          <w:rFonts w:ascii="Times New Roman" w:eastAsia="Times New Roman" w:hAnsi="Times New Roman" w:cs="Times New Roman"/>
          <w:sz w:val="24"/>
          <w:szCs w:val="24"/>
        </w:rPr>
        <w:t>(13) Независимо от ал. 10, т. 3 и ал. 12 консултантът е длъжен да уведоми изпълнителния директор на Националната агенция за приходите за другите консултанти по данъчната схема или данъч</w:t>
      </w:r>
      <w:r>
        <w:rPr>
          <w:rFonts w:ascii="Times New Roman" w:eastAsia="Times New Roman" w:hAnsi="Times New Roman" w:cs="Times New Roman"/>
          <w:sz w:val="24"/>
          <w:szCs w:val="24"/>
        </w:rPr>
        <w:t>но задълженото лице, които следва да предоставят информация, независимо че за тях задължението за предоставяне може да възникне в друга държава членка.</w:t>
      </w:r>
    </w:p>
    <w:p w:rsidR="00000000" w:rsidRDefault="00CA0F2E">
      <w:pPr>
        <w:spacing w:before="100" w:beforeAutospacing="1" w:after="100" w:afterAutospacing="1" w:line="240" w:lineRule="auto"/>
        <w:ind w:firstLine="855"/>
        <w:divId w:val="243687323"/>
        <w:rPr>
          <w:rFonts w:ascii="Times New Roman" w:hAnsi="Times New Roman" w:cs="Times New Roman"/>
          <w:b/>
          <w:bCs/>
          <w:sz w:val="24"/>
          <w:szCs w:val="24"/>
        </w:rPr>
      </w:pPr>
      <w:r>
        <w:rPr>
          <w:rFonts w:ascii="Times New Roman" w:hAnsi="Times New Roman" w:cs="Times New Roman"/>
          <w:b/>
          <w:bCs/>
          <w:sz w:val="24"/>
          <w:szCs w:val="24"/>
        </w:rPr>
        <w:t>Предоставяне на информация от данъчно задължено лице</w:t>
      </w:r>
    </w:p>
    <w:p w:rsidR="00000000" w:rsidRDefault="00CA0F2E">
      <w:pPr>
        <w:spacing w:after="0" w:line="240" w:lineRule="auto"/>
        <w:ind w:firstLine="855"/>
        <w:divId w:val="309596456"/>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102 от 2019 г., в сила о</w:t>
      </w:r>
      <w:r>
        <w:rPr>
          <w:rFonts w:ascii="Times New Roman" w:eastAsia="Times New Roman" w:hAnsi="Times New Roman" w:cs="Times New Roman"/>
          <w:sz w:val="24"/>
          <w:szCs w:val="24"/>
        </w:rPr>
        <w:t>т 01.07.2020 г.) (1) Информация за трансгранична данъчна схема се предоставя от данъчно задължено лице в един от следните случаи:</w:t>
      </w:r>
    </w:p>
    <w:p w:rsidR="00000000" w:rsidRDefault="00CA0F2E">
      <w:pPr>
        <w:spacing w:after="0" w:line="240" w:lineRule="auto"/>
        <w:ind w:firstLine="855"/>
        <w:divId w:val="1124426281"/>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по схемата няма консултант, включително когато схемата е създадена от служител на данъчно задълженото лице;</w:t>
      </w:r>
    </w:p>
    <w:p w:rsidR="00000000" w:rsidRDefault="00CA0F2E">
      <w:pPr>
        <w:spacing w:after="0" w:line="240" w:lineRule="auto"/>
        <w:ind w:firstLine="855"/>
        <w:divId w:val="194198493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w:t>
      </w:r>
      <w:r>
        <w:rPr>
          <w:rFonts w:ascii="Times New Roman" w:eastAsia="Times New Roman" w:hAnsi="Times New Roman" w:cs="Times New Roman"/>
          <w:sz w:val="24"/>
          <w:szCs w:val="24"/>
        </w:rPr>
        <w:t>о консултантът по схемата е освободен от задължението за предоставяне на информация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10, т. 3 или аналогична разпоредба в законодателството на друга държава членка, за което данъчно задълженото лице е уведомено;</w:t>
      </w:r>
    </w:p>
    <w:p w:rsidR="00000000" w:rsidRDefault="00CA0F2E">
      <w:pPr>
        <w:spacing w:after="0" w:line="240" w:lineRule="auto"/>
        <w:ind w:firstLine="855"/>
        <w:divId w:val="168165929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консултантът по с</w:t>
      </w:r>
      <w:r>
        <w:rPr>
          <w:rFonts w:ascii="Times New Roman" w:eastAsia="Times New Roman" w:hAnsi="Times New Roman" w:cs="Times New Roman"/>
          <w:sz w:val="24"/>
          <w:szCs w:val="24"/>
        </w:rPr>
        <w:t>хемата:</w:t>
      </w:r>
    </w:p>
    <w:p w:rsidR="00000000" w:rsidRDefault="00CA0F2E">
      <w:pPr>
        <w:spacing w:after="0" w:line="240" w:lineRule="auto"/>
        <w:ind w:firstLine="855"/>
        <w:divId w:val="443037809"/>
        <w:rPr>
          <w:rFonts w:ascii="Times New Roman" w:eastAsia="Times New Roman" w:hAnsi="Times New Roman" w:cs="Times New Roman"/>
          <w:sz w:val="24"/>
          <w:szCs w:val="24"/>
        </w:rPr>
      </w:pPr>
      <w:r>
        <w:rPr>
          <w:rFonts w:ascii="Times New Roman" w:eastAsia="Times New Roman" w:hAnsi="Times New Roman" w:cs="Times New Roman"/>
          <w:sz w:val="24"/>
          <w:szCs w:val="24"/>
        </w:rPr>
        <w:t>а) не е местно лице за данъчни цели на държава членка;</w:t>
      </w:r>
    </w:p>
    <w:p w:rsidR="00000000" w:rsidRDefault="00CA0F2E">
      <w:pPr>
        <w:spacing w:after="0" w:line="240" w:lineRule="auto"/>
        <w:ind w:firstLine="855"/>
        <w:divId w:val="1373533062"/>
        <w:rPr>
          <w:rFonts w:ascii="Times New Roman" w:eastAsia="Times New Roman" w:hAnsi="Times New Roman" w:cs="Times New Roman"/>
          <w:sz w:val="24"/>
          <w:szCs w:val="24"/>
        </w:rPr>
      </w:pPr>
      <w:r>
        <w:rPr>
          <w:rFonts w:ascii="Times New Roman" w:eastAsia="Times New Roman" w:hAnsi="Times New Roman" w:cs="Times New Roman"/>
          <w:sz w:val="24"/>
          <w:szCs w:val="24"/>
        </w:rPr>
        <w:t>б) няма място на стопанска дейност или определена база в държава членка, чрез които се предоставят услугите във връзка с трансграничната данъчна схема;</w:t>
      </w:r>
    </w:p>
    <w:p w:rsidR="00000000" w:rsidRDefault="00CA0F2E">
      <w:pPr>
        <w:spacing w:after="0" w:line="240" w:lineRule="auto"/>
        <w:ind w:firstLine="855"/>
        <w:divId w:val="2057968706"/>
        <w:rPr>
          <w:rFonts w:ascii="Times New Roman" w:eastAsia="Times New Roman" w:hAnsi="Times New Roman" w:cs="Times New Roman"/>
          <w:sz w:val="24"/>
          <w:szCs w:val="24"/>
        </w:rPr>
      </w:pPr>
      <w:r>
        <w:rPr>
          <w:rFonts w:ascii="Times New Roman" w:eastAsia="Times New Roman" w:hAnsi="Times New Roman" w:cs="Times New Roman"/>
          <w:sz w:val="24"/>
          <w:szCs w:val="24"/>
        </w:rPr>
        <w:t>в) не е учреден или уреден съгласно закон</w:t>
      </w:r>
      <w:r>
        <w:rPr>
          <w:rFonts w:ascii="Times New Roman" w:eastAsia="Times New Roman" w:hAnsi="Times New Roman" w:cs="Times New Roman"/>
          <w:sz w:val="24"/>
          <w:szCs w:val="24"/>
        </w:rPr>
        <w:t>одателството на държава членка;</w:t>
      </w:r>
    </w:p>
    <w:p w:rsidR="00000000" w:rsidRDefault="00CA0F2E">
      <w:pPr>
        <w:spacing w:after="0" w:line="240" w:lineRule="auto"/>
        <w:ind w:firstLine="855"/>
        <w:divId w:val="645361451"/>
        <w:rPr>
          <w:rFonts w:ascii="Times New Roman" w:eastAsia="Times New Roman" w:hAnsi="Times New Roman" w:cs="Times New Roman"/>
          <w:sz w:val="24"/>
          <w:szCs w:val="24"/>
        </w:rPr>
      </w:pPr>
      <w:r>
        <w:rPr>
          <w:rFonts w:ascii="Times New Roman" w:eastAsia="Times New Roman" w:hAnsi="Times New Roman" w:cs="Times New Roman"/>
          <w:sz w:val="24"/>
          <w:szCs w:val="24"/>
        </w:rPr>
        <w:t>г) не е вписан като член на съсловна или професионална организация, свързана с правни, данъчни или други консултантски услуги в държава членка.</w:t>
      </w:r>
    </w:p>
    <w:p w:rsidR="00000000" w:rsidRDefault="00CA0F2E">
      <w:pPr>
        <w:spacing w:after="0" w:line="240" w:lineRule="auto"/>
        <w:ind w:firstLine="855"/>
        <w:divId w:val="16861269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Данъчно задължено лице за целите на този раздел е всяко лице:</w:t>
      </w:r>
    </w:p>
    <w:p w:rsidR="00000000" w:rsidRDefault="00CA0F2E">
      <w:pPr>
        <w:spacing w:after="0" w:line="240" w:lineRule="auto"/>
        <w:ind w:firstLine="855"/>
        <w:divId w:val="18124053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 което е </w:t>
      </w:r>
      <w:r>
        <w:rPr>
          <w:rFonts w:ascii="Times New Roman" w:eastAsia="Times New Roman" w:hAnsi="Times New Roman" w:cs="Times New Roman"/>
          <w:sz w:val="24"/>
          <w:szCs w:val="24"/>
        </w:rPr>
        <w:t>предоставена за прилагане трансгранична данъчна схема, или</w:t>
      </w:r>
    </w:p>
    <w:p w:rsidR="00000000" w:rsidRDefault="00CA0F2E">
      <w:pPr>
        <w:spacing w:after="0" w:line="240" w:lineRule="auto"/>
        <w:ind w:firstLine="855"/>
        <w:divId w:val="726687361"/>
        <w:rPr>
          <w:rFonts w:ascii="Times New Roman" w:eastAsia="Times New Roman" w:hAnsi="Times New Roman" w:cs="Times New Roman"/>
          <w:sz w:val="24"/>
          <w:szCs w:val="24"/>
        </w:rPr>
      </w:pPr>
      <w:r>
        <w:rPr>
          <w:rFonts w:ascii="Times New Roman" w:eastAsia="Times New Roman" w:hAnsi="Times New Roman" w:cs="Times New Roman"/>
          <w:sz w:val="24"/>
          <w:szCs w:val="24"/>
        </w:rPr>
        <w:t>2. което има готовност да приложи трансгранична данъчна схема, или</w:t>
      </w:r>
    </w:p>
    <w:p w:rsidR="00000000" w:rsidRDefault="00CA0F2E">
      <w:pPr>
        <w:spacing w:after="0" w:line="240" w:lineRule="auto"/>
        <w:ind w:firstLine="855"/>
        <w:divId w:val="647515899"/>
        <w:rPr>
          <w:rFonts w:ascii="Times New Roman" w:eastAsia="Times New Roman" w:hAnsi="Times New Roman" w:cs="Times New Roman"/>
          <w:sz w:val="24"/>
          <w:szCs w:val="24"/>
        </w:rPr>
      </w:pPr>
      <w:r>
        <w:rPr>
          <w:rFonts w:ascii="Times New Roman" w:eastAsia="Times New Roman" w:hAnsi="Times New Roman" w:cs="Times New Roman"/>
          <w:sz w:val="24"/>
          <w:szCs w:val="24"/>
        </w:rPr>
        <w:t>3. което е изпълнило първата стъпка по прилагането на трансгранична данъчна схема.</w:t>
      </w:r>
    </w:p>
    <w:p w:rsidR="00000000" w:rsidRDefault="00CA0F2E">
      <w:pPr>
        <w:spacing w:after="0" w:line="240" w:lineRule="auto"/>
        <w:ind w:firstLine="855"/>
        <w:divId w:val="387538417"/>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 задължено лице предоставя информация на изпълнителния директор на Националната агенция за приходите, когато то:</w:t>
      </w:r>
    </w:p>
    <w:p w:rsidR="00000000" w:rsidRDefault="00CA0F2E">
      <w:pPr>
        <w:spacing w:after="0" w:line="240" w:lineRule="auto"/>
        <w:ind w:firstLine="855"/>
        <w:divId w:val="183590459"/>
        <w:rPr>
          <w:rFonts w:ascii="Times New Roman" w:eastAsia="Times New Roman" w:hAnsi="Times New Roman" w:cs="Times New Roman"/>
          <w:sz w:val="24"/>
          <w:szCs w:val="24"/>
        </w:rPr>
      </w:pPr>
      <w:r>
        <w:rPr>
          <w:rFonts w:ascii="Times New Roman" w:eastAsia="Times New Roman" w:hAnsi="Times New Roman" w:cs="Times New Roman"/>
          <w:sz w:val="24"/>
          <w:szCs w:val="24"/>
        </w:rPr>
        <w:t>1. е местно лице за данъчни цели в Република България, или</w:t>
      </w:r>
    </w:p>
    <w:p w:rsidR="00000000" w:rsidRDefault="00CA0F2E">
      <w:pPr>
        <w:spacing w:after="0" w:line="240" w:lineRule="auto"/>
        <w:ind w:firstLine="855"/>
        <w:divId w:val="471757079"/>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място на стопанска дейност или определена база в Република Българи</w:t>
      </w:r>
      <w:r>
        <w:rPr>
          <w:rFonts w:ascii="Times New Roman" w:eastAsia="Times New Roman" w:hAnsi="Times New Roman" w:cs="Times New Roman"/>
          <w:sz w:val="24"/>
          <w:szCs w:val="24"/>
        </w:rPr>
        <w:t>я, които се ползват от данъчната схема, или</w:t>
      </w:r>
    </w:p>
    <w:p w:rsidR="00000000" w:rsidRDefault="00CA0F2E">
      <w:pPr>
        <w:spacing w:after="0" w:line="240" w:lineRule="auto"/>
        <w:ind w:firstLine="855"/>
        <w:divId w:val="923227331"/>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получава доходи или реализира печалба в Република България, въпреки че не е местно лице за данъчни цели и няма място на стопанска дейност или определена база в Република България или в друга държава членка, ил</w:t>
      </w:r>
      <w:r>
        <w:rPr>
          <w:rFonts w:ascii="Times New Roman" w:eastAsia="Times New Roman" w:hAnsi="Times New Roman" w:cs="Times New Roman"/>
          <w:sz w:val="24"/>
          <w:szCs w:val="24"/>
        </w:rPr>
        <w:t>и</w:t>
      </w:r>
    </w:p>
    <w:p w:rsidR="00000000" w:rsidRDefault="00CA0F2E">
      <w:pPr>
        <w:spacing w:after="0" w:line="240" w:lineRule="auto"/>
        <w:ind w:firstLine="855"/>
        <w:divId w:val="1467044398"/>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упражнява дейност в Република България, въпреки че не е местно лице за данъчни цели и няма място на стопанска дейност или определена база в Република България или в друга държава членка.</w:t>
      </w:r>
    </w:p>
    <w:p w:rsidR="00000000" w:rsidRDefault="00CA0F2E">
      <w:pPr>
        <w:spacing w:after="0" w:line="240" w:lineRule="auto"/>
        <w:ind w:firstLine="855"/>
        <w:divId w:val="136564222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за данъчно задължено лице възникне задължение за пода</w:t>
      </w:r>
      <w:r>
        <w:rPr>
          <w:rFonts w:ascii="Times New Roman" w:eastAsia="Times New Roman" w:hAnsi="Times New Roman" w:cs="Times New Roman"/>
          <w:sz w:val="24"/>
          <w:szCs w:val="24"/>
        </w:rPr>
        <w:t>ване на информация за трансгранична данъчна схема до компетентните органи на повече от една държава членка, тази информация се подава само до компетентния орган на държавата, която се определя в следната последователност:</w:t>
      </w:r>
    </w:p>
    <w:p w:rsidR="00000000" w:rsidRDefault="00CA0F2E">
      <w:pPr>
        <w:spacing w:after="0" w:line="240" w:lineRule="auto"/>
        <w:ind w:firstLine="855"/>
        <w:divId w:val="1701275329"/>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държавата членка, в която е мес</w:t>
      </w:r>
      <w:r>
        <w:rPr>
          <w:rFonts w:ascii="Times New Roman" w:eastAsia="Times New Roman" w:hAnsi="Times New Roman" w:cs="Times New Roman"/>
          <w:sz w:val="24"/>
          <w:szCs w:val="24"/>
        </w:rPr>
        <w:t>тно лице за данъчни цели;</w:t>
      </w:r>
    </w:p>
    <w:p w:rsidR="00000000" w:rsidRDefault="00CA0F2E">
      <w:pPr>
        <w:spacing w:after="0" w:line="240" w:lineRule="auto"/>
        <w:ind w:firstLine="855"/>
        <w:divId w:val="242035105"/>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държавата членка, в която има място на стопанска дейност или определена база, които се ползват от схемата;</w:t>
      </w:r>
    </w:p>
    <w:p w:rsidR="00000000" w:rsidRDefault="00CA0F2E">
      <w:pPr>
        <w:spacing w:after="0" w:line="240" w:lineRule="auto"/>
        <w:ind w:firstLine="855"/>
        <w:divId w:val="388916274"/>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държавата членка, в която получава доходи или реализира печалба, въпреки че не е местно лице за данъчни цели и няма м</w:t>
      </w:r>
      <w:r>
        <w:rPr>
          <w:rFonts w:ascii="Times New Roman" w:eastAsia="Times New Roman" w:hAnsi="Times New Roman" w:cs="Times New Roman"/>
          <w:sz w:val="24"/>
          <w:szCs w:val="24"/>
        </w:rPr>
        <w:t>ясто на стопанска дейност или определена база в нито една държава членка;</w:t>
      </w:r>
    </w:p>
    <w:p w:rsidR="00000000" w:rsidRDefault="00CA0F2E">
      <w:pPr>
        <w:spacing w:after="0" w:line="240" w:lineRule="auto"/>
        <w:ind w:firstLine="855"/>
        <w:divId w:val="1702433223"/>
        <w:rPr>
          <w:rFonts w:ascii="Times New Roman" w:eastAsia="Times New Roman" w:hAnsi="Times New Roman" w:cs="Times New Roman"/>
          <w:sz w:val="24"/>
          <w:szCs w:val="24"/>
        </w:rPr>
      </w:pPr>
      <w:r>
        <w:rPr>
          <w:rFonts w:ascii="Times New Roman" w:eastAsia="Times New Roman" w:hAnsi="Times New Roman" w:cs="Times New Roman"/>
          <w:sz w:val="24"/>
          <w:szCs w:val="24"/>
        </w:rPr>
        <w:t>4. държавата членка, в която упражнява дейност, въпреки че не е местно лице за данъчни цели и няма място на стопанска дейност или определена база в нито една държава членка.</w:t>
      </w:r>
    </w:p>
    <w:p w:rsidR="00000000" w:rsidRDefault="00CA0F2E">
      <w:pPr>
        <w:spacing w:after="0" w:line="240" w:lineRule="auto"/>
        <w:ind w:firstLine="855"/>
        <w:divId w:val="31407280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w:t>
      </w:r>
      <w:r>
        <w:rPr>
          <w:rFonts w:ascii="Times New Roman" w:eastAsia="Times New Roman" w:hAnsi="Times New Roman" w:cs="Times New Roman"/>
          <w:sz w:val="24"/>
          <w:szCs w:val="24"/>
        </w:rPr>
        <w:t>учаите по ал. 4 данъчно задълженото лице предоставя информация на изпълнителния директор на Националната агенция за приходите, когато в поредността от държави членки по ал. 4 Република България е на най-предна позиция.</w:t>
      </w:r>
    </w:p>
    <w:p w:rsidR="00000000" w:rsidRDefault="00CA0F2E">
      <w:pPr>
        <w:spacing w:after="0" w:line="240" w:lineRule="auto"/>
        <w:ind w:firstLine="855"/>
        <w:divId w:val="708919021"/>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за данъчно задълженото лиц</w:t>
      </w:r>
      <w:r>
        <w:rPr>
          <w:rFonts w:ascii="Times New Roman" w:eastAsia="Times New Roman" w:hAnsi="Times New Roman" w:cs="Times New Roman"/>
          <w:sz w:val="24"/>
          <w:szCs w:val="24"/>
        </w:rPr>
        <w:t>е възникне задължение за подаване на информация за трансгранична данъчна схема, то следва да подаде информацията в срок до 30 календарни дни, считано от най-ранната от следните дати:</w:t>
      </w:r>
    </w:p>
    <w:p w:rsidR="00000000" w:rsidRDefault="00CA0F2E">
      <w:pPr>
        <w:spacing w:after="0" w:line="240" w:lineRule="auto"/>
        <w:ind w:firstLine="855"/>
        <w:divId w:val="406533429"/>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деня, следващ деня, в който данъчната схема е предоставена за прилаган</w:t>
      </w:r>
      <w:r>
        <w:rPr>
          <w:rFonts w:ascii="Times New Roman" w:eastAsia="Times New Roman" w:hAnsi="Times New Roman" w:cs="Times New Roman"/>
          <w:sz w:val="24"/>
          <w:szCs w:val="24"/>
        </w:rPr>
        <w:t>е;</w:t>
      </w:r>
    </w:p>
    <w:p w:rsidR="00000000" w:rsidRDefault="00CA0F2E">
      <w:pPr>
        <w:spacing w:after="0" w:line="240" w:lineRule="auto"/>
        <w:ind w:firstLine="855"/>
        <w:divId w:val="1375421374"/>
        <w:rPr>
          <w:rFonts w:ascii="Times New Roman" w:eastAsia="Times New Roman" w:hAnsi="Times New Roman" w:cs="Times New Roman"/>
          <w:sz w:val="24"/>
          <w:szCs w:val="24"/>
        </w:rPr>
      </w:pPr>
      <w:r>
        <w:rPr>
          <w:rFonts w:ascii="Times New Roman" w:eastAsia="Times New Roman" w:hAnsi="Times New Roman" w:cs="Times New Roman"/>
          <w:sz w:val="24"/>
          <w:szCs w:val="24"/>
        </w:rPr>
        <w:t>2. деня, следващ деня, в който данъчната схема е готова в степен, която да позволява нейното прилагане;</w:t>
      </w:r>
    </w:p>
    <w:p w:rsidR="00000000" w:rsidRDefault="00CA0F2E">
      <w:pPr>
        <w:spacing w:after="0" w:line="240" w:lineRule="auto"/>
        <w:ind w:firstLine="855"/>
        <w:divId w:val="1860003267"/>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на която е извършена първата стъпка по прилагането на данъчната схема.</w:t>
      </w:r>
    </w:p>
    <w:p w:rsidR="00000000" w:rsidRDefault="00CA0F2E">
      <w:pPr>
        <w:spacing w:after="0" w:line="240" w:lineRule="auto"/>
        <w:ind w:firstLine="855"/>
        <w:divId w:val="451217328"/>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задължението за предоставяне на информация възникне за п</w:t>
      </w:r>
      <w:r>
        <w:rPr>
          <w:rFonts w:ascii="Times New Roman" w:eastAsia="Times New Roman" w:hAnsi="Times New Roman" w:cs="Times New Roman"/>
          <w:sz w:val="24"/>
          <w:szCs w:val="24"/>
        </w:rPr>
        <w:t>овече от едно данъчно задължено лице, включително когато задължението е възникнало в различни държави членки, информация за трансграничната данъчна схема се предоставя пред съответния компетентен орган от лицето, което е първо сред изброените в т. 1 и 2:</w:t>
      </w:r>
    </w:p>
    <w:p w:rsidR="00000000" w:rsidRDefault="00CA0F2E">
      <w:pPr>
        <w:spacing w:after="0" w:line="240" w:lineRule="auto"/>
        <w:ind w:firstLine="855"/>
        <w:divId w:val="190463847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данъчно задълженото лице, което се е договорило с консултанта по съответната схема;</w:t>
      </w:r>
    </w:p>
    <w:p w:rsidR="00000000" w:rsidRDefault="00CA0F2E">
      <w:pPr>
        <w:spacing w:after="0" w:line="240" w:lineRule="auto"/>
        <w:ind w:firstLine="855"/>
        <w:divId w:val="1401246181"/>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задълженото лице, което управлява прилагането на схемата.</w:t>
      </w:r>
    </w:p>
    <w:p w:rsidR="00000000" w:rsidRDefault="00CA0F2E">
      <w:pPr>
        <w:spacing w:after="0" w:line="240" w:lineRule="auto"/>
        <w:ind w:firstLine="855"/>
        <w:divId w:val="17974106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Данъчно задълженото лице не предоставя информация за трансгранична данъчна схема, когато разполаг</w:t>
      </w:r>
      <w:r>
        <w:rPr>
          <w:rFonts w:ascii="Times New Roman" w:eastAsia="Times New Roman" w:hAnsi="Times New Roman" w:cs="Times New Roman"/>
          <w:sz w:val="24"/>
          <w:szCs w:val="24"/>
        </w:rPr>
        <w:t>а с доказателство, че:</w:t>
      </w:r>
    </w:p>
    <w:p w:rsidR="00000000" w:rsidRDefault="00CA0F2E">
      <w:pPr>
        <w:spacing w:after="0" w:line="240" w:lineRule="auto"/>
        <w:ind w:firstLine="855"/>
        <w:divId w:val="24067511"/>
        <w:rPr>
          <w:rFonts w:ascii="Times New Roman" w:eastAsia="Times New Roman" w:hAnsi="Times New Roman" w:cs="Times New Roman"/>
          <w:sz w:val="24"/>
          <w:szCs w:val="24"/>
        </w:rPr>
      </w:pPr>
      <w:r>
        <w:rPr>
          <w:rFonts w:ascii="Times New Roman" w:eastAsia="Times New Roman" w:hAnsi="Times New Roman" w:cs="Times New Roman"/>
          <w:sz w:val="24"/>
          <w:szCs w:val="24"/>
        </w:rPr>
        <w:t>1. е предоставило информацията в друга държава членка съгласно ал. 4, или</w:t>
      </w:r>
    </w:p>
    <w:p w:rsidR="00000000" w:rsidRDefault="00CA0F2E">
      <w:pPr>
        <w:spacing w:after="0" w:line="240" w:lineRule="auto"/>
        <w:ind w:firstLine="855"/>
        <w:divId w:val="875241578"/>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друго данъчно задължено лице е предоставило същата информация за данъчната схема съгласно правилото на ал. 7.</w:t>
      </w:r>
    </w:p>
    <w:p w:rsidR="00000000" w:rsidRDefault="00CA0F2E">
      <w:pPr>
        <w:spacing w:before="100" w:beforeAutospacing="1" w:after="100" w:afterAutospacing="1" w:line="240" w:lineRule="auto"/>
        <w:ind w:firstLine="855"/>
        <w:divId w:val="1850945653"/>
        <w:rPr>
          <w:rFonts w:ascii="Times New Roman" w:hAnsi="Times New Roman" w:cs="Times New Roman"/>
          <w:b/>
          <w:bCs/>
          <w:sz w:val="24"/>
          <w:szCs w:val="24"/>
        </w:rPr>
      </w:pPr>
      <w:r>
        <w:rPr>
          <w:rFonts w:ascii="Times New Roman" w:hAnsi="Times New Roman" w:cs="Times New Roman"/>
          <w:b/>
          <w:bCs/>
          <w:sz w:val="24"/>
          <w:szCs w:val="24"/>
        </w:rPr>
        <w:t>Съдържание на подлежащата на предоставяне инфо</w:t>
      </w:r>
      <w:r>
        <w:rPr>
          <w:rFonts w:ascii="Times New Roman" w:hAnsi="Times New Roman" w:cs="Times New Roman"/>
          <w:b/>
          <w:bCs/>
          <w:sz w:val="24"/>
          <w:szCs w:val="24"/>
        </w:rPr>
        <w:t>рмация за трансгранични данъчни схеми. Уникален номер</w:t>
      </w:r>
    </w:p>
    <w:p w:rsidR="00000000" w:rsidRDefault="00CA0F2E">
      <w:pPr>
        <w:spacing w:after="0" w:line="240" w:lineRule="auto"/>
        <w:ind w:firstLine="855"/>
        <w:divId w:val="1437169016"/>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143я</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(Нов - ДВ, бр. 102 от 2019 г., в сила от 01.07.2020 г.) (1) Информацията, която се предоставя на изпълнителния директор на Националната агенция за приходите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или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трябв</w:t>
      </w:r>
      <w:r>
        <w:rPr>
          <w:rFonts w:ascii="Times New Roman" w:eastAsia="Times New Roman" w:hAnsi="Times New Roman" w:cs="Times New Roman"/>
          <w:sz w:val="24"/>
          <w:szCs w:val="24"/>
        </w:rPr>
        <w:t>а да съдържа следните данни, когато е приложимо:</w:t>
      </w:r>
    </w:p>
    <w:p w:rsidR="00000000" w:rsidRDefault="00CA0F2E">
      <w:pPr>
        <w:spacing w:after="0" w:line="240" w:lineRule="auto"/>
        <w:ind w:firstLine="855"/>
        <w:divId w:val="679743988"/>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идентификационни данни на консултанта/консултантите и данъчно задълженото лице/данъчно задължените лица, включително:</w:t>
      </w:r>
    </w:p>
    <w:p w:rsidR="00000000" w:rsidRDefault="00CA0F2E">
      <w:pPr>
        <w:spacing w:after="0" w:line="240" w:lineRule="auto"/>
        <w:ind w:firstLine="855"/>
        <w:divId w:val="1431511184"/>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w:t>
      </w:r>
    </w:p>
    <w:p w:rsidR="00000000" w:rsidRDefault="00CA0F2E">
      <w:pPr>
        <w:spacing w:after="0" w:line="240" w:lineRule="auto"/>
        <w:ind w:firstLine="855"/>
        <w:divId w:val="1453789528"/>
        <w:rPr>
          <w:rFonts w:ascii="Times New Roman" w:eastAsia="Times New Roman" w:hAnsi="Times New Roman" w:cs="Times New Roman"/>
          <w:sz w:val="24"/>
          <w:szCs w:val="24"/>
        </w:rPr>
      </w:pPr>
      <w:r>
        <w:rPr>
          <w:rFonts w:ascii="Times New Roman" w:eastAsia="Times New Roman" w:hAnsi="Times New Roman" w:cs="Times New Roman"/>
          <w:sz w:val="24"/>
          <w:szCs w:val="24"/>
        </w:rPr>
        <w:t>б) дата и място на раждане (за физическите лица);</w:t>
      </w:r>
    </w:p>
    <w:p w:rsidR="00000000" w:rsidRDefault="00CA0F2E">
      <w:pPr>
        <w:spacing w:after="0" w:line="240" w:lineRule="auto"/>
        <w:ind w:firstLine="855"/>
        <w:divId w:val="1722632609"/>
        <w:rPr>
          <w:rFonts w:ascii="Times New Roman" w:eastAsia="Times New Roman" w:hAnsi="Times New Roman" w:cs="Times New Roman"/>
          <w:sz w:val="24"/>
          <w:szCs w:val="24"/>
        </w:rPr>
      </w:pPr>
      <w:r>
        <w:rPr>
          <w:rFonts w:ascii="Times New Roman" w:eastAsia="Times New Roman" w:hAnsi="Times New Roman" w:cs="Times New Roman"/>
          <w:sz w:val="24"/>
          <w:szCs w:val="24"/>
        </w:rPr>
        <w:t>в) държава или юрисдикция, в</w:t>
      </w:r>
      <w:r>
        <w:rPr>
          <w:rFonts w:ascii="Times New Roman" w:eastAsia="Times New Roman" w:hAnsi="Times New Roman" w:cs="Times New Roman"/>
          <w:sz w:val="24"/>
          <w:szCs w:val="24"/>
        </w:rPr>
        <w:t xml:space="preserve"> която е местно лице за данъчни цели;</w:t>
      </w:r>
    </w:p>
    <w:p w:rsidR="00000000" w:rsidRDefault="00CA0F2E">
      <w:pPr>
        <w:spacing w:after="0" w:line="240" w:lineRule="auto"/>
        <w:ind w:firstLine="855"/>
        <w:divId w:val="1294872557"/>
        <w:rPr>
          <w:rFonts w:ascii="Times New Roman" w:eastAsia="Times New Roman" w:hAnsi="Times New Roman" w:cs="Times New Roman"/>
          <w:sz w:val="24"/>
          <w:szCs w:val="24"/>
        </w:rPr>
      </w:pPr>
      <w:r>
        <w:rPr>
          <w:rFonts w:ascii="Times New Roman" w:eastAsia="Times New Roman" w:hAnsi="Times New Roman" w:cs="Times New Roman"/>
          <w:sz w:val="24"/>
          <w:szCs w:val="24"/>
        </w:rPr>
        <w:t>г) идентификационен номер за данъчни цели;</w:t>
      </w:r>
    </w:p>
    <w:p w:rsidR="00000000" w:rsidRDefault="00CA0F2E">
      <w:pPr>
        <w:spacing w:after="0" w:line="240" w:lineRule="auto"/>
        <w:ind w:firstLine="855"/>
        <w:divId w:val="960459348"/>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лицата, които са свързани предприятия на данъчно задълженото лице, когато е необходимо;</w:t>
      </w:r>
    </w:p>
    <w:p w:rsidR="00000000" w:rsidRDefault="00CA0F2E">
      <w:pPr>
        <w:spacing w:after="0" w:line="240" w:lineRule="auto"/>
        <w:ind w:firstLine="855"/>
        <w:divId w:val="708454831"/>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характеристиките на схемата по чл. 143я, ал. 4</w:t>
      </w:r>
      <w:r>
        <w:rPr>
          <w:rFonts w:ascii="Times New Roman" w:eastAsia="Times New Roman" w:hAnsi="Times New Roman" w:cs="Times New Roman"/>
          <w:sz w:val="24"/>
          <w:szCs w:val="24"/>
        </w:rPr>
        <w:t>, поради които тя подлежи на предоставяне;</w:t>
      </w:r>
    </w:p>
    <w:p w:rsidR="00000000" w:rsidRDefault="00CA0F2E">
      <w:pPr>
        <w:spacing w:after="0" w:line="240" w:lineRule="auto"/>
        <w:ind w:firstLine="855"/>
        <w:divId w:val="701246743"/>
        <w:rPr>
          <w:rFonts w:ascii="Times New Roman" w:eastAsia="Times New Roman" w:hAnsi="Times New Roman" w:cs="Times New Roman"/>
          <w:sz w:val="24"/>
          <w:szCs w:val="24"/>
        </w:rPr>
      </w:pPr>
      <w:r>
        <w:rPr>
          <w:rFonts w:ascii="Times New Roman" w:eastAsia="Times New Roman" w:hAnsi="Times New Roman" w:cs="Times New Roman"/>
          <w:sz w:val="24"/>
          <w:szCs w:val="24"/>
        </w:rPr>
        <w:t>3. уникален номер на данъчната схема, когато предоставянето на информация по отношение на схемата не е първоначално;</w:t>
      </w:r>
    </w:p>
    <w:p w:rsidR="00000000" w:rsidRDefault="00CA0F2E">
      <w:pPr>
        <w:spacing w:after="0" w:line="240" w:lineRule="auto"/>
        <w:ind w:firstLine="855"/>
        <w:divId w:val="1563171185"/>
        <w:rPr>
          <w:rFonts w:ascii="Times New Roman" w:eastAsia="Times New Roman" w:hAnsi="Times New Roman" w:cs="Times New Roman"/>
          <w:sz w:val="24"/>
          <w:szCs w:val="24"/>
        </w:rPr>
      </w:pPr>
      <w:r>
        <w:rPr>
          <w:rFonts w:ascii="Times New Roman" w:eastAsia="Times New Roman" w:hAnsi="Times New Roman" w:cs="Times New Roman"/>
          <w:sz w:val="24"/>
          <w:szCs w:val="24"/>
        </w:rPr>
        <w:t>4. обобщено съдържание на данъчната схема, включително посочване на наименованието, под което тя</w:t>
      </w:r>
      <w:r>
        <w:rPr>
          <w:rFonts w:ascii="Times New Roman" w:eastAsia="Times New Roman" w:hAnsi="Times New Roman" w:cs="Times New Roman"/>
          <w:sz w:val="24"/>
          <w:szCs w:val="24"/>
        </w:rPr>
        <w:t xml:space="preserve"> е позната, и общо описание на съответните стопански дейности или договорености, без да се разкрива търговска, промишлена или професионална тайна или търговски процес, или информация, чието разкриване би противоречало на обществения ред;</w:t>
      </w:r>
    </w:p>
    <w:p w:rsidR="00000000" w:rsidRDefault="00CA0F2E">
      <w:pPr>
        <w:spacing w:after="0" w:line="240" w:lineRule="auto"/>
        <w:ind w:firstLine="855"/>
        <w:divId w:val="468865759"/>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датата, на коят</w:t>
      </w:r>
      <w:r>
        <w:rPr>
          <w:rFonts w:ascii="Times New Roman" w:eastAsia="Times New Roman" w:hAnsi="Times New Roman" w:cs="Times New Roman"/>
          <w:sz w:val="24"/>
          <w:szCs w:val="24"/>
        </w:rPr>
        <w:t>о е била извършена или предстои да бъде извършена първата стъпка по прилагането на данъчната схема;</w:t>
      </w:r>
    </w:p>
    <w:p w:rsidR="00000000" w:rsidRDefault="00CA0F2E">
      <w:pPr>
        <w:spacing w:after="0" w:line="240" w:lineRule="auto"/>
        <w:ind w:firstLine="855"/>
        <w:divId w:val="1138304319"/>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националните разпоредби, на които се основава данъчната схема;</w:t>
      </w:r>
    </w:p>
    <w:p w:rsidR="00000000" w:rsidRDefault="00CA0F2E">
      <w:pPr>
        <w:spacing w:after="0" w:line="240" w:lineRule="auto"/>
        <w:ind w:firstLine="855"/>
        <w:divId w:val="1831752105"/>
        <w:rPr>
          <w:rFonts w:ascii="Times New Roman" w:eastAsia="Times New Roman" w:hAnsi="Times New Roman" w:cs="Times New Roman"/>
          <w:sz w:val="24"/>
          <w:szCs w:val="24"/>
        </w:rPr>
      </w:pPr>
      <w:r>
        <w:rPr>
          <w:rFonts w:ascii="Times New Roman" w:eastAsia="Times New Roman" w:hAnsi="Times New Roman" w:cs="Times New Roman"/>
          <w:sz w:val="24"/>
          <w:szCs w:val="24"/>
        </w:rPr>
        <w:t>7. стойност на данъчната схема;</w:t>
      </w:r>
    </w:p>
    <w:p w:rsidR="00000000" w:rsidRDefault="00CA0F2E">
      <w:pPr>
        <w:spacing w:after="0" w:line="240" w:lineRule="auto"/>
        <w:ind w:firstLine="855"/>
        <w:divId w:val="1754929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посочване на държавите членки, които има вероятност да </w:t>
      </w:r>
      <w:r>
        <w:rPr>
          <w:rFonts w:ascii="Times New Roman" w:eastAsia="Times New Roman" w:hAnsi="Times New Roman" w:cs="Times New Roman"/>
          <w:sz w:val="24"/>
          <w:szCs w:val="24"/>
        </w:rPr>
        <w:t>бъдат засегнати от данъчната схема;</w:t>
      </w:r>
    </w:p>
    <w:p w:rsidR="00000000" w:rsidRDefault="00CA0F2E">
      <w:pPr>
        <w:spacing w:after="0" w:line="240" w:lineRule="auto"/>
        <w:ind w:firstLine="855"/>
        <w:divId w:val="443041709"/>
        <w:rPr>
          <w:rFonts w:ascii="Times New Roman" w:eastAsia="Times New Roman" w:hAnsi="Times New Roman" w:cs="Times New Roman"/>
          <w:sz w:val="24"/>
          <w:szCs w:val="24"/>
        </w:rPr>
      </w:pPr>
      <w:r>
        <w:rPr>
          <w:rFonts w:ascii="Times New Roman" w:eastAsia="Times New Roman" w:hAnsi="Times New Roman" w:cs="Times New Roman"/>
          <w:sz w:val="24"/>
          <w:szCs w:val="24"/>
        </w:rPr>
        <w:t>9. идентификационни данни на всяко друго лице в държава членка, за което има вероятност да бъде засегнато от данъчната схема, като се посочват държавите членки, с които това лице е свързано.</w:t>
      </w:r>
    </w:p>
    <w:p w:rsidR="00000000" w:rsidRDefault="00CA0F2E">
      <w:pPr>
        <w:spacing w:after="0" w:line="240" w:lineRule="auto"/>
        <w:ind w:firstLine="855"/>
        <w:divId w:val="172059554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данъчни схеми с типизи</w:t>
      </w:r>
      <w:r>
        <w:rPr>
          <w:rFonts w:ascii="Times New Roman" w:eastAsia="Times New Roman" w:hAnsi="Times New Roman" w:cs="Times New Roman"/>
          <w:sz w:val="24"/>
          <w:szCs w:val="24"/>
        </w:rPr>
        <w:t>рано съдържание в случаите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8 се предоставят данните по ал. 1, т. 1, 3, 5, 8 и 9.</w:t>
      </w:r>
    </w:p>
    <w:p w:rsidR="00000000" w:rsidRDefault="00CA0F2E">
      <w:pPr>
        <w:spacing w:after="0" w:line="240" w:lineRule="auto"/>
        <w:ind w:firstLine="855"/>
        <w:divId w:val="1928538294"/>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ал. 1 и 2 се подава по електронен път по ред и във формат, утвърдени със заповед на изпълнителния директор на Националната агенция за при</w:t>
      </w:r>
      <w:r>
        <w:rPr>
          <w:rFonts w:ascii="Times New Roman" w:eastAsia="Times New Roman" w:hAnsi="Times New Roman" w:cs="Times New Roman"/>
          <w:sz w:val="24"/>
          <w:szCs w:val="24"/>
        </w:rPr>
        <w:t xml:space="preserve">ходите, която се публикува на </w:t>
      </w:r>
      <w:hyperlink r:id="rId15"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Националната агенция за приходите.</w:t>
      </w:r>
    </w:p>
    <w:p w:rsidR="00000000" w:rsidRDefault="00CA0F2E">
      <w:pPr>
        <w:spacing w:after="0" w:line="240" w:lineRule="auto"/>
        <w:ind w:firstLine="855"/>
        <w:divId w:val="180173060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първоначалното предоставяне на информация за трансгранична данъчна схема се издава уникален номер, който служи за ид</w:t>
      </w:r>
      <w:r>
        <w:rPr>
          <w:rFonts w:ascii="Times New Roman" w:eastAsia="Times New Roman" w:hAnsi="Times New Roman" w:cs="Times New Roman"/>
          <w:sz w:val="24"/>
          <w:szCs w:val="24"/>
        </w:rPr>
        <w:t xml:space="preserve">ентификация на схемата във всички държави членки. Консултант или данъчно задължено лице, извършили първоначалното </w:t>
      </w:r>
      <w:r>
        <w:rPr>
          <w:rFonts w:ascii="Times New Roman" w:eastAsia="Times New Roman" w:hAnsi="Times New Roman" w:cs="Times New Roman"/>
          <w:sz w:val="24"/>
          <w:szCs w:val="24"/>
        </w:rPr>
        <w:lastRenderedPageBreak/>
        <w:t>предоставяне на информация за данъчна схема, уведомяват всеки друг консултант или данъчно задължено лице по схемата за издадения уникален номе</w:t>
      </w:r>
      <w:r>
        <w:rPr>
          <w:rFonts w:ascii="Times New Roman" w:eastAsia="Times New Roman" w:hAnsi="Times New Roman" w:cs="Times New Roman"/>
          <w:sz w:val="24"/>
          <w:szCs w:val="24"/>
        </w:rPr>
        <w:t>р.</w:t>
      </w:r>
    </w:p>
    <w:p w:rsidR="00000000" w:rsidRDefault="00CA0F2E">
      <w:pPr>
        <w:spacing w:after="0" w:line="240" w:lineRule="auto"/>
        <w:ind w:firstLine="855"/>
        <w:divId w:val="174611343"/>
        <w:rPr>
          <w:rFonts w:ascii="Times New Roman" w:eastAsia="Times New Roman" w:hAnsi="Times New Roman" w:cs="Times New Roman"/>
          <w:sz w:val="24"/>
          <w:szCs w:val="24"/>
        </w:rPr>
      </w:pPr>
      <w:r>
        <w:rPr>
          <w:rFonts w:ascii="Times New Roman" w:eastAsia="Times New Roman" w:hAnsi="Times New Roman" w:cs="Times New Roman"/>
          <w:sz w:val="24"/>
          <w:szCs w:val="24"/>
        </w:rPr>
        <w:t>(5) За всяко предоставяне на информация от консултант или данъчно задължено лице се издава уникален номер на оповестяването, което е част от схема. Номерът служи за идентификация на конкретното предоставяне на информация във всички държави членки.</w:t>
      </w:r>
    </w:p>
    <w:p w:rsidR="00000000" w:rsidRDefault="00CA0F2E">
      <w:pPr>
        <w:spacing w:after="0" w:line="240" w:lineRule="auto"/>
        <w:ind w:firstLine="855"/>
        <w:divId w:val="521014302"/>
        <w:rPr>
          <w:rFonts w:ascii="Times New Roman" w:eastAsia="Times New Roman" w:hAnsi="Times New Roman" w:cs="Times New Roman"/>
          <w:sz w:val="24"/>
          <w:szCs w:val="24"/>
        </w:rPr>
      </w:pPr>
      <w:r>
        <w:rPr>
          <w:rFonts w:ascii="Times New Roman" w:eastAsia="Times New Roman" w:hAnsi="Times New Roman" w:cs="Times New Roman"/>
          <w:sz w:val="24"/>
          <w:szCs w:val="24"/>
        </w:rPr>
        <w:t>(6) У</w:t>
      </w:r>
      <w:r>
        <w:rPr>
          <w:rFonts w:ascii="Times New Roman" w:eastAsia="Times New Roman" w:hAnsi="Times New Roman" w:cs="Times New Roman"/>
          <w:sz w:val="24"/>
          <w:szCs w:val="24"/>
        </w:rPr>
        <w:t>никалните номера по ал. 4 и 5, както и съответните уникални номера, издадени в друга държава членка, се посочват като доказателство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и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че информация за схемата е предоставена от консултант или данъчно задължено лице.</w:t>
      </w:r>
    </w:p>
    <w:p w:rsidR="00000000" w:rsidRDefault="00CA0F2E">
      <w:pPr>
        <w:spacing w:after="0" w:line="240" w:lineRule="auto"/>
        <w:ind w:firstLine="855"/>
        <w:divId w:val="1831677518"/>
        <w:rPr>
          <w:rFonts w:ascii="Times New Roman" w:eastAsia="Times New Roman" w:hAnsi="Times New Roman" w:cs="Times New Roman"/>
          <w:sz w:val="24"/>
          <w:szCs w:val="24"/>
        </w:rPr>
      </w:pPr>
      <w:r>
        <w:rPr>
          <w:rFonts w:ascii="Times New Roman" w:eastAsia="Times New Roman" w:hAnsi="Times New Roman" w:cs="Times New Roman"/>
          <w:sz w:val="24"/>
          <w:szCs w:val="24"/>
        </w:rPr>
        <w:t>(7) Данъчно задъ</w:t>
      </w:r>
      <w:r>
        <w:rPr>
          <w:rFonts w:ascii="Times New Roman" w:eastAsia="Times New Roman" w:hAnsi="Times New Roman" w:cs="Times New Roman"/>
          <w:sz w:val="24"/>
          <w:szCs w:val="24"/>
        </w:rPr>
        <w:t>лжените лица посочват в годишната данъчна декларация по чл. 92 от Закона за корпоративното подоходно облагане, съответно по чл. 50 от Закона за данъците върху доходите на физическите лица, дали прилагат трансгранична данъчна схема и уникалния номер на схем</w:t>
      </w:r>
      <w:r>
        <w:rPr>
          <w:rFonts w:ascii="Times New Roman" w:eastAsia="Times New Roman" w:hAnsi="Times New Roman" w:cs="Times New Roman"/>
          <w:sz w:val="24"/>
          <w:szCs w:val="24"/>
        </w:rPr>
        <w:t>ата. Информацията се посочва в декларацията за всяка година, през която трансграничната данъчна схема има данъчен ефект за лицето.</w:t>
      </w:r>
    </w:p>
    <w:p w:rsidR="00000000" w:rsidRDefault="00CA0F2E">
      <w:pPr>
        <w:spacing w:before="100" w:beforeAutospacing="1" w:after="100" w:afterAutospacing="1" w:line="240" w:lineRule="auto"/>
        <w:ind w:firstLine="855"/>
        <w:divId w:val="912737505"/>
        <w:rPr>
          <w:rFonts w:ascii="Times New Roman" w:hAnsi="Times New Roman" w:cs="Times New Roman"/>
          <w:b/>
          <w:bCs/>
          <w:sz w:val="24"/>
          <w:szCs w:val="24"/>
        </w:rPr>
      </w:pPr>
      <w:r>
        <w:rPr>
          <w:rFonts w:ascii="Times New Roman" w:hAnsi="Times New Roman" w:cs="Times New Roman"/>
          <w:b/>
          <w:bCs/>
          <w:sz w:val="24"/>
          <w:szCs w:val="24"/>
        </w:rPr>
        <w:t>Други разпоредби</w:t>
      </w:r>
    </w:p>
    <w:p w:rsidR="00000000" w:rsidRDefault="00CA0F2E">
      <w:pPr>
        <w:spacing w:after="0" w:line="240" w:lineRule="auto"/>
        <w:ind w:firstLine="855"/>
        <w:divId w:val="227691963"/>
        <w:rPr>
          <w:rFonts w:ascii="Times New Roman" w:eastAsia="Times New Roman" w:hAnsi="Times New Roman" w:cs="Times New Roman"/>
          <w:sz w:val="24"/>
          <w:szCs w:val="24"/>
        </w:rPr>
      </w:pPr>
      <w:r>
        <w:rPr>
          <w:rFonts w:ascii="Times New Roman" w:eastAsia="Times New Roman" w:hAnsi="Times New Roman" w:cs="Times New Roman"/>
          <w:sz w:val="24"/>
          <w:szCs w:val="24"/>
        </w:rPr>
        <w:t>Чл. 143я</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(Нов - ДВ, бр. 102 от 2019 г., в сила от 01.07.2020 г.) (1) Непредприемането на действия от стра</w:t>
      </w:r>
      <w:r>
        <w:rPr>
          <w:rFonts w:ascii="Times New Roman" w:eastAsia="Times New Roman" w:hAnsi="Times New Roman" w:cs="Times New Roman"/>
          <w:sz w:val="24"/>
          <w:szCs w:val="24"/>
        </w:rPr>
        <w:t>на на органите по приходите във връзка с информация за трансгранична данъчна схема не представлява признаване на валидността на тази схема или нейното данъчно третиране.</w:t>
      </w:r>
    </w:p>
    <w:p w:rsidR="00000000" w:rsidRDefault="00CA0F2E">
      <w:pPr>
        <w:spacing w:after="0" w:line="240" w:lineRule="auto"/>
        <w:ind w:firstLine="855"/>
        <w:divId w:val="2616427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Националната агенция за приходите организира контролнат</w:t>
      </w:r>
      <w:r>
        <w:rPr>
          <w:rFonts w:ascii="Times New Roman" w:eastAsia="Times New Roman" w:hAnsi="Times New Roman" w:cs="Times New Roman"/>
          <w:sz w:val="24"/>
          <w:szCs w:val="24"/>
        </w:rPr>
        <w:t>а дейност на агенцията във връзка с изпълнението на задълженията за предоставяне на информация за трансгранични данъчни схеми по реда на този раздел.</w:t>
      </w:r>
    </w:p>
    <w:p w:rsidR="00000000" w:rsidRDefault="00CA0F2E">
      <w:pPr>
        <w:spacing w:after="0" w:line="240" w:lineRule="auto"/>
        <w:ind w:firstLine="855"/>
        <w:divId w:val="384915693"/>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поверителността, разкриването и използването на информация за трансгранична данъчна сх</w:t>
      </w:r>
      <w:r>
        <w:rPr>
          <w:rFonts w:ascii="Times New Roman" w:eastAsia="Times New Roman" w:hAnsi="Times New Roman" w:cs="Times New Roman"/>
          <w:sz w:val="24"/>
          <w:szCs w:val="24"/>
        </w:rPr>
        <w:t>ема се прилага съответно чл. 143п.</w:t>
      </w:r>
    </w:p>
    <w:p w:rsidR="00000000" w:rsidRDefault="00CA0F2E">
      <w:pPr>
        <w:spacing w:after="0" w:line="240" w:lineRule="auto"/>
        <w:ind w:firstLine="855"/>
        <w:divId w:val="707529360"/>
        <w:rPr>
          <w:rFonts w:ascii="Times New Roman" w:eastAsia="Times New Roman" w:hAnsi="Times New Roman" w:cs="Times New Roman"/>
          <w:sz w:val="24"/>
          <w:szCs w:val="24"/>
        </w:rPr>
      </w:pPr>
      <w:r>
        <w:rPr>
          <w:rFonts w:ascii="Times New Roman" w:eastAsia="Times New Roman" w:hAnsi="Times New Roman" w:cs="Times New Roman"/>
          <w:sz w:val="24"/>
          <w:szCs w:val="24"/>
        </w:rPr>
        <w:t>(4) Годишната оценка на ефективността на автоматичния обмен на информация за трансгранични данъчни схеми и информация за постигнатите практически резултати се предоставят на Европейската комисия във формата и при условият</w:t>
      </w:r>
      <w:r>
        <w:rPr>
          <w:rFonts w:ascii="Times New Roman" w:eastAsia="Times New Roman" w:hAnsi="Times New Roman" w:cs="Times New Roman"/>
          <w:sz w:val="24"/>
          <w:szCs w:val="24"/>
        </w:rPr>
        <w:t>а, посочени в чл. 143п, ал. 7.</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трети.</w:t>
      </w:r>
      <w:r>
        <w:rPr>
          <w:rFonts w:ascii="Times New Roman" w:hAnsi="Times New Roman" w:cs="Times New Roman"/>
          <w:b/>
          <w:bCs/>
          <w:sz w:val="24"/>
          <w:szCs w:val="24"/>
        </w:rPr>
        <w:br/>
        <w:t>ОБЖАЛВАНЕ</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ОБЩИ РАЗПОРЕДБИ</w:t>
      </w:r>
    </w:p>
    <w:p w:rsidR="00000000" w:rsidRDefault="00CA0F2E">
      <w:pPr>
        <w:spacing w:before="100" w:beforeAutospacing="1" w:after="100" w:afterAutospacing="1" w:line="240" w:lineRule="auto"/>
        <w:ind w:firstLine="855"/>
        <w:divId w:val="527376788"/>
        <w:rPr>
          <w:rFonts w:ascii="Times New Roman" w:hAnsi="Times New Roman" w:cs="Times New Roman"/>
          <w:b/>
          <w:bCs/>
          <w:sz w:val="24"/>
          <w:szCs w:val="24"/>
        </w:rPr>
      </w:pPr>
      <w:r>
        <w:rPr>
          <w:rFonts w:ascii="Times New Roman" w:hAnsi="Times New Roman" w:cs="Times New Roman"/>
          <w:b/>
          <w:bCs/>
          <w:sz w:val="24"/>
          <w:szCs w:val="24"/>
        </w:rPr>
        <w:t>Приложимост</w:t>
      </w:r>
    </w:p>
    <w:p w:rsidR="00000000" w:rsidRDefault="00CA0F2E">
      <w:pPr>
        <w:spacing w:after="0" w:line="240" w:lineRule="auto"/>
        <w:ind w:firstLine="855"/>
        <w:divId w:val="213202377"/>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По реда за обжалване на ревизионен акт се обжалват и другите актове, издавани от органите по приходите, доколкото в този кодекс не е предви</w:t>
      </w:r>
      <w:r>
        <w:rPr>
          <w:rFonts w:ascii="Times New Roman" w:eastAsia="Times New Roman" w:hAnsi="Times New Roman" w:cs="Times New Roman"/>
          <w:sz w:val="24"/>
          <w:szCs w:val="24"/>
        </w:rPr>
        <w:t>дено друго.</w:t>
      </w:r>
    </w:p>
    <w:p w:rsidR="00000000" w:rsidRDefault="00CA0F2E">
      <w:pPr>
        <w:spacing w:after="0" w:line="240" w:lineRule="auto"/>
        <w:ind w:firstLine="855"/>
        <w:divId w:val="527376788"/>
        <w:rPr>
          <w:rFonts w:ascii="Times New Roman" w:eastAsia="Times New Roman" w:hAnsi="Times New Roman" w:cs="Times New Roman"/>
          <w:sz w:val="24"/>
          <w:szCs w:val="24"/>
        </w:rPr>
      </w:pPr>
    </w:p>
    <w:p w:rsidR="00000000" w:rsidRDefault="00CA0F2E">
      <w:pPr>
        <w:spacing w:after="0" w:line="240" w:lineRule="auto"/>
        <w:ind w:firstLine="855"/>
        <w:divId w:val="212010669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тази глава се прилагат в производствата по обжалване, уредени и в другите дялове на този кодекс, ако не е предвидено друго.</w:t>
      </w:r>
    </w:p>
    <w:p w:rsidR="00000000" w:rsidRDefault="00CA0F2E">
      <w:pPr>
        <w:spacing w:after="0" w:line="240" w:lineRule="auto"/>
        <w:ind w:firstLine="855"/>
        <w:divId w:val="527376788"/>
        <w:rPr>
          <w:rFonts w:ascii="Times New Roman" w:eastAsia="Times New Roman" w:hAnsi="Times New Roman" w:cs="Times New Roman"/>
          <w:sz w:val="24"/>
          <w:szCs w:val="24"/>
        </w:rPr>
      </w:pPr>
    </w:p>
    <w:p w:rsidR="00000000" w:rsidRDefault="00CA0F2E">
      <w:pPr>
        <w:spacing w:after="0" w:line="240" w:lineRule="auto"/>
        <w:ind w:firstLine="855"/>
        <w:divId w:val="149915121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органът по приходите или пу</w:t>
      </w:r>
      <w:r>
        <w:rPr>
          <w:rFonts w:ascii="Times New Roman" w:eastAsia="Times New Roman" w:hAnsi="Times New Roman" w:cs="Times New Roman"/>
          <w:sz w:val="24"/>
          <w:szCs w:val="24"/>
        </w:rPr>
        <w:t xml:space="preserve">бличният изпълнител не изпълнява задълженията си в установените срокове, задълженото лице има право да подаде жалба за </w:t>
      </w:r>
      <w:r>
        <w:rPr>
          <w:rFonts w:ascii="Times New Roman" w:eastAsia="Times New Roman" w:hAnsi="Times New Roman" w:cs="Times New Roman"/>
          <w:sz w:val="24"/>
          <w:szCs w:val="24"/>
        </w:rPr>
        <w:lastRenderedPageBreak/>
        <w:t xml:space="preserve">бавност до горестоящия административен орган. Горестоящият орган се произнася в тридневен срок и дава задължителни указания на органа по </w:t>
      </w:r>
      <w:r>
        <w:rPr>
          <w:rFonts w:ascii="Times New Roman" w:eastAsia="Times New Roman" w:hAnsi="Times New Roman" w:cs="Times New Roman"/>
          <w:sz w:val="24"/>
          <w:szCs w:val="24"/>
        </w:rPr>
        <w:t>приходите.</w:t>
      </w:r>
    </w:p>
    <w:p w:rsidR="00000000" w:rsidRDefault="00CA0F2E">
      <w:pPr>
        <w:spacing w:after="0" w:line="240" w:lineRule="auto"/>
        <w:ind w:firstLine="855"/>
        <w:divId w:val="527376788"/>
        <w:rPr>
          <w:rFonts w:ascii="Times New Roman" w:eastAsia="Times New Roman" w:hAnsi="Times New Roman" w:cs="Times New Roman"/>
          <w:sz w:val="24"/>
          <w:szCs w:val="24"/>
        </w:rPr>
      </w:pPr>
    </w:p>
    <w:p w:rsidR="00000000" w:rsidRDefault="00CA0F2E">
      <w:pPr>
        <w:spacing w:after="0" w:line="240" w:lineRule="auto"/>
        <w:ind w:firstLine="855"/>
        <w:divId w:val="6391105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105 от 2020 г., в сила от 01.01.2021 г.) Когато производствата са извършени от органи по приходите или публични изпълнители, определени по реда на чл. 12, ал. 6, изречение първо, компетентен да се произнесе при обжалване е </w:t>
      </w:r>
      <w:r>
        <w:rPr>
          <w:rFonts w:ascii="Times New Roman" w:eastAsia="Times New Roman" w:hAnsi="Times New Roman" w:cs="Times New Roman"/>
          <w:sz w:val="24"/>
          <w:szCs w:val="24"/>
        </w:rPr>
        <w:t>съответният решаващ орган, определен съобразно компетентната спрямо лицето териториална дирекция по чл. 8.</w:t>
      </w:r>
    </w:p>
    <w:p w:rsidR="00000000" w:rsidRDefault="00CA0F2E">
      <w:pPr>
        <w:spacing w:after="240" w:line="240" w:lineRule="auto"/>
        <w:ind w:firstLine="855"/>
        <w:divId w:val="52737678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41015451"/>
        <w:rPr>
          <w:rFonts w:ascii="Times New Roman" w:hAnsi="Times New Roman" w:cs="Times New Roman"/>
          <w:b/>
          <w:bCs/>
          <w:sz w:val="24"/>
          <w:szCs w:val="24"/>
        </w:rPr>
      </w:pPr>
      <w:r>
        <w:rPr>
          <w:rFonts w:ascii="Times New Roman" w:hAnsi="Times New Roman" w:cs="Times New Roman"/>
          <w:b/>
          <w:bCs/>
          <w:sz w:val="24"/>
          <w:szCs w:val="24"/>
        </w:rPr>
        <w:t>Съдържание и приложения на жалбата при административно обжалване</w:t>
      </w:r>
    </w:p>
    <w:p w:rsidR="00000000" w:rsidRDefault="00CA0F2E">
      <w:pPr>
        <w:spacing w:after="0" w:line="240" w:lineRule="auto"/>
        <w:ind w:firstLine="855"/>
        <w:divId w:val="12666969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Жалбата трябва да съдържа:</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1009673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наименованието (фирмата или името) </w:t>
      </w:r>
      <w:r>
        <w:rPr>
          <w:rFonts w:ascii="Times New Roman" w:eastAsia="Times New Roman" w:hAnsi="Times New Roman" w:cs="Times New Roman"/>
          <w:sz w:val="24"/>
          <w:szCs w:val="24"/>
        </w:rPr>
        <w:t>на жалбоподателя, съответно и на пълномощника, ако се подава от пълномощник, и адреса за кореспонденция;</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401295413"/>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посочване на акта или действието, против които се подава;</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715281596"/>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доказателства, които жалбоподателят иска да бъдат събрани;</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1573155554"/>
        <w:rPr>
          <w:rFonts w:ascii="Times New Roman" w:eastAsia="Times New Roman" w:hAnsi="Times New Roman" w:cs="Times New Roman"/>
          <w:sz w:val="24"/>
          <w:szCs w:val="24"/>
        </w:rPr>
      </w:pPr>
      <w:r>
        <w:rPr>
          <w:rFonts w:ascii="Times New Roman" w:eastAsia="Times New Roman" w:hAnsi="Times New Roman" w:cs="Times New Roman"/>
          <w:sz w:val="24"/>
          <w:szCs w:val="24"/>
        </w:rPr>
        <w:t>4. в какво се с</w:t>
      </w:r>
      <w:r>
        <w:rPr>
          <w:rFonts w:ascii="Times New Roman" w:eastAsia="Times New Roman" w:hAnsi="Times New Roman" w:cs="Times New Roman"/>
          <w:sz w:val="24"/>
          <w:szCs w:val="24"/>
        </w:rPr>
        <w:t>ъстои искането;</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2083093985"/>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подпис на подателя.</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1353528739"/>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жалбата се прилагат:</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1472557962"/>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пълномощно, когато се подава от пълномощник;</w:t>
      </w:r>
    </w:p>
    <w:p w:rsidR="00000000" w:rsidRDefault="00CA0F2E">
      <w:pPr>
        <w:spacing w:after="0" w:line="240" w:lineRule="auto"/>
        <w:ind w:firstLine="855"/>
        <w:divId w:val="541015451"/>
        <w:rPr>
          <w:rFonts w:ascii="Times New Roman" w:eastAsia="Times New Roman" w:hAnsi="Times New Roman" w:cs="Times New Roman"/>
          <w:sz w:val="24"/>
          <w:szCs w:val="24"/>
        </w:rPr>
      </w:pPr>
    </w:p>
    <w:p w:rsidR="00000000" w:rsidRDefault="00CA0F2E">
      <w:pPr>
        <w:spacing w:after="0" w:line="240" w:lineRule="auto"/>
        <w:ind w:firstLine="855"/>
        <w:divId w:val="658458933"/>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писмените доказателства.</w:t>
      </w:r>
    </w:p>
    <w:p w:rsidR="00000000" w:rsidRDefault="00CA0F2E">
      <w:pPr>
        <w:spacing w:after="240" w:line="240" w:lineRule="auto"/>
        <w:ind w:firstLine="855"/>
        <w:divId w:val="54101545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66812742"/>
        <w:rPr>
          <w:rFonts w:ascii="Times New Roman" w:hAnsi="Times New Roman" w:cs="Times New Roman"/>
          <w:b/>
          <w:bCs/>
          <w:sz w:val="24"/>
          <w:szCs w:val="24"/>
        </w:rPr>
      </w:pPr>
      <w:r>
        <w:rPr>
          <w:rFonts w:ascii="Times New Roman" w:hAnsi="Times New Roman" w:cs="Times New Roman"/>
          <w:b/>
          <w:bCs/>
          <w:sz w:val="24"/>
          <w:szCs w:val="24"/>
        </w:rPr>
        <w:t>Изпращане на преписката при административно обжалване</w:t>
      </w:r>
    </w:p>
    <w:p w:rsidR="00000000" w:rsidRDefault="00CA0F2E">
      <w:pPr>
        <w:spacing w:after="0" w:line="240" w:lineRule="auto"/>
        <w:ind w:firstLine="855"/>
        <w:divId w:val="1805155320"/>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В 7-дневен срок от получаването на жа</w:t>
      </w:r>
      <w:r>
        <w:rPr>
          <w:rFonts w:ascii="Times New Roman" w:eastAsia="Times New Roman" w:hAnsi="Times New Roman" w:cs="Times New Roman"/>
          <w:sz w:val="24"/>
          <w:szCs w:val="24"/>
        </w:rPr>
        <w:t>лбата органът, чрез когото е подадена, е длъжен да комплектува преписката и да я изпрати на компетентния за решаването ѝ орган.</w:t>
      </w:r>
    </w:p>
    <w:p w:rsidR="00000000" w:rsidRDefault="00CA0F2E">
      <w:pPr>
        <w:spacing w:after="0" w:line="240" w:lineRule="auto"/>
        <w:ind w:firstLine="855"/>
        <w:divId w:val="196681274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92229056"/>
        <w:rPr>
          <w:rFonts w:ascii="Times New Roman" w:hAnsi="Times New Roman" w:cs="Times New Roman"/>
          <w:b/>
          <w:bCs/>
          <w:sz w:val="24"/>
          <w:szCs w:val="24"/>
        </w:rPr>
      </w:pPr>
      <w:r>
        <w:rPr>
          <w:rFonts w:ascii="Times New Roman" w:hAnsi="Times New Roman" w:cs="Times New Roman"/>
          <w:b/>
          <w:bCs/>
          <w:sz w:val="24"/>
          <w:szCs w:val="24"/>
        </w:rPr>
        <w:t>Действия при просрочена или нередовна жалба</w:t>
      </w:r>
    </w:p>
    <w:p w:rsidR="00000000" w:rsidRDefault="00CA0F2E">
      <w:pPr>
        <w:spacing w:after="0" w:line="240" w:lineRule="auto"/>
        <w:ind w:firstLine="855"/>
        <w:divId w:val="1407655645"/>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(1) Когато жалбата е просрочена, тя се оставя без разглеждане от компетентния да я разгледа орган с решение.</w:t>
      </w:r>
    </w:p>
    <w:p w:rsidR="00000000" w:rsidRDefault="00CA0F2E">
      <w:pPr>
        <w:spacing w:after="0" w:line="240" w:lineRule="auto"/>
        <w:ind w:firstLine="855"/>
        <w:divId w:val="1592229056"/>
        <w:rPr>
          <w:rFonts w:ascii="Times New Roman" w:eastAsia="Times New Roman" w:hAnsi="Times New Roman" w:cs="Times New Roman"/>
          <w:sz w:val="24"/>
          <w:szCs w:val="24"/>
        </w:rPr>
      </w:pPr>
    </w:p>
    <w:p w:rsidR="00000000" w:rsidRDefault="00CA0F2E">
      <w:pPr>
        <w:spacing w:after="0" w:line="240" w:lineRule="auto"/>
        <w:ind w:firstLine="855"/>
        <w:divId w:val="59116313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подадената жалба не е подписана, не е посочен актът или действието, против които се подава, или не е приложено пълномощно, когат</w:t>
      </w:r>
      <w:r>
        <w:rPr>
          <w:rFonts w:ascii="Times New Roman" w:eastAsia="Times New Roman" w:hAnsi="Times New Roman" w:cs="Times New Roman"/>
          <w:sz w:val="24"/>
          <w:szCs w:val="24"/>
        </w:rPr>
        <w:t xml:space="preserve">о жалбата се подава от пълномощник, решаващият орган уведомява жалбоподателя за отстраняване на </w:t>
      </w:r>
      <w:r>
        <w:rPr>
          <w:rFonts w:ascii="Times New Roman" w:eastAsia="Times New Roman" w:hAnsi="Times New Roman" w:cs="Times New Roman"/>
          <w:sz w:val="24"/>
          <w:szCs w:val="24"/>
        </w:rPr>
        <w:lastRenderedPageBreak/>
        <w:t xml:space="preserve">нередовностите в 7-дневен срок от получаване на съобщението. Когато недостатъците на жалбата не са отстранени в срок, производството се прекратява с решение на </w:t>
      </w:r>
      <w:r>
        <w:rPr>
          <w:rFonts w:ascii="Times New Roman" w:eastAsia="Times New Roman" w:hAnsi="Times New Roman" w:cs="Times New Roman"/>
          <w:sz w:val="24"/>
          <w:szCs w:val="24"/>
        </w:rPr>
        <w:t>компетентния да я разгледа орган.</w:t>
      </w:r>
    </w:p>
    <w:p w:rsidR="00000000" w:rsidRDefault="00CA0F2E">
      <w:pPr>
        <w:spacing w:after="0" w:line="240" w:lineRule="auto"/>
        <w:ind w:firstLine="855"/>
        <w:divId w:val="1592229056"/>
        <w:rPr>
          <w:rFonts w:ascii="Times New Roman" w:eastAsia="Times New Roman" w:hAnsi="Times New Roman" w:cs="Times New Roman"/>
          <w:sz w:val="24"/>
          <w:szCs w:val="24"/>
        </w:rPr>
      </w:pPr>
    </w:p>
    <w:p w:rsidR="00000000" w:rsidRDefault="00CA0F2E">
      <w:pPr>
        <w:spacing w:after="0" w:line="240" w:lineRule="auto"/>
        <w:ind w:firstLine="855"/>
        <w:divId w:val="18475554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30 от 2006 г., в сила от 01.03.2007 г., изм. - ДВ, бр. 64 от 2019 г., в сила от 13.08.2019 г.) Решението по ал. 1 и 2 може да се обжалва в 7-дневен срок от връчването му пред административния съд, в ч</w:t>
      </w:r>
      <w:r>
        <w:rPr>
          <w:rFonts w:ascii="Times New Roman" w:eastAsia="Times New Roman" w:hAnsi="Times New Roman" w:cs="Times New Roman"/>
          <w:sz w:val="24"/>
          <w:szCs w:val="24"/>
        </w:rPr>
        <w:t>ийто съдебен район е постоянният адрес или седалището на жалбоподателя към момента на извършване на първото действие по осъществяване на данъчно-осигурителния контрол от органите по приходите. Съдът се произнася с определение в 30-дневен срок.</w:t>
      </w:r>
    </w:p>
    <w:p w:rsidR="00000000" w:rsidRDefault="00CA0F2E">
      <w:pPr>
        <w:spacing w:after="240" w:line="240" w:lineRule="auto"/>
        <w:ind w:firstLine="855"/>
        <w:divId w:val="159222905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43367793"/>
        <w:rPr>
          <w:rFonts w:ascii="Times New Roman" w:hAnsi="Times New Roman" w:cs="Times New Roman"/>
          <w:b/>
          <w:bCs/>
          <w:sz w:val="24"/>
          <w:szCs w:val="24"/>
        </w:rPr>
      </w:pPr>
      <w:r>
        <w:rPr>
          <w:rFonts w:ascii="Times New Roman" w:hAnsi="Times New Roman" w:cs="Times New Roman"/>
          <w:b/>
          <w:bCs/>
          <w:sz w:val="24"/>
          <w:szCs w:val="24"/>
        </w:rPr>
        <w:t>Съобщаван</w:t>
      </w:r>
      <w:r>
        <w:rPr>
          <w:rFonts w:ascii="Times New Roman" w:hAnsi="Times New Roman" w:cs="Times New Roman"/>
          <w:b/>
          <w:bCs/>
          <w:sz w:val="24"/>
          <w:szCs w:val="24"/>
        </w:rPr>
        <w:t>е на решението</w:t>
      </w:r>
    </w:p>
    <w:p w:rsidR="00000000" w:rsidRDefault="00CA0F2E">
      <w:pPr>
        <w:spacing w:after="0" w:line="240" w:lineRule="auto"/>
        <w:ind w:firstLine="855"/>
        <w:divId w:val="166798949"/>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Решението на административния орган по жалбата се връчва на жалбоподателя в 7-дневен срок от издаването му.</w:t>
      </w:r>
    </w:p>
    <w:p w:rsidR="00000000" w:rsidRDefault="00CA0F2E">
      <w:pPr>
        <w:spacing w:after="0" w:line="240" w:lineRule="auto"/>
        <w:ind w:firstLine="855"/>
        <w:divId w:val="3433677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50333682"/>
        <w:rPr>
          <w:rFonts w:ascii="Times New Roman" w:hAnsi="Times New Roman" w:cs="Times New Roman"/>
          <w:b/>
          <w:bCs/>
          <w:sz w:val="24"/>
          <w:szCs w:val="24"/>
        </w:rPr>
      </w:pPr>
      <w:r>
        <w:rPr>
          <w:rFonts w:ascii="Times New Roman" w:hAnsi="Times New Roman" w:cs="Times New Roman"/>
          <w:b/>
          <w:bCs/>
          <w:sz w:val="24"/>
          <w:szCs w:val="24"/>
        </w:rPr>
        <w:t>Съдържание и приложения на жалбата до съда</w:t>
      </w:r>
    </w:p>
    <w:p w:rsidR="00000000" w:rsidRDefault="00CA0F2E">
      <w:pPr>
        <w:spacing w:after="0" w:line="240" w:lineRule="auto"/>
        <w:ind w:firstLine="855"/>
        <w:divId w:val="20979801"/>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Жалбата до съда трябва да отговаря на изискванията по чл. 145, а</w:t>
      </w:r>
      <w:r>
        <w:rPr>
          <w:rFonts w:ascii="Times New Roman" w:eastAsia="Times New Roman" w:hAnsi="Times New Roman" w:cs="Times New Roman"/>
          <w:sz w:val="24"/>
          <w:szCs w:val="24"/>
        </w:rPr>
        <w:t>л. 1.</w:t>
      </w:r>
    </w:p>
    <w:p w:rsidR="00000000" w:rsidRDefault="00CA0F2E">
      <w:pPr>
        <w:spacing w:after="0" w:line="240" w:lineRule="auto"/>
        <w:ind w:firstLine="855"/>
        <w:divId w:val="850333682"/>
        <w:rPr>
          <w:rFonts w:ascii="Times New Roman" w:eastAsia="Times New Roman" w:hAnsi="Times New Roman" w:cs="Times New Roman"/>
          <w:sz w:val="24"/>
          <w:szCs w:val="24"/>
        </w:rPr>
      </w:pPr>
    </w:p>
    <w:p w:rsidR="00000000" w:rsidRDefault="00CA0F2E">
      <w:pPr>
        <w:spacing w:after="0" w:line="240" w:lineRule="auto"/>
        <w:ind w:firstLine="855"/>
        <w:divId w:val="2099711308"/>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жалбата се прилагат:</w:t>
      </w:r>
    </w:p>
    <w:p w:rsidR="00000000" w:rsidRDefault="00CA0F2E">
      <w:pPr>
        <w:spacing w:after="0" w:line="240" w:lineRule="auto"/>
        <w:ind w:firstLine="855"/>
        <w:divId w:val="850333682"/>
        <w:rPr>
          <w:rFonts w:ascii="Times New Roman" w:eastAsia="Times New Roman" w:hAnsi="Times New Roman" w:cs="Times New Roman"/>
          <w:sz w:val="24"/>
          <w:szCs w:val="24"/>
        </w:rPr>
      </w:pPr>
    </w:p>
    <w:p w:rsidR="00000000" w:rsidRDefault="00CA0F2E">
      <w:pPr>
        <w:spacing w:after="0" w:line="240" w:lineRule="auto"/>
        <w:ind w:firstLine="855"/>
        <w:divId w:val="936643460"/>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пълномощно, когато се подава от пълномощник;</w:t>
      </w:r>
    </w:p>
    <w:p w:rsidR="00000000" w:rsidRDefault="00CA0F2E">
      <w:pPr>
        <w:spacing w:after="0" w:line="240" w:lineRule="auto"/>
        <w:ind w:firstLine="855"/>
        <w:divId w:val="850333682"/>
        <w:rPr>
          <w:rFonts w:ascii="Times New Roman" w:eastAsia="Times New Roman" w:hAnsi="Times New Roman" w:cs="Times New Roman"/>
          <w:sz w:val="24"/>
          <w:szCs w:val="24"/>
        </w:rPr>
      </w:pPr>
    </w:p>
    <w:p w:rsidR="00000000" w:rsidRDefault="00CA0F2E">
      <w:pPr>
        <w:spacing w:after="0" w:line="240" w:lineRule="auto"/>
        <w:ind w:firstLine="855"/>
        <w:divId w:val="16218413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от жалбата за органа по приходите;</w:t>
      </w:r>
    </w:p>
    <w:p w:rsidR="00000000" w:rsidRDefault="00CA0F2E">
      <w:pPr>
        <w:spacing w:after="0" w:line="240" w:lineRule="auto"/>
        <w:ind w:firstLine="855"/>
        <w:divId w:val="850333682"/>
        <w:rPr>
          <w:rFonts w:ascii="Times New Roman" w:eastAsia="Times New Roman" w:hAnsi="Times New Roman" w:cs="Times New Roman"/>
          <w:sz w:val="24"/>
          <w:szCs w:val="24"/>
        </w:rPr>
      </w:pPr>
    </w:p>
    <w:p w:rsidR="00000000" w:rsidRDefault="00CA0F2E">
      <w:pPr>
        <w:spacing w:after="0" w:line="240" w:lineRule="auto"/>
        <w:ind w:firstLine="855"/>
        <w:divId w:val="303702223"/>
        <w:rPr>
          <w:rFonts w:ascii="Times New Roman" w:eastAsia="Times New Roman" w:hAnsi="Times New Roman" w:cs="Times New Roman"/>
          <w:sz w:val="24"/>
          <w:szCs w:val="24"/>
        </w:rPr>
      </w:pPr>
      <w:r>
        <w:rPr>
          <w:rFonts w:ascii="Times New Roman" w:eastAsia="Times New Roman" w:hAnsi="Times New Roman" w:cs="Times New Roman"/>
          <w:sz w:val="24"/>
          <w:szCs w:val="24"/>
        </w:rPr>
        <w:t>3. писмени доказателства;</w:t>
      </w:r>
    </w:p>
    <w:p w:rsidR="00000000" w:rsidRDefault="00CA0F2E">
      <w:pPr>
        <w:spacing w:after="0" w:line="240" w:lineRule="auto"/>
        <w:ind w:firstLine="855"/>
        <w:divId w:val="850333682"/>
        <w:rPr>
          <w:rFonts w:ascii="Times New Roman" w:eastAsia="Times New Roman" w:hAnsi="Times New Roman" w:cs="Times New Roman"/>
          <w:sz w:val="24"/>
          <w:szCs w:val="24"/>
        </w:rPr>
      </w:pPr>
    </w:p>
    <w:p w:rsidR="00000000" w:rsidRDefault="00CA0F2E">
      <w:pPr>
        <w:spacing w:after="0" w:line="240" w:lineRule="auto"/>
        <w:ind w:firstLine="855"/>
        <w:divId w:val="913320394"/>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 за платени държавни такси, когато се дължат такива.</w:t>
      </w:r>
    </w:p>
    <w:p w:rsidR="00000000" w:rsidRDefault="00CA0F2E">
      <w:pPr>
        <w:spacing w:after="240" w:line="240" w:lineRule="auto"/>
        <w:ind w:firstLine="855"/>
        <w:divId w:val="85033368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39687083"/>
        <w:rPr>
          <w:rFonts w:ascii="Times New Roman" w:hAnsi="Times New Roman" w:cs="Times New Roman"/>
          <w:b/>
          <w:bCs/>
          <w:sz w:val="24"/>
          <w:szCs w:val="24"/>
        </w:rPr>
      </w:pPr>
      <w:r>
        <w:rPr>
          <w:rFonts w:ascii="Times New Roman" w:hAnsi="Times New Roman" w:cs="Times New Roman"/>
          <w:b/>
          <w:bCs/>
          <w:sz w:val="24"/>
          <w:szCs w:val="24"/>
        </w:rPr>
        <w:t>Изпращане на жалбата при</w:t>
      </w:r>
      <w:r>
        <w:rPr>
          <w:rFonts w:ascii="Times New Roman" w:hAnsi="Times New Roman" w:cs="Times New Roman"/>
          <w:b/>
          <w:bCs/>
          <w:sz w:val="24"/>
          <w:szCs w:val="24"/>
        </w:rPr>
        <w:t xml:space="preserve"> съдебно обжалване</w:t>
      </w:r>
    </w:p>
    <w:p w:rsidR="00000000" w:rsidRDefault="00CA0F2E">
      <w:pPr>
        <w:spacing w:after="0" w:line="240" w:lineRule="auto"/>
        <w:ind w:firstLine="855"/>
        <w:divId w:val="964001781"/>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В 7-дневен срок от получаването на жалбата органът, чрез когото е подадена, е длъжен да комплектува преписката и да я изпрати на компетентния за разглеждането ѝ съд.</w:t>
      </w:r>
    </w:p>
    <w:p w:rsidR="00000000" w:rsidRDefault="00CA0F2E">
      <w:pPr>
        <w:spacing w:after="0" w:line="240" w:lineRule="auto"/>
        <w:ind w:firstLine="855"/>
        <w:divId w:val="1139687083"/>
        <w:rPr>
          <w:rFonts w:ascii="Times New Roman" w:eastAsia="Times New Roman" w:hAnsi="Times New Roman" w:cs="Times New Roman"/>
          <w:sz w:val="24"/>
          <w:szCs w:val="24"/>
        </w:rPr>
      </w:pPr>
    </w:p>
    <w:p w:rsidR="00000000" w:rsidRDefault="00CA0F2E">
      <w:pPr>
        <w:spacing w:after="0" w:line="240" w:lineRule="auto"/>
        <w:ind w:firstLine="855"/>
        <w:divId w:val="211485718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срока по ал. 1 преписката не бъде изпратена н</w:t>
      </w:r>
      <w:r>
        <w:rPr>
          <w:rFonts w:ascii="Times New Roman" w:eastAsia="Times New Roman" w:hAnsi="Times New Roman" w:cs="Times New Roman"/>
          <w:sz w:val="24"/>
          <w:szCs w:val="24"/>
        </w:rPr>
        <w:t>а съда, жалбоподателят може да изпрати препис от жалбата направо до съда. Съдът изисква преписката служебно.</w:t>
      </w:r>
    </w:p>
    <w:p w:rsidR="00000000" w:rsidRDefault="00CA0F2E">
      <w:pPr>
        <w:spacing w:after="240" w:line="240" w:lineRule="auto"/>
        <w:ind w:firstLine="855"/>
        <w:divId w:val="113968708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32719689"/>
        <w:rPr>
          <w:rFonts w:ascii="Times New Roman" w:hAnsi="Times New Roman" w:cs="Times New Roman"/>
          <w:b/>
          <w:bCs/>
          <w:sz w:val="24"/>
          <w:szCs w:val="24"/>
        </w:rPr>
      </w:pPr>
      <w:r>
        <w:rPr>
          <w:rFonts w:ascii="Times New Roman" w:hAnsi="Times New Roman" w:cs="Times New Roman"/>
          <w:b/>
          <w:bCs/>
          <w:sz w:val="24"/>
          <w:szCs w:val="24"/>
        </w:rPr>
        <w:t>Проверка за допустимост на жалбата</w:t>
      </w:r>
    </w:p>
    <w:p w:rsidR="00000000" w:rsidRDefault="00CA0F2E">
      <w:pPr>
        <w:spacing w:after="0" w:line="240" w:lineRule="auto"/>
        <w:ind w:firstLine="855"/>
        <w:divId w:val="12640700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151. (1) Когато жалбата е просрочена, съдът я оставя без разглеждане. </w:t>
      </w:r>
    </w:p>
    <w:p w:rsidR="00000000" w:rsidRDefault="00CA0F2E">
      <w:pPr>
        <w:spacing w:after="0" w:line="240" w:lineRule="auto"/>
        <w:ind w:firstLine="855"/>
        <w:divId w:val="1532719689"/>
        <w:rPr>
          <w:rFonts w:ascii="Times New Roman" w:eastAsia="Times New Roman" w:hAnsi="Times New Roman" w:cs="Times New Roman"/>
          <w:sz w:val="24"/>
          <w:szCs w:val="24"/>
        </w:rPr>
      </w:pPr>
    </w:p>
    <w:p w:rsidR="00000000" w:rsidRDefault="00CA0F2E">
      <w:pPr>
        <w:spacing w:after="0" w:line="240" w:lineRule="auto"/>
        <w:ind w:firstLine="855"/>
        <w:divId w:val="15462860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не са изпълнени изискванията по чл. 149, ал. 1 и 2, съдът уведомява жалбоподателя за отстраняване на нередовностите в 7-дневен срок от получаване на съобщението. Когато недостатъците по жалбата не са отстранени в срок, производството се прекратява.</w:t>
      </w:r>
    </w:p>
    <w:p w:rsidR="00000000" w:rsidRDefault="00CA0F2E">
      <w:pPr>
        <w:spacing w:after="0" w:line="240" w:lineRule="auto"/>
        <w:ind w:firstLine="855"/>
        <w:divId w:val="1532719689"/>
        <w:rPr>
          <w:rFonts w:ascii="Times New Roman" w:eastAsia="Times New Roman" w:hAnsi="Times New Roman" w:cs="Times New Roman"/>
          <w:sz w:val="24"/>
          <w:szCs w:val="24"/>
        </w:rPr>
      </w:pPr>
    </w:p>
    <w:p w:rsidR="00000000" w:rsidRDefault="00CA0F2E">
      <w:pPr>
        <w:spacing w:after="0" w:line="240" w:lineRule="auto"/>
        <w:ind w:firstLine="855"/>
        <w:divId w:val="1486553921"/>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Актът на съда по ал. 1 и 2 може да се обжалва пред Върховния административен съд. Съдът се произнася по жалбата с определение.</w:t>
      </w:r>
    </w:p>
    <w:p w:rsidR="00000000" w:rsidRDefault="00CA0F2E">
      <w:pPr>
        <w:spacing w:after="240" w:line="240" w:lineRule="auto"/>
        <w:ind w:firstLine="855"/>
        <w:divId w:val="153271968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ОБЖАЛВАНЕ НА РЕВИЗИОННИЯ АКТ ПО АДМИНИСТРАТИВЕН РЕД</w:t>
      </w:r>
    </w:p>
    <w:p w:rsidR="00000000" w:rsidRDefault="00CA0F2E">
      <w:pPr>
        <w:spacing w:before="100" w:beforeAutospacing="1" w:after="100" w:afterAutospacing="1" w:line="240" w:lineRule="auto"/>
        <w:ind w:firstLine="855"/>
        <w:divId w:val="235282124"/>
        <w:rPr>
          <w:rFonts w:ascii="Times New Roman" w:hAnsi="Times New Roman" w:cs="Times New Roman"/>
          <w:b/>
          <w:bCs/>
          <w:sz w:val="24"/>
          <w:szCs w:val="24"/>
        </w:rPr>
      </w:pPr>
      <w:r>
        <w:rPr>
          <w:rFonts w:ascii="Times New Roman" w:hAnsi="Times New Roman" w:cs="Times New Roman"/>
          <w:b/>
          <w:bCs/>
          <w:sz w:val="24"/>
          <w:szCs w:val="24"/>
        </w:rPr>
        <w:t>Обжалване по административен ред</w:t>
      </w:r>
    </w:p>
    <w:p w:rsidR="00000000" w:rsidRDefault="00CA0F2E">
      <w:pPr>
        <w:spacing w:after="0" w:line="240" w:lineRule="auto"/>
        <w:ind w:firstLine="855"/>
        <w:divId w:val="1982073206"/>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(1)</w:t>
      </w:r>
      <w:r>
        <w:rPr>
          <w:rFonts w:ascii="Times New Roman" w:eastAsia="Times New Roman" w:hAnsi="Times New Roman" w:cs="Times New Roman"/>
          <w:sz w:val="24"/>
          <w:szCs w:val="24"/>
        </w:rPr>
        <w:t xml:space="preserve"> Ревизионният акт може да се обжалва изцяло или в отделни негови части в 14-дневен срок от връчването му.</w:t>
      </w:r>
    </w:p>
    <w:p w:rsidR="00000000" w:rsidRDefault="00CA0F2E">
      <w:pPr>
        <w:spacing w:after="0" w:line="240" w:lineRule="auto"/>
        <w:ind w:firstLine="855"/>
        <w:divId w:val="235282124"/>
        <w:rPr>
          <w:rFonts w:ascii="Times New Roman" w:eastAsia="Times New Roman" w:hAnsi="Times New Roman" w:cs="Times New Roman"/>
          <w:sz w:val="24"/>
          <w:szCs w:val="24"/>
        </w:rPr>
      </w:pPr>
    </w:p>
    <w:p w:rsidR="00000000" w:rsidRDefault="00CA0F2E">
      <w:pPr>
        <w:spacing w:after="0" w:line="240" w:lineRule="auto"/>
        <w:ind w:firstLine="855"/>
        <w:divId w:val="368546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2012 г., в сила от 01.01.2013 г.) Решаващ орган е съответният директор на дирекция "Обжалване и данъчно-осигурителна практ</w:t>
      </w:r>
      <w:r>
        <w:rPr>
          <w:rFonts w:ascii="Times New Roman" w:eastAsia="Times New Roman" w:hAnsi="Times New Roman" w:cs="Times New Roman"/>
          <w:sz w:val="24"/>
          <w:szCs w:val="24"/>
        </w:rPr>
        <w:t>ика" при централното управление на Националната агенция за приходите.</w:t>
      </w:r>
    </w:p>
    <w:p w:rsidR="00000000" w:rsidRDefault="00CA0F2E">
      <w:pPr>
        <w:spacing w:after="0" w:line="240" w:lineRule="auto"/>
        <w:ind w:firstLine="855"/>
        <w:divId w:val="235282124"/>
        <w:rPr>
          <w:rFonts w:ascii="Times New Roman" w:eastAsia="Times New Roman" w:hAnsi="Times New Roman" w:cs="Times New Roman"/>
          <w:sz w:val="24"/>
          <w:szCs w:val="24"/>
        </w:rPr>
      </w:pPr>
    </w:p>
    <w:p w:rsidR="00000000" w:rsidRDefault="00CA0F2E">
      <w:pPr>
        <w:spacing w:after="0" w:line="240" w:lineRule="auto"/>
        <w:ind w:firstLine="855"/>
        <w:divId w:val="262106802"/>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Жалбата се подава чрез териториалната дирекция.</w:t>
      </w:r>
    </w:p>
    <w:p w:rsidR="00000000" w:rsidRDefault="00CA0F2E">
      <w:pPr>
        <w:spacing w:after="0" w:line="240" w:lineRule="auto"/>
        <w:ind w:firstLine="855"/>
        <w:divId w:val="235282124"/>
        <w:rPr>
          <w:rFonts w:ascii="Times New Roman" w:eastAsia="Times New Roman" w:hAnsi="Times New Roman" w:cs="Times New Roman"/>
          <w:sz w:val="24"/>
          <w:szCs w:val="24"/>
        </w:rPr>
      </w:pPr>
    </w:p>
    <w:p w:rsidR="00000000" w:rsidRDefault="00CA0F2E">
      <w:pPr>
        <w:spacing w:after="0" w:line="240" w:lineRule="auto"/>
        <w:ind w:firstLine="855"/>
        <w:divId w:val="1451049261"/>
        <w:rPr>
          <w:rFonts w:ascii="Times New Roman" w:eastAsia="Times New Roman" w:hAnsi="Times New Roman" w:cs="Times New Roman"/>
          <w:sz w:val="24"/>
          <w:szCs w:val="24"/>
        </w:rPr>
      </w:pPr>
      <w:r>
        <w:rPr>
          <w:rFonts w:ascii="Times New Roman" w:eastAsia="Times New Roman" w:hAnsi="Times New Roman" w:cs="Times New Roman"/>
          <w:sz w:val="24"/>
          <w:szCs w:val="24"/>
        </w:rPr>
        <w:t>(4) В жалбата може да се посочат изрично доказателствата, за които се предлага постигане на споразумение по реда на тази глава.</w:t>
      </w:r>
    </w:p>
    <w:p w:rsidR="00000000" w:rsidRDefault="00CA0F2E">
      <w:pPr>
        <w:spacing w:after="0" w:line="240" w:lineRule="auto"/>
        <w:ind w:firstLine="855"/>
        <w:divId w:val="235282124"/>
        <w:rPr>
          <w:rFonts w:ascii="Times New Roman" w:eastAsia="Times New Roman" w:hAnsi="Times New Roman" w:cs="Times New Roman"/>
          <w:sz w:val="24"/>
          <w:szCs w:val="24"/>
        </w:rPr>
      </w:pPr>
    </w:p>
    <w:p w:rsidR="00000000" w:rsidRDefault="00CA0F2E">
      <w:pPr>
        <w:spacing w:after="0" w:line="240" w:lineRule="auto"/>
        <w:ind w:firstLine="855"/>
        <w:divId w:val="1963420169"/>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срока по чл. 146 органът по приходите, издал обжалвания акт, може да посочи писмено пред решаващия орган и жалбоподателя доказателствата, за които предлага постигане на споразумение по реда на тази глава, независимо дали с жалбата е направено предлож</w:t>
      </w:r>
      <w:r>
        <w:rPr>
          <w:rFonts w:ascii="Times New Roman" w:eastAsia="Times New Roman" w:hAnsi="Times New Roman" w:cs="Times New Roman"/>
          <w:sz w:val="24"/>
          <w:szCs w:val="24"/>
        </w:rPr>
        <w:t>ение по ал. 4.</w:t>
      </w:r>
    </w:p>
    <w:p w:rsidR="00000000" w:rsidRDefault="00CA0F2E">
      <w:pPr>
        <w:spacing w:after="240" w:line="240" w:lineRule="auto"/>
        <w:ind w:firstLine="855"/>
        <w:divId w:val="23528212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22248616"/>
        <w:rPr>
          <w:rFonts w:ascii="Times New Roman" w:hAnsi="Times New Roman" w:cs="Times New Roman"/>
          <w:b/>
          <w:bCs/>
          <w:sz w:val="24"/>
          <w:szCs w:val="24"/>
        </w:rPr>
      </w:pPr>
      <w:r>
        <w:rPr>
          <w:rFonts w:ascii="Times New Roman" w:hAnsi="Times New Roman" w:cs="Times New Roman"/>
          <w:b/>
          <w:bCs/>
          <w:sz w:val="24"/>
          <w:szCs w:val="24"/>
        </w:rPr>
        <w:t>Спиране на изпълнението</w:t>
      </w:r>
    </w:p>
    <w:p w:rsidR="00000000" w:rsidRDefault="00CA0F2E">
      <w:pPr>
        <w:spacing w:after="0" w:line="240" w:lineRule="auto"/>
        <w:ind w:firstLine="855"/>
        <w:divId w:val="117377668"/>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(1) Обжалването на ревизионния акт по административен ред не спира неговото изпълнение.</w:t>
      </w:r>
    </w:p>
    <w:p w:rsidR="00000000" w:rsidRDefault="00CA0F2E">
      <w:pPr>
        <w:spacing w:after="0" w:line="240" w:lineRule="auto"/>
        <w:ind w:firstLine="855"/>
        <w:divId w:val="1022248616"/>
        <w:rPr>
          <w:rFonts w:ascii="Times New Roman" w:eastAsia="Times New Roman" w:hAnsi="Times New Roman" w:cs="Times New Roman"/>
          <w:sz w:val="24"/>
          <w:szCs w:val="24"/>
        </w:rPr>
      </w:pPr>
    </w:p>
    <w:p w:rsidR="00000000" w:rsidRDefault="00CA0F2E">
      <w:pPr>
        <w:spacing w:after="0" w:line="240" w:lineRule="auto"/>
        <w:ind w:firstLine="855"/>
        <w:divId w:val="18292477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на ревизионния акт може да се спре по искане на жалбоподателя. Искане за спиране на изпълнението може се прави само за частта на ревизионния акт, която е обжалвана.</w:t>
      </w:r>
    </w:p>
    <w:p w:rsidR="00000000" w:rsidRDefault="00CA0F2E">
      <w:pPr>
        <w:spacing w:after="0" w:line="240" w:lineRule="auto"/>
        <w:ind w:firstLine="855"/>
        <w:divId w:val="1022248616"/>
        <w:rPr>
          <w:rFonts w:ascii="Times New Roman" w:eastAsia="Times New Roman" w:hAnsi="Times New Roman" w:cs="Times New Roman"/>
          <w:sz w:val="24"/>
          <w:szCs w:val="24"/>
        </w:rPr>
      </w:pPr>
    </w:p>
    <w:p w:rsidR="00000000" w:rsidRDefault="00CA0F2E">
      <w:pPr>
        <w:spacing w:after="0" w:line="240" w:lineRule="auto"/>
        <w:ind w:firstLine="855"/>
        <w:divId w:val="13161785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Искането се подава до органа, компетентен да разгледа жалбата, като </w:t>
      </w:r>
      <w:r>
        <w:rPr>
          <w:rFonts w:ascii="Times New Roman" w:eastAsia="Times New Roman" w:hAnsi="Times New Roman" w:cs="Times New Roman"/>
          <w:sz w:val="24"/>
          <w:szCs w:val="24"/>
        </w:rPr>
        <w:t>към него се прилагат доказателствата за направеното обезпечение в размера на главницата и лихвите към датата на подаване на искането, а в случаите, когато не е наложено обезпечение, искането трябва да съдържа предложение за обезпечение в същия размер.</w:t>
      </w:r>
    </w:p>
    <w:p w:rsidR="00000000" w:rsidRDefault="00CA0F2E">
      <w:pPr>
        <w:spacing w:after="0" w:line="240" w:lineRule="auto"/>
        <w:ind w:firstLine="855"/>
        <w:divId w:val="1022248616"/>
        <w:rPr>
          <w:rFonts w:ascii="Times New Roman" w:eastAsia="Times New Roman" w:hAnsi="Times New Roman" w:cs="Times New Roman"/>
          <w:sz w:val="24"/>
          <w:szCs w:val="24"/>
        </w:rPr>
      </w:pPr>
    </w:p>
    <w:p w:rsidR="00000000" w:rsidRDefault="00CA0F2E">
      <w:pPr>
        <w:spacing w:after="0" w:line="240" w:lineRule="auto"/>
        <w:ind w:firstLine="855"/>
        <w:divId w:val="17826517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 Решаващият орган спира изпълнението на ревизионния акт, ако представеното обезпечение е в пари, безусловна и неотменяема банкова гаранция или държавни ценни книжа и е в размера по ал. 3.</w:t>
      </w:r>
    </w:p>
    <w:p w:rsidR="00000000" w:rsidRDefault="00CA0F2E">
      <w:pPr>
        <w:spacing w:after="0" w:line="240" w:lineRule="auto"/>
        <w:ind w:firstLine="855"/>
        <w:divId w:val="1022248616"/>
        <w:rPr>
          <w:rFonts w:ascii="Times New Roman" w:eastAsia="Times New Roman" w:hAnsi="Times New Roman" w:cs="Times New Roman"/>
          <w:sz w:val="24"/>
          <w:szCs w:val="24"/>
        </w:rPr>
      </w:pPr>
    </w:p>
    <w:p w:rsidR="00000000" w:rsidRDefault="00CA0F2E">
      <w:pPr>
        <w:spacing w:after="0" w:line="240" w:lineRule="auto"/>
        <w:ind w:firstLine="855"/>
        <w:divId w:val="1809787346"/>
        <w:rPr>
          <w:rFonts w:ascii="Times New Roman" w:eastAsia="Times New Roman" w:hAnsi="Times New Roman" w:cs="Times New Roman"/>
          <w:sz w:val="24"/>
          <w:szCs w:val="24"/>
        </w:rPr>
      </w:pPr>
      <w:r>
        <w:rPr>
          <w:rFonts w:ascii="Times New Roman" w:eastAsia="Times New Roman" w:hAnsi="Times New Roman" w:cs="Times New Roman"/>
          <w:sz w:val="24"/>
          <w:szCs w:val="24"/>
        </w:rPr>
        <w:t>(5) В останалите случаи решаващият орган извършва преценка съобразно представеното, съответно предложеното обезпечение и може да спре изпълнението, като задължи компетентния публичен изпълнител в определен срок да наложи обезпечителни мерки върху предложен</w:t>
      </w:r>
      <w:r>
        <w:rPr>
          <w:rFonts w:ascii="Times New Roman" w:eastAsia="Times New Roman" w:hAnsi="Times New Roman" w:cs="Times New Roman"/>
          <w:sz w:val="24"/>
          <w:szCs w:val="24"/>
        </w:rPr>
        <w:t>ото като обезпечение имущество. Спирането на изпълнението има действие от датата на налагане на обезпечителните мерки от публичния изпълнител.</w:t>
      </w:r>
    </w:p>
    <w:p w:rsidR="00000000" w:rsidRDefault="00CA0F2E">
      <w:pPr>
        <w:spacing w:after="0" w:line="240" w:lineRule="auto"/>
        <w:ind w:firstLine="855"/>
        <w:divId w:val="1022248616"/>
        <w:rPr>
          <w:rFonts w:ascii="Times New Roman" w:eastAsia="Times New Roman" w:hAnsi="Times New Roman" w:cs="Times New Roman"/>
          <w:sz w:val="24"/>
          <w:szCs w:val="24"/>
        </w:rPr>
      </w:pPr>
    </w:p>
    <w:p w:rsidR="00000000" w:rsidRDefault="00CA0F2E">
      <w:pPr>
        <w:spacing w:after="0" w:line="240" w:lineRule="auto"/>
        <w:ind w:firstLine="855"/>
        <w:divId w:val="1595893240"/>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Решаващият орган се произнася по искането за спиране на изпълнението с решение в 7-дневен срок от подаванет</w:t>
      </w:r>
      <w:r>
        <w:rPr>
          <w:rFonts w:ascii="Times New Roman" w:eastAsia="Times New Roman" w:hAnsi="Times New Roman" w:cs="Times New Roman"/>
          <w:sz w:val="24"/>
          <w:szCs w:val="24"/>
        </w:rPr>
        <w:t xml:space="preserve">о му. </w:t>
      </w:r>
    </w:p>
    <w:p w:rsidR="00000000" w:rsidRDefault="00CA0F2E">
      <w:pPr>
        <w:spacing w:after="0" w:line="240" w:lineRule="auto"/>
        <w:ind w:firstLine="855"/>
        <w:divId w:val="1022248616"/>
        <w:rPr>
          <w:rFonts w:ascii="Times New Roman" w:eastAsia="Times New Roman" w:hAnsi="Times New Roman" w:cs="Times New Roman"/>
          <w:sz w:val="24"/>
          <w:szCs w:val="24"/>
        </w:rPr>
      </w:pPr>
    </w:p>
    <w:p w:rsidR="00000000" w:rsidRDefault="00CA0F2E">
      <w:pPr>
        <w:spacing w:after="0" w:line="240" w:lineRule="auto"/>
        <w:ind w:firstLine="855"/>
        <w:divId w:val="203321614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30 от 2006 г., в сила от 01.03.2007 г.) Отказът да се спре изпълнението може да се обжалва пред административния съд, компетентен да разгледа жалбата по същество, в 7-дневен срок от получаването на решението по ал. 6, съответно</w:t>
      </w:r>
      <w:r>
        <w:rPr>
          <w:rFonts w:ascii="Times New Roman" w:eastAsia="Times New Roman" w:hAnsi="Times New Roman" w:cs="Times New Roman"/>
          <w:sz w:val="24"/>
          <w:szCs w:val="24"/>
        </w:rPr>
        <w:t xml:space="preserve"> в 7-дневен срок от изтичането на срока за произнасяне на решаващия орган по искането. Съдът се произнася по жалбата срещу отказа за спиране на изпълнението с определение.</w:t>
      </w:r>
    </w:p>
    <w:p w:rsidR="00000000" w:rsidRDefault="00CA0F2E">
      <w:pPr>
        <w:spacing w:after="240" w:line="240" w:lineRule="auto"/>
        <w:ind w:firstLine="855"/>
        <w:divId w:val="102224861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85779144"/>
        <w:rPr>
          <w:rFonts w:ascii="Times New Roman" w:hAnsi="Times New Roman" w:cs="Times New Roman"/>
          <w:b/>
          <w:bCs/>
          <w:sz w:val="24"/>
          <w:szCs w:val="24"/>
        </w:rPr>
      </w:pPr>
      <w:r>
        <w:rPr>
          <w:rFonts w:ascii="Times New Roman" w:hAnsi="Times New Roman" w:cs="Times New Roman"/>
          <w:b/>
          <w:bCs/>
          <w:sz w:val="24"/>
          <w:szCs w:val="24"/>
        </w:rPr>
        <w:t>Споразумение относно доказателствата</w:t>
      </w:r>
    </w:p>
    <w:p w:rsidR="00000000" w:rsidRDefault="00CA0F2E">
      <w:pPr>
        <w:spacing w:after="0" w:line="240" w:lineRule="auto"/>
        <w:ind w:firstLine="855"/>
        <w:divId w:val="1206061075"/>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(1) В срока за издаване на решение</w:t>
      </w:r>
      <w:r>
        <w:rPr>
          <w:rFonts w:ascii="Times New Roman" w:eastAsia="Times New Roman" w:hAnsi="Times New Roman" w:cs="Times New Roman"/>
          <w:sz w:val="24"/>
          <w:szCs w:val="24"/>
        </w:rPr>
        <w:t xml:space="preserve"> по жалбата срещу ревизионния акт може да се постигне писмено споразумение между органа по приходите, издал обжалвания акт, и ревизирания субект относно доказателствата, които ще се смятат за безспорни.</w:t>
      </w:r>
    </w:p>
    <w:p w:rsidR="00000000" w:rsidRDefault="00CA0F2E">
      <w:pPr>
        <w:spacing w:after="0" w:line="240" w:lineRule="auto"/>
        <w:ind w:firstLine="855"/>
        <w:divId w:val="1485779144"/>
        <w:rPr>
          <w:rFonts w:ascii="Times New Roman" w:eastAsia="Times New Roman" w:hAnsi="Times New Roman" w:cs="Times New Roman"/>
          <w:sz w:val="24"/>
          <w:szCs w:val="24"/>
        </w:rPr>
      </w:pPr>
    </w:p>
    <w:p w:rsidR="00000000" w:rsidRDefault="00CA0F2E">
      <w:pPr>
        <w:spacing w:after="0" w:line="240" w:lineRule="auto"/>
        <w:ind w:firstLine="855"/>
        <w:divId w:val="1186403746"/>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Споразумението по ал. 1 се одобрява писмено с р</w:t>
      </w:r>
      <w:r>
        <w:rPr>
          <w:rFonts w:ascii="Times New Roman" w:eastAsia="Times New Roman" w:hAnsi="Times New Roman" w:cs="Times New Roman"/>
          <w:sz w:val="24"/>
          <w:szCs w:val="24"/>
        </w:rPr>
        <w:t xml:space="preserve">езолюция от решаващия орган по жалбата. Той не може да се произнесе по нея преди изтичането на 14-дневен срок от началото на срока за произнасяне по жалбата, с която е направено предложението за постигане на споразумение. </w:t>
      </w:r>
    </w:p>
    <w:p w:rsidR="00000000" w:rsidRDefault="00CA0F2E">
      <w:pPr>
        <w:spacing w:after="0" w:line="240" w:lineRule="auto"/>
        <w:ind w:firstLine="855"/>
        <w:divId w:val="1485779144"/>
        <w:rPr>
          <w:rFonts w:ascii="Times New Roman" w:eastAsia="Times New Roman" w:hAnsi="Times New Roman" w:cs="Times New Roman"/>
          <w:sz w:val="24"/>
          <w:szCs w:val="24"/>
        </w:rPr>
      </w:pPr>
    </w:p>
    <w:p w:rsidR="00000000" w:rsidRDefault="00CA0F2E">
      <w:pPr>
        <w:spacing w:after="0" w:line="240" w:lineRule="auto"/>
        <w:ind w:firstLine="855"/>
        <w:divId w:val="181332489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доказателствата, за коит</w:t>
      </w:r>
      <w:r>
        <w:rPr>
          <w:rFonts w:ascii="Times New Roman" w:eastAsia="Times New Roman" w:hAnsi="Times New Roman" w:cs="Times New Roman"/>
          <w:sz w:val="24"/>
          <w:szCs w:val="24"/>
        </w:rPr>
        <w:t>о е постигнато споразумение, не се допускат нови доказателства за опровергаването или потвърждаването им в производството по административното и съдебното обжалване.</w:t>
      </w:r>
    </w:p>
    <w:p w:rsidR="00000000" w:rsidRDefault="00CA0F2E">
      <w:pPr>
        <w:spacing w:after="240" w:line="240" w:lineRule="auto"/>
        <w:ind w:firstLine="855"/>
        <w:divId w:val="148577914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13518165"/>
        <w:rPr>
          <w:rFonts w:ascii="Times New Roman" w:hAnsi="Times New Roman" w:cs="Times New Roman"/>
          <w:b/>
          <w:bCs/>
          <w:sz w:val="24"/>
          <w:szCs w:val="24"/>
        </w:rPr>
      </w:pPr>
      <w:r>
        <w:rPr>
          <w:rFonts w:ascii="Times New Roman" w:hAnsi="Times New Roman" w:cs="Times New Roman"/>
          <w:b/>
          <w:bCs/>
          <w:sz w:val="24"/>
          <w:szCs w:val="24"/>
        </w:rPr>
        <w:t>Правомощия на решаващия орган</w:t>
      </w:r>
    </w:p>
    <w:p w:rsidR="00000000" w:rsidRDefault="00CA0F2E">
      <w:pPr>
        <w:spacing w:after="0" w:line="240" w:lineRule="auto"/>
        <w:ind w:firstLine="855"/>
        <w:divId w:val="1898081891"/>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(1) (Изм. - ДВ, бр. 14 от 2011 г., в сила от 15</w:t>
      </w:r>
      <w:r>
        <w:rPr>
          <w:rFonts w:ascii="Times New Roman" w:eastAsia="Times New Roman" w:hAnsi="Times New Roman" w:cs="Times New Roman"/>
          <w:sz w:val="24"/>
          <w:szCs w:val="24"/>
        </w:rPr>
        <w:t xml:space="preserve">.02.2011 г.) Решаващият орган разглежда жалбата по същество и се произнася с мотивирано решение в 60-дневен срок от изтичане на срока по чл. 146, съответно от отстраняване на нередовностите по чл. 145 или от одобряване на споразумението по чл. 154. Когато </w:t>
      </w:r>
      <w:r>
        <w:rPr>
          <w:rFonts w:ascii="Times New Roman" w:eastAsia="Times New Roman" w:hAnsi="Times New Roman" w:cs="Times New Roman"/>
          <w:sz w:val="24"/>
          <w:szCs w:val="24"/>
        </w:rPr>
        <w:t>жалбата е подадена чрез лицензиран пощенски оператор, по писмено искане на жалбоподателя се издава удостоверение за датата на постъпването ѝ в съответната дирекция.</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66501073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63 от 2017 г., в сила от 04.08.2017 г.) Решаващият орган може да потв</w:t>
      </w:r>
      <w:r>
        <w:rPr>
          <w:rFonts w:ascii="Times New Roman" w:eastAsia="Times New Roman" w:hAnsi="Times New Roman" w:cs="Times New Roman"/>
          <w:sz w:val="24"/>
          <w:szCs w:val="24"/>
        </w:rPr>
        <w:t xml:space="preserve">ърди, измени или отмени изцяло или частично ревизионния акт в обжалваната част. </w:t>
      </w:r>
      <w:r>
        <w:rPr>
          <w:rFonts w:ascii="Times New Roman" w:eastAsia="Times New Roman" w:hAnsi="Times New Roman" w:cs="Times New Roman"/>
          <w:sz w:val="24"/>
          <w:szCs w:val="24"/>
        </w:rPr>
        <w:lastRenderedPageBreak/>
        <w:t>Когато давностният срок е изтекъл в хода на ревизионното производство и е уважено възражение за изтекла давност, решаващият орган се произнася по основанието и размера на задъл</w:t>
      </w:r>
      <w:r>
        <w:rPr>
          <w:rFonts w:ascii="Times New Roman" w:eastAsia="Times New Roman" w:hAnsi="Times New Roman" w:cs="Times New Roman"/>
          <w:sz w:val="24"/>
          <w:szCs w:val="24"/>
        </w:rPr>
        <w:t>жението, като изрично посочва, че ревизионният акт не подлежи на принудително изпълнение.</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616669003"/>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Решаващият орган може да събира нови доказателства. Ако новите доказателства не са представени от жалбоподателя, копия от тях му се връчват заедно с решението.</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2101637982"/>
        <w:rPr>
          <w:rFonts w:ascii="Times New Roman" w:eastAsia="Times New Roman" w:hAnsi="Times New Roman" w:cs="Times New Roman"/>
          <w:sz w:val="24"/>
          <w:szCs w:val="24"/>
        </w:rPr>
      </w:pPr>
      <w:r>
        <w:rPr>
          <w:rFonts w:ascii="Times New Roman" w:eastAsia="Times New Roman" w:hAnsi="Times New Roman" w:cs="Times New Roman"/>
          <w:sz w:val="24"/>
          <w:szCs w:val="24"/>
        </w:rPr>
        <w:t>(4) Ревизионният акт се отменя изцяло или отчасти и преписката се връща на органа, издал заповедта за възлагане на ревизията, със задължителни указания за издаване на нов ревизионен акт в случаите на:</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77238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непълнота на доказателствата, когато решаващият </w:t>
      </w:r>
      <w:r>
        <w:rPr>
          <w:rFonts w:ascii="Times New Roman" w:eastAsia="Times New Roman" w:hAnsi="Times New Roman" w:cs="Times New Roman"/>
          <w:sz w:val="24"/>
          <w:szCs w:val="24"/>
        </w:rPr>
        <w:t>орган не може да ги събере в хода на производството по обжалването, или</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22421759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допуснати съществени нарушения на процесуалните правила при извършване на ревизията, които не могат да се отстранят в производството по обжалването.</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420248437"/>
        <w:rPr>
          <w:rFonts w:ascii="Times New Roman" w:eastAsia="Times New Roman" w:hAnsi="Times New Roman" w:cs="Times New Roman"/>
          <w:sz w:val="24"/>
          <w:szCs w:val="24"/>
        </w:rPr>
      </w:pPr>
      <w:r>
        <w:rPr>
          <w:rFonts w:ascii="Times New Roman" w:eastAsia="Times New Roman" w:hAnsi="Times New Roman" w:cs="Times New Roman"/>
          <w:sz w:val="24"/>
          <w:szCs w:val="24"/>
        </w:rPr>
        <w:t>(5) Не се допуска повторно връщане на преписката за нова ревизия.</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127822835"/>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4 производството за издаване на новия акт започва от незаконосъобразното действие, което е послужило като основание за отмяна на акта.</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052727711"/>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до изтичането на с</w:t>
      </w:r>
      <w:r>
        <w:rPr>
          <w:rFonts w:ascii="Times New Roman" w:eastAsia="Times New Roman" w:hAnsi="Times New Roman" w:cs="Times New Roman"/>
          <w:sz w:val="24"/>
          <w:szCs w:val="24"/>
        </w:rPr>
        <w:t>рока за произнасяне по жалбата пред същия решаващ орган са подадени жалби и срещу ревизионни актове за отговорността на други лица за задължения, установени с обжалвания ревизионен акт, решаващият орган може да обедини преписките за общо разглеждане и реша</w:t>
      </w:r>
      <w:r>
        <w:rPr>
          <w:rFonts w:ascii="Times New Roman" w:eastAsia="Times New Roman" w:hAnsi="Times New Roman" w:cs="Times New Roman"/>
          <w:sz w:val="24"/>
          <w:szCs w:val="24"/>
        </w:rPr>
        <w:t>ване.</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1306087253"/>
        <w:rPr>
          <w:rFonts w:ascii="Times New Roman" w:eastAsia="Times New Roman" w:hAnsi="Times New Roman" w:cs="Times New Roman"/>
          <w:sz w:val="24"/>
          <w:szCs w:val="24"/>
        </w:rPr>
      </w:pPr>
      <w:r>
        <w:rPr>
          <w:rFonts w:ascii="Times New Roman" w:eastAsia="Times New Roman" w:hAnsi="Times New Roman" w:cs="Times New Roman"/>
          <w:sz w:val="24"/>
          <w:szCs w:val="24"/>
        </w:rPr>
        <w:t>(8) С решението ревизионният акт не може да се изменя във вреда на жалбоподателя.</w:t>
      </w:r>
    </w:p>
    <w:p w:rsidR="00000000" w:rsidRDefault="00CA0F2E">
      <w:pPr>
        <w:spacing w:after="0" w:line="240" w:lineRule="auto"/>
        <w:ind w:firstLine="855"/>
        <w:divId w:val="1613518165"/>
        <w:rPr>
          <w:rFonts w:ascii="Times New Roman" w:eastAsia="Times New Roman" w:hAnsi="Times New Roman" w:cs="Times New Roman"/>
          <w:sz w:val="24"/>
          <w:szCs w:val="24"/>
        </w:rPr>
      </w:pPr>
    </w:p>
    <w:p w:rsidR="00000000" w:rsidRDefault="00CA0F2E">
      <w:pPr>
        <w:spacing w:after="0" w:line="240" w:lineRule="auto"/>
        <w:ind w:firstLine="855"/>
        <w:divId w:val="476919454"/>
        <w:rPr>
          <w:rFonts w:ascii="Times New Roman" w:eastAsia="Times New Roman" w:hAnsi="Times New Roman" w:cs="Times New Roman"/>
          <w:sz w:val="24"/>
          <w:szCs w:val="24"/>
        </w:rPr>
      </w:pPr>
      <w:r>
        <w:rPr>
          <w:rFonts w:ascii="Times New Roman" w:eastAsia="Times New Roman" w:hAnsi="Times New Roman" w:cs="Times New Roman"/>
          <w:sz w:val="24"/>
          <w:szCs w:val="24"/>
        </w:rPr>
        <w:t>(9) Относно решението се прилага съответно чл. 133, ал. 3.</w:t>
      </w:r>
    </w:p>
    <w:p w:rsidR="00000000" w:rsidRDefault="00CA0F2E">
      <w:pPr>
        <w:spacing w:after="240" w:line="240" w:lineRule="auto"/>
        <w:ind w:firstLine="855"/>
        <w:divId w:val="161351816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СЪДЕБНО ОБЖАЛВАНЕ НА РЕВИЗИОННИЯ АКТ</w:t>
      </w:r>
    </w:p>
    <w:p w:rsidR="00000000" w:rsidRDefault="00CA0F2E">
      <w:pPr>
        <w:spacing w:before="100" w:beforeAutospacing="1" w:after="100" w:afterAutospacing="1" w:line="240" w:lineRule="auto"/>
        <w:ind w:firstLine="855"/>
        <w:divId w:val="1705444951"/>
        <w:rPr>
          <w:rFonts w:ascii="Times New Roman" w:hAnsi="Times New Roman" w:cs="Times New Roman"/>
          <w:b/>
          <w:bCs/>
          <w:sz w:val="24"/>
          <w:szCs w:val="24"/>
        </w:rPr>
      </w:pPr>
      <w:r>
        <w:rPr>
          <w:rFonts w:ascii="Times New Roman" w:hAnsi="Times New Roman" w:cs="Times New Roman"/>
          <w:b/>
          <w:bCs/>
          <w:sz w:val="24"/>
          <w:szCs w:val="24"/>
        </w:rPr>
        <w:t>Обжалване пред съда</w:t>
      </w:r>
    </w:p>
    <w:p w:rsidR="00000000" w:rsidRDefault="00CA0F2E">
      <w:pPr>
        <w:spacing w:after="0" w:line="240" w:lineRule="auto"/>
        <w:ind w:firstLine="855"/>
        <w:divId w:val="1070689083"/>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(1) (Изм. - Д</w:t>
      </w:r>
      <w:r>
        <w:rPr>
          <w:rFonts w:ascii="Times New Roman" w:eastAsia="Times New Roman" w:hAnsi="Times New Roman" w:cs="Times New Roman"/>
          <w:sz w:val="24"/>
          <w:szCs w:val="24"/>
        </w:rPr>
        <w:t>В, бр. 30 от 2006 г., в сила от 01.03.2007 г., изм. - ДВ, бр. 77 от 2018 г., в сила от 18.09.2018 г.) Ревизионният акт в частта, която не е отменена с решението по чл. 155, може да се обжалва чрез решаващия орган в 14-дневен срок от получаването на решение</w:t>
      </w:r>
      <w:r>
        <w:rPr>
          <w:rFonts w:ascii="Times New Roman" w:eastAsia="Times New Roman" w:hAnsi="Times New Roman" w:cs="Times New Roman"/>
          <w:sz w:val="24"/>
          <w:szCs w:val="24"/>
        </w:rPr>
        <w:t>то. Делото се разглежда от административния съд, в чийто съдебен район е постоянният адрес или седалището на жалбоподателя към момента на извършването на първото действие по осъществяване на данъчно-осигурителния контрол от органите по приходите.</w:t>
      </w:r>
    </w:p>
    <w:p w:rsidR="00000000" w:rsidRDefault="00CA0F2E">
      <w:pPr>
        <w:spacing w:after="0" w:line="240" w:lineRule="auto"/>
        <w:ind w:firstLine="855"/>
        <w:divId w:val="1705444951"/>
        <w:rPr>
          <w:rFonts w:ascii="Times New Roman" w:eastAsia="Times New Roman" w:hAnsi="Times New Roman" w:cs="Times New Roman"/>
          <w:sz w:val="24"/>
          <w:szCs w:val="24"/>
        </w:rPr>
      </w:pPr>
    </w:p>
    <w:p w:rsidR="00000000" w:rsidRDefault="00CA0F2E">
      <w:pPr>
        <w:spacing w:after="0" w:line="240" w:lineRule="auto"/>
        <w:ind w:firstLine="855"/>
        <w:divId w:val="1419787700"/>
        <w:rPr>
          <w:rFonts w:ascii="Times New Roman" w:eastAsia="Times New Roman" w:hAnsi="Times New Roman" w:cs="Times New Roman"/>
          <w:sz w:val="24"/>
          <w:szCs w:val="24"/>
        </w:rPr>
      </w:pPr>
      <w:r>
        <w:rPr>
          <w:rFonts w:ascii="Times New Roman" w:eastAsia="Times New Roman" w:hAnsi="Times New Roman" w:cs="Times New Roman"/>
          <w:sz w:val="24"/>
          <w:szCs w:val="24"/>
        </w:rPr>
        <w:t>(2) Рев</w:t>
      </w:r>
      <w:r>
        <w:rPr>
          <w:rFonts w:ascii="Times New Roman" w:eastAsia="Times New Roman" w:hAnsi="Times New Roman" w:cs="Times New Roman"/>
          <w:sz w:val="24"/>
          <w:szCs w:val="24"/>
        </w:rPr>
        <w:t>изионният акт не може да се обжалва по съдебен ред в частта, в която не е обжалван по административен ред.</w:t>
      </w:r>
    </w:p>
    <w:p w:rsidR="00000000" w:rsidRDefault="00CA0F2E">
      <w:pPr>
        <w:spacing w:after="0" w:line="240" w:lineRule="auto"/>
        <w:ind w:firstLine="855"/>
        <w:divId w:val="1705444951"/>
        <w:rPr>
          <w:rFonts w:ascii="Times New Roman" w:eastAsia="Times New Roman" w:hAnsi="Times New Roman" w:cs="Times New Roman"/>
          <w:sz w:val="24"/>
          <w:szCs w:val="24"/>
        </w:rPr>
      </w:pPr>
    </w:p>
    <w:p w:rsidR="00000000" w:rsidRDefault="00CA0F2E">
      <w:pPr>
        <w:spacing w:after="0" w:line="240" w:lineRule="auto"/>
        <w:ind w:firstLine="855"/>
        <w:divId w:val="801848841"/>
        <w:rPr>
          <w:rFonts w:ascii="Times New Roman" w:eastAsia="Times New Roman" w:hAnsi="Times New Roman" w:cs="Times New Roman"/>
          <w:sz w:val="24"/>
          <w:szCs w:val="24"/>
        </w:rPr>
      </w:pPr>
      <w:r>
        <w:rPr>
          <w:rFonts w:ascii="Times New Roman" w:eastAsia="Times New Roman" w:hAnsi="Times New Roman" w:cs="Times New Roman"/>
          <w:sz w:val="24"/>
          <w:szCs w:val="24"/>
        </w:rPr>
        <w:t>(3) Ревизионният акт не може да се обжалва по съдебен ред в частта, в която жалбата е изцяло уважена с решението.</w:t>
      </w:r>
    </w:p>
    <w:p w:rsidR="00000000" w:rsidRDefault="00CA0F2E">
      <w:pPr>
        <w:spacing w:after="0" w:line="240" w:lineRule="auto"/>
        <w:ind w:firstLine="855"/>
        <w:divId w:val="1705444951"/>
        <w:rPr>
          <w:rFonts w:ascii="Times New Roman" w:eastAsia="Times New Roman" w:hAnsi="Times New Roman" w:cs="Times New Roman"/>
          <w:sz w:val="24"/>
          <w:szCs w:val="24"/>
        </w:rPr>
      </w:pPr>
    </w:p>
    <w:p w:rsidR="00000000" w:rsidRDefault="00CA0F2E">
      <w:pPr>
        <w:spacing w:after="0" w:line="240" w:lineRule="auto"/>
        <w:ind w:firstLine="855"/>
        <w:divId w:val="1881700857"/>
        <w:rPr>
          <w:rFonts w:ascii="Times New Roman" w:eastAsia="Times New Roman" w:hAnsi="Times New Roman" w:cs="Times New Roman"/>
          <w:sz w:val="24"/>
          <w:szCs w:val="24"/>
        </w:rPr>
      </w:pPr>
      <w:r>
        <w:rPr>
          <w:rFonts w:ascii="Times New Roman" w:eastAsia="Times New Roman" w:hAnsi="Times New Roman" w:cs="Times New Roman"/>
          <w:sz w:val="24"/>
          <w:szCs w:val="24"/>
        </w:rPr>
        <w:t>(4) Непроизнасянето на решаващи</w:t>
      </w:r>
      <w:r>
        <w:rPr>
          <w:rFonts w:ascii="Times New Roman" w:eastAsia="Times New Roman" w:hAnsi="Times New Roman" w:cs="Times New Roman"/>
          <w:sz w:val="24"/>
          <w:szCs w:val="24"/>
        </w:rPr>
        <w:t>я орган в срока по чл. 155, ал. 1 се смята за потвърждение на ревизионния акт в обжалваната част.</w:t>
      </w:r>
    </w:p>
    <w:p w:rsidR="00000000" w:rsidRDefault="00CA0F2E">
      <w:pPr>
        <w:spacing w:after="0" w:line="240" w:lineRule="auto"/>
        <w:ind w:firstLine="855"/>
        <w:divId w:val="1705444951"/>
        <w:rPr>
          <w:rFonts w:ascii="Times New Roman" w:eastAsia="Times New Roman" w:hAnsi="Times New Roman" w:cs="Times New Roman"/>
          <w:sz w:val="24"/>
          <w:szCs w:val="24"/>
        </w:rPr>
      </w:pPr>
    </w:p>
    <w:p w:rsidR="00000000" w:rsidRDefault="00CA0F2E">
      <w:pPr>
        <w:spacing w:after="0" w:line="240" w:lineRule="auto"/>
        <w:ind w:firstLine="855"/>
        <w:divId w:val="184466309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2015 г., в сила от 01.01.2016 г., изм. - ДВ, бр. 64 от 2019 г., в сила от 13.08.2019 г.) В случаите по ал. 4 жалбата против ревизи</w:t>
      </w:r>
      <w:r>
        <w:rPr>
          <w:rFonts w:ascii="Times New Roman" w:eastAsia="Times New Roman" w:hAnsi="Times New Roman" w:cs="Times New Roman"/>
          <w:sz w:val="24"/>
          <w:szCs w:val="24"/>
        </w:rPr>
        <w:t>онния акт може да се подаде в 30-дневен срок от изтичането на срока за произнасяне чрез решаващия орган пред административния съд, в чийто съдебен район е постоянният адрес или седалището на жалбоподателя към момента на извършване на първото действие по ос</w:t>
      </w:r>
      <w:r>
        <w:rPr>
          <w:rFonts w:ascii="Times New Roman" w:eastAsia="Times New Roman" w:hAnsi="Times New Roman" w:cs="Times New Roman"/>
          <w:sz w:val="24"/>
          <w:szCs w:val="24"/>
        </w:rPr>
        <w:t>ъществяване на данъчно-осигурителния контрол от органите по приходите.</w:t>
      </w:r>
    </w:p>
    <w:p w:rsidR="00000000" w:rsidRDefault="00CA0F2E">
      <w:pPr>
        <w:spacing w:after="0" w:line="240" w:lineRule="auto"/>
        <w:ind w:firstLine="855"/>
        <w:divId w:val="1705444951"/>
        <w:rPr>
          <w:rFonts w:ascii="Times New Roman" w:eastAsia="Times New Roman" w:hAnsi="Times New Roman" w:cs="Times New Roman"/>
          <w:sz w:val="24"/>
          <w:szCs w:val="24"/>
        </w:rPr>
      </w:pPr>
    </w:p>
    <w:p w:rsidR="00000000" w:rsidRDefault="00CA0F2E">
      <w:pPr>
        <w:spacing w:after="0" w:line="240" w:lineRule="auto"/>
        <w:ind w:firstLine="855"/>
        <w:divId w:val="2097090033"/>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Решаващият орган не може да постанови решение след изтичането на срока за изпращане на преписката в съда.</w:t>
      </w:r>
    </w:p>
    <w:p w:rsidR="00000000" w:rsidRDefault="00CA0F2E">
      <w:pPr>
        <w:spacing w:after="0" w:line="240" w:lineRule="auto"/>
        <w:ind w:firstLine="855"/>
        <w:divId w:val="1705444951"/>
        <w:rPr>
          <w:rFonts w:ascii="Times New Roman" w:eastAsia="Times New Roman" w:hAnsi="Times New Roman" w:cs="Times New Roman"/>
          <w:sz w:val="24"/>
          <w:szCs w:val="24"/>
        </w:rPr>
      </w:pPr>
    </w:p>
    <w:p w:rsidR="00000000" w:rsidRDefault="00CA0F2E">
      <w:pPr>
        <w:spacing w:after="0" w:line="240" w:lineRule="auto"/>
        <w:ind w:firstLine="855"/>
        <w:divId w:val="15550035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Срокът за произнасяне по жалбата може да бъде продължен по взаимно </w:t>
      </w:r>
      <w:r>
        <w:rPr>
          <w:rFonts w:ascii="Times New Roman" w:eastAsia="Times New Roman" w:hAnsi="Times New Roman" w:cs="Times New Roman"/>
          <w:sz w:val="24"/>
          <w:szCs w:val="24"/>
        </w:rPr>
        <w:t>писмено съгласие между жалбоподателя и решаващия орган за срок до 3 месеца, в което се посочва срокът на продължаването. При непроизнасяне в този срок се прилагат разпоредбите на ал. 5 и 6.</w:t>
      </w:r>
    </w:p>
    <w:p w:rsidR="00000000" w:rsidRDefault="00CA0F2E">
      <w:pPr>
        <w:spacing w:after="240" w:line="240" w:lineRule="auto"/>
        <w:ind w:firstLine="855"/>
        <w:divId w:val="170544495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60561712"/>
        <w:rPr>
          <w:rFonts w:ascii="Times New Roman" w:hAnsi="Times New Roman" w:cs="Times New Roman"/>
          <w:b/>
          <w:bCs/>
          <w:sz w:val="24"/>
          <w:szCs w:val="24"/>
        </w:rPr>
      </w:pPr>
      <w:r>
        <w:rPr>
          <w:rFonts w:ascii="Times New Roman" w:hAnsi="Times New Roman" w:cs="Times New Roman"/>
          <w:b/>
          <w:bCs/>
          <w:sz w:val="24"/>
          <w:szCs w:val="24"/>
        </w:rPr>
        <w:t>Спиране на изпълнението от съда</w:t>
      </w:r>
    </w:p>
    <w:p w:rsidR="00000000" w:rsidRDefault="00CA0F2E">
      <w:pPr>
        <w:spacing w:after="0" w:line="240" w:lineRule="auto"/>
        <w:ind w:firstLine="855"/>
        <w:divId w:val="1019546637"/>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Обжалването на ревизионния акт пред съда не спира неговото изпълнение.</w:t>
      </w:r>
    </w:p>
    <w:p w:rsidR="00000000" w:rsidRDefault="00CA0F2E">
      <w:pPr>
        <w:spacing w:after="0" w:line="240" w:lineRule="auto"/>
        <w:ind w:firstLine="855"/>
        <w:divId w:val="1760561712"/>
        <w:rPr>
          <w:rFonts w:ascii="Times New Roman" w:eastAsia="Times New Roman" w:hAnsi="Times New Roman" w:cs="Times New Roman"/>
          <w:sz w:val="24"/>
          <w:szCs w:val="24"/>
        </w:rPr>
      </w:pPr>
    </w:p>
    <w:p w:rsidR="00000000" w:rsidRDefault="00CA0F2E">
      <w:pPr>
        <w:spacing w:after="0" w:line="240" w:lineRule="auto"/>
        <w:ind w:firstLine="855"/>
        <w:divId w:val="16621923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2006 г., в сила от 01.03.2007 г.) Изпълнението може да бъде спряно от административния съд по искане на жалбоподателя. Искане за спиране на изпъ</w:t>
      </w:r>
      <w:r>
        <w:rPr>
          <w:rFonts w:ascii="Times New Roman" w:eastAsia="Times New Roman" w:hAnsi="Times New Roman" w:cs="Times New Roman"/>
          <w:sz w:val="24"/>
          <w:szCs w:val="24"/>
        </w:rPr>
        <w:t>лнението може да се прави само за частта на ревизионния акт, която е обжалвана пред съда.</w:t>
      </w:r>
    </w:p>
    <w:p w:rsidR="00000000" w:rsidRDefault="00CA0F2E">
      <w:pPr>
        <w:spacing w:after="0" w:line="240" w:lineRule="auto"/>
        <w:ind w:firstLine="855"/>
        <w:divId w:val="1760561712"/>
        <w:rPr>
          <w:rFonts w:ascii="Times New Roman" w:eastAsia="Times New Roman" w:hAnsi="Times New Roman" w:cs="Times New Roman"/>
          <w:sz w:val="24"/>
          <w:szCs w:val="24"/>
        </w:rPr>
      </w:pPr>
    </w:p>
    <w:p w:rsidR="00000000" w:rsidRDefault="00CA0F2E">
      <w:pPr>
        <w:spacing w:after="0" w:line="240" w:lineRule="auto"/>
        <w:ind w:firstLine="855"/>
        <w:divId w:val="2115861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63 от 2006 г., в сила от 04.08.2006 г.) Към искането се прилагат доказателствата за направеното обезпечение в размер на главницата и лихвите, а </w:t>
      </w:r>
      <w:r>
        <w:rPr>
          <w:rFonts w:ascii="Times New Roman" w:eastAsia="Times New Roman" w:hAnsi="Times New Roman" w:cs="Times New Roman"/>
          <w:sz w:val="24"/>
          <w:szCs w:val="24"/>
        </w:rPr>
        <w:t>когато не е наложено обезпечение, искането трябва да съдържа предложение за обезпечение в същия размер. В тези случаи се прилагат съответно разпоредбите на чл. 153, ал. 3 - 5.</w:t>
      </w:r>
    </w:p>
    <w:p w:rsidR="00000000" w:rsidRDefault="00CA0F2E">
      <w:pPr>
        <w:spacing w:after="0" w:line="240" w:lineRule="auto"/>
        <w:ind w:firstLine="855"/>
        <w:divId w:val="1760561712"/>
        <w:rPr>
          <w:rFonts w:ascii="Times New Roman" w:eastAsia="Times New Roman" w:hAnsi="Times New Roman" w:cs="Times New Roman"/>
          <w:sz w:val="24"/>
          <w:szCs w:val="24"/>
        </w:rPr>
      </w:pPr>
    </w:p>
    <w:p w:rsidR="00000000" w:rsidRDefault="00CA0F2E">
      <w:pPr>
        <w:spacing w:after="0" w:line="240" w:lineRule="auto"/>
        <w:ind w:firstLine="855"/>
        <w:divId w:val="452019778"/>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се произнася в 14-дневен срок от подаването на искането за спиране с</w:t>
      </w:r>
      <w:r>
        <w:rPr>
          <w:rFonts w:ascii="Times New Roman" w:eastAsia="Times New Roman" w:hAnsi="Times New Roman" w:cs="Times New Roman"/>
          <w:sz w:val="24"/>
          <w:szCs w:val="24"/>
        </w:rPr>
        <w:t xml:space="preserve"> определение, което подлежи на обжалване пред Върховния административен съд.</w:t>
      </w:r>
    </w:p>
    <w:p w:rsidR="00000000" w:rsidRDefault="00CA0F2E">
      <w:pPr>
        <w:spacing w:after="240" w:line="240" w:lineRule="auto"/>
        <w:ind w:firstLine="855"/>
        <w:divId w:val="176056171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38560071"/>
        <w:rPr>
          <w:rFonts w:ascii="Times New Roman" w:hAnsi="Times New Roman" w:cs="Times New Roman"/>
          <w:b/>
          <w:bCs/>
          <w:sz w:val="24"/>
          <w:szCs w:val="24"/>
        </w:rPr>
      </w:pPr>
      <w:r>
        <w:rPr>
          <w:rFonts w:ascii="Times New Roman" w:hAnsi="Times New Roman" w:cs="Times New Roman"/>
          <w:b/>
          <w:bCs/>
          <w:sz w:val="24"/>
          <w:szCs w:val="24"/>
        </w:rPr>
        <w:t>Особени правила за доказателствата в съдебното производство</w:t>
      </w:r>
    </w:p>
    <w:p w:rsidR="00000000" w:rsidRDefault="00CA0F2E">
      <w:pPr>
        <w:spacing w:after="0" w:line="240" w:lineRule="auto"/>
        <w:ind w:firstLine="855"/>
        <w:divId w:val="16591416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158. (1) (Изм. - ДВ, бр. 105 от 2006 г.) Свидетелски показания се допускат само в случаите на чл. 57, ал. 2.</w:t>
      </w:r>
    </w:p>
    <w:p w:rsidR="00000000" w:rsidRDefault="00CA0F2E">
      <w:pPr>
        <w:spacing w:after="0" w:line="240" w:lineRule="auto"/>
        <w:ind w:firstLine="855"/>
        <w:divId w:val="938560071"/>
        <w:rPr>
          <w:rFonts w:ascii="Times New Roman" w:eastAsia="Times New Roman" w:hAnsi="Times New Roman" w:cs="Times New Roman"/>
          <w:sz w:val="24"/>
          <w:szCs w:val="24"/>
        </w:rPr>
      </w:pPr>
    </w:p>
    <w:p w:rsidR="00000000" w:rsidRDefault="00CA0F2E">
      <w:pPr>
        <w:spacing w:after="0" w:line="240" w:lineRule="auto"/>
        <w:ind w:firstLine="855"/>
        <w:divId w:val="4098513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следи служебно за спазването на чл. 154, ал. 3.</w:t>
      </w:r>
    </w:p>
    <w:p w:rsidR="00000000" w:rsidRDefault="00CA0F2E">
      <w:pPr>
        <w:spacing w:after="240" w:line="240" w:lineRule="auto"/>
        <w:ind w:firstLine="855"/>
        <w:divId w:val="93856007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29124607"/>
        <w:rPr>
          <w:rFonts w:ascii="Times New Roman" w:hAnsi="Times New Roman" w:cs="Times New Roman"/>
          <w:b/>
          <w:bCs/>
          <w:sz w:val="24"/>
          <w:szCs w:val="24"/>
        </w:rPr>
      </w:pPr>
      <w:r>
        <w:rPr>
          <w:rFonts w:ascii="Times New Roman" w:hAnsi="Times New Roman" w:cs="Times New Roman"/>
          <w:b/>
          <w:bCs/>
          <w:sz w:val="24"/>
          <w:szCs w:val="24"/>
        </w:rPr>
        <w:t>Разглеждане на жалбата срещу ревизионния акт</w:t>
      </w:r>
    </w:p>
    <w:p w:rsidR="00000000" w:rsidRDefault="00CA0F2E">
      <w:pPr>
        <w:spacing w:after="0" w:line="240" w:lineRule="auto"/>
        <w:ind w:firstLine="855"/>
        <w:divId w:val="401561988"/>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(1) Съдът разглежда жалбата с участие на страните. Прокурорът може да встъпи в производството, когато намери за необходимо, в защита на държ</w:t>
      </w:r>
      <w:r>
        <w:rPr>
          <w:rFonts w:ascii="Times New Roman" w:eastAsia="Times New Roman" w:hAnsi="Times New Roman" w:cs="Times New Roman"/>
          <w:sz w:val="24"/>
          <w:szCs w:val="24"/>
        </w:rPr>
        <w:t>авен или обществен интерес.</w:t>
      </w:r>
    </w:p>
    <w:p w:rsidR="00000000" w:rsidRDefault="00CA0F2E">
      <w:pPr>
        <w:spacing w:after="0" w:line="240" w:lineRule="auto"/>
        <w:ind w:firstLine="855"/>
        <w:divId w:val="929124607"/>
        <w:rPr>
          <w:rFonts w:ascii="Times New Roman" w:eastAsia="Times New Roman" w:hAnsi="Times New Roman" w:cs="Times New Roman"/>
          <w:sz w:val="24"/>
          <w:szCs w:val="24"/>
        </w:rPr>
      </w:pPr>
    </w:p>
    <w:p w:rsidR="00000000" w:rsidRDefault="00CA0F2E">
      <w:pPr>
        <w:spacing w:after="0" w:line="240" w:lineRule="auto"/>
        <w:ind w:firstLine="855"/>
        <w:divId w:val="7912162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разглеждането на жалбата се призовават решаващият орган и жалбоподателят.</w:t>
      </w:r>
    </w:p>
    <w:p w:rsidR="00000000" w:rsidRDefault="00CA0F2E">
      <w:pPr>
        <w:spacing w:after="0" w:line="240" w:lineRule="auto"/>
        <w:ind w:firstLine="855"/>
        <w:divId w:val="929124607"/>
        <w:rPr>
          <w:rFonts w:ascii="Times New Roman" w:eastAsia="Times New Roman" w:hAnsi="Times New Roman" w:cs="Times New Roman"/>
          <w:sz w:val="24"/>
          <w:szCs w:val="24"/>
        </w:rPr>
      </w:pPr>
    </w:p>
    <w:p w:rsidR="00000000" w:rsidRDefault="00CA0F2E">
      <w:pPr>
        <w:spacing w:after="0" w:line="240" w:lineRule="auto"/>
        <w:ind w:firstLine="855"/>
        <w:divId w:val="1497552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същия съд са образувани дела по жалби срещу ревизионни актове за отговорността на други лица за задължения, установени с обжалван</w:t>
      </w:r>
      <w:r>
        <w:rPr>
          <w:rFonts w:ascii="Times New Roman" w:eastAsia="Times New Roman" w:hAnsi="Times New Roman" w:cs="Times New Roman"/>
          <w:sz w:val="24"/>
          <w:szCs w:val="24"/>
        </w:rPr>
        <w:t>ия ревизионен акт, съдът може по своя инициатива или по искане на някоя от страните да ги обедини в едно производство за общо разглеждане и решаване.</w:t>
      </w:r>
    </w:p>
    <w:p w:rsidR="00000000" w:rsidRDefault="00CA0F2E">
      <w:pPr>
        <w:spacing w:after="240" w:line="240" w:lineRule="auto"/>
        <w:ind w:firstLine="855"/>
        <w:divId w:val="92912460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06437601"/>
        <w:rPr>
          <w:rFonts w:ascii="Times New Roman" w:hAnsi="Times New Roman" w:cs="Times New Roman"/>
          <w:b/>
          <w:bCs/>
          <w:sz w:val="24"/>
          <w:szCs w:val="24"/>
        </w:rPr>
      </w:pPr>
      <w:r>
        <w:rPr>
          <w:rFonts w:ascii="Times New Roman" w:hAnsi="Times New Roman" w:cs="Times New Roman"/>
          <w:b/>
          <w:bCs/>
          <w:sz w:val="24"/>
          <w:szCs w:val="24"/>
        </w:rPr>
        <w:t>Решаване на делото</w:t>
      </w:r>
    </w:p>
    <w:p w:rsidR="00000000" w:rsidRDefault="00CA0F2E">
      <w:pPr>
        <w:spacing w:after="0" w:line="240" w:lineRule="auto"/>
        <w:ind w:firstLine="855"/>
        <w:divId w:val="1836190683"/>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Съдът решава делото по същество, като може да отмени изцяло или частич</w:t>
      </w:r>
      <w:r>
        <w:rPr>
          <w:rFonts w:ascii="Times New Roman" w:eastAsia="Times New Roman" w:hAnsi="Times New Roman" w:cs="Times New Roman"/>
          <w:sz w:val="24"/>
          <w:szCs w:val="24"/>
        </w:rPr>
        <w:t>но ревизионния акт, да го измени в обжалваната част или да отхвърли жалбата.</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164766530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преценява законосъобразността и обосноваността на ревизионния акт, като преценява дали е издаден от компетентен орган и в съответната форма, спазени ли са процесуалнит</w:t>
      </w:r>
      <w:r>
        <w:rPr>
          <w:rFonts w:ascii="Times New Roman" w:eastAsia="Times New Roman" w:hAnsi="Times New Roman" w:cs="Times New Roman"/>
          <w:sz w:val="24"/>
          <w:szCs w:val="24"/>
        </w:rPr>
        <w:t>е и материалноправните разпоредби по издаването му.</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20520289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естеството на акта не позволява решаването на делото по същество, съдът го отменя и връща преписката на компетентния орган по приходите със задължителни указания по тълкуването и прилагането </w:t>
      </w:r>
      <w:r>
        <w:rPr>
          <w:rFonts w:ascii="Times New Roman" w:eastAsia="Times New Roman" w:hAnsi="Times New Roman" w:cs="Times New Roman"/>
          <w:sz w:val="24"/>
          <w:szCs w:val="24"/>
        </w:rPr>
        <w:t>на закона.</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8360438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63 от 2017 г., в сила от 04.08.2017 г.) Алинея 3 не се прилага за ревизионните актове. Когато давностният срок е изтекъл в хода на ревизионното производство и е уважено възражение за изтекла давност, съдът се произнася по основанието и </w:t>
      </w:r>
      <w:r>
        <w:rPr>
          <w:rFonts w:ascii="Times New Roman" w:eastAsia="Times New Roman" w:hAnsi="Times New Roman" w:cs="Times New Roman"/>
          <w:sz w:val="24"/>
          <w:szCs w:val="24"/>
        </w:rPr>
        <w:t>размера на задължението, като изрично посочва, че ревизионният акт не подлежи на принудително изпълнение.</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61101154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2020 г., в сила от 01.01.2021 г.) При обявяване на ревизионния акт за нищожен от съда се прилага чл. 173, ал. 2 от Админи</w:t>
      </w:r>
      <w:r>
        <w:rPr>
          <w:rFonts w:ascii="Times New Roman" w:eastAsia="Times New Roman" w:hAnsi="Times New Roman" w:cs="Times New Roman"/>
          <w:sz w:val="24"/>
          <w:szCs w:val="24"/>
        </w:rPr>
        <w:t>стративнопроцесуалния кодекс</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212954799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105 от 2020 г., в сила от 01.01.2021 г.) Със съдебното решение не може да се изменя актът във вреда на жалбоподателя.</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17513884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(Изм. - ДВ, бр. 30 от 2006 г., в сила от 12.07.2006 г., а относно замян</w:t>
      </w:r>
      <w:r>
        <w:rPr>
          <w:rFonts w:ascii="Times New Roman" w:eastAsia="Times New Roman" w:hAnsi="Times New Roman" w:cs="Times New Roman"/>
          <w:sz w:val="24"/>
          <w:szCs w:val="24"/>
        </w:rPr>
        <w:t xml:space="preserve">ата на думите "Софийския градски съд" с "Административния съд - град София" в сила от 01.03.2007 г., доп. - ДВ, бр. 77 от 2018 г., в сила от 18.09.2018 г., предишна ал. 6 - ДВ, бр. 105 от 2020 г., в сила от 01.01.2021 г.) Решението на административния съд </w:t>
      </w:r>
      <w:r>
        <w:rPr>
          <w:rFonts w:ascii="Times New Roman" w:eastAsia="Times New Roman" w:hAnsi="Times New Roman" w:cs="Times New Roman"/>
          <w:sz w:val="24"/>
          <w:szCs w:val="24"/>
        </w:rPr>
        <w:t>подлежи на касационно обжалване по реда на Административнопроцесуалния кодекс. Решението на административния съд по дела, по които се обжалват установени с ревизионния акт публични вземания общо в размер до 750 лв., в които не се включват начислените лихви</w:t>
      </w:r>
      <w:r>
        <w:rPr>
          <w:rFonts w:ascii="Times New Roman" w:eastAsia="Times New Roman" w:hAnsi="Times New Roman" w:cs="Times New Roman"/>
          <w:sz w:val="24"/>
          <w:szCs w:val="24"/>
        </w:rPr>
        <w:t xml:space="preserve"> за забава, когато ревизионният акт е издаден на физически лица, и общо в размер до 4000 лв., в които не се включват начислените лихви за забава, когато ревизионният акт е издаден на юридически лица, е окончателно.</w:t>
      </w:r>
    </w:p>
    <w:p w:rsidR="00000000" w:rsidRDefault="00CA0F2E">
      <w:pPr>
        <w:spacing w:after="0" w:line="240" w:lineRule="auto"/>
        <w:ind w:firstLine="855"/>
        <w:divId w:val="1506437601"/>
        <w:rPr>
          <w:rFonts w:ascii="Times New Roman" w:eastAsia="Times New Roman" w:hAnsi="Times New Roman" w:cs="Times New Roman"/>
          <w:sz w:val="24"/>
          <w:szCs w:val="24"/>
        </w:rPr>
      </w:pPr>
    </w:p>
    <w:p w:rsidR="00000000" w:rsidRDefault="00CA0F2E">
      <w:pPr>
        <w:spacing w:after="0" w:line="240" w:lineRule="auto"/>
        <w:ind w:firstLine="855"/>
        <w:divId w:val="1175072273"/>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30 от 2006 г., в си</w:t>
      </w:r>
      <w:r>
        <w:rPr>
          <w:rFonts w:ascii="Times New Roman" w:eastAsia="Times New Roman" w:hAnsi="Times New Roman" w:cs="Times New Roman"/>
          <w:sz w:val="24"/>
          <w:szCs w:val="24"/>
        </w:rPr>
        <w:t>ла от 12.07.2006 г., предишна ал. 7 - ДВ, бр. 105 от 2020 г., в сила от 01.01.2021 г.) Отмяна на влязло в сила съдебно решение може да се поиска по реда на Административнопроцесуалния кодекс.</w:t>
      </w:r>
    </w:p>
    <w:p w:rsidR="00000000" w:rsidRDefault="00CA0F2E">
      <w:pPr>
        <w:spacing w:after="240" w:line="240" w:lineRule="auto"/>
        <w:ind w:firstLine="855"/>
        <w:divId w:val="150643760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30424624"/>
        <w:rPr>
          <w:rFonts w:ascii="Times New Roman" w:hAnsi="Times New Roman" w:cs="Times New Roman"/>
          <w:b/>
          <w:bCs/>
          <w:sz w:val="24"/>
          <w:szCs w:val="24"/>
        </w:rPr>
      </w:pPr>
      <w:r>
        <w:rPr>
          <w:rFonts w:ascii="Times New Roman" w:hAnsi="Times New Roman" w:cs="Times New Roman"/>
          <w:b/>
          <w:bCs/>
          <w:sz w:val="24"/>
          <w:szCs w:val="24"/>
        </w:rPr>
        <w:t>Разноски и държавни такси (Загл. доп. - ДВ, бр. 77 от 2018 г.</w:t>
      </w:r>
      <w:r>
        <w:rPr>
          <w:rFonts w:ascii="Times New Roman" w:hAnsi="Times New Roman" w:cs="Times New Roman"/>
          <w:b/>
          <w:bCs/>
          <w:sz w:val="24"/>
          <w:szCs w:val="24"/>
        </w:rPr>
        <w:t>, в сила от 01.01.2019 г.)</w:t>
      </w:r>
    </w:p>
    <w:p w:rsidR="00000000" w:rsidRDefault="00CA0F2E">
      <w:pPr>
        <w:spacing w:after="0" w:line="240" w:lineRule="auto"/>
        <w:ind w:firstLine="855"/>
        <w:divId w:val="2671566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161. (1) (Изм. - ДВ, бр. 94 от 2015 г., в сила от 01.01.2016 г.) На жалбоподателя се присъждат разноските по делото и възнаграждението за един адвокат за всяка инстанция съразмерно уважената част на жалбата. На ответника се </w:t>
      </w:r>
      <w:r>
        <w:rPr>
          <w:rFonts w:ascii="Times New Roman" w:eastAsia="Times New Roman" w:hAnsi="Times New Roman" w:cs="Times New Roman"/>
          <w:sz w:val="24"/>
          <w:szCs w:val="24"/>
        </w:rPr>
        <w:t>присъждат разноски съобразно отхвърлената част от жалбата. На администрацията вместо възнаграждение за адвокат се присъжда за всяка инстанция юрисконсултско възнаграждение в размера на минималното възнаграждение за един адвокат.</w:t>
      </w:r>
    </w:p>
    <w:p w:rsidR="00000000" w:rsidRDefault="00CA0F2E">
      <w:pPr>
        <w:spacing w:after="0" w:line="240" w:lineRule="auto"/>
        <w:ind w:firstLine="855"/>
        <w:divId w:val="1730424624"/>
        <w:rPr>
          <w:rFonts w:ascii="Times New Roman" w:eastAsia="Times New Roman" w:hAnsi="Times New Roman" w:cs="Times New Roman"/>
          <w:sz w:val="24"/>
          <w:szCs w:val="24"/>
        </w:rPr>
      </w:pPr>
    </w:p>
    <w:p w:rsidR="00000000" w:rsidRDefault="00CA0F2E">
      <w:pPr>
        <w:spacing w:after="0" w:line="240" w:lineRule="auto"/>
        <w:ind w:firstLine="855"/>
        <w:divId w:val="49619286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прекомерно възнаг</w:t>
      </w:r>
      <w:r>
        <w:rPr>
          <w:rFonts w:ascii="Times New Roman" w:eastAsia="Times New Roman" w:hAnsi="Times New Roman" w:cs="Times New Roman"/>
          <w:sz w:val="24"/>
          <w:szCs w:val="24"/>
        </w:rPr>
        <w:t>раждение за адвокат без оглед на действителната правна и фактическа сложност на делото съдът може да присъди по-нисък размер на разноските в тази им част, но не по-малко от минимално определения размер съобразно чл. 36 от Закона за адвокатурата.</w:t>
      </w:r>
    </w:p>
    <w:p w:rsidR="00000000" w:rsidRDefault="00CA0F2E">
      <w:pPr>
        <w:spacing w:after="0" w:line="240" w:lineRule="auto"/>
        <w:ind w:firstLine="855"/>
        <w:divId w:val="1730424624"/>
        <w:rPr>
          <w:rFonts w:ascii="Times New Roman" w:eastAsia="Times New Roman" w:hAnsi="Times New Roman" w:cs="Times New Roman"/>
          <w:sz w:val="24"/>
          <w:szCs w:val="24"/>
        </w:rPr>
      </w:pPr>
    </w:p>
    <w:p w:rsidR="00000000" w:rsidRDefault="00CA0F2E">
      <w:pPr>
        <w:spacing w:after="0" w:line="240" w:lineRule="auto"/>
        <w:ind w:firstLine="855"/>
        <w:divId w:val="35724446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w:t>
      </w:r>
      <w:r>
        <w:rPr>
          <w:rFonts w:ascii="Times New Roman" w:eastAsia="Times New Roman" w:hAnsi="Times New Roman" w:cs="Times New Roman"/>
          <w:sz w:val="24"/>
          <w:szCs w:val="24"/>
        </w:rPr>
        <w:t>учаите, когато пред съда се представят доказателства, които е могло да бъдат представени в административното производство, представилата ги страна заплаща изцяло разноските по делото независимо от неговия изход, освен в случаите по чл. 155, ал. 3 и 4.</w:t>
      </w:r>
    </w:p>
    <w:p w:rsidR="00000000" w:rsidRDefault="00CA0F2E">
      <w:pPr>
        <w:spacing w:after="0" w:line="240" w:lineRule="auto"/>
        <w:ind w:firstLine="855"/>
        <w:divId w:val="1730424624"/>
        <w:rPr>
          <w:rFonts w:ascii="Times New Roman" w:eastAsia="Times New Roman" w:hAnsi="Times New Roman" w:cs="Times New Roman"/>
          <w:sz w:val="24"/>
          <w:szCs w:val="24"/>
        </w:rPr>
      </w:pPr>
    </w:p>
    <w:p w:rsidR="00000000" w:rsidRDefault="00CA0F2E">
      <w:pPr>
        <w:spacing w:after="0" w:line="240" w:lineRule="auto"/>
        <w:ind w:firstLine="855"/>
        <w:divId w:val="101943382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(Нова - ДВ, бр. 77 от 2018 г., в сила от 01.01.2019 г.) Държавна такса за касационно обжалване се определя по реда на Административнопроцесуалния кодекс върху определяем материален интерес в размер на установеното с ревизионния акт публично вземане.</w:t>
      </w:r>
    </w:p>
    <w:p w:rsidR="00000000" w:rsidRDefault="00CA0F2E">
      <w:pPr>
        <w:spacing w:after="240" w:line="240" w:lineRule="auto"/>
        <w:ind w:firstLine="855"/>
        <w:divId w:val="173042462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w:t>
      </w:r>
      <w:r>
        <w:rPr>
          <w:rFonts w:ascii="Times New Roman" w:hAnsi="Times New Roman" w:cs="Times New Roman"/>
          <w:b/>
          <w:bCs/>
          <w:sz w:val="24"/>
          <w:szCs w:val="24"/>
        </w:rPr>
        <w:t>ял четвърти.</w:t>
      </w:r>
      <w:r>
        <w:rPr>
          <w:rFonts w:ascii="Times New Roman" w:hAnsi="Times New Roman" w:cs="Times New Roman"/>
          <w:b/>
          <w:bCs/>
          <w:sz w:val="24"/>
          <w:szCs w:val="24"/>
        </w:rPr>
        <w:br/>
        <w:t>СЪБИРАНЕ НА ПУБЛИЧНИТЕ ВЗЕМАНИЯ</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ОСНОВНИ ПОЛОЖЕНИЯ</w:t>
      </w:r>
    </w:p>
    <w:p w:rsidR="00000000" w:rsidRDefault="00CA0F2E">
      <w:pPr>
        <w:spacing w:before="100" w:beforeAutospacing="1" w:after="100" w:afterAutospacing="1" w:line="240" w:lineRule="auto"/>
        <w:ind w:firstLine="855"/>
        <w:divId w:val="1803420761"/>
        <w:rPr>
          <w:rFonts w:ascii="Times New Roman" w:hAnsi="Times New Roman" w:cs="Times New Roman"/>
          <w:b/>
          <w:bCs/>
          <w:sz w:val="24"/>
          <w:szCs w:val="24"/>
        </w:rPr>
      </w:pPr>
      <w:r>
        <w:rPr>
          <w:rFonts w:ascii="Times New Roman" w:hAnsi="Times New Roman" w:cs="Times New Roman"/>
          <w:b/>
          <w:bCs/>
          <w:sz w:val="24"/>
          <w:szCs w:val="24"/>
        </w:rPr>
        <w:lastRenderedPageBreak/>
        <w:t>Публични и частни вземания</w:t>
      </w:r>
    </w:p>
    <w:p w:rsidR="00000000" w:rsidRDefault="00CA0F2E">
      <w:pPr>
        <w:spacing w:after="0" w:line="240" w:lineRule="auto"/>
        <w:ind w:firstLine="855"/>
        <w:divId w:val="1758861391"/>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Държавните и общинските вземания са публични и частни.</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753941769"/>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Публични са държавните и общинските вземания:</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63360713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58 от</w:t>
      </w:r>
      <w:r>
        <w:rPr>
          <w:rFonts w:ascii="Times New Roman" w:eastAsia="Times New Roman" w:hAnsi="Times New Roman" w:cs="Times New Roman"/>
          <w:sz w:val="24"/>
          <w:szCs w:val="24"/>
        </w:rPr>
        <w:t xml:space="preserve"> 2016 г.) за данъци, включително акцизи, както и мита, задължителни осигурителни вноски и други вноски за бюджета;</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36348514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други вноски, установени по основание и размер със закон;</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87931475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държавни и общински такси, установени по основание със закон;</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263146614"/>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незаконосъобразно извършени осигурителни разходи;</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067533284"/>
        <w:rPr>
          <w:rFonts w:ascii="Times New Roman" w:eastAsia="Times New Roman" w:hAnsi="Times New Roman" w:cs="Times New Roman"/>
          <w:sz w:val="24"/>
          <w:szCs w:val="24"/>
        </w:rPr>
      </w:pPr>
      <w:r>
        <w:rPr>
          <w:rFonts w:ascii="Times New Roman" w:eastAsia="Times New Roman" w:hAnsi="Times New Roman" w:cs="Times New Roman"/>
          <w:sz w:val="24"/>
          <w:szCs w:val="24"/>
        </w:rPr>
        <w:t>5. за паричната равностойност на вещи, отнети в полза на държавата, глоби и имуществени санкции, конфискации и отнемане на парични средства в полза на държавата;</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641809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(доп. - ДВ, бр. 86 от 2006 г., </w:t>
      </w:r>
      <w:r>
        <w:rPr>
          <w:rFonts w:ascii="Times New Roman" w:eastAsia="Times New Roman" w:hAnsi="Times New Roman" w:cs="Times New Roman"/>
          <w:sz w:val="24"/>
          <w:szCs w:val="24"/>
        </w:rPr>
        <w:t>в сила от 01.01.2007 г., доп. - ДВ, бр. 85 от 2017 г.) по влезли в сила присъди, решения и определения на съдилищата за публични вземания в полза на държавата или общините, както и решения на Европейската комисия за възстановяване на неправомерно предостав</w:t>
      </w:r>
      <w:r>
        <w:rPr>
          <w:rFonts w:ascii="Times New Roman" w:eastAsia="Times New Roman" w:hAnsi="Times New Roman" w:cs="Times New Roman"/>
          <w:sz w:val="24"/>
          <w:szCs w:val="24"/>
        </w:rPr>
        <w:t>ена държавна помощ, включително за дължимите по тях обезщетения, глоби и имуществени санкции;</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627394904"/>
        <w:rPr>
          <w:rFonts w:ascii="Times New Roman" w:eastAsia="Times New Roman" w:hAnsi="Times New Roman" w:cs="Times New Roman"/>
          <w:sz w:val="24"/>
          <w:szCs w:val="24"/>
        </w:rPr>
      </w:pPr>
      <w:r>
        <w:rPr>
          <w:rFonts w:ascii="Times New Roman" w:eastAsia="Times New Roman" w:hAnsi="Times New Roman" w:cs="Times New Roman"/>
          <w:sz w:val="24"/>
          <w:szCs w:val="24"/>
        </w:rPr>
        <w:t>7. по влезли в сила наказателни постановления;</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32042872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12 от 2009 г., в сила от 01.01.2010 г., изм. - ДВ, бр. 96 от 2019 г., в сила от 01.01.2020 г</w:t>
      </w:r>
      <w:r>
        <w:rPr>
          <w:rFonts w:ascii="Times New Roman" w:eastAsia="Times New Roman" w:hAnsi="Times New Roman" w:cs="Times New Roman"/>
          <w:sz w:val="24"/>
          <w:szCs w:val="24"/>
        </w:rPr>
        <w:t>.)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w:t>
      </w:r>
      <w:r>
        <w:rPr>
          <w:rFonts w:ascii="Times New Roman" w:eastAsia="Times New Roman" w:hAnsi="Times New Roman" w:cs="Times New Roman"/>
          <w:sz w:val="24"/>
          <w:szCs w:val="24"/>
        </w:rPr>
        <w:t>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w:t>
      </w:r>
      <w:r>
        <w:rPr>
          <w:rFonts w:ascii="Times New Roman" w:eastAsia="Times New Roman" w:hAnsi="Times New Roman" w:cs="Times New Roman"/>
          <w:sz w:val="24"/>
          <w:szCs w:val="24"/>
        </w:rPr>
        <w:t>равото на Европейския съюз;</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098061329"/>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изм. - ДВ, бр. 12 от 2009 г., в сила от 01.01.2010 г.) лихвите за вземанията по т. 1 - 8.</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624848654"/>
        <w:rPr>
          <w:rFonts w:ascii="Times New Roman" w:eastAsia="Times New Roman" w:hAnsi="Times New Roman" w:cs="Times New Roman"/>
          <w:sz w:val="24"/>
          <w:szCs w:val="24"/>
        </w:rPr>
      </w:pPr>
      <w:r>
        <w:rPr>
          <w:rFonts w:ascii="Times New Roman" w:eastAsia="Times New Roman" w:hAnsi="Times New Roman" w:cs="Times New Roman"/>
          <w:sz w:val="24"/>
          <w:szCs w:val="24"/>
        </w:rPr>
        <w:t>(3) Публичните вземания се установяват и събират в левове.</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88881512"/>
        <w:rPr>
          <w:rFonts w:ascii="Times New Roman" w:eastAsia="Times New Roman" w:hAnsi="Times New Roman" w:cs="Times New Roman"/>
          <w:sz w:val="24"/>
          <w:szCs w:val="24"/>
        </w:rPr>
      </w:pPr>
      <w:r>
        <w:rPr>
          <w:rFonts w:ascii="Times New Roman" w:eastAsia="Times New Roman" w:hAnsi="Times New Roman" w:cs="Times New Roman"/>
          <w:sz w:val="24"/>
          <w:szCs w:val="24"/>
        </w:rPr>
        <w:t>(4) Частни са държавните и общинските вземания извън т</w:t>
      </w:r>
      <w:r>
        <w:rPr>
          <w:rFonts w:ascii="Times New Roman" w:eastAsia="Times New Roman" w:hAnsi="Times New Roman" w:cs="Times New Roman"/>
          <w:sz w:val="24"/>
          <w:szCs w:val="24"/>
        </w:rPr>
        <w:t>ези по ал. 2.</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36641455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109 от 2007 г., в сила от 01.01.2008 г.) Публични вземания са вземанията на бюджета на Европейския съюз по решения на Европейската комисия, Съвета на Европейския съюз, Съда на Европейските общности и Европейската централ</w:t>
      </w:r>
      <w:r>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lastRenderedPageBreak/>
        <w:t>банка, с които се налагат парични задължения, подлежащи на изпълнение на основание чл. 256 от Договора за създаване на Европейската общност.</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22205863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15 от 2010 г., изм. - ДВ, бр. 56 от 2022 г.) Публични вземания са и вземанията на държавит</w:t>
      </w:r>
      <w:r>
        <w:rPr>
          <w:rFonts w:ascii="Times New Roman" w:eastAsia="Times New Roman" w:hAnsi="Times New Roman" w:cs="Times New Roman"/>
          <w:sz w:val="24"/>
          <w:szCs w:val="24"/>
        </w:rPr>
        <w:t>е - членки на Европейския съюз, по влезли в сила актове за конфискация или отнемане на парични средства, за паричната равностойност на конфискувано или отнето имущество, както и по решения за налагане на финансови санкции, постановени в държави - членки на</w:t>
      </w:r>
      <w:r>
        <w:rPr>
          <w:rFonts w:ascii="Times New Roman" w:eastAsia="Times New Roman" w:hAnsi="Times New Roman" w:cs="Times New Roman"/>
          <w:sz w:val="24"/>
          <w:szCs w:val="24"/>
        </w:rPr>
        <w:t xml:space="preserve"> Европейския съюз, когато са признати и подлежат на изпълнение в Република България.</w:t>
      </w:r>
    </w:p>
    <w:p w:rsidR="00000000" w:rsidRDefault="00CA0F2E">
      <w:pPr>
        <w:spacing w:after="0" w:line="240" w:lineRule="auto"/>
        <w:ind w:firstLine="855"/>
        <w:divId w:val="1803420761"/>
        <w:rPr>
          <w:rFonts w:ascii="Times New Roman" w:eastAsia="Times New Roman" w:hAnsi="Times New Roman" w:cs="Times New Roman"/>
          <w:sz w:val="24"/>
          <w:szCs w:val="24"/>
        </w:rPr>
      </w:pPr>
    </w:p>
    <w:p w:rsidR="00000000" w:rsidRDefault="00CA0F2E">
      <w:pPr>
        <w:spacing w:after="0" w:line="240" w:lineRule="auto"/>
        <w:ind w:firstLine="855"/>
        <w:divId w:val="113510485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105 от 2016 г., в сила от 30.12.2016 г.) Публични вземания са вземанията за финансови административни санкции и/или глоби, включително такси и начисл</w:t>
      </w:r>
      <w:r>
        <w:rPr>
          <w:rFonts w:ascii="Times New Roman" w:eastAsia="Times New Roman" w:hAnsi="Times New Roman" w:cs="Times New Roman"/>
          <w:sz w:val="24"/>
          <w:szCs w:val="24"/>
        </w:rPr>
        <w:t>ения, наложени от компетентните органи или потвърдени от административните или съдебните органи на държави - членки на Европейския съюз, или, когато е приложимо, от съдилища за трудови дела на държави - членки на Европейския съюз, във връзка с неспазването</w:t>
      </w:r>
      <w:r>
        <w:rPr>
          <w:rFonts w:ascii="Times New Roman" w:eastAsia="Times New Roman" w:hAnsi="Times New Roman" w:cs="Times New Roman"/>
          <w:sz w:val="24"/>
          <w:szCs w:val="24"/>
        </w:rPr>
        <w:t xml:space="preserve"> на Директива 96/71/ЕО на Европейския парламент и на Съвета от 16 декември 1996 г. относно командироването на работници в рамките на предоставянето на услуги (ОВ, L 18/1 от 21 януари 1997 г.) или на Директива 2014/67/ЕС на Европейския парламент и на Съвета</w:t>
      </w:r>
      <w:r>
        <w:rPr>
          <w:rFonts w:ascii="Times New Roman" w:eastAsia="Times New Roman" w:hAnsi="Times New Roman" w:cs="Times New Roman"/>
          <w:sz w:val="24"/>
          <w:szCs w:val="24"/>
        </w:rPr>
        <w:t xml:space="preserve"> от 15 май 2014 г.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w:t>
      </w:r>
      <w:r>
        <w:rPr>
          <w:rFonts w:ascii="Times New Roman" w:eastAsia="Times New Roman" w:hAnsi="Times New Roman" w:cs="Times New Roman"/>
          <w:sz w:val="24"/>
          <w:szCs w:val="24"/>
        </w:rPr>
        <w:t>та система за вътрешния пазар ("Регламент за ИСВП") (OB, L 159/11 от 28 май 2014 г.).</w:t>
      </w:r>
    </w:p>
    <w:p w:rsidR="00000000" w:rsidRDefault="00CA0F2E">
      <w:pPr>
        <w:spacing w:after="240" w:line="240" w:lineRule="auto"/>
        <w:ind w:firstLine="855"/>
        <w:divId w:val="180342076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81905994"/>
        <w:rPr>
          <w:rFonts w:ascii="Times New Roman" w:hAnsi="Times New Roman" w:cs="Times New Roman"/>
          <w:b/>
          <w:bCs/>
          <w:sz w:val="24"/>
          <w:szCs w:val="24"/>
        </w:rPr>
      </w:pPr>
      <w:r>
        <w:rPr>
          <w:rFonts w:ascii="Times New Roman" w:hAnsi="Times New Roman" w:cs="Times New Roman"/>
          <w:b/>
          <w:bCs/>
          <w:sz w:val="24"/>
          <w:szCs w:val="24"/>
        </w:rPr>
        <w:t>Ред на събиране</w:t>
      </w:r>
    </w:p>
    <w:p w:rsidR="00000000" w:rsidRDefault="00CA0F2E">
      <w:pPr>
        <w:spacing w:after="0" w:line="240" w:lineRule="auto"/>
        <w:ind w:firstLine="855"/>
        <w:divId w:val="1146362446"/>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Публичните вземания се събират по реда на този кодекс, освен ако в закон е предвидено друго.</w:t>
      </w:r>
    </w:p>
    <w:p w:rsidR="00000000" w:rsidRDefault="00CA0F2E">
      <w:pPr>
        <w:spacing w:after="0" w:line="240" w:lineRule="auto"/>
        <w:ind w:firstLine="855"/>
        <w:divId w:val="1381905994"/>
        <w:rPr>
          <w:rFonts w:ascii="Times New Roman" w:eastAsia="Times New Roman" w:hAnsi="Times New Roman" w:cs="Times New Roman"/>
          <w:sz w:val="24"/>
          <w:szCs w:val="24"/>
        </w:rPr>
      </w:pPr>
    </w:p>
    <w:p w:rsidR="00000000" w:rsidRDefault="00CA0F2E">
      <w:pPr>
        <w:spacing w:after="0" w:line="240" w:lineRule="auto"/>
        <w:ind w:firstLine="855"/>
        <w:divId w:val="941379066"/>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Частните държавни и общински вземания се събират по общия ред.</w:t>
      </w:r>
    </w:p>
    <w:p w:rsidR="00000000" w:rsidRDefault="00CA0F2E">
      <w:pPr>
        <w:spacing w:after="0" w:line="240" w:lineRule="auto"/>
        <w:ind w:firstLine="855"/>
        <w:divId w:val="1381905994"/>
        <w:rPr>
          <w:rFonts w:ascii="Times New Roman" w:eastAsia="Times New Roman" w:hAnsi="Times New Roman" w:cs="Times New Roman"/>
          <w:sz w:val="24"/>
          <w:szCs w:val="24"/>
        </w:rPr>
      </w:pPr>
    </w:p>
    <w:p w:rsidR="00000000" w:rsidRDefault="00CA0F2E">
      <w:pPr>
        <w:spacing w:after="0" w:line="240" w:lineRule="auto"/>
        <w:ind w:firstLine="855"/>
        <w:divId w:val="567810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12 от 2009 г., в сила от 01.01.2010 г.) Публичните вземания се събират от публичните изпълнители при Националната агенция за приходите, освен ако в закон е предвидено </w:t>
      </w:r>
      <w:r>
        <w:rPr>
          <w:rFonts w:ascii="Times New Roman" w:eastAsia="Times New Roman" w:hAnsi="Times New Roman" w:cs="Times New Roman"/>
          <w:sz w:val="24"/>
          <w:szCs w:val="24"/>
        </w:rPr>
        <w:t>друго.</w:t>
      </w:r>
    </w:p>
    <w:p w:rsidR="00000000" w:rsidRDefault="00CA0F2E">
      <w:pPr>
        <w:spacing w:after="0" w:line="240" w:lineRule="auto"/>
        <w:ind w:firstLine="855"/>
        <w:divId w:val="1381905994"/>
        <w:rPr>
          <w:rFonts w:ascii="Times New Roman" w:eastAsia="Times New Roman" w:hAnsi="Times New Roman" w:cs="Times New Roman"/>
          <w:sz w:val="24"/>
          <w:szCs w:val="24"/>
        </w:rPr>
      </w:pPr>
    </w:p>
    <w:p w:rsidR="00000000" w:rsidRDefault="00CA0F2E">
      <w:pPr>
        <w:spacing w:after="0" w:line="240" w:lineRule="auto"/>
        <w:ind w:firstLine="855"/>
        <w:divId w:val="76835620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86 от 2017 г.) В случаите, когато публични вземания са възложени за събиране на съдебен изпълнител, събирането им се извършва по реда на Гражданския процесуален кодекс.</w:t>
      </w:r>
    </w:p>
    <w:p w:rsidR="00000000" w:rsidRDefault="00CA0F2E">
      <w:pPr>
        <w:spacing w:after="240" w:line="240" w:lineRule="auto"/>
        <w:ind w:firstLine="855"/>
        <w:divId w:val="13819059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49635016"/>
        <w:rPr>
          <w:rFonts w:ascii="Times New Roman" w:hAnsi="Times New Roman" w:cs="Times New Roman"/>
          <w:b/>
          <w:bCs/>
          <w:sz w:val="24"/>
          <w:szCs w:val="24"/>
        </w:rPr>
      </w:pPr>
      <w:r>
        <w:rPr>
          <w:rFonts w:ascii="Times New Roman" w:hAnsi="Times New Roman" w:cs="Times New Roman"/>
          <w:b/>
          <w:bCs/>
          <w:sz w:val="24"/>
          <w:szCs w:val="24"/>
        </w:rPr>
        <w:t>Особени случаи при несъстоятелност</w:t>
      </w:r>
    </w:p>
    <w:p w:rsidR="00000000" w:rsidRDefault="00CA0F2E">
      <w:pPr>
        <w:spacing w:after="0" w:line="240" w:lineRule="auto"/>
        <w:ind w:firstLine="855"/>
        <w:divId w:val="1573537168"/>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(1) Публич</w:t>
      </w:r>
      <w:r>
        <w:rPr>
          <w:rFonts w:ascii="Times New Roman" w:eastAsia="Times New Roman" w:hAnsi="Times New Roman" w:cs="Times New Roman"/>
          <w:sz w:val="24"/>
          <w:szCs w:val="24"/>
        </w:rPr>
        <w:t>ните вземания могат да се събират и чрез участие в производство или чрез присъединяване към открито производство по несъстоятелност на длъжника.</w:t>
      </w:r>
    </w:p>
    <w:p w:rsidR="00000000" w:rsidRDefault="00CA0F2E">
      <w:pPr>
        <w:spacing w:after="0" w:line="240" w:lineRule="auto"/>
        <w:ind w:firstLine="855"/>
        <w:divId w:val="1849635016"/>
        <w:rPr>
          <w:rFonts w:ascii="Times New Roman" w:eastAsia="Times New Roman" w:hAnsi="Times New Roman" w:cs="Times New Roman"/>
          <w:sz w:val="24"/>
          <w:szCs w:val="24"/>
        </w:rPr>
      </w:pPr>
    </w:p>
    <w:p w:rsidR="00000000" w:rsidRDefault="00CA0F2E">
      <w:pPr>
        <w:spacing w:after="0" w:line="240" w:lineRule="auto"/>
        <w:ind w:firstLine="855"/>
        <w:divId w:val="12355070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12 от 2009 г., в сила от 01.01.2010 г.) Екземпляр от акта за установяване на публичното в</w:t>
      </w:r>
      <w:r>
        <w:rPr>
          <w:rFonts w:ascii="Times New Roman" w:eastAsia="Times New Roman" w:hAnsi="Times New Roman" w:cs="Times New Roman"/>
          <w:sz w:val="24"/>
          <w:szCs w:val="24"/>
        </w:rPr>
        <w:t>земане се предоставя на Националната агенция за приходите в 7-дневен срок от връчването му.</w:t>
      </w:r>
    </w:p>
    <w:p w:rsidR="00000000" w:rsidRDefault="00CA0F2E">
      <w:pPr>
        <w:spacing w:after="0" w:line="240" w:lineRule="auto"/>
        <w:ind w:firstLine="855"/>
        <w:divId w:val="1849635016"/>
        <w:rPr>
          <w:rFonts w:ascii="Times New Roman" w:eastAsia="Times New Roman" w:hAnsi="Times New Roman" w:cs="Times New Roman"/>
          <w:sz w:val="24"/>
          <w:szCs w:val="24"/>
        </w:rPr>
      </w:pPr>
    </w:p>
    <w:p w:rsidR="00000000" w:rsidRDefault="00CA0F2E">
      <w:pPr>
        <w:spacing w:after="0" w:line="240" w:lineRule="auto"/>
        <w:ind w:firstLine="855"/>
        <w:divId w:val="56232704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2009 г., в сила от 01.01.2010 г.) Публичните вземания се предявяват от Националната агенция за приходите пред съда по несъстоятелността,</w:t>
      </w:r>
      <w:r>
        <w:rPr>
          <w:rFonts w:ascii="Times New Roman" w:eastAsia="Times New Roman" w:hAnsi="Times New Roman" w:cs="Times New Roman"/>
          <w:sz w:val="24"/>
          <w:szCs w:val="24"/>
        </w:rPr>
        <w:t xml:space="preserve"> освен ако в закон е предвидено друго.</w:t>
      </w:r>
    </w:p>
    <w:p w:rsidR="00000000" w:rsidRDefault="00CA0F2E">
      <w:pPr>
        <w:spacing w:after="0" w:line="240" w:lineRule="auto"/>
        <w:ind w:firstLine="855"/>
        <w:divId w:val="1849635016"/>
        <w:rPr>
          <w:rFonts w:ascii="Times New Roman" w:eastAsia="Times New Roman" w:hAnsi="Times New Roman" w:cs="Times New Roman"/>
          <w:sz w:val="24"/>
          <w:szCs w:val="24"/>
        </w:rPr>
      </w:pPr>
    </w:p>
    <w:p w:rsidR="00000000" w:rsidRDefault="00CA0F2E">
      <w:pPr>
        <w:spacing w:after="0" w:line="240" w:lineRule="auto"/>
        <w:ind w:firstLine="855"/>
        <w:divId w:val="108537245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вземането е установено с влязъл в сила акт, синдикът незабавно го включва в списъка на приетите от него вземания така, както е предявено. Това вземане не може да бъде оспорено по реда на част четвърт</w:t>
      </w:r>
      <w:r>
        <w:rPr>
          <w:rFonts w:ascii="Times New Roman" w:eastAsia="Times New Roman" w:hAnsi="Times New Roman" w:cs="Times New Roman"/>
          <w:sz w:val="24"/>
          <w:szCs w:val="24"/>
        </w:rPr>
        <w:t>а от Търговския закон или чрез обжалване на определението на съда по несъстоятелността за одобряване на списъка с приетите от синдика вземания.</w:t>
      </w:r>
    </w:p>
    <w:p w:rsidR="00000000" w:rsidRDefault="00CA0F2E">
      <w:pPr>
        <w:spacing w:after="0" w:line="240" w:lineRule="auto"/>
        <w:ind w:firstLine="855"/>
        <w:divId w:val="1849635016"/>
        <w:rPr>
          <w:rFonts w:ascii="Times New Roman" w:eastAsia="Times New Roman" w:hAnsi="Times New Roman" w:cs="Times New Roman"/>
          <w:sz w:val="24"/>
          <w:szCs w:val="24"/>
        </w:rPr>
      </w:pPr>
    </w:p>
    <w:p w:rsidR="00000000" w:rsidRDefault="00CA0F2E">
      <w:pPr>
        <w:spacing w:after="0" w:line="240" w:lineRule="auto"/>
        <w:ind w:firstLine="855"/>
        <w:divId w:val="306590269"/>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вземането е установено, но актът не е влязъл в сила, то се включва под условие в списъка на пр</w:t>
      </w:r>
      <w:r>
        <w:rPr>
          <w:rFonts w:ascii="Times New Roman" w:eastAsia="Times New Roman" w:hAnsi="Times New Roman" w:cs="Times New Roman"/>
          <w:sz w:val="24"/>
          <w:szCs w:val="24"/>
        </w:rPr>
        <w:t>иетите от синдика вземания и се удовлетворява по реда на чл. 725, ал. 1 от Търговския закон, освен ако в закон е предвидено друго.</w:t>
      </w:r>
    </w:p>
    <w:p w:rsidR="00000000" w:rsidRDefault="00CA0F2E">
      <w:pPr>
        <w:spacing w:after="240" w:line="240" w:lineRule="auto"/>
        <w:ind w:firstLine="855"/>
        <w:divId w:val="184963501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26591624"/>
        <w:rPr>
          <w:rFonts w:ascii="Times New Roman" w:hAnsi="Times New Roman" w:cs="Times New Roman"/>
          <w:b/>
          <w:bCs/>
          <w:sz w:val="24"/>
          <w:szCs w:val="24"/>
        </w:rPr>
      </w:pPr>
      <w:r>
        <w:rPr>
          <w:rFonts w:ascii="Times New Roman" w:hAnsi="Times New Roman" w:cs="Times New Roman"/>
          <w:b/>
          <w:bCs/>
          <w:sz w:val="24"/>
          <w:szCs w:val="24"/>
        </w:rPr>
        <w:t>Изпълнително основание</w:t>
      </w:r>
    </w:p>
    <w:p w:rsidR="00000000" w:rsidRDefault="00CA0F2E">
      <w:pPr>
        <w:spacing w:after="0" w:line="240" w:lineRule="auto"/>
        <w:ind w:firstLine="855"/>
        <w:divId w:val="2095348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165. Събирането на държавните и общинските публични вземания се извършва въз основа на влязъл </w:t>
      </w:r>
      <w:r>
        <w:rPr>
          <w:rFonts w:ascii="Times New Roman" w:eastAsia="Times New Roman" w:hAnsi="Times New Roman" w:cs="Times New Roman"/>
          <w:sz w:val="24"/>
          <w:szCs w:val="24"/>
        </w:rPr>
        <w:t>в сила акт за установяване на съответното публично вземане, издаден от компетентен орган, освен ако в закон е установено друго.</w:t>
      </w:r>
    </w:p>
    <w:p w:rsidR="00000000" w:rsidRDefault="00CA0F2E">
      <w:pPr>
        <w:spacing w:after="0" w:line="240" w:lineRule="auto"/>
        <w:ind w:firstLine="855"/>
        <w:divId w:val="132659162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6337493"/>
        <w:rPr>
          <w:rFonts w:ascii="Times New Roman" w:hAnsi="Times New Roman" w:cs="Times New Roman"/>
          <w:b/>
          <w:bCs/>
          <w:sz w:val="24"/>
          <w:szCs w:val="24"/>
        </w:rPr>
      </w:pPr>
      <w:r>
        <w:rPr>
          <w:rFonts w:ascii="Times New Roman" w:hAnsi="Times New Roman" w:cs="Times New Roman"/>
          <w:b/>
          <w:bCs/>
          <w:sz w:val="24"/>
          <w:szCs w:val="24"/>
        </w:rPr>
        <w:t>Установяване</w:t>
      </w:r>
    </w:p>
    <w:p w:rsidR="00000000" w:rsidRDefault="00CA0F2E">
      <w:pPr>
        <w:spacing w:after="0" w:line="240" w:lineRule="auto"/>
        <w:ind w:firstLine="855"/>
        <w:divId w:val="568809860"/>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Установяването на публичните вземания се извършва по реда и от органа, определен в съответния закон</w:t>
      </w:r>
      <w:r>
        <w:rPr>
          <w:rFonts w:ascii="Times New Roman" w:eastAsia="Times New Roman" w:hAnsi="Times New Roman" w:cs="Times New Roman"/>
          <w:sz w:val="24"/>
          <w:szCs w:val="24"/>
        </w:rPr>
        <w:t>.</w:t>
      </w:r>
    </w:p>
    <w:p w:rsidR="00000000" w:rsidRDefault="00CA0F2E">
      <w:pPr>
        <w:spacing w:after="0" w:line="240" w:lineRule="auto"/>
        <w:ind w:firstLine="855"/>
        <w:divId w:val="136337493"/>
        <w:rPr>
          <w:rFonts w:ascii="Times New Roman" w:eastAsia="Times New Roman" w:hAnsi="Times New Roman" w:cs="Times New Roman"/>
          <w:sz w:val="24"/>
          <w:szCs w:val="24"/>
        </w:rPr>
      </w:pPr>
    </w:p>
    <w:p w:rsidR="00000000" w:rsidRDefault="00CA0F2E">
      <w:pPr>
        <w:spacing w:after="0" w:line="240" w:lineRule="auto"/>
        <w:ind w:firstLine="855"/>
        <w:divId w:val="12012841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2006 г., в сила от 12.07.2006 г.) Ако в съответния закон не е предвиден ред за установяване на публичното вземане, то се установява по основание и размер с акт за публично вземане, който се издава по реда за издаване на админи</w:t>
      </w:r>
      <w:r>
        <w:rPr>
          <w:rFonts w:ascii="Times New Roman" w:eastAsia="Times New Roman" w:hAnsi="Times New Roman" w:cs="Times New Roman"/>
          <w:sz w:val="24"/>
          <w:szCs w:val="24"/>
        </w:rPr>
        <w:t>стративен акт, предвиден в Административнопроцесуалния кодекс. Ако в съответния закон не е определен органът за издаване на акта, той се определя от кмета на общината, съответно от ръководителя на съответната администрация.</w:t>
      </w:r>
    </w:p>
    <w:p w:rsidR="00000000" w:rsidRDefault="00CA0F2E">
      <w:pPr>
        <w:spacing w:after="0" w:line="240" w:lineRule="auto"/>
        <w:ind w:firstLine="855"/>
        <w:divId w:val="136337493"/>
        <w:rPr>
          <w:rFonts w:ascii="Times New Roman" w:eastAsia="Times New Roman" w:hAnsi="Times New Roman" w:cs="Times New Roman"/>
          <w:sz w:val="24"/>
          <w:szCs w:val="24"/>
        </w:rPr>
      </w:pPr>
    </w:p>
    <w:p w:rsidR="00000000" w:rsidRDefault="00CA0F2E">
      <w:pPr>
        <w:spacing w:after="0" w:line="240" w:lineRule="auto"/>
        <w:ind w:firstLine="855"/>
        <w:divId w:val="192899989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30 от 2006 г., в сила от 12.07.2006 г.) Актът за публично общинско вземане се обжалва по административен ред пред кмета на общината, а за публично държавно вземане - пред ръководителя на съответната администрация по реда на Администрати</w:t>
      </w:r>
      <w:r>
        <w:rPr>
          <w:rFonts w:ascii="Times New Roman" w:eastAsia="Times New Roman" w:hAnsi="Times New Roman" w:cs="Times New Roman"/>
          <w:sz w:val="24"/>
          <w:szCs w:val="24"/>
        </w:rPr>
        <w:t>внопроцесуалния кодекс. Ръководителят на администрацията може да упълномощи органи, горестоящи на органа, издал акта, които да разглеждат по същество и да се произнасят по жалбите против актовете за публични вземания. Заповедта за упълномощаването се обнар</w:t>
      </w:r>
      <w:r>
        <w:rPr>
          <w:rFonts w:ascii="Times New Roman" w:eastAsia="Times New Roman" w:hAnsi="Times New Roman" w:cs="Times New Roman"/>
          <w:sz w:val="24"/>
          <w:szCs w:val="24"/>
        </w:rPr>
        <w:t>одва в "Държавен вестник".</w:t>
      </w:r>
    </w:p>
    <w:p w:rsidR="00000000" w:rsidRDefault="00CA0F2E">
      <w:pPr>
        <w:spacing w:after="240" w:line="240" w:lineRule="auto"/>
        <w:ind w:firstLine="855"/>
        <w:divId w:val="1363374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74899180"/>
        <w:rPr>
          <w:rFonts w:ascii="Times New Roman" w:hAnsi="Times New Roman" w:cs="Times New Roman"/>
          <w:b/>
          <w:bCs/>
          <w:sz w:val="24"/>
          <w:szCs w:val="24"/>
        </w:rPr>
      </w:pPr>
      <w:r>
        <w:rPr>
          <w:rFonts w:ascii="Times New Roman" w:hAnsi="Times New Roman" w:cs="Times New Roman"/>
          <w:b/>
          <w:bCs/>
          <w:sz w:val="24"/>
          <w:szCs w:val="24"/>
        </w:rPr>
        <w:lastRenderedPageBreak/>
        <w:t>Публичен изпълнител</w:t>
      </w:r>
    </w:p>
    <w:p w:rsidR="00000000" w:rsidRDefault="00CA0F2E">
      <w:pPr>
        <w:spacing w:after="0" w:line="240" w:lineRule="auto"/>
        <w:ind w:firstLine="855"/>
        <w:divId w:val="1498376571"/>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(1) Публичният изпълнител е орган на принудителното изпълнение и осъществява действията по обезпечаване и принудително изпълнение на публичните вземания по реда на този кодекс.</w:t>
      </w:r>
    </w:p>
    <w:p w:rsidR="00000000" w:rsidRDefault="00CA0F2E">
      <w:pPr>
        <w:spacing w:after="0" w:line="240" w:lineRule="auto"/>
        <w:ind w:firstLine="855"/>
        <w:divId w:val="1274899180"/>
        <w:rPr>
          <w:rFonts w:ascii="Times New Roman" w:eastAsia="Times New Roman" w:hAnsi="Times New Roman" w:cs="Times New Roman"/>
          <w:sz w:val="24"/>
          <w:szCs w:val="24"/>
        </w:rPr>
      </w:pPr>
    </w:p>
    <w:p w:rsidR="00000000" w:rsidRDefault="00CA0F2E">
      <w:pPr>
        <w:spacing w:after="0" w:line="240" w:lineRule="auto"/>
        <w:ind w:firstLine="855"/>
        <w:divId w:val="106433415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w:t>
      </w:r>
      <w:r>
        <w:rPr>
          <w:rFonts w:ascii="Times New Roman" w:eastAsia="Times New Roman" w:hAnsi="Times New Roman" w:cs="Times New Roman"/>
          <w:sz w:val="24"/>
          <w:szCs w:val="24"/>
        </w:rPr>
        <w:t>р. 12 от 2009 г., в сила от 01.01.2010 г.)</w:t>
      </w:r>
    </w:p>
    <w:p w:rsidR="00000000" w:rsidRDefault="00CA0F2E">
      <w:pPr>
        <w:spacing w:after="240" w:line="240" w:lineRule="auto"/>
        <w:ind w:firstLine="855"/>
        <w:divId w:val="127489918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79794730"/>
        <w:rPr>
          <w:rFonts w:ascii="Times New Roman" w:hAnsi="Times New Roman" w:cs="Times New Roman"/>
          <w:b/>
          <w:bCs/>
          <w:sz w:val="24"/>
          <w:szCs w:val="24"/>
        </w:rPr>
      </w:pPr>
      <w:r>
        <w:rPr>
          <w:rFonts w:ascii="Times New Roman" w:hAnsi="Times New Roman" w:cs="Times New Roman"/>
          <w:b/>
          <w:bCs/>
          <w:sz w:val="24"/>
          <w:szCs w:val="24"/>
        </w:rPr>
        <w:t>Начини на погасяване</w:t>
      </w:r>
    </w:p>
    <w:p w:rsidR="00000000" w:rsidRDefault="00CA0F2E">
      <w:pPr>
        <w:spacing w:after="0" w:line="240" w:lineRule="auto"/>
        <w:ind w:firstLine="855"/>
        <w:divId w:val="127015104"/>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Публичното вземане се погасява:</w:t>
      </w:r>
    </w:p>
    <w:p w:rsidR="00000000" w:rsidRDefault="00CA0F2E">
      <w:pPr>
        <w:spacing w:after="0" w:line="240" w:lineRule="auto"/>
        <w:ind w:firstLine="855"/>
        <w:divId w:val="262422610"/>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е платено;</w:t>
      </w:r>
    </w:p>
    <w:p w:rsidR="00000000" w:rsidRDefault="00CA0F2E">
      <w:pPr>
        <w:spacing w:after="0" w:line="240" w:lineRule="auto"/>
        <w:ind w:firstLine="855"/>
        <w:divId w:val="1079794730"/>
        <w:rPr>
          <w:rFonts w:ascii="Times New Roman" w:eastAsia="Times New Roman" w:hAnsi="Times New Roman" w:cs="Times New Roman"/>
          <w:sz w:val="24"/>
          <w:szCs w:val="24"/>
        </w:rPr>
      </w:pPr>
    </w:p>
    <w:p w:rsidR="00000000" w:rsidRDefault="00CA0F2E">
      <w:pPr>
        <w:spacing w:after="0" w:line="240" w:lineRule="auto"/>
        <w:ind w:firstLine="855"/>
        <w:divId w:val="821428790"/>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прихващане;</w:t>
      </w:r>
    </w:p>
    <w:p w:rsidR="00000000" w:rsidRDefault="00CA0F2E">
      <w:pPr>
        <w:spacing w:after="0" w:line="240" w:lineRule="auto"/>
        <w:ind w:firstLine="855"/>
        <w:divId w:val="1079794730"/>
        <w:rPr>
          <w:rFonts w:ascii="Times New Roman" w:eastAsia="Times New Roman" w:hAnsi="Times New Roman" w:cs="Times New Roman"/>
          <w:sz w:val="24"/>
          <w:szCs w:val="24"/>
        </w:rPr>
      </w:pPr>
    </w:p>
    <w:p w:rsidR="00000000" w:rsidRDefault="00CA0F2E">
      <w:pPr>
        <w:spacing w:after="0" w:line="240" w:lineRule="auto"/>
        <w:ind w:firstLine="855"/>
        <w:divId w:val="122074765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давност;</w:t>
      </w:r>
    </w:p>
    <w:p w:rsidR="00000000" w:rsidRDefault="00CA0F2E">
      <w:pPr>
        <w:spacing w:after="0" w:line="240" w:lineRule="auto"/>
        <w:ind w:firstLine="855"/>
        <w:divId w:val="1079794730"/>
        <w:rPr>
          <w:rFonts w:ascii="Times New Roman" w:eastAsia="Times New Roman" w:hAnsi="Times New Roman" w:cs="Times New Roman"/>
          <w:sz w:val="24"/>
          <w:szCs w:val="24"/>
        </w:rPr>
      </w:pPr>
    </w:p>
    <w:p w:rsidR="00000000" w:rsidRDefault="00CA0F2E">
      <w:pPr>
        <w:spacing w:after="0" w:line="240" w:lineRule="auto"/>
        <w:ind w:firstLine="855"/>
        <w:divId w:val="164727662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опрощаване;</w:t>
      </w:r>
    </w:p>
    <w:p w:rsidR="00000000" w:rsidRDefault="00CA0F2E">
      <w:pPr>
        <w:spacing w:after="0" w:line="240" w:lineRule="auto"/>
        <w:ind w:firstLine="855"/>
        <w:divId w:val="1079794730"/>
        <w:rPr>
          <w:rFonts w:ascii="Times New Roman" w:eastAsia="Times New Roman" w:hAnsi="Times New Roman" w:cs="Times New Roman"/>
          <w:sz w:val="24"/>
          <w:szCs w:val="24"/>
        </w:rPr>
      </w:pPr>
    </w:p>
    <w:p w:rsidR="00000000" w:rsidRDefault="00CA0F2E">
      <w:pPr>
        <w:spacing w:after="0" w:line="240" w:lineRule="auto"/>
        <w:ind w:firstLine="855"/>
        <w:divId w:val="13210783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смърт на физическото лице - след изчерпване на имуществот</w:t>
      </w:r>
      <w:r>
        <w:rPr>
          <w:rFonts w:ascii="Times New Roman" w:eastAsia="Times New Roman" w:hAnsi="Times New Roman" w:cs="Times New Roman"/>
          <w:sz w:val="24"/>
          <w:szCs w:val="24"/>
        </w:rPr>
        <w:t>о му, освен ако наследниците или други лица отговарят за публичното задължение;</w:t>
      </w:r>
    </w:p>
    <w:p w:rsidR="00000000" w:rsidRDefault="00CA0F2E">
      <w:pPr>
        <w:spacing w:after="0" w:line="240" w:lineRule="auto"/>
        <w:ind w:firstLine="855"/>
        <w:divId w:val="1079794730"/>
        <w:rPr>
          <w:rFonts w:ascii="Times New Roman" w:eastAsia="Times New Roman" w:hAnsi="Times New Roman" w:cs="Times New Roman"/>
          <w:sz w:val="24"/>
          <w:szCs w:val="24"/>
        </w:rPr>
      </w:pPr>
    </w:p>
    <w:p w:rsidR="00000000" w:rsidRDefault="00CA0F2E">
      <w:pPr>
        <w:spacing w:after="0" w:line="240" w:lineRule="auto"/>
        <w:ind w:firstLine="855"/>
        <w:divId w:val="116916291"/>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разпределение на постъпленията от осребряване на актива на юридическо лице, обявено в несъстоятелност, освен ако други лица отговарят за публичното задължение;</w:t>
      </w:r>
    </w:p>
    <w:p w:rsidR="00000000" w:rsidRDefault="00CA0F2E">
      <w:pPr>
        <w:spacing w:after="0" w:line="240" w:lineRule="auto"/>
        <w:ind w:firstLine="855"/>
        <w:divId w:val="1079794730"/>
        <w:rPr>
          <w:rFonts w:ascii="Times New Roman" w:eastAsia="Times New Roman" w:hAnsi="Times New Roman" w:cs="Times New Roman"/>
          <w:sz w:val="24"/>
          <w:szCs w:val="24"/>
        </w:rPr>
      </w:pPr>
    </w:p>
    <w:p w:rsidR="00000000" w:rsidRDefault="00CA0F2E">
      <w:pPr>
        <w:spacing w:after="0" w:line="240" w:lineRule="auto"/>
        <w:ind w:firstLine="855"/>
        <w:divId w:val="524558793"/>
        <w:rPr>
          <w:rFonts w:ascii="Times New Roman" w:eastAsia="Times New Roman" w:hAnsi="Times New Roman" w:cs="Times New Roman"/>
          <w:sz w:val="24"/>
          <w:szCs w:val="24"/>
        </w:rPr>
      </w:pPr>
      <w:r>
        <w:rPr>
          <w:rFonts w:ascii="Times New Roman" w:eastAsia="Times New Roman" w:hAnsi="Times New Roman" w:cs="Times New Roman"/>
          <w:sz w:val="24"/>
          <w:szCs w:val="24"/>
        </w:rPr>
        <w:t>7. п</w:t>
      </w:r>
      <w:r>
        <w:rPr>
          <w:rFonts w:ascii="Times New Roman" w:eastAsia="Times New Roman" w:hAnsi="Times New Roman" w:cs="Times New Roman"/>
          <w:sz w:val="24"/>
          <w:szCs w:val="24"/>
        </w:rPr>
        <w:t>ри заличаване на юридическото лице след прекратяване с производство по ликвидация, освен ако други лица отговарят за публичното задължение.</w:t>
      </w:r>
    </w:p>
    <w:p w:rsidR="00000000" w:rsidRDefault="00CA0F2E">
      <w:pPr>
        <w:spacing w:after="240" w:line="240" w:lineRule="auto"/>
        <w:ind w:firstLine="855"/>
        <w:divId w:val="107979473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1389959"/>
        <w:rPr>
          <w:rFonts w:ascii="Times New Roman" w:hAnsi="Times New Roman" w:cs="Times New Roman"/>
          <w:b/>
          <w:bCs/>
          <w:sz w:val="24"/>
          <w:szCs w:val="24"/>
        </w:rPr>
      </w:pPr>
      <w:r>
        <w:rPr>
          <w:rFonts w:ascii="Times New Roman" w:hAnsi="Times New Roman" w:cs="Times New Roman"/>
          <w:b/>
          <w:bCs/>
          <w:sz w:val="24"/>
          <w:szCs w:val="24"/>
        </w:rPr>
        <w:t>Последователност на погасяванията</w:t>
      </w:r>
    </w:p>
    <w:p w:rsidR="00000000" w:rsidRDefault="00CA0F2E">
      <w:pPr>
        <w:spacing w:after="0" w:line="240" w:lineRule="auto"/>
        <w:ind w:firstLine="855"/>
        <w:divId w:val="1744716125"/>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(1) Публичните вземания се погасяват в следната последователност: гла</w:t>
      </w:r>
      <w:r>
        <w:rPr>
          <w:rFonts w:ascii="Times New Roman" w:eastAsia="Times New Roman" w:hAnsi="Times New Roman" w:cs="Times New Roman"/>
          <w:sz w:val="24"/>
          <w:szCs w:val="24"/>
        </w:rPr>
        <w:t>вница, лихви, разноски.</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86232545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Разсрочените и отсрочените публични вземания се погасяват в последователност: главница, лихви, разноски.</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17244021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наличие на няколко публични вземания, които длъжникът не е в състояние да погаси едновременно до започване на принудителното им събиране, той може да заяви кое от тях погасява пред съответния компетентен орган. Ако не е заявил това, те се погасяват</w:t>
      </w:r>
      <w:r>
        <w:rPr>
          <w:rFonts w:ascii="Times New Roman" w:eastAsia="Times New Roman" w:hAnsi="Times New Roman" w:cs="Times New Roman"/>
          <w:sz w:val="24"/>
          <w:szCs w:val="24"/>
        </w:rPr>
        <w:t xml:space="preserve"> съразмерно.</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589450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 (Нова - ДВ, бр. 94 от 2015 г., в сила от 01.01.2016 г.) До заявяването им за принудително събиране задълженията за съответния вид, установявани от общините, се </w:t>
      </w:r>
      <w:r>
        <w:rPr>
          <w:rFonts w:ascii="Times New Roman" w:eastAsia="Times New Roman" w:hAnsi="Times New Roman" w:cs="Times New Roman"/>
          <w:sz w:val="24"/>
          <w:szCs w:val="24"/>
        </w:rPr>
        <w:lastRenderedPageBreak/>
        <w:t>погасяват по реда на възникването им, а когато се отнасят за една и съща год</w:t>
      </w:r>
      <w:r>
        <w:rPr>
          <w:rFonts w:ascii="Times New Roman" w:eastAsia="Times New Roman" w:hAnsi="Times New Roman" w:cs="Times New Roman"/>
          <w:sz w:val="24"/>
          <w:szCs w:val="24"/>
        </w:rPr>
        <w:t>ина, лицето има право да заяви кое от тях погасява.</w:t>
      </w:r>
    </w:p>
    <w:p w:rsidR="00000000" w:rsidRDefault="00CA0F2E">
      <w:pPr>
        <w:spacing w:after="0" w:line="240" w:lineRule="auto"/>
        <w:ind w:firstLine="855"/>
        <w:divId w:val="863665496"/>
        <w:rPr>
          <w:rFonts w:ascii="Times New Roman" w:eastAsia="Times New Roman" w:hAnsi="Times New Roman" w:cs="Times New Roman"/>
          <w:sz w:val="24"/>
          <w:szCs w:val="24"/>
        </w:rPr>
      </w:pPr>
      <w:r>
        <w:rPr>
          <w:rFonts w:ascii="Times New Roman" w:eastAsia="Times New Roman" w:hAnsi="Times New Roman" w:cs="Times New Roman"/>
          <w:sz w:val="24"/>
          <w:szCs w:val="24"/>
        </w:rPr>
        <w:t>(3б) (Нова - ДВ, бр. 105 от 2020 г., в сила от 01.05.2021 г.) С постъпила сума по сметката на публичния изпълнител за погасяване на предявени за събиране в Националната агенция за приходите публични взема</w:t>
      </w:r>
      <w:r>
        <w:rPr>
          <w:rFonts w:ascii="Times New Roman" w:eastAsia="Times New Roman" w:hAnsi="Times New Roman" w:cs="Times New Roman"/>
          <w:sz w:val="24"/>
          <w:szCs w:val="24"/>
        </w:rPr>
        <w:t>ния до започване на принудителното им събиране се погасява задължението, срокът за внасяне на което изтича най-рано към датата на плащането. Ако срокът за внасяне на две или повече публични задължения изтича на една и съща дата, те се погасяват съразмерно.</w:t>
      </w:r>
    </w:p>
    <w:p w:rsidR="00000000" w:rsidRDefault="00CA0F2E">
      <w:pPr>
        <w:spacing w:after="0" w:line="240" w:lineRule="auto"/>
        <w:ind w:firstLine="855"/>
        <w:divId w:val="132384815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2012 г., в сила от 01.01.2013 г., изм. от ДВ, бр. 94 от 2012 г. е обявено за противоконституционно с РКС № 2 от 2014 г. - ДВ, бр. 14 от 2014 г., изм. - ДВ, бр. 18 от 2014 г., в сила от 04.03.2014 г.) За публичните задължения, уст</w:t>
      </w:r>
      <w:r>
        <w:rPr>
          <w:rFonts w:ascii="Times New Roman" w:eastAsia="Times New Roman" w:hAnsi="Times New Roman" w:cs="Times New Roman"/>
          <w:sz w:val="24"/>
          <w:szCs w:val="24"/>
        </w:rPr>
        <w:t>ановявани от Националната агенция за приходите, до започване на принудителното им събиране, длъжникът заявява по ред и начин, определени със заповед на министъра на финансите, вида на задълженията, които иска да погаси:</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1562716199"/>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задължения за данъци и други за</w:t>
      </w:r>
      <w:r>
        <w:rPr>
          <w:rFonts w:ascii="Times New Roman" w:eastAsia="Times New Roman" w:hAnsi="Times New Roman" w:cs="Times New Roman"/>
          <w:sz w:val="24"/>
          <w:szCs w:val="24"/>
        </w:rPr>
        <w:t>дължения за централния бюджет;</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79641783"/>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задължения за здравноосигурителни вноски за бюджета на Националната здравноосигурителна каса;</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1171605014"/>
        <w:rPr>
          <w:rFonts w:ascii="Times New Roman" w:eastAsia="Times New Roman" w:hAnsi="Times New Roman" w:cs="Times New Roman"/>
          <w:sz w:val="24"/>
          <w:szCs w:val="24"/>
        </w:rPr>
      </w:pPr>
      <w:r>
        <w:rPr>
          <w:rFonts w:ascii="Times New Roman" w:eastAsia="Times New Roman" w:hAnsi="Times New Roman" w:cs="Times New Roman"/>
          <w:sz w:val="24"/>
          <w:szCs w:val="24"/>
        </w:rPr>
        <w:t>3. задължения за задължителни осигурителни вноски за социалноосигурителните фондове, администрирани от Националния осигурите</w:t>
      </w:r>
      <w:r>
        <w:rPr>
          <w:rFonts w:ascii="Times New Roman" w:eastAsia="Times New Roman" w:hAnsi="Times New Roman" w:cs="Times New Roman"/>
          <w:sz w:val="24"/>
          <w:szCs w:val="24"/>
        </w:rPr>
        <w:t>лен институт;</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1236475060"/>
        <w:rPr>
          <w:rFonts w:ascii="Times New Roman" w:eastAsia="Times New Roman" w:hAnsi="Times New Roman" w:cs="Times New Roman"/>
          <w:sz w:val="24"/>
          <w:szCs w:val="24"/>
        </w:rPr>
      </w:pPr>
      <w:r>
        <w:rPr>
          <w:rFonts w:ascii="Times New Roman" w:eastAsia="Times New Roman" w:hAnsi="Times New Roman" w:cs="Times New Roman"/>
          <w:sz w:val="24"/>
          <w:szCs w:val="24"/>
        </w:rPr>
        <w:t>4. задължения за вноски за допълнително задължително пенсионно осигуряване.</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1020350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18 от 2014 г., в сила от 04.03.2014 г.) В случаите по ал. 4 с постъпила сума се погасява задължението от съответния вид, срокът за внасяне на </w:t>
      </w:r>
      <w:r>
        <w:rPr>
          <w:rFonts w:ascii="Times New Roman" w:eastAsia="Times New Roman" w:hAnsi="Times New Roman" w:cs="Times New Roman"/>
          <w:sz w:val="24"/>
          <w:szCs w:val="24"/>
        </w:rPr>
        <w:t>което изтича най-рано към датата на плащането, освен ако в закон не е предвидено друго. Ако срокът за внасяне на две или повече публични задължения от един и същ вид изтича на една и съща дата, те се погасяват съразмерно.</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3273481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98 от 2013 г</w:t>
      </w:r>
      <w:r>
        <w:rPr>
          <w:rFonts w:ascii="Times New Roman" w:eastAsia="Times New Roman" w:hAnsi="Times New Roman" w:cs="Times New Roman"/>
          <w:sz w:val="24"/>
          <w:szCs w:val="24"/>
        </w:rPr>
        <w:t>., в сила от 01.12.2013 г., предишна ал. 5, изм. - ДВ, бр. 18 от 2014 г., в сила от 04.03.2014 г., изм. - ДВ, бр. 105 от 2020 г., в сила от 01.05.2021 г.) При прилагането на ал. 3б и 5 към погасяване на лихви се пристъпва след погасяване на всички главници</w:t>
      </w:r>
      <w:r>
        <w:rPr>
          <w:rFonts w:ascii="Times New Roman" w:eastAsia="Times New Roman" w:hAnsi="Times New Roman" w:cs="Times New Roman"/>
          <w:sz w:val="24"/>
          <w:szCs w:val="24"/>
        </w:rPr>
        <w:t xml:space="preserve"> на задълженията.</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200678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94 от 2012 г., в сила от 01.01.2013 г., предишна ал. 5 - ДВ, бр. 98 от 2013 г., в сила от 01.12.2013 г., предишна ал. 6, изм. - ДВ, бр. 18 от 2014 г., в сила от 04.03.2014 г.) Алинеи 4 и 5 не се прилагат за вземания </w:t>
      </w:r>
      <w:r>
        <w:rPr>
          <w:rFonts w:ascii="Times New Roman" w:eastAsia="Times New Roman" w:hAnsi="Times New Roman" w:cs="Times New Roman"/>
          <w:sz w:val="24"/>
          <w:szCs w:val="24"/>
        </w:rPr>
        <w:t>по невлязъл в сила акт, освен ако до образуване на изпълнителното дело лицето подаде заявление до компетентната териториална дирекция, че погасява задължението си по този акт или погасяването става чрез прихващане.</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1949502832"/>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108 от 2007 г., в с</w:t>
      </w:r>
      <w:r>
        <w:rPr>
          <w:rFonts w:ascii="Times New Roman" w:eastAsia="Times New Roman" w:hAnsi="Times New Roman" w:cs="Times New Roman"/>
          <w:sz w:val="24"/>
          <w:szCs w:val="24"/>
        </w:rPr>
        <w:t>ила от 19.12.2007 г., предишна ал. 5 - ДВ, бр. 94 от 2012 г., в сила от 01.01.2013 г., предишна ал. 6 - ДВ, бр. 98 от 2013 г., в сила от 01.12.2013 г., предишна ал. 7, изм. - ДВ, бр. 18 от 2014 г., в сила от 04.03.2014 г., доп. - ДВ, бр. 94 от 2015 г., в с</w:t>
      </w:r>
      <w:r>
        <w:rPr>
          <w:rFonts w:ascii="Times New Roman" w:eastAsia="Times New Roman" w:hAnsi="Times New Roman" w:cs="Times New Roman"/>
          <w:sz w:val="24"/>
          <w:szCs w:val="24"/>
        </w:rPr>
        <w:t xml:space="preserve">ила от 01.01.2016 г., изм. - ДВ, бр. 105 от 2020 г., в сила от 01.05.2021 </w:t>
      </w:r>
      <w:r>
        <w:rPr>
          <w:rFonts w:ascii="Times New Roman" w:eastAsia="Times New Roman" w:hAnsi="Times New Roman" w:cs="Times New Roman"/>
          <w:sz w:val="24"/>
          <w:szCs w:val="24"/>
        </w:rPr>
        <w:lastRenderedPageBreak/>
        <w:t>г.) След образуване на изпълнителното дело ал. 3, 3а, 3б, 4, 5 и 6 не се прилагат, като публичните вземания се погасяват в следната последователност: разноски, главница, лихви.</w:t>
      </w:r>
    </w:p>
    <w:p w:rsidR="00000000" w:rsidRDefault="00CA0F2E">
      <w:pPr>
        <w:spacing w:after="0" w:line="240" w:lineRule="auto"/>
        <w:ind w:firstLine="855"/>
        <w:divId w:val="121389959"/>
        <w:rPr>
          <w:rFonts w:ascii="Times New Roman" w:eastAsia="Times New Roman" w:hAnsi="Times New Roman" w:cs="Times New Roman"/>
          <w:sz w:val="24"/>
          <w:szCs w:val="24"/>
        </w:rPr>
      </w:pPr>
    </w:p>
    <w:p w:rsidR="00000000" w:rsidRDefault="00CA0F2E">
      <w:pPr>
        <w:spacing w:after="0" w:line="240" w:lineRule="auto"/>
        <w:ind w:firstLine="855"/>
        <w:divId w:val="31734690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(Нова - ДВ, бр. 18 от 2014 г., в сила от 04.03.2014 г.) Заповедта по ал. 4 се публикува на интернет страниците на </w:t>
      </w:r>
      <w:hyperlink r:id="rId16" w:tgtFrame="_blank" w:history="1">
        <w:r>
          <w:rPr>
            <w:rFonts w:ascii="Times New Roman" w:eastAsia="Times New Roman" w:hAnsi="Times New Roman" w:cs="Times New Roman"/>
            <w:b/>
            <w:bCs/>
            <w:color w:val="0000FF"/>
            <w:sz w:val="24"/>
            <w:szCs w:val="24"/>
            <w:u w:val="single"/>
          </w:rPr>
          <w:t>Министерството на финансите</w:t>
        </w:r>
      </w:hyperlink>
      <w:r>
        <w:rPr>
          <w:rFonts w:ascii="Times New Roman" w:eastAsia="Times New Roman" w:hAnsi="Times New Roman" w:cs="Times New Roman"/>
          <w:sz w:val="24"/>
          <w:szCs w:val="24"/>
        </w:rPr>
        <w:t xml:space="preserve"> и </w:t>
      </w:r>
      <w:hyperlink r:id="rId17" w:tgtFrame="_blank" w:history="1">
        <w:r>
          <w:rPr>
            <w:rFonts w:ascii="Times New Roman" w:eastAsia="Times New Roman" w:hAnsi="Times New Roman" w:cs="Times New Roman"/>
            <w:b/>
            <w:bCs/>
            <w:color w:val="0000FF"/>
            <w:sz w:val="24"/>
            <w:szCs w:val="24"/>
            <w:u w:val="single"/>
          </w:rPr>
          <w:t>Националната а</w:t>
        </w:r>
        <w:r>
          <w:rPr>
            <w:rFonts w:ascii="Times New Roman" w:eastAsia="Times New Roman" w:hAnsi="Times New Roman" w:cs="Times New Roman"/>
            <w:b/>
            <w:bCs/>
            <w:color w:val="0000FF"/>
            <w:sz w:val="24"/>
            <w:szCs w:val="24"/>
            <w:u w:val="single"/>
          </w:rPr>
          <w:t>генция за приходите</w:t>
        </w:r>
      </w:hyperlink>
      <w:r>
        <w:rPr>
          <w:rFonts w:ascii="Times New Roman" w:eastAsia="Times New Roman" w:hAnsi="Times New Roman" w:cs="Times New Roman"/>
          <w:sz w:val="24"/>
          <w:szCs w:val="24"/>
        </w:rPr>
        <w:t>.</w:t>
      </w:r>
    </w:p>
    <w:p w:rsidR="00000000" w:rsidRDefault="00CA0F2E">
      <w:pPr>
        <w:spacing w:after="240" w:line="240" w:lineRule="auto"/>
        <w:ind w:firstLine="855"/>
        <w:divId w:val="12138995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98359905"/>
        <w:rPr>
          <w:rFonts w:ascii="Times New Roman" w:hAnsi="Times New Roman" w:cs="Times New Roman"/>
          <w:b/>
          <w:bCs/>
          <w:sz w:val="24"/>
          <w:szCs w:val="24"/>
        </w:rPr>
      </w:pPr>
      <w:r>
        <w:rPr>
          <w:rFonts w:ascii="Times New Roman" w:hAnsi="Times New Roman" w:cs="Times New Roman"/>
          <w:b/>
          <w:bCs/>
          <w:sz w:val="24"/>
          <w:szCs w:val="24"/>
        </w:rPr>
        <w:t>Прихващане до започване на производството за принудително изпълнение и обезпечение</w:t>
      </w:r>
    </w:p>
    <w:p w:rsidR="00000000" w:rsidRDefault="00CA0F2E">
      <w:pPr>
        <w:spacing w:after="0" w:line="240" w:lineRule="auto"/>
        <w:ind w:firstLine="855"/>
        <w:divId w:val="469176756"/>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Извън случаите по чл. 128 - 130 до образуването на производството за принудително изпълнение на публичното вземане компетентният за уст</w:t>
      </w:r>
      <w:r>
        <w:rPr>
          <w:rFonts w:ascii="Times New Roman" w:eastAsia="Times New Roman" w:hAnsi="Times New Roman" w:cs="Times New Roman"/>
          <w:sz w:val="24"/>
          <w:szCs w:val="24"/>
        </w:rPr>
        <w:t>ановяването на публичните вземания орган извършва прихващане по реда на чл. 166, ал. 2, когато са налице основания за погасяването му с изискуемо вземане на длъжника за надвнесени или подлежащи на възстановяване суми от публични вземания, и по актове, изда</w:t>
      </w:r>
      <w:r>
        <w:rPr>
          <w:rFonts w:ascii="Times New Roman" w:eastAsia="Times New Roman" w:hAnsi="Times New Roman" w:cs="Times New Roman"/>
          <w:sz w:val="24"/>
          <w:szCs w:val="24"/>
        </w:rPr>
        <w:t>дени от същия орган, компетентен да ги определя. Длъжникът се уведомява за направеното прихващане.</w:t>
      </w:r>
    </w:p>
    <w:p w:rsidR="00000000" w:rsidRDefault="00CA0F2E">
      <w:pPr>
        <w:spacing w:after="0" w:line="240" w:lineRule="auto"/>
        <w:ind w:firstLine="855"/>
        <w:divId w:val="698359905"/>
        <w:rPr>
          <w:rFonts w:ascii="Times New Roman" w:eastAsia="Times New Roman" w:hAnsi="Times New Roman" w:cs="Times New Roman"/>
          <w:sz w:val="24"/>
          <w:szCs w:val="24"/>
        </w:rPr>
      </w:pPr>
    </w:p>
    <w:p w:rsidR="00000000" w:rsidRDefault="00CA0F2E">
      <w:pPr>
        <w:spacing w:after="0" w:line="240" w:lineRule="auto"/>
        <w:ind w:firstLine="855"/>
        <w:divId w:val="10890345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2006 г., в сила от 12.07.2006 г.) При условията на ал. 1 прихващане може да поиска и длъжникът. Отказът за прихващане може да бъде обжалван от длъжника по реда на Административнопроцесуалния кодекс. Отказът се обжалва пред органит</w:t>
      </w:r>
      <w:r>
        <w:rPr>
          <w:rFonts w:ascii="Times New Roman" w:eastAsia="Times New Roman" w:hAnsi="Times New Roman" w:cs="Times New Roman"/>
          <w:sz w:val="24"/>
          <w:szCs w:val="24"/>
        </w:rPr>
        <w:t>е по чл. 166, ал. 3 в 7-дневен срок от съобщаването му.</w:t>
      </w:r>
    </w:p>
    <w:p w:rsidR="00000000" w:rsidRDefault="00CA0F2E">
      <w:pPr>
        <w:spacing w:after="0" w:line="240" w:lineRule="auto"/>
        <w:ind w:firstLine="855"/>
        <w:divId w:val="698359905"/>
        <w:rPr>
          <w:rFonts w:ascii="Times New Roman" w:eastAsia="Times New Roman" w:hAnsi="Times New Roman" w:cs="Times New Roman"/>
          <w:sz w:val="24"/>
          <w:szCs w:val="24"/>
        </w:rPr>
      </w:pPr>
    </w:p>
    <w:p w:rsidR="00000000" w:rsidRDefault="00CA0F2E">
      <w:pPr>
        <w:spacing w:after="0" w:line="240" w:lineRule="auto"/>
        <w:ind w:firstLine="855"/>
        <w:divId w:val="592057833"/>
        <w:rPr>
          <w:rFonts w:ascii="Times New Roman" w:eastAsia="Times New Roman" w:hAnsi="Times New Roman" w:cs="Times New Roman"/>
          <w:sz w:val="24"/>
          <w:szCs w:val="24"/>
        </w:rPr>
      </w:pPr>
      <w:r>
        <w:rPr>
          <w:rFonts w:ascii="Times New Roman" w:eastAsia="Times New Roman" w:hAnsi="Times New Roman" w:cs="Times New Roman"/>
          <w:sz w:val="24"/>
          <w:szCs w:val="24"/>
        </w:rPr>
        <w:t>(3) Може да се извърши прихващане с погасено по давност публично задължение, когато вземането на длъжника е станало изискуемо, преди задължението му да бъде погасено по давност.</w:t>
      </w:r>
    </w:p>
    <w:p w:rsidR="00000000" w:rsidRDefault="00CA0F2E">
      <w:pPr>
        <w:spacing w:after="240" w:line="240" w:lineRule="auto"/>
        <w:ind w:firstLine="855"/>
        <w:divId w:val="69835990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37015626"/>
        <w:rPr>
          <w:rFonts w:ascii="Times New Roman" w:hAnsi="Times New Roman" w:cs="Times New Roman"/>
          <w:b/>
          <w:bCs/>
          <w:sz w:val="24"/>
          <w:szCs w:val="24"/>
        </w:rPr>
      </w:pPr>
      <w:r>
        <w:rPr>
          <w:rFonts w:ascii="Times New Roman" w:hAnsi="Times New Roman" w:cs="Times New Roman"/>
          <w:b/>
          <w:bCs/>
          <w:sz w:val="24"/>
          <w:szCs w:val="24"/>
        </w:rPr>
        <w:t>Давност</w:t>
      </w:r>
    </w:p>
    <w:p w:rsidR="00000000" w:rsidRDefault="00CA0F2E">
      <w:pPr>
        <w:spacing w:after="0" w:line="240" w:lineRule="auto"/>
        <w:ind w:firstLine="855"/>
        <w:divId w:val="1240604025"/>
        <w:rPr>
          <w:rFonts w:ascii="Times New Roman" w:eastAsia="Times New Roman" w:hAnsi="Times New Roman" w:cs="Times New Roman"/>
          <w:sz w:val="24"/>
          <w:szCs w:val="24"/>
        </w:rPr>
      </w:pPr>
      <w:r>
        <w:rPr>
          <w:rFonts w:ascii="Times New Roman" w:eastAsia="Times New Roman" w:hAnsi="Times New Roman" w:cs="Times New Roman"/>
          <w:sz w:val="24"/>
          <w:szCs w:val="24"/>
        </w:rPr>
        <w:t>Чл. 171.</w:t>
      </w:r>
      <w:r>
        <w:rPr>
          <w:rFonts w:ascii="Times New Roman" w:eastAsia="Times New Roman" w:hAnsi="Times New Roman" w:cs="Times New Roman"/>
          <w:sz w:val="24"/>
          <w:szCs w:val="24"/>
        </w:rPr>
        <w:t xml:space="preserve"> (1) Публичните вземания се погасяват с изтичането на 5-годишен давностен срок, считано от 1 януари на годината, следваща годината, през която е следвало да се плати публичното задължение, освен ако в закон е предвиден по-кратък срок.</w:t>
      </w:r>
    </w:p>
    <w:p w:rsidR="00000000" w:rsidRDefault="00CA0F2E">
      <w:pPr>
        <w:spacing w:after="0" w:line="240" w:lineRule="auto"/>
        <w:ind w:firstLine="855"/>
        <w:divId w:val="1237015626"/>
        <w:rPr>
          <w:rFonts w:ascii="Times New Roman" w:eastAsia="Times New Roman" w:hAnsi="Times New Roman" w:cs="Times New Roman"/>
          <w:sz w:val="24"/>
          <w:szCs w:val="24"/>
        </w:rPr>
      </w:pPr>
    </w:p>
    <w:p w:rsidR="00000000" w:rsidRDefault="00CA0F2E">
      <w:pPr>
        <w:spacing w:after="0" w:line="240" w:lineRule="auto"/>
        <w:ind w:firstLine="855"/>
        <w:divId w:val="71396710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w:t>
      </w:r>
      <w:r>
        <w:rPr>
          <w:rFonts w:ascii="Times New Roman" w:eastAsia="Times New Roman" w:hAnsi="Times New Roman" w:cs="Times New Roman"/>
          <w:sz w:val="24"/>
          <w:szCs w:val="24"/>
        </w:rPr>
        <w:t xml:space="preserve"> 94 от 2015 г., в сила от 01.01.2016 г., изм. и доп. - ДВ, бр. 64 от 2019 г., в сила от 13.08.2019 г., изм. - ДВ, бр. 105 от 2020 г., в сила от 01.01.2021 г.) С изтичането на 10-годишен давностен срок, считано от 1 януари на годината, следваща годината, пр</w:t>
      </w:r>
      <w:r>
        <w:rPr>
          <w:rFonts w:ascii="Times New Roman" w:eastAsia="Times New Roman" w:hAnsi="Times New Roman" w:cs="Times New Roman"/>
          <w:sz w:val="24"/>
          <w:szCs w:val="24"/>
        </w:rPr>
        <w:t>ез която е следвало да се плати публичното задължение, се погасяват всички публични вземания независимо от спирането или прекъсването на давността освен в случаите, когато:</w:t>
      </w:r>
    </w:p>
    <w:p w:rsidR="00000000" w:rsidRDefault="00CA0F2E">
      <w:pPr>
        <w:spacing w:after="0" w:line="240" w:lineRule="auto"/>
        <w:ind w:firstLine="855"/>
        <w:divId w:val="1237015626"/>
        <w:rPr>
          <w:rFonts w:ascii="Times New Roman" w:eastAsia="Times New Roman" w:hAnsi="Times New Roman" w:cs="Times New Roman"/>
          <w:sz w:val="24"/>
          <w:szCs w:val="24"/>
        </w:rPr>
      </w:pPr>
    </w:p>
    <w:p w:rsidR="00000000" w:rsidRDefault="00CA0F2E">
      <w:pPr>
        <w:spacing w:after="0" w:line="240" w:lineRule="auto"/>
        <w:ind w:firstLine="855"/>
        <w:divId w:val="1218083230"/>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задължението е отсрочено или разсрочено;</w:t>
      </w:r>
    </w:p>
    <w:p w:rsidR="00000000" w:rsidRDefault="00CA0F2E">
      <w:pPr>
        <w:spacing w:after="0" w:line="240" w:lineRule="auto"/>
        <w:ind w:firstLine="855"/>
        <w:divId w:val="1237015626"/>
        <w:rPr>
          <w:rFonts w:ascii="Times New Roman" w:eastAsia="Times New Roman" w:hAnsi="Times New Roman" w:cs="Times New Roman"/>
          <w:sz w:val="24"/>
          <w:szCs w:val="24"/>
        </w:rPr>
      </w:pPr>
    </w:p>
    <w:p w:rsidR="00000000" w:rsidRDefault="00CA0F2E">
      <w:pPr>
        <w:spacing w:after="0" w:line="240" w:lineRule="auto"/>
        <w:ind w:firstLine="855"/>
        <w:divId w:val="1569804404"/>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вземането е предявено в производ</w:t>
      </w:r>
      <w:r>
        <w:rPr>
          <w:rFonts w:ascii="Times New Roman" w:eastAsia="Times New Roman" w:hAnsi="Times New Roman" w:cs="Times New Roman"/>
          <w:sz w:val="24"/>
          <w:szCs w:val="24"/>
        </w:rPr>
        <w:t>ство по несъстоятелност;</w:t>
      </w:r>
    </w:p>
    <w:p w:rsidR="00000000" w:rsidRDefault="00CA0F2E">
      <w:pPr>
        <w:spacing w:after="0" w:line="240" w:lineRule="auto"/>
        <w:ind w:firstLine="855"/>
        <w:divId w:val="1237015626"/>
        <w:rPr>
          <w:rFonts w:ascii="Times New Roman" w:eastAsia="Times New Roman" w:hAnsi="Times New Roman" w:cs="Times New Roman"/>
          <w:sz w:val="24"/>
          <w:szCs w:val="24"/>
        </w:rPr>
      </w:pPr>
    </w:p>
    <w:p w:rsidR="00000000" w:rsidRDefault="00CA0F2E">
      <w:pPr>
        <w:spacing w:after="0" w:line="240" w:lineRule="auto"/>
        <w:ind w:firstLine="855"/>
        <w:divId w:val="2164048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е образувано наказателно производство, от изхода на което зависи установяването или събирането на публичното задължение;</w:t>
      </w:r>
    </w:p>
    <w:p w:rsidR="00000000" w:rsidRDefault="00CA0F2E">
      <w:pPr>
        <w:spacing w:after="0" w:line="240" w:lineRule="auto"/>
        <w:ind w:firstLine="855"/>
        <w:divId w:val="1237015626"/>
        <w:rPr>
          <w:rFonts w:ascii="Times New Roman" w:eastAsia="Times New Roman" w:hAnsi="Times New Roman" w:cs="Times New Roman"/>
          <w:sz w:val="24"/>
          <w:szCs w:val="24"/>
        </w:rPr>
      </w:pPr>
    </w:p>
    <w:p w:rsidR="00000000" w:rsidRDefault="00CA0F2E">
      <w:pPr>
        <w:spacing w:after="0" w:line="240" w:lineRule="auto"/>
        <w:ind w:firstLine="855"/>
        <w:divId w:val="3934290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изпълнението е спряно по искане на длъжника;</w:t>
      </w:r>
    </w:p>
    <w:p w:rsidR="00000000" w:rsidRDefault="00CA0F2E">
      <w:pPr>
        <w:spacing w:after="0" w:line="240" w:lineRule="auto"/>
        <w:ind w:firstLine="855"/>
        <w:divId w:val="1237015626"/>
        <w:rPr>
          <w:rFonts w:ascii="Times New Roman" w:eastAsia="Times New Roman" w:hAnsi="Times New Roman" w:cs="Times New Roman"/>
          <w:sz w:val="24"/>
          <w:szCs w:val="24"/>
        </w:rPr>
      </w:pPr>
    </w:p>
    <w:p w:rsidR="00000000" w:rsidRDefault="00CA0F2E">
      <w:pPr>
        <w:spacing w:after="0" w:line="240" w:lineRule="auto"/>
        <w:ind w:firstLine="855"/>
        <w:divId w:val="1898589960"/>
        <w:rPr>
          <w:rFonts w:ascii="Times New Roman" w:eastAsia="Times New Roman" w:hAnsi="Times New Roman" w:cs="Times New Roman"/>
          <w:sz w:val="24"/>
          <w:szCs w:val="24"/>
        </w:rPr>
      </w:pPr>
      <w:r>
        <w:rPr>
          <w:rFonts w:ascii="Times New Roman" w:eastAsia="Times New Roman" w:hAnsi="Times New Roman" w:cs="Times New Roman"/>
          <w:sz w:val="24"/>
          <w:szCs w:val="24"/>
        </w:rPr>
        <w:t>5. е подадена жалба за разрешаване на спор по глава ш</w:t>
      </w:r>
      <w:r>
        <w:rPr>
          <w:rFonts w:ascii="Times New Roman" w:eastAsia="Times New Roman" w:hAnsi="Times New Roman" w:cs="Times New Roman"/>
          <w:sz w:val="24"/>
          <w:szCs w:val="24"/>
        </w:rPr>
        <w:t>естнадесета, раздел IIа.</w:t>
      </w:r>
    </w:p>
    <w:p w:rsidR="00000000" w:rsidRDefault="00CA0F2E">
      <w:pPr>
        <w:spacing w:after="240" w:line="240" w:lineRule="auto"/>
        <w:ind w:firstLine="855"/>
        <w:divId w:val="123701562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82690433"/>
        <w:rPr>
          <w:rFonts w:ascii="Times New Roman" w:hAnsi="Times New Roman" w:cs="Times New Roman"/>
          <w:b/>
          <w:bCs/>
          <w:sz w:val="24"/>
          <w:szCs w:val="24"/>
        </w:rPr>
      </w:pPr>
      <w:r>
        <w:rPr>
          <w:rFonts w:ascii="Times New Roman" w:hAnsi="Times New Roman" w:cs="Times New Roman"/>
          <w:b/>
          <w:bCs/>
          <w:sz w:val="24"/>
          <w:szCs w:val="24"/>
        </w:rPr>
        <w:t>Спиране и прекъсване на давността</w:t>
      </w:r>
    </w:p>
    <w:p w:rsidR="00000000" w:rsidRDefault="00CA0F2E">
      <w:pPr>
        <w:spacing w:after="0" w:line="240" w:lineRule="auto"/>
        <w:ind w:firstLine="855"/>
        <w:divId w:val="462191188"/>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(1) Давността спира:</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48500399"/>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е започнало производство по установяване на публичното вземане - до издаването на акта, но за не повече от една година;</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181733164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изпълнението на акт</w:t>
      </w:r>
      <w:r>
        <w:rPr>
          <w:rFonts w:ascii="Times New Roman" w:eastAsia="Times New Roman" w:hAnsi="Times New Roman" w:cs="Times New Roman"/>
          <w:sz w:val="24"/>
          <w:szCs w:val="24"/>
        </w:rPr>
        <w:t>а, с който е установено вземането, бъде спряно - за срока на спирането;</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41000247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дадено разрешение за разсрочване или отсрочване на плащането - за срока на разсрочването или отсрочването;</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22145324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актът, с който е определено задължението, се обжалва;</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1688947105"/>
        <w:rPr>
          <w:rFonts w:ascii="Times New Roman" w:eastAsia="Times New Roman" w:hAnsi="Times New Roman" w:cs="Times New Roman"/>
          <w:sz w:val="24"/>
          <w:szCs w:val="24"/>
        </w:rPr>
      </w:pPr>
      <w:r>
        <w:rPr>
          <w:rFonts w:ascii="Times New Roman" w:eastAsia="Times New Roman" w:hAnsi="Times New Roman" w:cs="Times New Roman"/>
          <w:sz w:val="24"/>
          <w:szCs w:val="24"/>
        </w:rPr>
        <w:t>5. с налагането на обезпечителни мерки;</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829095988"/>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е образувано наказателно производство, от изхода на което зависи установяването или събирането на публичното задължение.</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1068840287"/>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Давността с</w:t>
      </w:r>
      <w:r>
        <w:rPr>
          <w:rFonts w:ascii="Times New Roman" w:eastAsia="Times New Roman" w:hAnsi="Times New Roman" w:cs="Times New Roman"/>
          <w:sz w:val="24"/>
          <w:szCs w:val="24"/>
        </w:rPr>
        <w:t xml:space="preserve">е прекъсва с издаването на акта за установяване на публичното вземане или с предприемането на действия по принудително изпълнение. Ако актът за установяване бъде отменен, давността не се смята прекъсната. </w:t>
      </w:r>
    </w:p>
    <w:p w:rsidR="00000000" w:rsidRDefault="00CA0F2E">
      <w:pPr>
        <w:spacing w:after="0" w:line="240" w:lineRule="auto"/>
        <w:ind w:firstLine="855"/>
        <w:divId w:val="1282690433"/>
        <w:rPr>
          <w:rFonts w:ascii="Times New Roman" w:eastAsia="Times New Roman" w:hAnsi="Times New Roman" w:cs="Times New Roman"/>
          <w:sz w:val="24"/>
          <w:szCs w:val="24"/>
        </w:rPr>
      </w:pPr>
    </w:p>
    <w:p w:rsidR="00000000" w:rsidRDefault="00CA0F2E">
      <w:pPr>
        <w:spacing w:after="0" w:line="240" w:lineRule="auto"/>
        <w:ind w:firstLine="855"/>
        <w:divId w:val="473063449"/>
        <w:rPr>
          <w:rFonts w:ascii="Times New Roman" w:eastAsia="Times New Roman" w:hAnsi="Times New Roman" w:cs="Times New Roman"/>
          <w:sz w:val="24"/>
          <w:szCs w:val="24"/>
        </w:rPr>
      </w:pPr>
      <w:r>
        <w:rPr>
          <w:rFonts w:ascii="Times New Roman" w:eastAsia="Times New Roman" w:hAnsi="Times New Roman" w:cs="Times New Roman"/>
          <w:sz w:val="24"/>
          <w:szCs w:val="24"/>
        </w:rPr>
        <w:t>(3) От прекъсването на давността започва да тече</w:t>
      </w:r>
      <w:r>
        <w:rPr>
          <w:rFonts w:ascii="Times New Roman" w:eastAsia="Times New Roman" w:hAnsi="Times New Roman" w:cs="Times New Roman"/>
          <w:sz w:val="24"/>
          <w:szCs w:val="24"/>
        </w:rPr>
        <w:t xml:space="preserve"> нова давност.</w:t>
      </w:r>
    </w:p>
    <w:p w:rsidR="00000000" w:rsidRDefault="00CA0F2E">
      <w:pPr>
        <w:spacing w:after="240" w:line="240" w:lineRule="auto"/>
        <w:ind w:firstLine="855"/>
        <w:divId w:val="128269043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08796212"/>
        <w:rPr>
          <w:rFonts w:ascii="Times New Roman" w:hAnsi="Times New Roman" w:cs="Times New Roman"/>
          <w:b/>
          <w:bCs/>
          <w:sz w:val="24"/>
          <w:szCs w:val="24"/>
        </w:rPr>
      </w:pPr>
      <w:r>
        <w:rPr>
          <w:rFonts w:ascii="Times New Roman" w:hAnsi="Times New Roman" w:cs="Times New Roman"/>
          <w:b/>
          <w:bCs/>
          <w:sz w:val="24"/>
          <w:szCs w:val="24"/>
        </w:rPr>
        <w:t>Отписване на вземанията</w:t>
      </w:r>
    </w:p>
    <w:p w:rsidR="00000000" w:rsidRDefault="00CA0F2E">
      <w:pPr>
        <w:spacing w:after="0" w:line="240" w:lineRule="auto"/>
        <w:ind w:firstLine="855"/>
        <w:divId w:val="1979720706"/>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(Предишен текст на чл. 173 - ДВ, бр. 94 от 2015 г., в сила от 01.01.2016 г.) Вземанията се отписват, когато са погасени по давност, както и в случаите, предвидени със закон.</w:t>
      </w:r>
    </w:p>
    <w:p w:rsidR="00000000" w:rsidRDefault="00CA0F2E">
      <w:pPr>
        <w:spacing w:after="0" w:line="240" w:lineRule="auto"/>
        <w:ind w:firstLine="855"/>
        <w:divId w:val="1008796212"/>
        <w:rPr>
          <w:rFonts w:ascii="Times New Roman" w:eastAsia="Times New Roman" w:hAnsi="Times New Roman" w:cs="Times New Roman"/>
          <w:sz w:val="24"/>
          <w:szCs w:val="24"/>
        </w:rPr>
      </w:pPr>
    </w:p>
    <w:p w:rsidR="00000000" w:rsidRDefault="00CA0F2E">
      <w:pPr>
        <w:spacing w:after="0" w:line="240" w:lineRule="auto"/>
        <w:ind w:firstLine="855"/>
        <w:divId w:val="165564474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w:t>
      </w:r>
      <w:r>
        <w:rPr>
          <w:rFonts w:ascii="Times New Roman" w:eastAsia="Times New Roman" w:hAnsi="Times New Roman" w:cs="Times New Roman"/>
          <w:sz w:val="24"/>
          <w:szCs w:val="24"/>
        </w:rPr>
        <w:t>т 2015 г., в сила от 01.01.2016 г.) Вземанията се отписват служебно с изтичането на срока по чл. 171, ал. 2.</w:t>
      </w:r>
    </w:p>
    <w:p w:rsidR="00000000" w:rsidRDefault="00CA0F2E">
      <w:pPr>
        <w:spacing w:after="0" w:line="240" w:lineRule="auto"/>
        <w:ind w:firstLine="855"/>
        <w:divId w:val="100879621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50114290"/>
        <w:rPr>
          <w:rFonts w:ascii="Times New Roman" w:hAnsi="Times New Roman" w:cs="Times New Roman"/>
          <w:b/>
          <w:bCs/>
          <w:sz w:val="24"/>
          <w:szCs w:val="24"/>
        </w:rPr>
      </w:pPr>
      <w:r>
        <w:rPr>
          <w:rFonts w:ascii="Times New Roman" w:hAnsi="Times New Roman" w:cs="Times New Roman"/>
          <w:b/>
          <w:bCs/>
          <w:sz w:val="24"/>
          <w:szCs w:val="24"/>
        </w:rPr>
        <w:t>Доброволно плащане след изтичане на сроковете</w:t>
      </w:r>
    </w:p>
    <w:p w:rsidR="00000000" w:rsidRDefault="00CA0F2E">
      <w:pPr>
        <w:spacing w:after="0" w:line="240" w:lineRule="auto"/>
        <w:ind w:firstLine="855"/>
        <w:divId w:val="2203348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174. Не подлежат на връщане доброволно платени публични задължения, изпълнени след изтичане на</w:t>
      </w:r>
      <w:r>
        <w:rPr>
          <w:rFonts w:ascii="Times New Roman" w:eastAsia="Times New Roman" w:hAnsi="Times New Roman" w:cs="Times New Roman"/>
          <w:sz w:val="24"/>
          <w:szCs w:val="24"/>
        </w:rPr>
        <w:t xml:space="preserve"> давностния срок, включително отписаните по реда на чл. 173.</w:t>
      </w:r>
    </w:p>
    <w:p w:rsidR="00000000" w:rsidRDefault="00CA0F2E">
      <w:pPr>
        <w:spacing w:after="0" w:line="240" w:lineRule="auto"/>
        <w:ind w:firstLine="855"/>
        <w:divId w:val="125011429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87899166"/>
        <w:rPr>
          <w:rFonts w:ascii="Times New Roman" w:hAnsi="Times New Roman" w:cs="Times New Roman"/>
          <w:b/>
          <w:bCs/>
          <w:sz w:val="24"/>
          <w:szCs w:val="24"/>
        </w:rPr>
      </w:pPr>
      <w:r>
        <w:rPr>
          <w:rFonts w:ascii="Times New Roman" w:hAnsi="Times New Roman" w:cs="Times New Roman"/>
          <w:b/>
          <w:bCs/>
          <w:sz w:val="24"/>
          <w:szCs w:val="24"/>
        </w:rPr>
        <w:t>Лихви</w:t>
      </w:r>
    </w:p>
    <w:p w:rsidR="00000000" w:rsidRDefault="00CA0F2E">
      <w:pPr>
        <w:spacing w:after="0" w:line="240" w:lineRule="auto"/>
        <w:ind w:firstLine="855"/>
        <w:divId w:val="1611275479"/>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(1) За неплатените в законоустановените срокове публични задължения се дължи лихва в размер, определен в съответния закон.</w:t>
      </w:r>
    </w:p>
    <w:p w:rsidR="00000000" w:rsidRDefault="00CA0F2E">
      <w:pPr>
        <w:spacing w:after="0" w:line="240" w:lineRule="auto"/>
        <w:ind w:firstLine="855"/>
        <w:divId w:val="1687899166"/>
        <w:rPr>
          <w:rFonts w:ascii="Times New Roman" w:eastAsia="Times New Roman" w:hAnsi="Times New Roman" w:cs="Times New Roman"/>
          <w:sz w:val="24"/>
          <w:szCs w:val="24"/>
        </w:rPr>
      </w:pPr>
    </w:p>
    <w:p w:rsidR="00000000" w:rsidRDefault="00CA0F2E">
      <w:pPr>
        <w:spacing w:after="0" w:line="240" w:lineRule="auto"/>
        <w:ind w:firstLine="855"/>
        <w:divId w:val="26950885"/>
        <w:rPr>
          <w:rFonts w:ascii="Times New Roman" w:eastAsia="Times New Roman" w:hAnsi="Times New Roman" w:cs="Times New Roman"/>
          <w:sz w:val="24"/>
          <w:szCs w:val="24"/>
        </w:rPr>
      </w:pPr>
      <w:r>
        <w:rPr>
          <w:rFonts w:ascii="Times New Roman" w:eastAsia="Times New Roman" w:hAnsi="Times New Roman" w:cs="Times New Roman"/>
          <w:sz w:val="24"/>
          <w:szCs w:val="24"/>
        </w:rPr>
        <w:t>(2) Лихва се дължи и:</w:t>
      </w:r>
    </w:p>
    <w:p w:rsidR="00000000" w:rsidRDefault="00CA0F2E">
      <w:pPr>
        <w:spacing w:after="0" w:line="240" w:lineRule="auto"/>
        <w:ind w:firstLine="855"/>
        <w:divId w:val="1687899166"/>
        <w:rPr>
          <w:rFonts w:ascii="Times New Roman" w:eastAsia="Times New Roman" w:hAnsi="Times New Roman" w:cs="Times New Roman"/>
          <w:sz w:val="24"/>
          <w:szCs w:val="24"/>
        </w:rPr>
      </w:pPr>
    </w:p>
    <w:p w:rsidR="00000000" w:rsidRDefault="00CA0F2E">
      <w:pPr>
        <w:spacing w:after="0" w:line="240" w:lineRule="auto"/>
        <w:ind w:firstLine="855"/>
        <w:divId w:val="90480476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неправилно възстановен</w:t>
      </w:r>
      <w:r>
        <w:rPr>
          <w:rFonts w:ascii="Times New Roman" w:eastAsia="Times New Roman" w:hAnsi="Times New Roman" w:cs="Times New Roman"/>
          <w:sz w:val="24"/>
          <w:szCs w:val="24"/>
        </w:rPr>
        <w:t>и или прихванати публични вземания, включително всякакви плащания, получени въз основа на искане за възстановяване съгласно данъчното и осигурителното законодателство;</w:t>
      </w:r>
    </w:p>
    <w:p w:rsidR="00000000" w:rsidRDefault="00CA0F2E">
      <w:pPr>
        <w:spacing w:after="0" w:line="240" w:lineRule="auto"/>
        <w:ind w:firstLine="855"/>
        <w:divId w:val="1687899166"/>
        <w:rPr>
          <w:rFonts w:ascii="Times New Roman" w:eastAsia="Times New Roman" w:hAnsi="Times New Roman" w:cs="Times New Roman"/>
          <w:sz w:val="24"/>
          <w:szCs w:val="24"/>
        </w:rPr>
      </w:pPr>
    </w:p>
    <w:p w:rsidR="00000000" w:rsidRDefault="00CA0F2E">
      <w:pPr>
        <w:spacing w:after="0" w:line="240" w:lineRule="auto"/>
        <w:ind w:firstLine="855"/>
        <w:divId w:val="11782773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2010 г., в сила от 01.01.2011 г., изм. - ДВ, бр. 94 от 2012 г., в сила от 01.01.2013 г.) върху невнесената в предвидения в закона срок авансова вноска - от датата, на която авансовата вноска е станала изискуема, до датата на внасян</w:t>
      </w:r>
      <w:r>
        <w:rPr>
          <w:rFonts w:ascii="Times New Roman" w:eastAsia="Times New Roman" w:hAnsi="Times New Roman" w:cs="Times New Roman"/>
          <w:sz w:val="24"/>
          <w:szCs w:val="24"/>
        </w:rPr>
        <w:t>е на авансовата вноска, но не по-късно от 31 декември на годината, за която се дължи авансовата вноска.</w:t>
      </w:r>
    </w:p>
    <w:p w:rsidR="00000000" w:rsidRDefault="00CA0F2E">
      <w:pPr>
        <w:spacing w:after="0" w:line="240" w:lineRule="auto"/>
        <w:ind w:firstLine="855"/>
        <w:divId w:val="1687899166"/>
        <w:rPr>
          <w:rFonts w:ascii="Times New Roman" w:eastAsia="Times New Roman" w:hAnsi="Times New Roman" w:cs="Times New Roman"/>
          <w:sz w:val="24"/>
          <w:szCs w:val="24"/>
        </w:rPr>
      </w:pPr>
    </w:p>
    <w:p w:rsidR="00000000" w:rsidRDefault="00CA0F2E">
      <w:pPr>
        <w:spacing w:after="0" w:line="240" w:lineRule="auto"/>
        <w:ind w:firstLine="855"/>
        <w:divId w:val="173535082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105 от 2020 г., в сила от 01.01.2021 г.)</w:t>
      </w:r>
    </w:p>
    <w:p w:rsidR="00000000" w:rsidRDefault="00CA0F2E">
      <w:pPr>
        <w:spacing w:after="0" w:line="240" w:lineRule="auto"/>
        <w:ind w:firstLine="855"/>
        <w:divId w:val="1687899166"/>
        <w:rPr>
          <w:rFonts w:ascii="Times New Roman" w:eastAsia="Times New Roman" w:hAnsi="Times New Roman" w:cs="Times New Roman"/>
          <w:sz w:val="24"/>
          <w:szCs w:val="24"/>
        </w:rPr>
      </w:pPr>
    </w:p>
    <w:p w:rsidR="00000000" w:rsidRDefault="00CA0F2E">
      <w:pPr>
        <w:spacing w:after="0" w:line="240" w:lineRule="auto"/>
        <w:ind w:firstLine="855"/>
        <w:divId w:val="1958484182"/>
        <w:rPr>
          <w:rFonts w:ascii="Times New Roman" w:eastAsia="Times New Roman" w:hAnsi="Times New Roman" w:cs="Times New Roman"/>
          <w:sz w:val="24"/>
          <w:szCs w:val="24"/>
        </w:rPr>
      </w:pPr>
      <w:r>
        <w:rPr>
          <w:rFonts w:ascii="Times New Roman" w:eastAsia="Times New Roman" w:hAnsi="Times New Roman" w:cs="Times New Roman"/>
          <w:sz w:val="24"/>
          <w:szCs w:val="24"/>
        </w:rPr>
        <w:t>(3) Лихви върху лихви и лихви върху глоби не се дължат.</w:t>
      </w:r>
    </w:p>
    <w:p w:rsidR="00000000" w:rsidRDefault="00CA0F2E">
      <w:pPr>
        <w:spacing w:after="240" w:line="240" w:lineRule="auto"/>
        <w:ind w:firstLine="855"/>
        <w:divId w:val="168789916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79516960"/>
        <w:rPr>
          <w:rFonts w:ascii="Times New Roman" w:hAnsi="Times New Roman" w:cs="Times New Roman"/>
          <w:b/>
          <w:bCs/>
          <w:sz w:val="24"/>
          <w:szCs w:val="24"/>
        </w:rPr>
      </w:pPr>
      <w:r>
        <w:rPr>
          <w:rFonts w:ascii="Times New Roman" w:hAnsi="Times New Roman" w:cs="Times New Roman"/>
          <w:b/>
          <w:bCs/>
          <w:sz w:val="24"/>
          <w:szCs w:val="24"/>
        </w:rPr>
        <w:t>Трети задължени лица</w:t>
      </w:r>
    </w:p>
    <w:p w:rsidR="00000000" w:rsidRDefault="00CA0F2E">
      <w:pPr>
        <w:spacing w:after="0" w:line="240" w:lineRule="auto"/>
        <w:ind w:firstLine="855"/>
        <w:divId w:val="838732767"/>
        <w:rPr>
          <w:rFonts w:ascii="Times New Roman" w:eastAsia="Times New Roman" w:hAnsi="Times New Roman" w:cs="Times New Roman"/>
          <w:sz w:val="24"/>
          <w:szCs w:val="24"/>
        </w:rPr>
      </w:pPr>
      <w:r>
        <w:rPr>
          <w:rFonts w:ascii="Times New Roman" w:eastAsia="Times New Roman" w:hAnsi="Times New Roman" w:cs="Times New Roman"/>
          <w:sz w:val="24"/>
          <w:szCs w:val="24"/>
        </w:rPr>
        <w:t>Чл. 176</w:t>
      </w:r>
      <w:r>
        <w:rPr>
          <w:rFonts w:ascii="Times New Roman" w:eastAsia="Times New Roman" w:hAnsi="Times New Roman" w:cs="Times New Roman"/>
          <w:sz w:val="24"/>
          <w:szCs w:val="24"/>
        </w:rPr>
        <w:t>. (1) Когато по силата на закон публичното вземане се удържа и внася от трето лице, различно от длъжника, правилата на този кодекс по отношение на длъжника се прилагат и по отношение на третото лице.</w:t>
      </w:r>
    </w:p>
    <w:p w:rsidR="00000000" w:rsidRDefault="00CA0F2E">
      <w:pPr>
        <w:spacing w:after="0" w:line="240" w:lineRule="auto"/>
        <w:ind w:firstLine="855"/>
        <w:divId w:val="879516960"/>
        <w:rPr>
          <w:rFonts w:ascii="Times New Roman" w:eastAsia="Times New Roman" w:hAnsi="Times New Roman" w:cs="Times New Roman"/>
          <w:sz w:val="24"/>
          <w:szCs w:val="24"/>
        </w:rPr>
      </w:pPr>
    </w:p>
    <w:p w:rsidR="00000000" w:rsidRDefault="00CA0F2E">
      <w:pPr>
        <w:spacing w:after="0" w:line="240" w:lineRule="auto"/>
        <w:ind w:firstLine="855"/>
        <w:divId w:val="3134421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третото задължено лице по ал. 1 не е удържа</w:t>
      </w:r>
      <w:r>
        <w:rPr>
          <w:rFonts w:ascii="Times New Roman" w:eastAsia="Times New Roman" w:hAnsi="Times New Roman" w:cs="Times New Roman"/>
          <w:sz w:val="24"/>
          <w:szCs w:val="24"/>
        </w:rPr>
        <w:t>ло или не е внесло публичното задължение, то отговаря солидарно за него.</w:t>
      </w:r>
    </w:p>
    <w:p w:rsidR="00000000" w:rsidRDefault="00CA0F2E">
      <w:pPr>
        <w:spacing w:after="240" w:line="240" w:lineRule="auto"/>
        <w:ind w:firstLine="855"/>
        <w:divId w:val="87951696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24392620"/>
        <w:rPr>
          <w:rFonts w:ascii="Times New Roman" w:hAnsi="Times New Roman" w:cs="Times New Roman"/>
          <w:b/>
          <w:bCs/>
          <w:sz w:val="24"/>
          <w:szCs w:val="24"/>
        </w:rPr>
      </w:pPr>
      <w:r>
        <w:rPr>
          <w:rFonts w:ascii="Times New Roman" w:hAnsi="Times New Roman" w:cs="Times New Roman"/>
          <w:b/>
          <w:bCs/>
          <w:sz w:val="24"/>
          <w:szCs w:val="24"/>
        </w:rPr>
        <w:t>Принудително изпълнение от публични изпълнители на Националната агенция за приходите</w:t>
      </w:r>
    </w:p>
    <w:p w:rsidR="00000000" w:rsidRDefault="00CA0F2E">
      <w:pPr>
        <w:spacing w:after="0" w:line="240" w:lineRule="auto"/>
        <w:ind w:firstLine="855"/>
        <w:divId w:val="643050154"/>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(Отм. - ДВ, бр. 12 от 2009 г., в сила от 01.01.2010 г.)</w:t>
      </w:r>
    </w:p>
    <w:p w:rsidR="00000000" w:rsidRDefault="00CA0F2E">
      <w:pPr>
        <w:spacing w:after="0" w:line="240" w:lineRule="auto"/>
        <w:ind w:firstLine="855"/>
        <w:divId w:val="152439262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ИЗП</w:t>
      </w:r>
      <w:r>
        <w:rPr>
          <w:rFonts w:ascii="Times New Roman" w:hAnsi="Times New Roman" w:cs="Times New Roman"/>
          <w:b/>
          <w:bCs/>
          <w:sz w:val="24"/>
          <w:szCs w:val="24"/>
        </w:rPr>
        <w:t>ЪЛНЕНИЕ</w:t>
      </w:r>
    </w:p>
    <w:p w:rsidR="00000000" w:rsidRDefault="00CA0F2E">
      <w:pPr>
        <w:spacing w:before="100" w:beforeAutospacing="1" w:after="100" w:afterAutospacing="1" w:line="240" w:lineRule="auto"/>
        <w:ind w:firstLine="855"/>
        <w:divId w:val="1206333552"/>
        <w:rPr>
          <w:rFonts w:ascii="Times New Roman" w:hAnsi="Times New Roman" w:cs="Times New Roman"/>
          <w:b/>
          <w:bCs/>
          <w:sz w:val="24"/>
          <w:szCs w:val="24"/>
        </w:rPr>
      </w:pPr>
      <w:r>
        <w:rPr>
          <w:rFonts w:ascii="Times New Roman" w:hAnsi="Times New Roman" w:cs="Times New Roman"/>
          <w:b/>
          <w:bCs/>
          <w:sz w:val="24"/>
          <w:szCs w:val="24"/>
        </w:rPr>
        <w:t>Доброволно изпълнение</w:t>
      </w:r>
    </w:p>
    <w:p w:rsidR="00000000" w:rsidRDefault="00CA0F2E">
      <w:pPr>
        <w:spacing w:after="0" w:line="240" w:lineRule="auto"/>
        <w:ind w:firstLine="855"/>
        <w:divId w:val="1146394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178. (1) Публичните задължения се изпълняват доброволно чрез плащане в брой или безкасово по съответната сметка. Публичните задължения, установявани или събирани от Националната агенция за приходите, с изключение на задъ</w:t>
      </w:r>
      <w:r>
        <w:rPr>
          <w:rFonts w:ascii="Times New Roman" w:eastAsia="Times New Roman" w:hAnsi="Times New Roman" w:cs="Times New Roman"/>
          <w:sz w:val="24"/>
          <w:szCs w:val="24"/>
        </w:rPr>
        <w:t>лженията по Закона за местните данъци и такси се плащат безкасово.</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10932761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агенция по приходите поема разноските по безкасовото плащане, когато:</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18235432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95 от 2006 г., в сила от 01.01.2007 г.) наредителят е физическо лице, което не </w:t>
      </w:r>
      <w:r>
        <w:rPr>
          <w:rFonts w:ascii="Times New Roman" w:eastAsia="Times New Roman" w:hAnsi="Times New Roman" w:cs="Times New Roman"/>
          <w:sz w:val="24"/>
          <w:szCs w:val="24"/>
        </w:rPr>
        <w:t>е едноличен търговец, за данъци по Закона за данъците върху доходите на физическите лица, и</w:t>
      </w:r>
    </w:p>
    <w:p w:rsidR="00000000" w:rsidRDefault="00CA0F2E">
      <w:pPr>
        <w:spacing w:after="0" w:line="240" w:lineRule="auto"/>
        <w:ind w:firstLine="855"/>
        <w:divId w:val="1637099248"/>
        <w:rPr>
          <w:rFonts w:ascii="Times New Roman" w:eastAsia="Times New Roman" w:hAnsi="Times New Roman" w:cs="Times New Roman"/>
          <w:sz w:val="24"/>
          <w:szCs w:val="24"/>
        </w:rPr>
      </w:pPr>
      <w:r>
        <w:rPr>
          <w:rFonts w:ascii="Times New Roman" w:eastAsia="Times New Roman" w:hAnsi="Times New Roman" w:cs="Times New Roman"/>
          <w:sz w:val="24"/>
          <w:szCs w:val="24"/>
        </w:rPr>
        <w:t>2. се извършват в офисите на обслужващите Националната агенция по приходите банки, разкрити в съответната териториална дирекция.</w:t>
      </w:r>
    </w:p>
    <w:p w:rsidR="00000000" w:rsidRDefault="00CA0F2E">
      <w:pPr>
        <w:spacing w:after="0" w:line="240" w:lineRule="auto"/>
        <w:ind w:firstLine="855"/>
        <w:divId w:val="17059791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108 от 2007 г.,</w:t>
      </w:r>
      <w:r>
        <w:rPr>
          <w:rFonts w:ascii="Times New Roman" w:eastAsia="Times New Roman" w:hAnsi="Times New Roman" w:cs="Times New Roman"/>
          <w:sz w:val="24"/>
          <w:szCs w:val="24"/>
        </w:rPr>
        <w:t xml:space="preserve"> в сила от 19.12.2007 г., изм. - ДВ, бр. 94 от 2015 г., в сила от 01.01.2016 г.) Наказателните постановления се изпращат от съответния административнонаказващ орган на публичния изпълнител в 7-дневен срок от изтичането на срока за доброволно плащане.</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212789155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Номерата на сметките за плащане по безкасов начин се посочват от органите, установили задълженията, в издаваните от тях актове и съобщения. Сметките се разгласяват и чрез обявяването им по подходящ начин в банките и пощенските клонове.</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134887239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w:t>
      </w:r>
      <w:r>
        <w:rPr>
          <w:rFonts w:ascii="Times New Roman" w:eastAsia="Times New Roman" w:hAnsi="Times New Roman" w:cs="Times New Roman"/>
          <w:sz w:val="24"/>
          <w:szCs w:val="24"/>
        </w:rPr>
        <w:t>р. 99 от 2011 г., в сила от 01.01.2012 г.) Безкасовото плащане се извършва чрез терминално устройство ПОС с платежна карта или чрез банка с платежно нареждане (вносна бележка) за плащане към бюджета по образец, утвърден от министъра на финансите или от упъ</w:t>
      </w:r>
      <w:r>
        <w:rPr>
          <w:rFonts w:ascii="Times New Roman" w:eastAsia="Times New Roman" w:hAnsi="Times New Roman" w:cs="Times New Roman"/>
          <w:sz w:val="24"/>
          <w:szCs w:val="24"/>
        </w:rPr>
        <w:t>лномощено от него лице, съгласуван с Българската народна банка.</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19337330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99 от 2011 г., в сила от 01.01.2012 г., доп. - ДВ, бр. 63 от 2017 г., в сила от 04.08.2017 г.) Безкасовото плащане се смята за извършено в срок, когато плащането е наредено най-късно в последния ден, в който изтича срокът за доброволно </w:t>
      </w:r>
      <w:r>
        <w:rPr>
          <w:rFonts w:ascii="Times New Roman" w:eastAsia="Times New Roman" w:hAnsi="Times New Roman" w:cs="Times New Roman"/>
          <w:sz w:val="24"/>
          <w:szCs w:val="24"/>
        </w:rPr>
        <w:t>плащане на публичното задължение, и дължимата сума е постъпила по съответната сметка не по-късно от следващия работен ден. Когато плащането е извършено с платежна карта чрез терминално устройство ПОС, включително виртуално, по реда на чл. 4, ал. 3 от Закон</w:t>
      </w:r>
      <w:r>
        <w:rPr>
          <w:rFonts w:ascii="Times New Roman" w:eastAsia="Times New Roman" w:hAnsi="Times New Roman" w:cs="Times New Roman"/>
          <w:sz w:val="24"/>
          <w:szCs w:val="24"/>
        </w:rPr>
        <w:t>а за ограничаване на плащанията в брой, се смята, че плащането е получено в деня на авторизацията на нареждането за плащане.</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45347630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99 от 2011 г., в сила от 01.01.2012 г.) Безкасовото плащане чрез лицензиран пощенски оператор се из</w:t>
      </w:r>
      <w:r>
        <w:rPr>
          <w:rFonts w:ascii="Times New Roman" w:eastAsia="Times New Roman" w:hAnsi="Times New Roman" w:cs="Times New Roman"/>
          <w:sz w:val="24"/>
          <w:szCs w:val="24"/>
        </w:rPr>
        <w:t>вършва с пощенски запис за плащане към бюджета по образец, утвърден от министъра на финансите или от упълномощено от него длъжностно лице, съгласувано със съответния лицензиран пощенски оператор.</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after="0" w:line="240" w:lineRule="auto"/>
        <w:ind w:firstLine="855"/>
        <w:divId w:val="46427193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99 от 2011 г., в сила от 01.</w:t>
      </w:r>
      <w:r>
        <w:rPr>
          <w:rFonts w:ascii="Times New Roman" w:eastAsia="Times New Roman" w:hAnsi="Times New Roman" w:cs="Times New Roman"/>
          <w:sz w:val="24"/>
          <w:szCs w:val="24"/>
        </w:rPr>
        <w:t>01.2012 г.) Плащане в брой може да се извършва и на упълномощени лица. Редът за събирането и отчитането на сумите се определя със заповед на ръководителя на съответната администрация или организация.</w:t>
      </w:r>
    </w:p>
    <w:p w:rsidR="00000000" w:rsidRDefault="00CA0F2E">
      <w:pPr>
        <w:spacing w:after="0" w:line="240" w:lineRule="auto"/>
        <w:ind w:firstLine="855"/>
        <w:divId w:val="120633355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11546130"/>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Правила за събиране и разпределение на задължителните </w:t>
      </w:r>
      <w:r>
        <w:rPr>
          <w:rFonts w:ascii="Times New Roman" w:hAnsi="Times New Roman" w:cs="Times New Roman"/>
          <w:b/>
          <w:bCs/>
          <w:sz w:val="24"/>
          <w:szCs w:val="24"/>
        </w:rPr>
        <w:t>осигурителни вноски</w:t>
      </w:r>
    </w:p>
    <w:p w:rsidR="00000000" w:rsidRDefault="00CA0F2E">
      <w:pPr>
        <w:spacing w:after="0" w:line="240" w:lineRule="auto"/>
        <w:ind w:firstLine="855"/>
        <w:divId w:val="1265848207"/>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(1) (Отм. - ДВ, бр. 94 от 2012 г., в сила от 01.01.2013 г., възстановено действие с РКС № 2 от 2014 г. - ДВ, бр. 14 от 2014 г., изм. - ДВ, бр. 18 от 2014 г., в сила от 04.03.2014 г.) Внесените по реда на чл. 169, ал. 4 по смет</w:t>
      </w:r>
      <w:r>
        <w:rPr>
          <w:rFonts w:ascii="Times New Roman" w:eastAsia="Times New Roman" w:hAnsi="Times New Roman" w:cs="Times New Roman"/>
          <w:sz w:val="24"/>
          <w:szCs w:val="24"/>
        </w:rPr>
        <w:t xml:space="preserve">ки на Националната агенция за приходите суми за бюджета на Националната здравноосигурителна каса и за социалноосигурителните фондове, администрирани от Националния осигурителен институт, се превеждат ежедневно по сметка на Националната здравноосигурителна </w:t>
      </w:r>
      <w:r>
        <w:rPr>
          <w:rFonts w:ascii="Times New Roman" w:eastAsia="Times New Roman" w:hAnsi="Times New Roman" w:cs="Times New Roman"/>
          <w:sz w:val="24"/>
          <w:szCs w:val="24"/>
        </w:rPr>
        <w:t>каса, съответно по сметка на Националния осигурителен институт.</w:t>
      </w:r>
    </w:p>
    <w:p w:rsidR="00000000" w:rsidRDefault="00CA0F2E">
      <w:pPr>
        <w:spacing w:after="0" w:line="240" w:lineRule="auto"/>
        <w:ind w:firstLine="855"/>
        <w:divId w:val="911546130"/>
        <w:rPr>
          <w:rFonts w:ascii="Times New Roman" w:eastAsia="Times New Roman" w:hAnsi="Times New Roman" w:cs="Times New Roman"/>
          <w:sz w:val="24"/>
          <w:szCs w:val="24"/>
        </w:rPr>
      </w:pPr>
    </w:p>
    <w:p w:rsidR="00000000" w:rsidRDefault="00CA0F2E">
      <w:pPr>
        <w:spacing w:after="0" w:line="240" w:lineRule="auto"/>
        <w:ind w:firstLine="855"/>
        <w:divId w:val="12978367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2015 г., в сила от 15.08.2015 г.) Националната агенция за приходите превежда вноските за допълнително задължително пенсионно осигуряване в срок до 30 дни от постъпв</w:t>
      </w:r>
      <w:r>
        <w:rPr>
          <w:rFonts w:ascii="Times New Roman" w:eastAsia="Times New Roman" w:hAnsi="Times New Roman" w:cs="Times New Roman"/>
          <w:sz w:val="24"/>
          <w:szCs w:val="24"/>
        </w:rPr>
        <w:t>ането им от специализираната сметка по сметка на съответния пенсионен фонд, посочена от пенсионноосигурителното дружество, което го управлява. В същия срок по сметка на Националния осигурителен институт се превежда и увеличената осигурителна вноска за лица</w:t>
      </w:r>
      <w:r>
        <w:rPr>
          <w:rFonts w:ascii="Times New Roman" w:eastAsia="Times New Roman" w:hAnsi="Times New Roman" w:cs="Times New Roman"/>
          <w:sz w:val="24"/>
          <w:szCs w:val="24"/>
        </w:rPr>
        <w:t>та по чл. 4б, ал. 1 и чл. 4в, ал. 1 от Кодекса за социално осигуряване.</w:t>
      </w:r>
    </w:p>
    <w:p w:rsidR="00000000" w:rsidRDefault="00CA0F2E">
      <w:pPr>
        <w:spacing w:after="0" w:line="240" w:lineRule="auto"/>
        <w:ind w:firstLine="855"/>
        <w:divId w:val="911546130"/>
        <w:rPr>
          <w:rFonts w:ascii="Times New Roman" w:eastAsia="Times New Roman" w:hAnsi="Times New Roman" w:cs="Times New Roman"/>
          <w:sz w:val="24"/>
          <w:szCs w:val="24"/>
        </w:rPr>
      </w:pPr>
    </w:p>
    <w:p w:rsidR="00000000" w:rsidRDefault="00CA0F2E">
      <w:pPr>
        <w:spacing w:after="0" w:line="240" w:lineRule="auto"/>
        <w:ind w:firstLine="855"/>
        <w:divId w:val="121099053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29.12.2005 г., изм. - ДВ, бр. 61 от 2015 г., в сила от 15.08.2015 г.) Редът за избор на осигуряване, внасяне, разпределяне на задължителните осигурителни вноски и обме</w:t>
      </w:r>
      <w:r>
        <w:rPr>
          <w:rFonts w:ascii="Times New Roman" w:eastAsia="Times New Roman" w:hAnsi="Times New Roman" w:cs="Times New Roman"/>
          <w:sz w:val="24"/>
          <w:szCs w:val="24"/>
        </w:rPr>
        <w:t>нът на информацията се уреждат с наредба, приета от Министерския съвет.</w:t>
      </w:r>
    </w:p>
    <w:p w:rsidR="00000000" w:rsidRDefault="00CA0F2E">
      <w:pPr>
        <w:spacing w:after="240" w:line="240" w:lineRule="auto"/>
        <w:ind w:firstLine="855"/>
        <w:divId w:val="91154613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88122635"/>
        <w:rPr>
          <w:rFonts w:ascii="Times New Roman" w:hAnsi="Times New Roman" w:cs="Times New Roman"/>
          <w:b/>
          <w:bCs/>
          <w:sz w:val="24"/>
          <w:szCs w:val="24"/>
        </w:rPr>
      </w:pPr>
      <w:r>
        <w:rPr>
          <w:rFonts w:ascii="Times New Roman" w:hAnsi="Times New Roman" w:cs="Times New Roman"/>
          <w:b/>
          <w:bCs/>
          <w:sz w:val="24"/>
          <w:szCs w:val="24"/>
        </w:rPr>
        <w:t>Изпълнение на публични задължения от трети лица</w:t>
      </w:r>
    </w:p>
    <w:p w:rsidR="00000000" w:rsidRDefault="00CA0F2E">
      <w:pPr>
        <w:spacing w:after="0" w:line="240" w:lineRule="auto"/>
        <w:ind w:firstLine="855"/>
        <w:divId w:val="455493362"/>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(1) Лице, което изпълни чуждо публично задължение, установено с влязъл в сила акт и неизпълнено в сроковете за доброволно и</w:t>
      </w:r>
      <w:r>
        <w:rPr>
          <w:rFonts w:ascii="Times New Roman" w:eastAsia="Times New Roman" w:hAnsi="Times New Roman" w:cs="Times New Roman"/>
          <w:sz w:val="24"/>
          <w:szCs w:val="24"/>
        </w:rPr>
        <w:t>зпълнение, встъпва в правата на публичния взискател по отношение на направените обезпечения и реда на вземането в производството по несъстоятелност или в изпълнителното производство срещу длъжника по реда на Гражданския процесуален кодекс или на този кодек</w:t>
      </w:r>
      <w:r>
        <w:rPr>
          <w:rFonts w:ascii="Times New Roman" w:eastAsia="Times New Roman" w:hAnsi="Times New Roman" w:cs="Times New Roman"/>
          <w:sz w:val="24"/>
          <w:szCs w:val="24"/>
        </w:rPr>
        <w:t>с, когато:</w:t>
      </w:r>
    </w:p>
    <w:p w:rsidR="00000000" w:rsidRDefault="00CA0F2E">
      <w:pPr>
        <w:spacing w:after="0" w:line="240" w:lineRule="auto"/>
        <w:ind w:firstLine="855"/>
        <w:divId w:val="1288122635"/>
        <w:rPr>
          <w:rFonts w:ascii="Times New Roman" w:eastAsia="Times New Roman" w:hAnsi="Times New Roman" w:cs="Times New Roman"/>
          <w:sz w:val="24"/>
          <w:szCs w:val="24"/>
        </w:rPr>
      </w:pPr>
    </w:p>
    <w:p w:rsidR="00000000" w:rsidRDefault="00CA0F2E">
      <w:pPr>
        <w:spacing w:after="0" w:line="240" w:lineRule="auto"/>
        <w:ind w:firstLine="855"/>
        <w:divId w:val="1097597258"/>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изпълнението е станало с изрично писмено съгласие на задълженото лице с достоверна дата, или</w:t>
      </w:r>
    </w:p>
    <w:p w:rsidR="00000000" w:rsidRDefault="00CA0F2E">
      <w:pPr>
        <w:spacing w:after="0" w:line="240" w:lineRule="auto"/>
        <w:ind w:firstLine="855"/>
        <w:divId w:val="1288122635"/>
        <w:rPr>
          <w:rFonts w:ascii="Times New Roman" w:eastAsia="Times New Roman" w:hAnsi="Times New Roman" w:cs="Times New Roman"/>
          <w:sz w:val="24"/>
          <w:szCs w:val="24"/>
        </w:rPr>
      </w:pPr>
    </w:p>
    <w:p w:rsidR="00000000" w:rsidRDefault="00CA0F2E">
      <w:pPr>
        <w:spacing w:after="0" w:line="240" w:lineRule="auto"/>
        <w:ind w:firstLine="855"/>
        <w:divId w:val="20016166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изпълнилият задължението е кредитор на задълженото лице, ако публичният взискател на основание своите обезпечения или привилегии е кредитор с </w:t>
      </w:r>
      <w:r>
        <w:rPr>
          <w:rFonts w:ascii="Times New Roman" w:eastAsia="Times New Roman" w:hAnsi="Times New Roman" w:cs="Times New Roman"/>
          <w:sz w:val="24"/>
          <w:szCs w:val="24"/>
        </w:rPr>
        <w:t>право на предпочтително удовлетворение, или</w:t>
      </w:r>
    </w:p>
    <w:p w:rsidR="00000000" w:rsidRDefault="00CA0F2E">
      <w:pPr>
        <w:spacing w:after="0" w:line="240" w:lineRule="auto"/>
        <w:ind w:firstLine="855"/>
        <w:divId w:val="1288122635"/>
        <w:rPr>
          <w:rFonts w:ascii="Times New Roman" w:eastAsia="Times New Roman" w:hAnsi="Times New Roman" w:cs="Times New Roman"/>
          <w:sz w:val="24"/>
          <w:szCs w:val="24"/>
        </w:rPr>
      </w:pPr>
    </w:p>
    <w:p w:rsidR="00000000" w:rsidRDefault="00CA0F2E">
      <w:pPr>
        <w:spacing w:after="0" w:line="240" w:lineRule="auto"/>
        <w:ind w:firstLine="855"/>
        <w:divId w:val="12528572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изпълнилият задължението е задължен наред със задълженото лице за изпълнението на публичното задължение, или</w:t>
      </w:r>
    </w:p>
    <w:p w:rsidR="00000000" w:rsidRDefault="00CA0F2E">
      <w:pPr>
        <w:spacing w:after="0" w:line="240" w:lineRule="auto"/>
        <w:ind w:firstLine="855"/>
        <w:divId w:val="1288122635"/>
        <w:rPr>
          <w:rFonts w:ascii="Times New Roman" w:eastAsia="Times New Roman" w:hAnsi="Times New Roman" w:cs="Times New Roman"/>
          <w:sz w:val="24"/>
          <w:szCs w:val="24"/>
        </w:rPr>
      </w:pPr>
    </w:p>
    <w:p w:rsidR="00000000" w:rsidRDefault="00CA0F2E">
      <w:pPr>
        <w:spacing w:after="0" w:line="240" w:lineRule="auto"/>
        <w:ind w:firstLine="855"/>
        <w:divId w:val="4017566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изпълнилият задължението е купувач на недвижим имот и заплаща до размера на покупната цена пу</w:t>
      </w:r>
      <w:r>
        <w:rPr>
          <w:rFonts w:ascii="Times New Roman" w:eastAsia="Times New Roman" w:hAnsi="Times New Roman" w:cs="Times New Roman"/>
          <w:sz w:val="24"/>
          <w:szCs w:val="24"/>
        </w:rPr>
        <w:t>бличното вземане в полза на публичния взискател за имоти, за които е наложена възбрана, обезпечаваща публичното вземане, или</w:t>
      </w:r>
    </w:p>
    <w:p w:rsidR="00000000" w:rsidRDefault="00CA0F2E">
      <w:pPr>
        <w:spacing w:after="0" w:line="240" w:lineRule="auto"/>
        <w:ind w:firstLine="855"/>
        <w:divId w:val="1288122635"/>
        <w:rPr>
          <w:rFonts w:ascii="Times New Roman" w:eastAsia="Times New Roman" w:hAnsi="Times New Roman" w:cs="Times New Roman"/>
          <w:sz w:val="24"/>
          <w:szCs w:val="24"/>
        </w:rPr>
      </w:pPr>
    </w:p>
    <w:p w:rsidR="00000000" w:rsidRDefault="00CA0F2E">
      <w:pPr>
        <w:spacing w:after="0" w:line="240" w:lineRule="auto"/>
        <w:ind w:firstLine="855"/>
        <w:divId w:val="20095513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изпълнилият задължението е наследник, приел по опис наследство, и е изпълнил със свои средства публичните задължения на наслед</w:t>
      </w:r>
      <w:r>
        <w:rPr>
          <w:rFonts w:ascii="Times New Roman" w:eastAsia="Times New Roman" w:hAnsi="Times New Roman" w:cs="Times New Roman"/>
          <w:sz w:val="24"/>
          <w:szCs w:val="24"/>
        </w:rPr>
        <w:t>одателя.</w:t>
      </w:r>
    </w:p>
    <w:p w:rsidR="00000000" w:rsidRDefault="00CA0F2E">
      <w:pPr>
        <w:spacing w:after="0" w:line="240" w:lineRule="auto"/>
        <w:ind w:firstLine="855"/>
        <w:divId w:val="1288122635"/>
        <w:rPr>
          <w:rFonts w:ascii="Times New Roman" w:eastAsia="Times New Roman" w:hAnsi="Times New Roman" w:cs="Times New Roman"/>
          <w:sz w:val="24"/>
          <w:szCs w:val="24"/>
        </w:rPr>
      </w:pPr>
    </w:p>
    <w:p w:rsidR="00000000" w:rsidRDefault="00CA0F2E">
      <w:pPr>
        <w:spacing w:after="0" w:line="240" w:lineRule="auto"/>
        <w:ind w:firstLine="855"/>
        <w:divId w:val="15693373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Изпълнилият задължението встъпва в правата по ал. 1 до размера на своята претенция срещу задълженото лице.</w:t>
      </w:r>
    </w:p>
    <w:p w:rsidR="00000000" w:rsidRDefault="00CA0F2E">
      <w:pPr>
        <w:spacing w:after="240" w:line="240" w:lineRule="auto"/>
        <w:ind w:firstLine="855"/>
        <w:divId w:val="128812263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19852493"/>
        <w:rPr>
          <w:rFonts w:ascii="Times New Roman" w:hAnsi="Times New Roman" w:cs="Times New Roman"/>
          <w:b/>
          <w:bCs/>
          <w:sz w:val="24"/>
          <w:szCs w:val="24"/>
        </w:rPr>
      </w:pPr>
      <w:r>
        <w:rPr>
          <w:rFonts w:ascii="Times New Roman" w:hAnsi="Times New Roman" w:cs="Times New Roman"/>
          <w:b/>
          <w:bCs/>
          <w:sz w:val="24"/>
          <w:szCs w:val="24"/>
        </w:rPr>
        <w:t>Вписване на обезпеченията и издаване на изпълнителен лист</w:t>
      </w:r>
    </w:p>
    <w:p w:rsidR="00000000" w:rsidRDefault="00CA0F2E">
      <w:pPr>
        <w:spacing w:after="0" w:line="240" w:lineRule="auto"/>
        <w:ind w:firstLine="855"/>
        <w:divId w:val="379281240"/>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(Изм. - ДВ, бр. 12 от 2009 г., в сила от 01.01.2010 г.) Изпълнилият задължението по чл. 180 може да впише обезпеченията въз основа на удостоверение за направеното изпълнение, издадено от изпълнителния директор на Националната агенция за приход</w:t>
      </w:r>
      <w:r>
        <w:rPr>
          <w:rFonts w:ascii="Times New Roman" w:eastAsia="Times New Roman" w:hAnsi="Times New Roman" w:cs="Times New Roman"/>
          <w:sz w:val="24"/>
          <w:szCs w:val="24"/>
        </w:rPr>
        <w:t>ите или от оправомощено от него длъжностно лице.</w:t>
      </w:r>
    </w:p>
    <w:p w:rsidR="00000000" w:rsidRDefault="00CA0F2E">
      <w:pPr>
        <w:spacing w:after="0" w:line="240" w:lineRule="auto"/>
        <w:ind w:firstLine="855"/>
        <w:divId w:val="519852493"/>
        <w:rPr>
          <w:rFonts w:ascii="Times New Roman" w:eastAsia="Times New Roman" w:hAnsi="Times New Roman" w:cs="Times New Roman"/>
          <w:sz w:val="24"/>
          <w:szCs w:val="24"/>
        </w:rPr>
      </w:pPr>
    </w:p>
    <w:p w:rsidR="00000000" w:rsidRDefault="00CA0F2E">
      <w:pPr>
        <w:spacing w:after="0" w:line="240" w:lineRule="auto"/>
        <w:ind w:firstLine="855"/>
        <w:divId w:val="12560947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59 от 2007 г., в сила от 01.03.2008 г.) Изпълнилият задължението може да пристъпи към принудително изпълнение по реда на Гражданския процесуален кодекс въз основа на акта за установяван</w:t>
      </w:r>
      <w:r>
        <w:rPr>
          <w:rFonts w:ascii="Times New Roman" w:eastAsia="Times New Roman" w:hAnsi="Times New Roman" w:cs="Times New Roman"/>
          <w:sz w:val="24"/>
          <w:szCs w:val="24"/>
        </w:rPr>
        <w:t>е на публично вземане и удостоверението по ал. 1 в случаите по чл. 180, ал. 1, т. 1, както и когато изпълнилият задължението е встъпил като съдлъжник в публичното задължение с изричното писмено съгласие на задълженото лице с достоверна дата.</w:t>
      </w:r>
    </w:p>
    <w:p w:rsidR="00000000" w:rsidRDefault="00CA0F2E">
      <w:pPr>
        <w:spacing w:after="0" w:line="240" w:lineRule="auto"/>
        <w:ind w:firstLine="855"/>
        <w:divId w:val="519852493"/>
        <w:rPr>
          <w:rFonts w:ascii="Times New Roman" w:eastAsia="Times New Roman" w:hAnsi="Times New Roman" w:cs="Times New Roman"/>
          <w:sz w:val="24"/>
          <w:szCs w:val="24"/>
        </w:rPr>
      </w:pPr>
    </w:p>
    <w:p w:rsidR="00000000" w:rsidRDefault="00CA0F2E">
      <w:pPr>
        <w:spacing w:after="0" w:line="240" w:lineRule="auto"/>
        <w:ind w:firstLine="855"/>
        <w:divId w:val="68737371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публ</w:t>
      </w:r>
      <w:r>
        <w:rPr>
          <w:rFonts w:ascii="Times New Roman" w:eastAsia="Times New Roman" w:hAnsi="Times New Roman" w:cs="Times New Roman"/>
          <w:sz w:val="24"/>
          <w:szCs w:val="24"/>
        </w:rPr>
        <w:t>ичното задължение е изпълнено само частично и публичният взискател и изпълнилият задължението се конкурират в производство по несъстоятелност или изпълнително производство по реда на Гражданския процесуален кодекс или на този кодекс, техните вземания се уд</w:t>
      </w:r>
      <w:r>
        <w:rPr>
          <w:rFonts w:ascii="Times New Roman" w:eastAsia="Times New Roman" w:hAnsi="Times New Roman" w:cs="Times New Roman"/>
          <w:sz w:val="24"/>
          <w:szCs w:val="24"/>
        </w:rPr>
        <w:t>овлетворяват съразмерно.</w:t>
      </w:r>
    </w:p>
    <w:p w:rsidR="00000000" w:rsidRDefault="00CA0F2E">
      <w:pPr>
        <w:spacing w:after="0" w:line="240" w:lineRule="auto"/>
        <w:ind w:firstLine="855"/>
        <w:divId w:val="5198524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68633690"/>
        <w:rPr>
          <w:rFonts w:ascii="Times New Roman" w:hAnsi="Times New Roman" w:cs="Times New Roman"/>
          <w:b/>
          <w:bCs/>
          <w:sz w:val="24"/>
          <w:szCs w:val="24"/>
        </w:rPr>
      </w:pPr>
      <w:r>
        <w:rPr>
          <w:rFonts w:ascii="Times New Roman" w:hAnsi="Times New Roman" w:cs="Times New Roman"/>
          <w:b/>
          <w:bCs/>
          <w:sz w:val="24"/>
          <w:szCs w:val="24"/>
        </w:rPr>
        <w:t>Действия за доброволно изпълнение (Загл. изм. - ДВ, бр. 94 от 2015 г., в сила от 01.01.2016 г.)</w:t>
      </w:r>
    </w:p>
    <w:p w:rsidR="00000000" w:rsidRDefault="00CA0F2E">
      <w:pPr>
        <w:spacing w:after="0" w:line="240" w:lineRule="auto"/>
        <w:ind w:firstLine="855"/>
        <w:divId w:val="1190492167"/>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(Изм. - ДВ, бр. 12 от 2009 г., в сила от 01.01.2010 г., отм. - ДВ, бр. 94 от 2015 г., в сила от 01.01.2016 г.)</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1070343655"/>
        <w:rPr>
          <w:rFonts w:ascii="Times New Roman" w:eastAsia="Times New Roman" w:hAnsi="Times New Roman" w:cs="Times New Roman"/>
          <w:sz w:val="24"/>
          <w:szCs w:val="24"/>
        </w:rPr>
      </w:pPr>
      <w:r>
        <w:rPr>
          <w:rFonts w:ascii="Times New Roman" w:eastAsia="Times New Roman" w:hAnsi="Times New Roman" w:cs="Times New Roman"/>
          <w:sz w:val="24"/>
          <w:szCs w:val="24"/>
        </w:rPr>
        <w:t>(2) (И</w:t>
      </w:r>
      <w:r>
        <w:rPr>
          <w:rFonts w:ascii="Times New Roman" w:eastAsia="Times New Roman" w:hAnsi="Times New Roman" w:cs="Times New Roman"/>
          <w:sz w:val="24"/>
          <w:szCs w:val="24"/>
        </w:rPr>
        <w:t>зм. - ДВ, бр. 94 от 2015 г., в сила от 01.01.2016 г.) Ако задължението не бъде изпълнено в законоустановения срок, преди да бъдат предприети действия за принудителното му събиране, органът, установил вземането, съответно орган на Националната агенция за пр</w:t>
      </w:r>
      <w:r>
        <w:rPr>
          <w:rFonts w:ascii="Times New Roman" w:eastAsia="Times New Roman" w:hAnsi="Times New Roman" w:cs="Times New Roman"/>
          <w:sz w:val="24"/>
          <w:szCs w:val="24"/>
        </w:rPr>
        <w:t>иходите, може:</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870070224"/>
        <w:rPr>
          <w:rFonts w:ascii="Times New Roman" w:eastAsia="Times New Roman" w:hAnsi="Times New Roman" w:cs="Times New Roman"/>
          <w:sz w:val="24"/>
          <w:szCs w:val="24"/>
        </w:rPr>
      </w:pPr>
      <w:r>
        <w:rPr>
          <w:rFonts w:ascii="Times New Roman" w:eastAsia="Times New Roman" w:hAnsi="Times New Roman" w:cs="Times New Roman"/>
          <w:sz w:val="24"/>
          <w:szCs w:val="24"/>
        </w:rPr>
        <w:t>1. да уведоми длъжника писмено, по телефона, с посещение на място, с електронно съобщение на посочен от него електронен адрес и/или по друг подходящ начин за последиците и възможните действия по събирането на вземането, в случай че не изпъ</w:t>
      </w:r>
      <w:r>
        <w:rPr>
          <w:rFonts w:ascii="Times New Roman" w:eastAsia="Times New Roman" w:hAnsi="Times New Roman" w:cs="Times New Roman"/>
          <w:sz w:val="24"/>
          <w:szCs w:val="24"/>
        </w:rPr>
        <w:t>лни доброволно определените задължения;</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121353679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задължението е по-голямо от 5000 лв. и не е представено обезпечение в размер на главницата и лихвите, да уведоми всички органи, които по силата на нормативни актове издават лицензии или разрешения за извършв</w:t>
      </w:r>
      <w:r>
        <w:rPr>
          <w:rFonts w:ascii="Times New Roman" w:eastAsia="Times New Roman" w:hAnsi="Times New Roman" w:cs="Times New Roman"/>
          <w:sz w:val="24"/>
          <w:szCs w:val="24"/>
        </w:rPr>
        <w:t>ане на определени дейности, за които се изисква удостоверяване на публичните задължения.</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1585427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94 от 2015 г., в сила от 01.01.2016 г.) В случаите, когато задължението не бъде изпълнено в срока за доброволно изпълнение, органът, устан</w:t>
      </w:r>
      <w:r>
        <w:rPr>
          <w:rFonts w:ascii="Times New Roman" w:eastAsia="Times New Roman" w:hAnsi="Times New Roman" w:cs="Times New Roman"/>
          <w:sz w:val="24"/>
          <w:szCs w:val="24"/>
        </w:rPr>
        <w:t>овил вземането, може и:</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146462097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постави на видно място в съответната администрация съобщение за длъжниците, неплатили в срок задълженията си;</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923611536"/>
        <w:rPr>
          <w:rFonts w:ascii="Times New Roman" w:eastAsia="Times New Roman" w:hAnsi="Times New Roman" w:cs="Times New Roman"/>
          <w:sz w:val="24"/>
          <w:szCs w:val="24"/>
        </w:rPr>
      </w:pPr>
      <w:r>
        <w:rPr>
          <w:rFonts w:ascii="Times New Roman" w:eastAsia="Times New Roman" w:hAnsi="Times New Roman" w:cs="Times New Roman"/>
          <w:sz w:val="24"/>
          <w:szCs w:val="24"/>
        </w:rPr>
        <w:t>2. да разгласява чрез бюлетин или чрез средствата за масово осведомяване списъци на длъжници с неуредени публичн</w:t>
      </w:r>
      <w:r>
        <w:rPr>
          <w:rFonts w:ascii="Times New Roman" w:eastAsia="Times New Roman" w:hAnsi="Times New Roman" w:cs="Times New Roman"/>
          <w:sz w:val="24"/>
          <w:szCs w:val="24"/>
        </w:rPr>
        <w:t>и задължения, включително техния размер, когато общото задължение надвишава 5000 лв.</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2026857856"/>
        <w:rPr>
          <w:rFonts w:ascii="Times New Roman" w:eastAsia="Times New Roman" w:hAnsi="Times New Roman" w:cs="Times New Roman"/>
          <w:sz w:val="24"/>
          <w:szCs w:val="24"/>
        </w:rPr>
      </w:pPr>
      <w:r>
        <w:rPr>
          <w:rFonts w:ascii="Times New Roman" w:eastAsia="Times New Roman" w:hAnsi="Times New Roman" w:cs="Times New Roman"/>
          <w:sz w:val="24"/>
          <w:szCs w:val="24"/>
        </w:rPr>
        <w:t>(4) По преценка на съответния орган действията по ал. 2 могат да се предприемат едновременно или поотделно с оглед размера на задължението или поведението на длъжника до</w:t>
      </w:r>
      <w:r>
        <w:rPr>
          <w:rFonts w:ascii="Times New Roman" w:eastAsia="Times New Roman" w:hAnsi="Times New Roman" w:cs="Times New Roman"/>
          <w:sz w:val="24"/>
          <w:szCs w:val="24"/>
        </w:rPr>
        <w:t xml:space="preserve"> окончателното му погасяване.</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2125344181"/>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публичното задължение не съществува или е в значително по-малък размер от разгласения, съответният орган прави опровержение по реда на ал. 3.</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after="0" w:line="240" w:lineRule="auto"/>
        <w:ind w:firstLine="855"/>
        <w:divId w:val="429592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(Отм. - ДВ, бр. 94 от 2015 г., в сила от 01.01.2016 г.) </w:t>
      </w:r>
    </w:p>
    <w:p w:rsidR="00000000" w:rsidRDefault="00CA0F2E">
      <w:pPr>
        <w:spacing w:after="0" w:line="240" w:lineRule="auto"/>
        <w:ind w:firstLine="855"/>
        <w:divId w:val="96863369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t>ОТСРОЧВАНЕ И РАЗСРОЧВАНЕ</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Отсрочване и разсрочване на публични задължения</w:t>
      </w:r>
    </w:p>
    <w:p w:rsidR="00000000" w:rsidRDefault="00CA0F2E">
      <w:pPr>
        <w:spacing w:before="100" w:beforeAutospacing="1" w:after="100" w:afterAutospacing="1" w:line="240" w:lineRule="auto"/>
        <w:ind w:firstLine="855"/>
        <w:divId w:val="1879665434"/>
        <w:rPr>
          <w:rFonts w:ascii="Times New Roman" w:hAnsi="Times New Roman" w:cs="Times New Roman"/>
          <w:b/>
          <w:bCs/>
          <w:sz w:val="24"/>
          <w:szCs w:val="24"/>
        </w:rPr>
      </w:pPr>
      <w:r>
        <w:rPr>
          <w:rFonts w:ascii="Times New Roman" w:hAnsi="Times New Roman" w:cs="Times New Roman"/>
          <w:b/>
          <w:bCs/>
          <w:sz w:val="24"/>
          <w:szCs w:val="24"/>
        </w:rPr>
        <w:t>Условия за отсрочване и разсрочване</w:t>
      </w:r>
    </w:p>
    <w:p w:rsidR="00000000" w:rsidRDefault="00CA0F2E">
      <w:pPr>
        <w:spacing w:after="0" w:line="240" w:lineRule="auto"/>
        <w:ind w:firstLine="855"/>
        <w:divId w:val="16707875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183. (1) По искане на длъжника, подадено до компетентния орган, може да се разреши плащането на дължимите </w:t>
      </w:r>
      <w:r>
        <w:rPr>
          <w:rFonts w:ascii="Times New Roman" w:eastAsia="Times New Roman" w:hAnsi="Times New Roman" w:cs="Times New Roman"/>
          <w:sz w:val="24"/>
          <w:szCs w:val="24"/>
        </w:rPr>
        <w:t>суми да се извърши изцяло, до определен краен срок (отсрочване) или да става на части (разсрочване) съгласно одобрен погасителен план.</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196626045"/>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Отсрочването или разсрочването се допуска при наличието на следните условия:</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59582684"/>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задължението, за което се иска от</w:t>
      </w:r>
      <w:r>
        <w:rPr>
          <w:rFonts w:ascii="Times New Roman" w:eastAsia="Times New Roman" w:hAnsi="Times New Roman" w:cs="Times New Roman"/>
          <w:sz w:val="24"/>
          <w:szCs w:val="24"/>
        </w:rPr>
        <w:t>срочване или разсрочване, не може да се погаси изцяло с наличните парични средства към датата на подаване на искането и текущите парични постъпления за период от три месеца след тази дата, намалени с необходимите текущи парични плащания за период от три ме</w:t>
      </w:r>
      <w:r>
        <w:rPr>
          <w:rFonts w:ascii="Times New Roman" w:eastAsia="Times New Roman" w:hAnsi="Times New Roman" w:cs="Times New Roman"/>
          <w:sz w:val="24"/>
          <w:szCs w:val="24"/>
        </w:rPr>
        <w:t>сеца от същата дата и гарантиращи продължаването на стопанската дейност, като към наличните парични средства се прибавят и сумите, които биха постъпили при:</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214854804"/>
        <w:rPr>
          <w:rFonts w:ascii="Times New Roman" w:eastAsia="Times New Roman" w:hAnsi="Times New Roman" w:cs="Times New Roman"/>
          <w:sz w:val="24"/>
          <w:szCs w:val="24"/>
        </w:rPr>
      </w:pPr>
      <w:r>
        <w:rPr>
          <w:rFonts w:ascii="Times New Roman" w:eastAsia="Times New Roman" w:hAnsi="Times New Roman" w:cs="Times New Roman"/>
          <w:sz w:val="24"/>
          <w:szCs w:val="24"/>
        </w:rPr>
        <w:t>а) осребряване на активите по балансова стойност към датата на подаване на искането, с изключение</w:t>
      </w:r>
      <w:r>
        <w:rPr>
          <w:rFonts w:ascii="Times New Roman" w:eastAsia="Times New Roman" w:hAnsi="Times New Roman" w:cs="Times New Roman"/>
          <w:sz w:val="24"/>
          <w:szCs w:val="24"/>
        </w:rPr>
        <w:t xml:space="preserve"> на тези, без които е невъзможно осъществяването на извършваната стопанска дейност;</w:t>
      </w:r>
    </w:p>
    <w:p w:rsidR="00000000" w:rsidRDefault="00CA0F2E">
      <w:pPr>
        <w:spacing w:after="0" w:line="240" w:lineRule="auto"/>
        <w:ind w:firstLine="855"/>
        <w:divId w:val="18770827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събиране на изискуемите към датата на подаването на искането вземания на длъжника от трети лица;</w:t>
      </w:r>
    </w:p>
    <w:p w:rsidR="00000000" w:rsidRDefault="00CA0F2E">
      <w:pPr>
        <w:spacing w:after="0" w:line="240" w:lineRule="auto"/>
        <w:ind w:firstLine="855"/>
        <w:divId w:val="88594669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14 от 2011 г., в сила от 15.02.2011 г.)</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426005965"/>
        <w:rPr>
          <w:rFonts w:ascii="Times New Roman" w:eastAsia="Times New Roman" w:hAnsi="Times New Roman" w:cs="Times New Roman"/>
          <w:sz w:val="24"/>
          <w:szCs w:val="24"/>
        </w:rPr>
      </w:pPr>
      <w:r>
        <w:rPr>
          <w:rFonts w:ascii="Times New Roman" w:eastAsia="Times New Roman" w:hAnsi="Times New Roman" w:cs="Times New Roman"/>
          <w:sz w:val="24"/>
          <w:szCs w:val="24"/>
        </w:rPr>
        <w:t>3. коефицие</w:t>
      </w:r>
      <w:r>
        <w:rPr>
          <w:rFonts w:ascii="Times New Roman" w:eastAsia="Times New Roman" w:hAnsi="Times New Roman" w:cs="Times New Roman"/>
          <w:sz w:val="24"/>
          <w:szCs w:val="24"/>
        </w:rPr>
        <w:t>нтите за рентабилност, ефективност и финансова автономност за предходните две години на годината, в която е подадено искането, и за периода, за който се иска отсрочване или разсрочване, въз основа на доказателствата за бъдещо развитие са определени по мето</w:t>
      </w:r>
      <w:r>
        <w:rPr>
          <w:rFonts w:ascii="Times New Roman" w:eastAsia="Times New Roman" w:hAnsi="Times New Roman" w:cs="Times New Roman"/>
          <w:sz w:val="24"/>
          <w:szCs w:val="24"/>
        </w:rPr>
        <w:t>ди и са в границите на стойности, установени с наредбата по ал. 9;</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977690668"/>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минималният размер на предоставеното обезпечение покрива размера на главницата и лихвите на задължението за периода на действие на разрешението.</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74221942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периода на отсрочването или ра</w:t>
      </w:r>
      <w:r>
        <w:rPr>
          <w:rFonts w:ascii="Times New Roman" w:eastAsia="Times New Roman" w:hAnsi="Times New Roman" w:cs="Times New Roman"/>
          <w:sz w:val="24"/>
          <w:szCs w:val="24"/>
        </w:rPr>
        <w:t>зсрочването длъжникът дължи лихва в размер на основния лихвен процент, ако изпълнява задълженията си съгласно погасителния план. За периода на разсрочване на задължителни осигурителни вноски се дължи лихва съгласно чл. 113 от Кодекса за социално осигуряван</w:t>
      </w:r>
      <w:r>
        <w:rPr>
          <w:rFonts w:ascii="Times New Roman" w:eastAsia="Times New Roman" w:hAnsi="Times New Roman" w:cs="Times New Roman"/>
          <w:sz w:val="24"/>
          <w:szCs w:val="24"/>
        </w:rPr>
        <w:t>е.</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49005633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неизпълнение на падежа, съответно на две вноски съгласно погасителния план, дължимите суми стават незабавно изискуеми заедно със законната лихва от датата на даденото разрешение. В този случай чл. 169, ал. 2 не се прилага.</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25246092"/>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Отсрочване или</w:t>
      </w:r>
      <w:r>
        <w:rPr>
          <w:rFonts w:ascii="Times New Roman" w:eastAsia="Times New Roman" w:hAnsi="Times New Roman" w:cs="Times New Roman"/>
          <w:sz w:val="24"/>
          <w:szCs w:val="24"/>
        </w:rPr>
        <w:t xml:space="preserve"> разсрочване не се разрешава:</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87253450"/>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отношение на юридическо лице или на едноличен търговец, за които е взето решение за прекратяване с ликвидация, открито е производство по несъстоятелност или производство по оздравяване на предприятието;</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21912883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като бъде определен начинът на продажба по чл. 238;</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2450663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82 от 2012 г., в сила от 01.01.2013 г.) за задължения по Закона за данък върху добавената стойност и по Закона за акцизите и данъчните складове, с изключение на задълженията п</w:t>
      </w:r>
      <w:r>
        <w:rPr>
          <w:rFonts w:ascii="Times New Roman" w:eastAsia="Times New Roman" w:hAnsi="Times New Roman" w:cs="Times New Roman"/>
          <w:sz w:val="24"/>
          <w:szCs w:val="24"/>
        </w:rPr>
        <w:t>о влязъл в сила ревизионен акт;</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31853753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14 от 2011 г., в сила от 15.02.2011 г.) по отношение на задължените лица по чл. 18 за удържаните и невнесени в срок суми с изключение на задълженията по влезли в сила ревизионни актове.</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922056289"/>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Разпоредбат</w:t>
      </w:r>
      <w:r>
        <w:rPr>
          <w:rFonts w:ascii="Times New Roman" w:eastAsia="Times New Roman" w:hAnsi="Times New Roman" w:cs="Times New Roman"/>
          <w:sz w:val="24"/>
          <w:szCs w:val="24"/>
        </w:rPr>
        <w:t>а на ал. 5 не се прилага в случаите по чл. 188 и 189.</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7666088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(Доп. - ДВ, бр. 14 от 2011 г., в сила от 15.02.2011 г.) Не се разрешава отсрочване на задължения за задължителни осигурителни вноски с изключение на случаите по чл. 186 и влезли в сила ревизионни </w:t>
      </w:r>
      <w:r>
        <w:rPr>
          <w:rFonts w:ascii="Times New Roman" w:eastAsia="Times New Roman" w:hAnsi="Times New Roman" w:cs="Times New Roman"/>
          <w:sz w:val="24"/>
          <w:szCs w:val="24"/>
        </w:rPr>
        <w:t>актове.</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900550803"/>
        <w:rPr>
          <w:rFonts w:ascii="Times New Roman" w:eastAsia="Times New Roman" w:hAnsi="Times New Roman" w:cs="Times New Roman"/>
          <w:sz w:val="24"/>
          <w:szCs w:val="24"/>
        </w:rPr>
      </w:pPr>
      <w:r>
        <w:rPr>
          <w:rFonts w:ascii="Times New Roman" w:eastAsia="Times New Roman" w:hAnsi="Times New Roman" w:cs="Times New Roman"/>
          <w:sz w:val="24"/>
          <w:szCs w:val="24"/>
        </w:rPr>
        <w:t>(8) Към искането по ал. 1 се прилагат доказателства за:</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332496240"/>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финансово-икономическото състояние на длъжника, както и перспективна програма за развитие - за едноличен търговец, юридическо лице или приравнено на него;</w:t>
      </w:r>
    </w:p>
    <w:p w:rsidR="00000000" w:rsidRDefault="00CA0F2E">
      <w:pPr>
        <w:spacing w:after="0" w:line="240" w:lineRule="auto"/>
        <w:ind w:firstLine="855"/>
        <w:divId w:val="13419331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семейното и имущественото с</w:t>
      </w:r>
      <w:r>
        <w:rPr>
          <w:rFonts w:ascii="Times New Roman" w:eastAsia="Times New Roman" w:hAnsi="Times New Roman" w:cs="Times New Roman"/>
          <w:sz w:val="24"/>
          <w:szCs w:val="24"/>
        </w:rPr>
        <w:t>ъстояние на длъжника по образец, утвърден от министъра на финансите - за физическите лица;</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167787964"/>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други публични задължения, включително лихвите по тях, както и за всички задължения към частни кредитори и лихвите по тях;</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33506391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14 от 201</w:t>
      </w:r>
      <w:r>
        <w:rPr>
          <w:rFonts w:ascii="Times New Roman" w:eastAsia="Times New Roman" w:hAnsi="Times New Roman" w:cs="Times New Roman"/>
          <w:sz w:val="24"/>
          <w:szCs w:val="24"/>
        </w:rPr>
        <w:t>1 г., в сила от 15.02.2011 г.) обстоятелствата по ал. 2, т. 3.</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567499298"/>
        <w:rPr>
          <w:rFonts w:ascii="Times New Roman" w:eastAsia="Times New Roman" w:hAnsi="Times New Roman" w:cs="Times New Roman"/>
          <w:sz w:val="24"/>
          <w:szCs w:val="24"/>
        </w:rPr>
      </w:pPr>
      <w:r>
        <w:rPr>
          <w:rFonts w:ascii="Times New Roman" w:eastAsia="Times New Roman" w:hAnsi="Times New Roman" w:cs="Times New Roman"/>
          <w:sz w:val="24"/>
          <w:szCs w:val="24"/>
        </w:rPr>
        <w:t>(9) (В сила от 29.12.2005 г.) Границите на коефициентите за рентабилност, ефективност и финансова автономност, изискванията към представяните доказателства, особените случаи, методите и начин</w:t>
      </w:r>
      <w:r>
        <w:rPr>
          <w:rFonts w:ascii="Times New Roman" w:eastAsia="Times New Roman" w:hAnsi="Times New Roman" w:cs="Times New Roman"/>
          <w:sz w:val="24"/>
          <w:szCs w:val="24"/>
        </w:rPr>
        <w:t>ите за определяне на коефициентите и нетния паричен поток се определят с наредба на Министерския съвет.</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58997"/>
        <w:rPr>
          <w:rFonts w:ascii="Times New Roman" w:eastAsia="Times New Roman" w:hAnsi="Times New Roman" w:cs="Times New Roman"/>
          <w:sz w:val="24"/>
          <w:szCs w:val="24"/>
        </w:rPr>
      </w:pPr>
      <w:r>
        <w:rPr>
          <w:rFonts w:ascii="Times New Roman" w:eastAsia="Times New Roman" w:hAnsi="Times New Roman" w:cs="Times New Roman"/>
          <w:sz w:val="24"/>
          <w:szCs w:val="24"/>
        </w:rPr>
        <w:t>(10) Извън случаите по ал. 2 отсрочване или разсрочване се допуска в особени случаи, определени с наредбата по ал. 9, когато компетентният орган устан</w:t>
      </w:r>
      <w:r>
        <w:rPr>
          <w:rFonts w:ascii="Times New Roman" w:eastAsia="Times New Roman" w:hAnsi="Times New Roman" w:cs="Times New Roman"/>
          <w:sz w:val="24"/>
          <w:szCs w:val="24"/>
        </w:rPr>
        <w:t>ови, че паричните средства и текущите постъпления на длъжника не са достатъчни за погасяване на публичните задължения, но затрудненията са временни и при отсрочване или разсрочване на задължението след получаване на разрешение по реда на Закона за държавни</w:t>
      </w:r>
      <w:r>
        <w:rPr>
          <w:rFonts w:ascii="Times New Roman" w:eastAsia="Times New Roman" w:hAnsi="Times New Roman" w:cs="Times New Roman"/>
          <w:sz w:val="24"/>
          <w:szCs w:val="24"/>
        </w:rPr>
        <w:t>те помощи длъжникът ще успее да се издължи и да заплаща текущите публични задължения.</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after="0" w:line="240" w:lineRule="auto"/>
        <w:ind w:firstLine="855"/>
        <w:divId w:val="1984001776"/>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63 от 2006 г., в сила от 04.08.2006 г., изм. - ДВ, бр. 36 от 2008 г., изм. - ДВ, бр. 12 от 2009 г., в сила от 01.05.2009 г., изм. - ДВ, бр. 12 от 2</w:t>
      </w:r>
      <w:r>
        <w:rPr>
          <w:rFonts w:ascii="Times New Roman" w:eastAsia="Times New Roman" w:hAnsi="Times New Roman" w:cs="Times New Roman"/>
          <w:sz w:val="24"/>
          <w:szCs w:val="24"/>
        </w:rPr>
        <w:t>015 г., изм. - ДВ, бр. 58 от 2017 г., в сила от 18.07.2017 г.) Предложение за разсрочване или отсрочване на публични вземания на регистрирани земеделски стопани и тютюнопроизводители може да се подава и чрез министъра на земеделието, храните и горите до съ</w:t>
      </w:r>
      <w:r>
        <w:rPr>
          <w:rFonts w:ascii="Times New Roman" w:eastAsia="Times New Roman" w:hAnsi="Times New Roman" w:cs="Times New Roman"/>
          <w:sz w:val="24"/>
          <w:szCs w:val="24"/>
        </w:rPr>
        <w:t>ответния орган по чл. 184, ал. 1.</w:t>
      </w:r>
    </w:p>
    <w:p w:rsidR="00000000" w:rsidRDefault="00CA0F2E">
      <w:pPr>
        <w:spacing w:after="0" w:line="240" w:lineRule="auto"/>
        <w:ind w:firstLine="855"/>
        <w:divId w:val="187966543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120632"/>
        <w:rPr>
          <w:rFonts w:ascii="Times New Roman" w:hAnsi="Times New Roman" w:cs="Times New Roman"/>
          <w:b/>
          <w:bCs/>
          <w:sz w:val="24"/>
          <w:szCs w:val="24"/>
        </w:rPr>
      </w:pPr>
      <w:r>
        <w:rPr>
          <w:rFonts w:ascii="Times New Roman" w:hAnsi="Times New Roman" w:cs="Times New Roman"/>
          <w:b/>
          <w:bCs/>
          <w:sz w:val="24"/>
          <w:szCs w:val="24"/>
        </w:rPr>
        <w:t>Разрешение за отсрочване или разсрочване</w:t>
      </w:r>
    </w:p>
    <w:p w:rsidR="00000000" w:rsidRDefault="00CA0F2E">
      <w:pPr>
        <w:spacing w:after="0" w:line="240" w:lineRule="auto"/>
        <w:ind w:firstLine="855"/>
        <w:divId w:val="1879050206"/>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Разрешението за отсрочване или разсрочване се издава от:</w:t>
      </w:r>
    </w:p>
    <w:p w:rsidR="00000000" w:rsidRDefault="00CA0F2E">
      <w:pPr>
        <w:spacing w:after="0" w:line="240" w:lineRule="auto"/>
        <w:ind w:firstLine="855"/>
        <w:divId w:val="13120632"/>
        <w:rPr>
          <w:rFonts w:ascii="Times New Roman" w:eastAsia="Times New Roman" w:hAnsi="Times New Roman" w:cs="Times New Roman"/>
          <w:sz w:val="24"/>
          <w:szCs w:val="24"/>
        </w:rPr>
      </w:pPr>
    </w:p>
    <w:p w:rsidR="00000000" w:rsidRDefault="00CA0F2E">
      <w:pPr>
        <w:spacing w:after="0" w:line="240" w:lineRule="auto"/>
        <w:ind w:firstLine="855"/>
        <w:divId w:val="1659268491"/>
        <w:rPr>
          <w:rFonts w:ascii="Times New Roman" w:eastAsia="Times New Roman" w:hAnsi="Times New Roman" w:cs="Times New Roman"/>
          <w:sz w:val="24"/>
          <w:szCs w:val="24"/>
        </w:rPr>
      </w:pPr>
      <w:r>
        <w:rPr>
          <w:rFonts w:ascii="Times New Roman" w:eastAsia="Times New Roman" w:hAnsi="Times New Roman" w:cs="Times New Roman"/>
          <w:sz w:val="24"/>
          <w:szCs w:val="24"/>
        </w:rPr>
        <w:t>1. териториалния директор - за задължения за данъци, с изключение на акциз и задължителни осигурителни вноски общо в размер до 100 000 лв. и при условие, че отсрочването или разсрочването се иска до една година от датата на издаване на разрешението; разреш</w:t>
      </w:r>
      <w:r>
        <w:rPr>
          <w:rFonts w:ascii="Times New Roman" w:eastAsia="Times New Roman" w:hAnsi="Times New Roman" w:cs="Times New Roman"/>
          <w:sz w:val="24"/>
          <w:szCs w:val="24"/>
        </w:rPr>
        <w:t xml:space="preserve">ението за разсрочване на вземания за задължителни осигурителни вноски до 10 000 лв. се издава след получаване на писмено съгласие от ръководителя на компетентното териториално поделение на Националния осигурителен институт, а за разсрочване на вземания от </w:t>
      </w:r>
      <w:r>
        <w:rPr>
          <w:rFonts w:ascii="Times New Roman" w:eastAsia="Times New Roman" w:hAnsi="Times New Roman" w:cs="Times New Roman"/>
          <w:sz w:val="24"/>
          <w:szCs w:val="24"/>
        </w:rPr>
        <w:t>10 001 до 100 000 лв. - от управителя на Националния осигурителен институт;</w:t>
      </w:r>
    </w:p>
    <w:p w:rsidR="00000000" w:rsidRDefault="00CA0F2E">
      <w:pPr>
        <w:spacing w:after="0" w:line="240" w:lineRule="auto"/>
        <w:ind w:firstLine="855"/>
        <w:divId w:val="13120632"/>
        <w:rPr>
          <w:rFonts w:ascii="Times New Roman" w:eastAsia="Times New Roman" w:hAnsi="Times New Roman" w:cs="Times New Roman"/>
          <w:sz w:val="24"/>
          <w:szCs w:val="24"/>
        </w:rPr>
      </w:pPr>
    </w:p>
    <w:p w:rsidR="00000000" w:rsidRDefault="00CA0F2E">
      <w:pPr>
        <w:spacing w:after="0" w:line="240" w:lineRule="auto"/>
        <w:ind w:firstLine="855"/>
        <w:divId w:val="6285175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на Националната агенция за приходите - за задължения за данъци, с изключение на акциз или задължителни осигурителни вноски общо в размер от 100 001 до 3</w:t>
      </w:r>
      <w:r>
        <w:rPr>
          <w:rFonts w:ascii="Times New Roman" w:eastAsia="Times New Roman" w:hAnsi="Times New Roman" w:cs="Times New Roman"/>
          <w:sz w:val="24"/>
          <w:szCs w:val="24"/>
        </w:rPr>
        <w:t xml:space="preserve">00 000 лв. или ако се иска отсрочване или разсрочване за срок до две години от датата на издаване на разрешението; разрешението за разсрочване на вземанията </w:t>
      </w:r>
      <w:r>
        <w:rPr>
          <w:rFonts w:ascii="Times New Roman" w:eastAsia="Times New Roman" w:hAnsi="Times New Roman" w:cs="Times New Roman"/>
          <w:sz w:val="24"/>
          <w:szCs w:val="24"/>
        </w:rPr>
        <w:lastRenderedPageBreak/>
        <w:t>за задължителни осигурителни вноски се издава след получаване на писмено съгласие от Надзорния съве</w:t>
      </w:r>
      <w:r>
        <w:rPr>
          <w:rFonts w:ascii="Times New Roman" w:eastAsia="Times New Roman" w:hAnsi="Times New Roman" w:cs="Times New Roman"/>
          <w:sz w:val="24"/>
          <w:szCs w:val="24"/>
        </w:rPr>
        <w:t>т на Националния осигурителен институт;</w:t>
      </w:r>
    </w:p>
    <w:p w:rsidR="00000000" w:rsidRDefault="00CA0F2E">
      <w:pPr>
        <w:spacing w:after="0" w:line="240" w:lineRule="auto"/>
        <w:ind w:firstLine="855"/>
        <w:divId w:val="13120632"/>
        <w:rPr>
          <w:rFonts w:ascii="Times New Roman" w:eastAsia="Times New Roman" w:hAnsi="Times New Roman" w:cs="Times New Roman"/>
          <w:sz w:val="24"/>
          <w:szCs w:val="24"/>
        </w:rPr>
      </w:pPr>
    </w:p>
    <w:p w:rsidR="00000000" w:rsidRDefault="00CA0F2E">
      <w:pPr>
        <w:spacing w:after="0" w:line="240" w:lineRule="auto"/>
        <w:ind w:firstLine="855"/>
        <w:divId w:val="1472095986"/>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министъра на финансите - за задължения за данъци или задължителни осигурителни вноски общо в размер над 300 000 лв. или ако се иска отсрочване или разсрочване за повече от две години от датата на издаване на раз</w:t>
      </w:r>
      <w:r>
        <w:rPr>
          <w:rFonts w:ascii="Times New Roman" w:eastAsia="Times New Roman" w:hAnsi="Times New Roman" w:cs="Times New Roman"/>
          <w:sz w:val="24"/>
          <w:szCs w:val="24"/>
        </w:rPr>
        <w:t>решението; разрешението за разсрочване на вземанията за задължителни осигурителни вноски се издава след получаване на писмено съгласие от Надзорния съвет на Националния осигурителен институт.</w:t>
      </w:r>
    </w:p>
    <w:p w:rsidR="00000000" w:rsidRDefault="00CA0F2E">
      <w:pPr>
        <w:spacing w:after="0" w:line="240" w:lineRule="auto"/>
        <w:ind w:firstLine="855"/>
        <w:divId w:val="13120632"/>
        <w:rPr>
          <w:rFonts w:ascii="Times New Roman" w:eastAsia="Times New Roman" w:hAnsi="Times New Roman" w:cs="Times New Roman"/>
          <w:sz w:val="24"/>
          <w:szCs w:val="24"/>
        </w:rPr>
      </w:pPr>
    </w:p>
    <w:p w:rsidR="00000000" w:rsidRDefault="00CA0F2E">
      <w:pPr>
        <w:spacing w:after="0" w:line="240" w:lineRule="auto"/>
        <w:ind w:firstLine="855"/>
        <w:divId w:val="18141304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Из</w:t>
      </w:r>
      <w:r>
        <w:rPr>
          <w:rFonts w:ascii="Times New Roman" w:eastAsia="Times New Roman" w:hAnsi="Times New Roman" w:cs="Times New Roman"/>
          <w:sz w:val="24"/>
          <w:szCs w:val="24"/>
        </w:rPr>
        <w:t>вън случаите по ал. 1 разрешение за отсрочване или разсрочване се издава от ръководителя на съответната администрация, чийто орган е установил задължението - за задължения до 300 000 лв. и при условие, че разсрочване или отсрочване се иска до две години от</w:t>
      </w:r>
      <w:r>
        <w:rPr>
          <w:rFonts w:ascii="Times New Roman" w:eastAsia="Times New Roman" w:hAnsi="Times New Roman" w:cs="Times New Roman"/>
          <w:sz w:val="24"/>
          <w:szCs w:val="24"/>
        </w:rPr>
        <w:t xml:space="preserve"> датата на издаване на разрешението. В останалите случаи разрешението се издава от министъра на финансите.</w:t>
      </w:r>
    </w:p>
    <w:p w:rsidR="00000000" w:rsidRDefault="00CA0F2E">
      <w:pPr>
        <w:spacing w:after="0" w:line="240" w:lineRule="auto"/>
        <w:ind w:firstLine="855"/>
        <w:divId w:val="13120632"/>
        <w:rPr>
          <w:rFonts w:ascii="Times New Roman" w:eastAsia="Times New Roman" w:hAnsi="Times New Roman" w:cs="Times New Roman"/>
          <w:sz w:val="24"/>
          <w:szCs w:val="24"/>
        </w:rPr>
      </w:pPr>
    </w:p>
    <w:p w:rsidR="00000000" w:rsidRDefault="00CA0F2E">
      <w:pPr>
        <w:spacing w:after="0" w:line="240" w:lineRule="auto"/>
        <w:ind w:firstLine="855"/>
        <w:divId w:val="65132753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компетентният орган на Националния осигурителен институт откаже да даде съгласие за разсрочване на задължения за задължителн</w:t>
      </w:r>
      <w:r>
        <w:rPr>
          <w:rFonts w:ascii="Times New Roman" w:eastAsia="Times New Roman" w:hAnsi="Times New Roman" w:cs="Times New Roman"/>
          <w:sz w:val="24"/>
          <w:szCs w:val="24"/>
        </w:rPr>
        <w:t>и осигурителни вноски, разрешението за разсрочване се издава, ако Управителният съвет на Националната агенция за приходите вземе решение за това</w:t>
      </w:r>
    </w:p>
    <w:p w:rsidR="00000000" w:rsidRDefault="00CA0F2E">
      <w:pPr>
        <w:spacing w:after="0" w:line="240" w:lineRule="auto"/>
        <w:ind w:firstLine="855"/>
        <w:divId w:val="13120632"/>
        <w:rPr>
          <w:rFonts w:ascii="Times New Roman" w:eastAsia="Times New Roman" w:hAnsi="Times New Roman" w:cs="Times New Roman"/>
          <w:sz w:val="24"/>
          <w:szCs w:val="24"/>
        </w:rPr>
      </w:pPr>
    </w:p>
    <w:p w:rsidR="00000000" w:rsidRDefault="00CA0F2E">
      <w:pPr>
        <w:spacing w:after="0" w:line="240" w:lineRule="auto"/>
        <w:ind w:firstLine="855"/>
        <w:divId w:val="1477896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компетентен за отсрочването или разсрочването е министърът на финансите, съответно изпълнителният </w:t>
      </w:r>
      <w:r>
        <w:rPr>
          <w:rFonts w:ascii="Times New Roman" w:eastAsia="Times New Roman" w:hAnsi="Times New Roman" w:cs="Times New Roman"/>
          <w:sz w:val="24"/>
          <w:szCs w:val="24"/>
        </w:rPr>
        <w:t>директор на Националната агенция за приходите, молбата и доказателствата към нея се подават чрез териториалния директор - за задължения за данъци или за задължителни осигурителни вноски, а за други публични вземания - чрез органа, установил задължението, к</w:t>
      </w:r>
      <w:r>
        <w:rPr>
          <w:rFonts w:ascii="Times New Roman" w:eastAsia="Times New Roman" w:hAnsi="Times New Roman" w:cs="Times New Roman"/>
          <w:sz w:val="24"/>
          <w:szCs w:val="24"/>
        </w:rPr>
        <w:t>ойто представя мотивирано становище в 30-дневен срок.</w:t>
      </w:r>
    </w:p>
    <w:p w:rsidR="00000000" w:rsidRDefault="00CA0F2E">
      <w:pPr>
        <w:spacing w:after="240" w:line="240" w:lineRule="auto"/>
        <w:ind w:firstLine="855"/>
        <w:divId w:val="131206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28539898"/>
        <w:rPr>
          <w:rFonts w:ascii="Times New Roman" w:hAnsi="Times New Roman" w:cs="Times New Roman"/>
          <w:b/>
          <w:bCs/>
          <w:sz w:val="24"/>
          <w:szCs w:val="24"/>
        </w:rPr>
      </w:pPr>
      <w:r>
        <w:rPr>
          <w:rFonts w:ascii="Times New Roman" w:hAnsi="Times New Roman" w:cs="Times New Roman"/>
          <w:b/>
          <w:bCs/>
          <w:sz w:val="24"/>
          <w:szCs w:val="24"/>
        </w:rPr>
        <w:t>Издаване на разрешение</w:t>
      </w:r>
    </w:p>
    <w:p w:rsidR="00000000" w:rsidRDefault="00CA0F2E">
      <w:pPr>
        <w:spacing w:after="0" w:line="240" w:lineRule="auto"/>
        <w:ind w:firstLine="855"/>
        <w:divId w:val="2108310276"/>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По направено искане за отсрочване или разсрочване компетентният орган се произнася, като взема предвид:</w:t>
      </w:r>
    </w:p>
    <w:p w:rsidR="00000000" w:rsidRDefault="00CA0F2E">
      <w:pPr>
        <w:spacing w:after="0" w:line="240" w:lineRule="auto"/>
        <w:ind w:firstLine="855"/>
        <w:divId w:val="228539898"/>
        <w:rPr>
          <w:rFonts w:ascii="Times New Roman" w:eastAsia="Times New Roman" w:hAnsi="Times New Roman" w:cs="Times New Roman"/>
          <w:sz w:val="24"/>
          <w:szCs w:val="24"/>
        </w:rPr>
      </w:pPr>
    </w:p>
    <w:p w:rsidR="00000000" w:rsidRDefault="00CA0F2E">
      <w:pPr>
        <w:spacing w:after="0" w:line="240" w:lineRule="auto"/>
        <w:ind w:firstLine="855"/>
        <w:divId w:val="337587636"/>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представените доказателства;</w:t>
      </w:r>
    </w:p>
    <w:p w:rsidR="00000000" w:rsidRDefault="00CA0F2E">
      <w:pPr>
        <w:spacing w:after="0" w:line="240" w:lineRule="auto"/>
        <w:ind w:firstLine="855"/>
        <w:divId w:val="1968002433"/>
        <w:rPr>
          <w:rFonts w:ascii="Times New Roman" w:eastAsia="Times New Roman" w:hAnsi="Times New Roman" w:cs="Times New Roman"/>
          <w:sz w:val="24"/>
          <w:szCs w:val="24"/>
        </w:rPr>
      </w:pPr>
      <w:r>
        <w:rPr>
          <w:rFonts w:ascii="Times New Roman" w:eastAsia="Times New Roman" w:hAnsi="Times New Roman" w:cs="Times New Roman"/>
          <w:sz w:val="24"/>
          <w:szCs w:val="24"/>
        </w:rPr>
        <w:t>2. съгласието на Национа</w:t>
      </w:r>
      <w:r>
        <w:rPr>
          <w:rFonts w:ascii="Times New Roman" w:eastAsia="Times New Roman" w:hAnsi="Times New Roman" w:cs="Times New Roman"/>
          <w:sz w:val="24"/>
          <w:szCs w:val="24"/>
        </w:rPr>
        <w:t>лния осигурителен институт;</w:t>
      </w:r>
    </w:p>
    <w:p w:rsidR="00000000" w:rsidRDefault="00CA0F2E">
      <w:pPr>
        <w:spacing w:after="0" w:line="240" w:lineRule="auto"/>
        <w:ind w:firstLine="855"/>
        <w:divId w:val="228539898"/>
        <w:rPr>
          <w:rFonts w:ascii="Times New Roman" w:eastAsia="Times New Roman" w:hAnsi="Times New Roman" w:cs="Times New Roman"/>
          <w:sz w:val="24"/>
          <w:szCs w:val="24"/>
        </w:rPr>
      </w:pPr>
    </w:p>
    <w:p w:rsidR="00000000" w:rsidRDefault="00CA0F2E">
      <w:pPr>
        <w:spacing w:after="0" w:line="240" w:lineRule="auto"/>
        <w:ind w:firstLine="855"/>
        <w:divId w:val="169472740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14 от 2011 г., в сила от 15.02.2011 г.) положителното решение на Европейската комисия за съвместимост на помощта с Общия пазар, когато такова се изисква по Закона за държавните помощи.</w:t>
      </w:r>
    </w:p>
    <w:p w:rsidR="00000000" w:rsidRDefault="00CA0F2E">
      <w:pPr>
        <w:spacing w:after="0" w:line="240" w:lineRule="auto"/>
        <w:ind w:firstLine="855"/>
        <w:divId w:val="228539898"/>
        <w:rPr>
          <w:rFonts w:ascii="Times New Roman" w:eastAsia="Times New Roman" w:hAnsi="Times New Roman" w:cs="Times New Roman"/>
          <w:sz w:val="24"/>
          <w:szCs w:val="24"/>
        </w:rPr>
      </w:pPr>
    </w:p>
    <w:p w:rsidR="00000000" w:rsidRDefault="00CA0F2E">
      <w:pPr>
        <w:spacing w:after="0" w:line="240" w:lineRule="auto"/>
        <w:ind w:firstLine="855"/>
        <w:divId w:val="164045199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 не се</w:t>
      </w:r>
      <w:r>
        <w:rPr>
          <w:rFonts w:ascii="Times New Roman" w:eastAsia="Times New Roman" w:hAnsi="Times New Roman" w:cs="Times New Roman"/>
          <w:sz w:val="24"/>
          <w:szCs w:val="24"/>
        </w:rPr>
        <w:t xml:space="preserve"> издава и когато представените доказателства по чл. 183, ал. 8 съдържат данни, които не отразяват действителните факти и обстоятелства или не съответстват на пазарните цени и условия. Разрешение се издава само за тази част от задължението, която не може да</w:t>
      </w:r>
      <w:r>
        <w:rPr>
          <w:rFonts w:ascii="Times New Roman" w:eastAsia="Times New Roman" w:hAnsi="Times New Roman" w:cs="Times New Roman"/>
          <w:sz w:val="24"/>
          <w:szCs w:val="24"/>
        </w:rPr>
        <w:t xml:space="preserve"> бъде погасена при условията на чл. 183, ал. 2, т. 1.</w:t>
      </w:r>
    </w:p>
    <w:p w:rsidR="00000000" w:rsidRDefault="00CA0F2E">
      <w:pPr>
        <w:spacing w:after="0" w:line="240" w:lineRule="auto"/>
        <w:ind w:firstLine="855"/>
        <w:divId w:val="228539898"/>
        <w:rPr>
          <w:rFonts w:ascii="Times New Roman" w:eastAsia="Times New Roman" w:hAnsi="Times New Roman" w:cs="Times New Roman"/>
          <w:sz w:val="24"/>
          <w:szCs w:val="24"/>
        </w:rPr>
      </w:pPr>
    </w:p>
    <w:p w:rsidR="00000000" w:rsidRDefault="00CA0F2E">
      <w:pPr>
        <w:spacing w:after="0" w:line="240" w:lineRule="auto"/>
        <w:ind w:firstLine="855"/>
        <w:divId w:val="15758898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Срокът на разрешението се определя, като се приема погасяването на задълженията да се извършва с плащания в размер не по-малко от 50 на сто от нетния паричен поток, без да се вземат предвид главни</w:t>
      </w:r>
      <w:r>
        <w:rPr>
          <w:rFonts w:ascii="Times New Roman" w:eastAsia="Times New Roman" w:hAnsi="Times New Roman" w:cs="Times New Roman"/>
          <w:sz w:val="24"/>
          <w:szCs w:val="24"/>
        </w:rPr>
        <w:t>цата и лихвите на отсроченото или разсроченото задължение, определен за всяка година поотделно въз основа на доказателствата за бъдещо развитие и по начин, установен в наредбата по чл. 183, ал. 9.</w:t>
      </w:r>
    </w:p>
    <w:p w:rsidR="00000000" w:rsidRDefault="00CA0F2E">
      <w:pPr>
        <w:spacing w:after="0" w:line="240" w:lineRule="auto"/>
        <w:ind w:firstLine="855"/>
        <w:divId w:val="54965549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14 от 2011 г., в сила от 15.02.2011 г.)</w:t>
      </w:r>
      <w:r>
        <w:rPr>
          <w:rFonts w:ascii="Times New Roman" w:eastAsia="Times New Roman" w:hAnsi="Times New Roman" w:cs="Times New Roman"/>
          <w:sz w:val="24"/>
          <w:szCs w:val="24"/>
        </w:rPr>
        <w:t xml:space="preserve"> Разрешението за отсрочване или разсрочване се издава в срок до 3 месеца, а в случаите по чл. 184, ал. 1, т. 3 - в срок до 4 месеца след получаване на искането с необходимите доказателства и съгласието от Националния осигурителен институт, както и положите</w:t>
      </w:r>
      <w:r>
        <w:rPr>
          <w:rFonts w:ascii="Times New Roman" w:eastAsia="Times New Roman" w:hAnsi="Times New Roman" w:cs="Times New Roman"/>
          <w:sz w:val="24"/>
          <w:szCs w:val="24"/>
        </w:rPr>
        <w:t>лното решение на Европейската комисия, когато такова се изисква по Закона за държавните помощи. Разрешението се съобщава на длъжника в 7-дневен срок от издаването му. До произнасяне на компетентния орган изпълнението на задължението се спира, ако са наложе</w:t>
      </w:r>
      <w:r>
        <w:rPr>
          <w:rFonts w:ascii="Times New Roman" w:eastAsia="Times New Roman" w:hAnsi="Times New Roman" w:cs="Times New Roman"/>
          <w:sz w:val="24"/>
          <w:szCs w:val="24"/>
        </w:rPr>
        <w:t>ни обезпечителни мерки.</w:t>
      </w:r>
    </w:p>
    <w:p w:rsidR="00000000" w:rsidRDefault="00CA0F2E">
      <w:pPr>
        <w:spacing w:after="0" w:line="240" w:lineRule="auto"/>
        <w:ind w:firstLine="855"/>
        <w:divId w:val="228539898"/>
        <w:rPr>
          <w:rFonts w:ascii="Times New Roman" w:eastAsia="Times New Roman" w:hAnsi="Times New Roman" w:cs="Times New Roman"/>
          <w:sz w:val="24"/>
          <w:szCs w:val="24"/>
        </w:rPr>
      </w:pPr>
    </w:p>
    <w:p w:rsidR="00000000" w:rsidRDefault="00CA0F2E">
      <w:pPr>
        <w:spacing w:after="0" w:line="240" w:lineRule="auto"/>
        <w:ind w:firstLine="855"/>
        <w:divId w:val="296109883"/>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Отказът да се издаде разрешение за отсрочване или разсрочване се извършва с мотивирано решение, което се съобщава в 7-дневен срок от издаването му на длъжника. В решението се посочва в какви срокове и пред кого може да бъде об</w:t>
      </w:r>
      <w:r>
        <w:rPr>
          <w:rFonts w:ascii="Times New Roman" w:eastAsia="Times New Roman" w:hAnsi="Times New Roman" w:cs="Times New Roman"/>
          <w:sz w:val="24"/>
          <w:szCs w:val="24"/>
        </w:rPr>
        <w:t>жалвано.</w:t>
      </w:r>
    </w:p>
    <w:p w:rsidR="00000000" w:rsidRDefault="00CA0F2E">
      <w:pPr>
        <w:spacing w:after="0" w:line="240" w:lineRule="auto"/>
        <w:ind w:firstLine="855"/>
        <w:divId w:val="228539898"/>
        <w:rPr>
          <w:rFonts w:ascii="Times New Roman" w:eastAsia="Times New Roman" w:hAnsi="Times New Roman" w:cs="Times New Roman"/>
          <w:sz w:val="24"/>
          <w:szCs w:val="24"/>
        </w:rPr>
      </w:pPr>
    </w:p>
    <w:p w:rsidR="00000000" w:rsidRDefault="00CA0F2E">
      <w:pPr>
        <w:spacing w:after="0" w:line="240" w:lineRule="auto"/>
        <w:ind w:firstLine="855"/>
        <w:divId w:val="1242788826"/>
        <w:rPr>
          <w:rFonts w:ascii="Times New Roman" w:eastAsia="Times New Roman" w:hAnsi="Times New Roman" w:cs="Times New Roman"/>
          <w:sz w:val="24"/>
          <w:szCs w:val="24"/>
        </w:rPr>
      </w:pPr>
      <w:r>
        <w:rPr>
          <w:rFonts w:ascii="Times New Roman" w:eastAsia="Times New Roman" w:hAnsi="Times New Roman" w:cs="Times New Roman"/>
          <w:sz w:val="24"/>
          <w:szCs w:val="24"/>
        </w:rPr>
        <w:t>(6) Непроизнасянето в срок по искането за издаване на разрешение за отсрочване или разсрочване се счита за мълчалив отказ.</w:t>
      </w:r>
    </w:p>
    <w:p w:rsidR="00000000" w:rsidRDefault="00CA0F2E">
      <w:pPr>
        <w:spacing w:after="240" w:line="240" w:lineRule="auto"/>
        <w:ind w:firstLine="855"/>
        <w:divId w:val="22853989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38058483"/>
        <w:rPr>
          <w:rFonts w:ascii="Times New Roman" w:hAnsi="Times New Roman" w:cs="Times New Roman"/>
          <w:b/>
          <w:bCs/>
          <w:sz w:val="24"/>
          <w:szCs w:val="24"/>
        </w:rPr>
      </w:pPr>
      <w:r>
        <w:rPr>
          <w:rFonts w:ascii="Times New Roman" w:hAnsi="Times New Roman" w:cs="Times New Roman"/>
          <w:b/>
          <w:bCs/>
          <w:sz w:val="24"/>
          <w:szCs w:val="24"/>
        </w:rPr>
        <w:t>Отсрочване и разсрочване без лихви</w:t>
      </w:r>
    </w:p>
    <w:p w:rsidR="00000000" w:rsidRDefault="00CA0F2E">
      <w:pPr>
        <w:spacing w:after="0" w:line="240" w:lineRule="auto"/>
        <w:ind w:firstLine="855"/>
        <w:divId w:val="1177578648"/>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(1) При стихийни бедствия (пожари, земетресения, градушки, катастрофи и други подобни) или крупни производствени аварии, при които са нанесени значителни материални щети на длъжника, по негово искане органите по чл. 184, ал. 1 могат да разрешат от</w:t>
      </w:r>
      <w:r>
        <w:rPr>
          <w:rFonts w:ascii="Times New Roman" w:eastAsia="Times New Roman" w:hAnsi="Times New Roman" w:cs="Times New Roman"/>
          <w:sz w:val="24"/>
          <w:szCs w:val="24"/>
        </w:rPr>
        <w:t>срочване или разсрочване на задължението.</w:t>
      </w:r>
    </w:p>
    <w:p w:rsidR="00000000" w:rsidRDefault="00CA0F2E">
      <w:pPr>
        <w:spacing w:after="0" w:line="240" w:lineRule="auto"/>
        <w:ind w:firstLine="855"/>
        <w:divId w:val="1238058483"/>
        <w:rPr>
          <w:rFonts w:ascii="Times New Roman" w:eastAsia="Times New Roman" w:hAnsi="Times New Roman" w:cs="Times New Roman"/>
          <w:sz w:val="24"/>
          <w:szCs w:val="24"/>
        </w:rPr>
      </w:pPr>
    </w:p>
    <w:p w:rsidR="00000000" w:rsidRDefault="00CA0F2E">
      <w:pPr>
        <w:spacing w:after="0" w:line="240" w:lineRule="auto"/>
        <w:ind w:firstLine="855"/>
        <w:divId w:val="68486847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от деня на възникването на бедствието, съответно на аварията, до изтичането на срока на действие на отсрочването или разсрочването не се дължат лихви върху отсрочените или разсрочените зад</w:t>
      </w:r>
      <w:r>
        <w:rPr>
          <w:rFonts w:ascii="Times New Roman" w:eastAsia="Times New Roman" w:hAnsi="Times New Roman" w:cs="Times New Roman"/>
          <w:sz w:val="24"/>
          <w:szCs w:val="24"/>
        </w:rPr>
        <w:t>ължения. В случаите на крупни производствени аварии, когато рискът се покрива от застраховки, за периода се дължи основният лихвен процент.</w:t>
      </w:r>
    </w:p>
    <w:p w:rsidR="00000000" w:rsidRDefault="00CA0F2E">
      <w:pPr>
        <w:spacing w:after="0" w:line="240" w:lineRule="auto"/>
        <w:ind w:firstLine="855"/>
        <w:divId w:val="1238058483"/>
        <w:rPr>
          <w:rFonts w:ascii="Times New Roman" w:eastAsia="Times New Roman" w:hAnsi="Times New Roman" w:cs="Times New Roman"/>
          <w:sz w:val="24"/>
          <w:szCs w:val="24"/>
        </w:rPr>
      </w:pPr>
    </w:p>
    <w:p w:rsidR="00000000" w:rsidRDefault="00CA0F2E">
      <w:pPr>
        <w:spacing w:after="0" w:line="240" w:lineRule="auto"/>
        <w:ind w:firstLine="855"/>
        <w:divId w:val="18698513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86 от 2006 г., в сила от 01.01.2007 г.) Когато отсрочването или разсрочването представлява дър</w:t>
      </w:r>
      <w:r>
        <w:rPr>
          <w:rFonts w:ascii="Times New Roman" w:eastAsia="Times New Roman" w:hAnsi="Times New Roman" w:cs="Times New Roman"/>
          <w:sz w:val="24"/>
          <w:szCs w:val="24"/>
        </w:rPr>
        <w:t>жавна помощ съгласно Закона за държавните помощи, отсрочването или разсрочването се разрешава след решение на Европейската комисия за допустимост.</w:t>
      </w:r>
    </w:p>
    <w:p w:rsidR="00000000" w:rsidRDefault="00CA0F2E">
      <w:pPr>
        <w:spacing w:after="0" w:line="240" w:lineRule="auto"/>
        <w:ind w:firstLine="855"/>
        <w:divId w:val="1238058483"/>
        <w:rPr>
          <w:rFonts w:ascii="Times New Roman" w:eastAsia="Times New Roman" w:hAnsi="Times New Roman" w:cs="Times New Roman"/>
          <w:sz w:val="24"/>
          <w:szCs w:val="24"/>
        </w:rPr>
      </w:pPr>
    </w:p>
    <w:p w:rsidR="00000000" w:rsidRDefault="00CA0F2E">
      <w:pPr>
        <w:spacing w:after="0" w:line="240" w:lineRule="auto"/>
        <w:ind w:firstLine="855"/>
        <w:divId w:val="991255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Към молбата се прилагат доказателства за настъпилите обстоятелства по ал. 1, определени с наредбата по </w:t>
      </w:r>
      <w:r>
        <w:rPr>
          <w:rFonts w:ascii="Times New Roman" w:eastAsia="Times New Roman" w:hAnsi="Times New Roman" w:cs="Times New Roman"/>
          <w:sz w:val="24"/>
          <w:szCs w:val="24"/>
        </w:rPr>
        <w:t>чл. 183, ал. 9, а когато това не е възможно, органът събира необходимите доказателства.</w:t>
      </w:r>
    </w:p>
    <w:p w:rsidR="00000000" w:rsidRDefault="00CA0F2E">
      <w:pPr>
        <w:spacing w:after="0" w:line="240" w:lineRule="auto"/>
        <w:ind w:firstLine="855"/>
        <w:divId w:val="1238058483"/>
        <w:rPr>
          <w:rFonts w:ascii="Times New Roman" w:eastAsia="Times New Roman" w:hAnsi="Times New Roman" w:cs="Times New Roman"/>
          <w:sz w:val="24"/>
          <w:szCs w:val="24"/>
        </w:rPr>
      </w:pPr>
    </w:p>
    <w:p w:rsidR="00000000" w:rsidRDefault="00CA0F2E">
      <w:pPr>
        <w:spacing w:after="0" w:line="240" w:lineRule="auto"/>
        <w:ind w:firstLine="855"/>
        <w:divId w:val="98844415"/>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Отсрочването или разсрочването се разрешава, като се прилагат чл. 183 -185.</w:t>
      </w:r>
    </w:p>
    <w:p w:rsidR="00000000" w:rsidRDefault="00CA0F2E">
      <w:pPr>
        <w:spacing w:after="0" w:line="240" w:lineRule="auto"/>
        <w:ind w:firstLine="855"/>
        <w:divId w:val="123805848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960205"/>
        <w:rPr>
          <w:rFonts w:ascii="Times New Roman" w:hAnsi="Times New Roman" w:cs="Times New Roman"/>
          <w:b/>
          <w:bCs/>
          <w:sz w:val="24"/>
          <w:szCs w:val="24"/>
        </w:rPr>
      </w:pPr>
      <w:r>
        <w:rPr>
          <w:rFonts w:ascii="Times New Roman" w:hAnsi="Times New Roman" w:cs="Times New Roman"/>
          <w:b/>
          <w:bCs/>
          <w:sz w:val="24"/>
          <w:szCs w:val="24"/>
        </w:rPr>
        <w:lastRenderedPageBreak/>
        <w:t>Обжалване на отказа</w:t>
      </w:r>
    </w:p>
    <w:p w:rsidR="00000000" w:rsidRDefault="00CA0F2E">
      <w:pPr>
        <w:spacing w:after="0" w:line="240" w:lineRule="auto"/>
        <w:ind w:firstLine="855"/>
        <w:divId w:val="527060101"/>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Отказът може да се обжалва в 14-дневен срок от връ</w:t>
      </w:r>
      <w:r>
        <w:rPr>
          <w:rFonts w:ascii="Times New Roman" w:eastAsia="Times New Roman" w:hAnsi="Times New Roman" w:cs="Times New Roman"/>
          <w:sz w:val="24"/>
          <w:szCs w:val="24"/>
        </w:rPr>
        <w:t>чването му чрез органа, който го е издал, пред:</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64920817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30 от 2006 г., в сила от 01.03.2007 г., изм. - ДВ, бр. 77 от 2018 г., в сила от 18.09.2018 г.) административния съд по постоянния адрес или седалището на длъжника;</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7362452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w:t>
      </w:r>
      <w:r>
        <w:rPr>
          <w:rFonts w:ascii="Times New Roman" w:eastAsia="Times New Roman" w:hAnsi="Times New Roman" w:cs="Times New Roman"/>
          <w:sz w:val="24"/>
          <w:szCs w:val="24"/>
        </w:rPr>
        <w:t xml:space="preserve"> от 2006 г., в сила от 01.03.2007 г.) Върховния административен съд в случаите, когато отказът е издаден от министър или ръководител на администрация, непосредствено подчинена на Министерския съвет;</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17057856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административния съд по местонахождението на органа </w:t>
      </w:r>
      <w:r>
        <w:rPr>
          <w:rFonts w:ascii="Times New Roman" w:eastAsia="Times New Roman" w:hAnsi="Times New Roman" w:cs="Times New Roman"/>
          <w:sz w:val="24"/>
          <w:szCs w:val="24"/>
        </w:rPr>
        <w:t>по чл. 184, ал. 2 извън случаите по т. 2.</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805196709"/>
        <w:rPr>
          <w:rFonts w:ascii="Times New Roman" w:eastAsia="Times New Roman" w:hAnsi="Times New Roman" w:cs="Times New Roman"/>
          <w:sz w:val="24"/>
          <w:szCs w:val="24"/>
        </w:rPr>
      </w:pPr>
      <w:r>
        <w:rPr>
          <w:rFonts w:ascii="Times New Roman" w:eastAsia="Times New Roman" w:hAnsi="Times New Roman" w:cs="Times New Roman"/>
          <w:sz w:val="24"/>
          <w:szCs w:val="24"/>
        </w:rPr>
        <w:t>(2) Мълчаливият отказ може да се обжалва в 14-дневен срок от изтичането на срока по чл. 185, ал. 4, изречение първо.</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1899318704"/>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Органът, чийто отказ се обжалва, може да преразгледа въпроса в 7-дневен срок от получаван</w:t>
      </w:r>
      <w:r>
        <w:rPr>
          <w:rFonts w:ascii="Times New Roman" w:eastAsia="Times New Roman" w:hAnsi="Times New Roman" w:cs="Times New Roman"/>
          <w:sz w:val="24"/>
          <w:szCs w:val="24"/>
        </w:rPr>
        <w:t>ето на жалбата и да издаде исканото разрешение за отсрочване или разсрочване.</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201294809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разглеждането на жалбата се призовават органът, чийто отказ се обжалва, и жалбоподателят.</w:t>
      </w:r>
    </w:p>
    <w:p w:rsidR="00000000" w:rsidRDefault="00CA0F2E">
      <w:pPr>
        <w:spacing w:after="0" w:line="240" w:lineRule="auto"/>
        <w:ind w:firstLine="855"/>
        <w:divId w:val="14960205"/>
        <w:rPr>
          <w:rFonts w:ascii="Times New Roman" w:eastAsia="Times New Roman" w:hAnsi="Times New Roman" w:cs="Times New Roman"/>
          <w:sz w:val="24"/>
          <w:szCs w:val="24"/>
        </w:rPr>
      </w:pPr>
    </w:p>
    <w:p w:rsidR="00000000" w:rsidRDefault="00CA0F2E">
      <w:pPr>
        <w:spacing w:after="0" w:line="240" w:lineRule="auto"/>
        <w:ind w:firstLine="855"/>
        <w:divId w:val="147379003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30 от 2006 г., в сила от 12.07.2006 г.) Съдът отхвърля жалбата или задължава съответния орган да издаде исканото разрешение за отсрочване или разсрочване. Решението на съда може да се обжалва по реда на Административнопроцесуалния кодек</w:t>
      </w:r>
      <w:r>
        <w:rPr>
          <w:rFonts w:ascii="Times New Roman" w:eastAsia="Times New Roman" w:hAnsi="Times New Roman" w:cs="Times New Roman"/>
          <w:sz w:val="24"/>
          <w:szCs w:val="24"/>
        </w:rPr>
        <w:t>с.</w:t>
      </w:r>
    </w:p>
    <w:p w:rsidR="00000000" w:rsidRDefault="00CA0F2E">
      <w:pPr>
        <w:spacing w:after="240" w:line="240" w:lineRule="auto"/>
        <w:ind w:firstLine="855"/>
        <w:divId w:val="1496020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 "а".</w:t>
      </w:r>
      <w:r>
        <w:rPr>
          <w:rFonts w:ascii="Times New Roman" w:hAnsi="Times New Roman" w:cs="Times New Roman"/>
          <w:b/>
          <w:bCs/>
          <w:sz w:val="24"/>
          <w:szCs w:val="24"/>
        </w:rPr>
        <w:br/>
        <w:t>Отсрочване и разсрочване на задължения, установявани от Националната агенция за приходите (Нов - ДВ, бр. 109 от 2013 г., в сила от 01.01.2014 г.)</w:t>
      </w:r>
    </w:p>
    <w:p w:rsidR="00000000" w:rsidRDefault="00CA0F2E">
      <w:pPr>
        <w:spacing w:before="100" w:beforeAutospacing="1" w:after="100" w:afterAutospacing="1" w:line="240" w:lineRule="auto"/>
        <w:ind w:firstLine="855"/>
        <w:divId w:val="350642687"/>
        <w:rPr>
          <w:rFonts w:ascii="Times New Roman" w:hAnsi="Times New Roman" w:cs="Times New Roman"/>
          <w:b/>
          <w:bCs/>
          <w:sz w:val="24"/>
          <w:szCs w:val="24"/>
        </w:rPr>
      </w:pPr>
      <w:r>
        <w:rPr>
          <w:rFonts w:ascii="Times New Roman" w:hAnsi="Times New Roman" w:cs="Times New Roman"/>
          <w:b/>
          <w:bCs/>
          <w:sz w:val="24"/>
          <w:szCs w:val="24"/>
        </w:rPr>
        <w:t>Условия за отсрочване и разсрочване</w:t>
      </w:r>
    </w:p>
    <w:p w:rsidR="00000000" w:rsidRDefault="00CA0F2E">
      <w:pPr>
        <w:spacing w:after="0" w:line="240" w:lineRule="auto"/>
        <w:ind w:firstLine="855"/>
        <w:divId w:val="167448557"/>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187а. (Нов - ДВ, бр. 109 от 2013 г., в сила от 0</w:t>
      </w:r>
      <w:r>
        <w:rPr>
          <w:rFonts w:ascii="Times New Roman" w:eastAsia="Times New Roman" w:hAnsi="Times New Roman" w:cs="Times New Roman"/>
          <w:sz w:val="24"/>
          <w:szCs w:val="24"/>
        </w:rPr>
        <w:t>1.01.2014 г.) (1) По искане на длъжника компетентният орган може да разреши отсрочване или разсрочване на публични задължения съгласно одобрен погасителен план. За периода на отсрочването и разсрочването се дължи лихва, определена в съответния закон.</w:t>
      </w:r>
    </w:p>
    <w:p w:rsidR="00000000" w:rsidRDefault="00CA0F2E">
      <w:pPr>
        <w:spacing w:after="0" w:line="240" w:lineRule="auto"/>
        <w:ind w:firstLine="855"/>
        <w:divId w:val="2127499333"/>
        <w:rPr>
          <w:rFonts w:ascii="Times New Roman" w:eastAsia="Times New Roman" w:hAnsi="Times New Roman" w:cs="Times New Roman"/>
          <w:sz w:val="24"/>
          <w:szCs w:val="24"/>
        </w:rPr>
      </w:pPr>
      <w:r>
        <w:rPr>
          <w:rFonts w:ascii="Times New Roman" w:eastAsia="Times New Roman" w:hAnsi="Times New Roman" w:cs="Times New Roman"/>
          <w:sz w:val="24"/>
          <w:szCs w:val="24"/>
        </w:rPr>
        <w:t>(2) О</w:t>
      </w:r>
      <w:r>
        <w:rPr>
          <w:rFonts w:ascii="Times New Roman" w:eastAsia="Times New Roman" w:hAnsi="Times New Roman" w:cs="Times New Roman"/>
          <w:sz w:val="24"/>
          <w:szCs w:val="24"/>
        </w:rPr>
        <w:t>тсрочването или разсрочването се допуска при наличие на следните условия:</w:t>
      </w:r>
    </w:p>
    <w:p w:rsidR="00000000" w:rsidRDefault="00CA0F2E">
      <w:pPr>
        <w:spacing w:after="0" w:line="240" w:lineRule="auto"/>
        <w:ind w:firstLine="855"/>
        <w:divId w:val="626738971"/>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задължението, за което се иска отсрочване или разсрочване, е за данъци и/или задължителни осигурителни вноски с изключение на местни данъци и акциз;</w:t>
      </w:r>
    </w:p>
    <w:p w:rsidR="00000000" w:rsidRDefault="00CA0F2E">
      <w:pPr>
        <w:spacing w:after="0" w:line="240" w:lineRule="auto"/>
        <w:ind w:firstLine="855"/>
        <w:divId w:val="1772972287"/>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за което се и</w:t>
      </w:r>
      <w:r>
        <w:rPr>
          <w:rFonts w:ascii="Times New Roman" w:eastAsia="Times New Roman" w:hAnsi="Times New Roman" w:cs="Times New Roman"/>
          <w:sz w:val="24"/>
          <w:szCs w:val="24"/>
        </w:rPr>
        <w:t>ска отсрочване или разсрочване, не може да се погаси изцяло с наличните парични средства към датата на подаване на искането;</w:t>
      </w:r>
    </w:p>
    <w:p w:rsidR="00000000" w:rsidRDefault="00CA0F2E">
      <w:pPr>
        <w:spacing w:after="0" w:line="240" w:lineRule="auto"/>
        <w:ind w:firstLine="855"/>
        <w:divId w:val="6685584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длъжникът има и други задължения, неплащането на които може да доведе до тежки стопански последици - прекратяване или спиране за</w:t>
      </w:r>
      <w:r>
        <w:rPr>
          <w:rFonts w:ascii="Times New Roman" w:eastAsia="Times New Roman" w:hAnsi="Times New Roman" w:cs="Times New Roman"/>
          <w:sz w:val="24"/>
          <w:szCs w:val="24"/>
        </w:rPr>
        <w:t xml:space="preserve"> продължително време на основната му дейност, разваляне на търговски договори или изпадане в забава по търговски договори, неизпълнение на задължения по трудови договори и други подобни;</w:t>
      </w:r>
    </w:p>
    <w:p w:rsidR="00000000" w:rsidRDefault="00CA0F2E">
      <w:pPr>
        <w:spacing w:after="0" w:line="240" w:lineRule="auto"/>
        <w:ind w:firstLine="855"/>
        <w:divId w:val="1161118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размерът на обезпечението покрива размера на главницата и лихвите </w:t>
      </w:r>
      <w:r>
        <w:rPr>
          <w:rFonts w:ascii="Times New Roman" w:eastAsia="Times New Roman" w:hAnsi="Times New Roman" w:cs="Times New Roman"/>
          <w:sz w:val="24"/>
          <w:szCs w:val="24"/>
        </w:rPr>
        <w:t>на задължението, за което се иска отсрочване или разсрочване;</w:t>
      </w:r>
    </w:p>
    <w:p w:rsidR="00000000" w:rsidRDefault="00CA0F2E">
      <w:pPr>
        <w:spacing w:after="0" w:line="240" w:lineRule="auto"/>
        <w:ind w:firstLine="855"/>
        <w:divId w:val="118805890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паричните средства и текущите постъпления на длъжника не са достатъчни за погасяване на задължението и след преценка на дейността му може да се направи обосновано предположение, че зат</w:t>
      </w:r>
      <w:r>
        <w:rPr>
          <w:rFonts w:ascii="Times New Roman" w:eastAsia="Times New Roman" w:hAnsi="Times New Roman" w:cs="Times New Roman"/>
          <w:sz w:val="24"/>
          <w:szCs w:val="24"/>
        </w:rPr>
        <w:t>рудненията са временни и при разсрочване на задължението длъжникът ще успее да се издължи и да заплаща текущите публични задължения.</w:t>
      </w:r>
    </w:p>
    <w:p w:rsidR="00000000" w:rsidRDefault="00CA0F2E">
      <w:pPr>
        <w:spacing w:after="0" w:line="240" w:lineRule="auto"/>
        <w:ind w:firstLine="855"/>
        <w:divId w:val="128013858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за периода на отсрочване или разсрочване длъжникът не погасява текущите си задължения за данъци и задължителни осиг</w:t>
      </w:r>
      <w:r>
        <w:rPr>
          <w:rFonts w:ascii="Times New Roman" w:eastAsia="Times New Roman" w:hAnsi="Times New Roman" w:cs="Times New Roman"/>
          <w:sz w:val="24"/>
          <w:szCs w:val="24"/>
        </w:rPr>
        <w:t>урителни вноски или не изпълни на падежа съответната вноска съгласно погасителния план, дължимите суми стават незабавно изискуеми.</w:t>
      </w:r>
    </w:p>
    <w:p w:rsidR="00000000" w:rsidRDefault="00CA0F2E">
      <w:pPr>
        <w:spacing w:after="0" w:line="240" w:lineRule="auto"/>
        <w:ind w:firstLine="855"/>
        <w:divId w:val="122045415"/>
        <w:rPr>
          <w:rFonts w:ascii="Times New Roman" w:eastAsia="Times New Roman" w:hAnsi="Times New Roman" w:cs="Times New Roman"/>
          <w:sz w:val="24"/>
          <w:szCs w:val="24"/>
        </w:rPr>
      </w:pPr>
      <w:r>
        <w:rPr>
          <w:rFonts w:ascii="Times New Roman" w:eastAsia="Times New Roman" w:hAnsi="Times New Roman" w:cs="Times New Roman"/>
          <w:sz w:val="24"/>
          <w:szCs w:val="24"/>
        </w:rPr>
        <w:t>(4) Отсрочване или разсрочване не се разрешава:</w:t>
      </w:r>
    </w:p>
    <w:p w:rsidR="00000000" w:rsidRDefault="00CA0F2E">
      <w:pPr>
        <w:spacing w:after="0" w:line="240" w:lineRule="auto"/>
        <w:ind w:firstLine="855"/>
        <w:divId w:val="47823475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отношение на юридическо лице или на едноличен търговец, за които е взет</w:t>
      </w:r>
      <w:r>
        <w:rPr>
          <w:rFonts w:ascii="Times New Roman" w:eastAsia="Times New Roman" w:hAnsi="Times New Roman" w:cs="Times New Roman"/>
          <w:sz w:val="24"/>
          <w:szCs w:val="24"/>
        </w:rPr>
        <w:t>о решение за прекратяване с ликвидация, открито е производство по несъстоятелност или производство по оздравяване на предприятието;</w:t>
      </w:r>
    </w:p>
    <w:p w:rsidR="00000000" w:rsidRDefault="00CA0F2E">
      <w:pPr>
        <w:spacing w:after="0" w:line="240" w:lineRule="auto"/>
        <w:ind w:firstLine="855"/>
        <w:divId w:val="11202481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като бъде определен начинът на продажба по чл. 238;</w:t>
      </w:r>
    </w:p>
    <w:p w:rsidR="00000000" w:rsidRDefault="00CA0F2E">
      <w:pPr>
        <w:spacing w:after="0" w:line="240" w:lineRule="auto"/>
        <w:ind w:firstLine="855"/>
        <w:divId w:val="19069115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задължения по Закона за данък върху добавената стойност с </w:t>
      </w:r>
      <w:r>
        <w:rPr>
          <w:rFonts w:ascii="Times New Roman" w:eastAsia="Times New Roman" w:hAnsi="Times New Roman" w:cs="Times New Roman"/>
          <w:sz w:val="24"/>
          <w:szCs w:val="24"/>
        </w:rPr>
        <w:t>изключение на задълженията по влязъл в сила ревизионен акт;</w:t>
      </w:r>
    </w:p>
    <w:p w:rsidR="00000000" w:rsidRDefault="00CA0F2E">
      <w:pPr>
        <w:spacing w:after="0" w:line="240" w:lineRule="auto"/>
        <w:ind w:firstLine="855"/>
        <w:divId w:val="1659462132"/>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отношение на задължените лица по чл. 18 за удържаните и невнесени в срок суми с изключение на задълженията по влязъл в сила ревизионен акт.</w:t>
      </w:r>
    </w:p>
    <w:p w:rsidR="00000000" w:rsidRDefault="00CA0F2E">
      <w:pPr>
        <w:spacing w:after="0" w:line="240" w:lineRule="auto"/>
        <w:ind w:firstLine="855"/>
        <w:divId w:val="1834450615"/>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искането по ал. 1 се прилагат:</w:t>
      </w:r>
    </w:p>
    <w:p w:rsidR="00000000" w:rsidRDefault="00CA0F2E">
      <w:pPr>
        <w:spacing w:after="0" w:line="240" w:lineRule="auto"/>
        <w:ind w:firstLine="855"/>
        <w:divId w:val="16233465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и </w:t>
      </w:r>
      <w:r>
        <w:rPr>
          <w:rFonts w:ascii="Times New Roman" w:eastAsia="Times New Roman" w:hAnsi="Times New Roman" w:cs="Times New Roman"/>
          <w:sz w:val="24"/>
          <w:szCs w:val="24"/>
        </w:rPr>
        <w:t>доп. - ДВ, бр. 105 от 2020 г., в сила от 01.01.2021 г.) извлечения от сметки в банки и други доставчици на платежни услуги за доказване на паричните потоци на дружеството, както и прогноза за очакваните приходи и разходи за периода, за който се иска отсроч</w:t>
      </w:r>
      <w:r>
        <w:rPr>
          <w:rFonts w:ascii="Times New Roman" w:eastAsia="Times New Roman" w:hAnsi="Times New Roman" w:cs="Times New Roman"/>
          <w:sz w:val="24"/>
          <w:szCs w:val="24"/>
        </w:rPr>
        <w:t>ване или разсрочване;</w:t>
      </w:r>
    </w:p>
    <w:p w:rsidR="00000000" w:rsidRDefault="00CA0F2E">
      <w:pPr>
        <w:spacing w:after="0" w:line="240" w:lineRule="auto"/>
        <w:ind w:firstLine="855"/>
        <w:divId w:val="10212496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доказателства за дължимите суми по договори, свързани с основната дейност на длъжника;</w:t>
      </w:r>
    </w:p>
    <w:p w:rsidR="00000000" w:rsidRDefault="00CA0F2E">
      <w:pPr>
        <w:spacing w:after="0" w:line="240" w:lineRule="auto"/>
        <w:ind w:firstLine="855"/>
        <w:divId w:val="219291768"/>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доказателства за обстоятелствата по ал. 2, т. 3.</w:t>
      </w:r>
    </w:p>
    <w:p w:rsidR="00000000" w:rsidRDefault="00CA0F2E">
      <w:pPr>
        <w:spacing w:after="0" w:line="240" w:lineRule="auto"/>
        <w:ind w:firstLine="855"/>
        <w:divId w:val="61179155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2020 г., в сила от 01.01.2021 г.) При дадено разрешение за отсроч</w:t>
      </w:r>
      <w:r>
        <w:rPr>
          <w:rFonts w:ascii="Times New Roman" w:eastAsia="Times New Roman" w:hAnsi="Times New Roman" w:cs="Times New Roman"/>
          <w:sz w:val="24"/>
          <w:szCs w:val="24"/>
        </w:rPr>
        <w:t>ване или разсрочване длъжникът се задължава да извършва всички плащания във връзка с дейността си само чрез превод или внасяне по платежна сметка.</w:t>
      </w:r>
    </w:p>
    <w:p w:rsidR="00000000" w:rsidRDefault="00CA0F2E">
      <w:pPr>
        <w:spacing w:after="0" w:line="240" w:lineRule="auto"/>
        <w:ind w:firstLine="855"/>
        <w:divId w:val="240602626"/>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се разрешава отсрочване на задължения за задължителни осигурителни вноски с изключение на задълженията</w:t>
      </w:r>
      <w:r>
        <w:rPr>
          <w:rFonts w:ascii="Times New Roman" w:eastAsia="Times New Roman" w:hAnsi="Times New Roman" w:cs="Times New Roman"/>
          <w:sz w:val="24"/>
          <w:szCs w:val="24"/>
        </w:rPr>
        <w:t xml:space="preserve"> по влязъл в сила ревизионен акт.</w:t>
      </w:r>
    </w:p>
    <w:p w:rsidR="00000000" w:rsidRDefault="00CA0F2E">
      <w:pPr>
        <w:spacing w:after="0" w:line="240" w:lineRule="auto"/>
        <w:ind w:firstLine="855"/>
        <w:divId w:val="1326592177"/>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105 от 2020 г., в сила от 01.01.2021 г.) При неизпълнение на изискването на ал. 6 дължимите суми, за които е дадено разрешение за отсрочване или разсрочване, стават незабавно изискуеми.</w:t>
      </w:r>
    </w:p>
    <w:p w:rsidR="00000000" w:rsidRDefault="00CA0F2E">
      <w:pPr>
        <w:spacing w:after="0" w:line="240" w:lineRule="auto"/>
        <w:ind w:firstLine="855"/>
        <w:divId w:val="35064268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14191654"/>
        <w:rPr>
          <w:rFonts w:ascii="Times New Roman" w:hAnsi="Times New Roman" w:cs="Times New Roman"/>
          <w:b/>
          <w:bCs/>
          <w:sz w:val="24"/>
          <w:szCs w:val="24"/>
        </w:rPr>
      </w:pPr>
      <w:r>
        <w:rPr>
          <w:rFonts w:ascii="Times New Roman" w:hAnsi="Times New Roman" w:cs="Times New Roman"/>
          <w:b/>
          <w:bCs/>
          <w:sz w:val="24"/>
          <w:szCs w:val="24"/>
        </w:rPr>
        <w:t xml:space="preserve">Разрешение за </w:t>
      </w:r>
      <w:r>
        <w:rPr>
          <w:rFonts w:ascii="Times New Roman" w:hAnsi="Times New Roman" w:cs="Times New Roman"/>
          <w:b/>
          <w:bCs/>
          <w:sz w:val="24"/>
          <w:szCs w:val="24"/>
        </w:rPr>
        <w:t>отсрочване или разсрочване</w:t>
      </w:r>
    </w:p>
    <w:p w:rsidR="00000000" w:rsidRDefault="00CA0F2E">
      <w:pPr>
        <w:spacing w:after="0" w:line="240" w:lineRule="auto"/>
        <w:ind w:firstLine="855"/>
        <w:divId w:val="421221498"/>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187б. (Нов - ДВ, бр. 109 от 2013 г., в сила от 01.01.2014 г.) (1) Разрешението за отсрочване или разсрочване се издава от:</w:t>
      </w:r>
    </w:p>
    <w:p w:rsidR="00000000" w:rsidRDefault="00CA0F2E">
      <w:pPr>
        <w:spacing w:after="0" w:line="240" w:lineRule="auto"/>
        <w:ind w:firstLine="855"/>
        <w:divId w:val="1992169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орган по приходите или публичен изпълнител, определени от териториалния директор - за задължения за данъци и задължителни осигурителни вноски, с изключение на местни данъци и акциз, общо в размер до 300 000 лв. и при условие, че периодът на отсрочването</w:t>
      </w:r>
      <w:r>
        <w:rPr>
          <w:rFonts w:ascii="Times New Roman" w:eastAsia="Times New Roman" w:hAnsi="Times New Roman" w:cs="Times New Roman"/>
          <w:sz w:val="24"/>
          <w:szCs w:val="24"/>
        </w:rPr>
        <w:t xml:space="preserve"> или разсрочването е до две години от датата на издаване на разрешението;</w:t>
      </w:r>
    </w:p>
    <w:p w:rsidR="00000000" w:rsidRDefault="00CA0F2E">
      <w:pPr>
        <w:spacing w:after="0" w:line="240" w:lineRule="auto"/>
        <w:ind w:firstLine="855"/>
        <w:divId w:val="384255698"/>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териториалния директор - за задължения за данъци и задължителни осигурителни вноски, с изключение на местни данъци и акциз, общо в размер от 300 001 до 3 000 000 лв. и при условие</w:t>
      </w:r>
      <w:r>
        <w:rPr>
          <w:rFonts w:ascii="Times New Roman" w:eastAsia="Times New Roman" w:hAnsi="Times New Roman" w:cs="Times New Roman"/>
          <w:sz w:val="24"/>
          <w:szCs w:val="24"/>
        </w:rPr>
        <w:t>, че периодът на отсрочването или разсрочването е до три години от датата на издаване на разрешението;</w:t>
      </w:r>
    </w:p>
    <w:p w:rsidR="00000000" w:rsidRDefault="00CA0F2E">
      <w:pPr>
        <w:spacing w:after="0" w:line="240" w:lineRule="auto"/>
        <w:ind w:firstLine="855"/>
        <w:divId w:val="20247399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 директор на Националната агенция за приходите - за задължения за данъци и задължителни осигурителни вноски, с изключение на местни данъц</w:t>
      </w:r>
      <w:r>
        <w:rPr>
          <w:rFonts w:ascii="Times New Roman" w:eastAsia="Times New Roman" w:hAnsi="Times New Roman" w:cs="Times New Roman"/>
          <w:sz w:val="24"/>
          <w:szCs w:val="24"/>
        </w:rPr>
        <w:t>и и акциз, общо в размер над 3 000 000 лв. и при условие, че периодът на отсрочването или разсрочването е до три години от датата на издаване на разрешението.</w:t>
      </w:r>
    </w:p>
    <w:p w:rsidR="00000000" w:rsidRDefault="00CA0F2E">
      <w:pPr>
        <w:spacing w:after="0" w:line="240" w:lineRule="auto"/>
        <w:ind w:firstLine="855"/>
        <w:divId w:val="101423537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компетентен за отсрочването или разсрочването е изпълнителният директор на Националнат</w:t>
      </w:r>
      <w:r>
        <w:rPr>
          <w:rFonts w:ascii="Times New Roman" w:eastAsia="Times New Roman" w:hAnsi="Times New Roman" w:cs="Times New Roman"/>
          <w:sz w:val="24"/>
          <w:szCs w:val="24"/>
        </w:rPr>
        <w:t>а агенция за приходите, молбата и доказателствата към нея се подават чрез териториалния директор.</w:t>
      </w:r>
    </w:p>
    <w:p w:rsidR="00000000" w:rsidRDefault="00CA0F2E">
      <w:pPr>
        <w:spacing w:after="0" w:line="240" w:lineRule="auto"/>
        <w:ind w:firstLine="855"/>
        <w:divId w:val="121419165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91763105"/>
        <w:rPr>
          <w:rFonts w:ascii="Times New Roman" w:hAnsi="Times New Roman" w:cs="Times New Roman"/>
          <w:b/>
          <w:bCs/>
          <w:sz w:val="24"/>
          <w:szCs w:val="24"/>
        </w:rPr>
      </w:pPr>
      <w:r>
        <w:rPr>
          <w:rFonts w:ascii="Times New Roman" w:hAnsi="Times New Roman" w:cs="Times New Roman"/>
          <w:b/>
          <w:bCs/>
          <w:sz w:val="24"/>
          <w:szCs w:val="24"/>
        </w:rPr>
        <w:t>Издаване на разрешение</w:t>
      </w:r>
    </w:p>
    <w:p w:rsidR="00000000" w:rsidRDefault="00CA0F2E">
      <w:pPr>
        <w:spacing w:after="0" w:line="240" w:lineRule="auto"/>
        <w:ind w:firstLine="855"/>
        <w:divId w:val="1741555808"/>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187в. (Нов - ДВ, бр. 109 от 2013 г., в сила от 01.01.2014 г.) (1) По направено искане за отсрочване или разсрочване компетентния</w:t>
      </w:r>
      <w:r>
        <w:rPr>
          <w:rFonts w:ascii="Times New Roman" w:eastAsia="Times New Roman" w:hAnsi="Times New Roman" w:cs="Times New Roman"/>
          <w:sz w:val="24"/>
          <w:szCs w:val="24"/>
        </w:rPr>
        <w:t>т орган се произнася, след като прецени дали са налице условията по чл. 187а, ал. 2 и вземе предвид:</w:t>
      </w:r>
    </w:p>
    <w:p w:rsidR="00000000" w:rsidRDefault="00CA0F2E">
      <w:pPr>
        <w:spacing w:after="0" w:line="240" w:lineRule="auto"/>
        <w:ind w:firstLine="855"/>
        <w:divId w:val="1464422636"/>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представените доказателства;</w:t>
      </w:r>
    </w:p>
    <w:p w:rsidR="00000000" w:rsidRDefault="00CA0F2E">
      <w:pPr>
        <w:spacing w:after="0" w:line="240" w:lineRule="auto"/>
        <w:ind w:firstLine="855"/>
        <w:divId w:val="59140008"/>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възможността на длъжника да обслужва текущите си задължения, както и задълженията, чието отсрочване или разсрочване се и</w:t>
      </w:r>
      <w:r>
        <w:rPr>
          <w:rFonts w:ascii="Times New Roman" w:eastAsia="Times New Roman" w:hAnsi="Times New Roman" w:cs="Times New Roman"/>
          <w:sz w:val="24"/>
          <w:szCs w:val="24"/>
        </w:rPr>
        <w:t>ска;</w:t>
      </w:r>
    </w:p>
    <w:p w:rsidR="00000000" w:rsidRDefault="00CA0F2E">
      <w:pPr>
        <w:spacing w:after="0" w:line="240" w:lineRule="auto"/>
        <w:ind w:firstLine="855"/>
        <w:divId w:val="806901476"/>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наличието на достатъчно гаранции за събиране на задължението.</w:t>
      </w:r>
    </w:p>
    <w:p w:rsidR="00000000" w:rsidRDefault="00CA0F2E">
      <w:pPr>
        <w:spacing w:after="0" w:line="240" w:lineRule="auto"/>
        <w:ind w:firstLine="855"/>
        <w:divId w:val="27375447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Разрешението за отсрочване или разсрочване се издава в срок до един месец, а в случаите по чл. 187б, ал. 1, т. 3 - в срок до два месеца след получаване на искането с необходимите док</w:t>
      </w:r>
      <w:r>
        <w:rPr>
          <w:rFonts w:ascii="Times New Roman" w:eastAsia="Times New Roman" w:hAnsi="Times New Roman" w:cs="Times New Roman"/>
          <w:sz w:val="24"/>
          <w:szCs w:val="24"/>
        </w:rPr>
        <w:t>азателства. Разрешението се съобщава на длъжника в 7-дневен срок от издаването му.</w:t>
      </w:r>
    </w:p>
    <w:p w:rsidR="00000000" w:rsidRDefault="00CA0F2E">
      <w:pPr>
        <w:spacing w:after="0" w:line="240" w:lineRule="auto"/>
        <w:ind w:firstLine="855"/>
        <w:divId w:val="1569684679"/>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за отсрочване или разсрочване не подлежи на обжалване.</w:t>
      </w:r>
    </w:p>
    <w:p w:rsidR="00000000" w:rsidRDefault="00CA0F2E">
      <w:pPr>
        <w:spacing w:after="0" w:line="240" w:lineRule="auto"/>
        <w:ind w:firstLine="855"/>
        <w:divId w:val="321273960"/>
        <w:rPr>
          <w:rFonts w:ascii="Times New Roman" w:eastAsia="Times New Roman" w:hAnsi="Times New Roman" w:cs="Times New Roman"/>
          <w:sz w:val="24"/>
          <w:szCs w:val="24"/>
        </w:rPr>
      </w:pPr>
      <w:r>
        <w:rPr>
          <w:rFonts w:ascii="Times New Roman" w:eastAsia="Times New Roman" w:hAnsi="Times New Roman" w:cs="Times New Roman"/>
          <w:sz w:val="24"/>
          <w:szCs w:val="24"/>
        </w:rPr>
        <w:t>(4) Непроизнасянето в срок по искането за издаване на разрешение за отсрочване или разсрочване се счита за</w:t>
      </w:r>
      <w:r>
        <w:rPr>
          <w:rFonts w:ascii="Times New Roman" w:eastAsia="Times New Roman" w:hAnsi="Times New Roman" w:cs="Times New Roman"/>
          <w:sz w:val="24"/>
          <w:szCs w:val="24"/>
        </w:rPr>
        <w:t xml:space="preserve"> мълчалив отказ.</w:t>
      </w:r>
    </w:p>
    <w:p w:rsidR="00000000" w:rsidRDefault="00CA0F2E">
      <w:pPr>
        <w:spacing w:after="0" w:line="240" w:lineRule="auto"/>
        <w:ind w:firstLine="855"/>
        <w:divId w:val="189176310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Особени случаи</w:t>
      </w:r>
    </w:p>
    <w:p w:rsidR="00000000" w:rsidRDefault="00CA0F2E">
      <w:pPr>
        <w:spacing w:before="100" w:beforeAutospacing="1" w:after="100" w:afterAutospacing="1" w:line="240" w:lineRule="auto"/>
        <w:ind w:firstLine="855"/>
        <w:divId w:val="1681545718"/>
        <w:rPr>
          <w:rFonts w:ascii="Times New Roman" w:hAnsi="Times New Roman" w:cs="Times New Roman"/>
          <w:b/>
          <w:bCs/>
          <w:sz w:val="24"/>
          <w:szCs w:val="24"/>
        </w:rPr>
      </w:pPr>
      <w:r>
        <w:rPr>
          <w:rFonts w:ascii="Times New Roman" w:hAnsi="Times New Roman" w:cs="Times New Roman"/>
          <w:b/>
          <w:bCs/>
          <w:sz w:val="24"/>
          <w:szCs w:val="24"/>
        </w:rPr>
        <w:t>Обединяване на публични задължения</w:t>
      </w:r>
    </w:p>
    <w:p w:rsidR="00000000" w:rsidRDefault="00CA0F2E">
      <w:pPr>
        <w:spacing w:after="0" w:line="240" w:lineRule="auto"/>
        <w:ind w:firstLine="855"/>
        <w:divId w:val="945580502"/>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(1) (Изм. - ДВ, бр. 86 от 2006 г., в сила от 01.01.2007 г.) В особено важни случаи, определени с наредбата по чл. 183, ал. 9, органите по чл. 184, ал. 1, т. 1 и 2 мо</w:t>
      </w:r>
      <w:r>
        <w:rPr>
          <w:rFonts w:ascii="Times New Roman" w:eastAsia="Times New Roman" w:hAnsi="Times New Roman" w:cs="Times New Roman"/>
          <w:sz w:val="24"/>
          <w:szCs w:val="24"/>
        </w:rPr>
        <w:t>гат да предложат на министъра на финансите обединяването на всички публични задължения на длъжника и намаляването, отсрочването или разсрочването им след предварителното произнасяне на Европейската комисия за допустимостта и съвместимостта на предложението</w:t>
      </w:r>
      <w:r>
        <w:rPr>
          <w:rFonts w:ascii="Times New Roman" w:eastAsia="Times New Roman" w:hAnsi="Times New Roman" w:cs="Times New Roman"/>
          <w:sz w:val="24"/>
          <w:szCs w:val="24"/>
        </w:rPr>
        <w:t xml:space="preserve"> с принципите на свободната конкуренция.</w:t>
      </w:r>
    </w:p>
    <w:p w:rsidR="00000000" w:rsidRDefault="00CA0F2E">
      <w:pPr>
        <w:spacing w:after="0" w:line="240" w:lineRule="auto"/>
        <w:ind w:firstLine="855"/>
        <w:divId w:val="1681545718"/>
        <w:rPr>
          <w:rFonts w:ascii="Times New Roman" w:eastAsia="Times New Roman" w:hAnsi="Times New Roman" w:cs="Times New Roman"/>
          <w:sz w:val="24"/>
          <w:szCs w:val="24"/>
        </w:rPr>
      </w:pPr>
    </w:p>
    <w:p w:rsidR="00000000" w:rsidRDefault="00CA0F2E">
      <w:pPr>
        <w:spacing w:after="0" w:line="240" w:lineRule="auto"/>
        <w:ind w:firstLine="855"/>
        <w:divId w:val="1656959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Министърът на финансите след получаване на съгласието на съответния орган по чл. 184, ал. 1 относно разсрочването на задълженията за задължителни осигурителни вноски внася въпроса за решаване от Министерския с</w:t>
      </w:r>
      <w:r>
        <w:rPr>
          <w:rFonts w:ascii="Times New Roman" w:eastAsia="Times New Roman" w:hAnsi="Times New Roman" w:cs="Times New Roman"/>
          <w:sz w:val="24"/>
          <w:szCs w:val="24"/>
        </w:rPr>
        <w:t>ъвет.</w:t>
      </w:r>
    </w:p>
    <w:p w:rsidR="00000000" w:rsidRDefault="00CA0F2E">
      <w:pPr>
        <w:spacing w:after="0" w:line="240" w:lineRule="auto"/>
        <w:ind w:firstLine="855"/>
        <w:divId w:val="1681545718"/>
        <w:rPr>
          <w:rFonts w:ascii="Times New Roman" w:eastAsia="Times New Roman" w:hAnsi="Times New Roman" w:cs="Times New Roman"/>
          <w:sz w:val="24"/>
          <w:szCs w:val="24"/>
        </w:rPr>
      </w:pPr>
    </w:p>
    <w:p w:rsidR="00000000" w:rsidRDefault="00CA0F2E">
      <w:pPr>
        <w:spacing w:after="0" w:line="240" w:lineRule="auto"/>
        <w:ind w:firstLine="855"/>
        <w:divId w:val="6712973"/>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Министерският съвет има право да намали, отсрочи и/или разсрочи обединеното публично задължение по ал. 1, както и лихвите занапред. В този случай кредиторите на публичните вземания се удовлетворяват съразмерно по начина и в сроковете, определен</w:t>
      </w:r>
      <w:r>
        <w:rPr>
          <w:rFonts w:ascii="Times New Roman" w:eastAsia="Times New Roman" w:hAnsi="Times New Roman" w:cs="Times New Roman"/>
          <w:sz w:val="24"/>
          <w:szCs w:val="24"/>
        </w:rPr>
        <w:t>и от Министерския съвет.</w:t>
      </w:r>
    </w:p>
    <w:p w:rsidR="00000000" w:rsidRDefault="00CA0F2E">
      <w:pPr>
        <w:spacing w:after="0" w:line="240" w:lineRule="auto"/>
        <w:ind w:firstLine="855"/>
        <w:divId w:val="1681545718"/>
        <w:rPr>
          <w:rFonts w:ascii="Times New Roman" w:eastAsia="Times New Roman" w:hAnsi="Times New Roman" w:cs="Times New Roman"/>
          <w:sz w:val="24"/>
          <w:szCs w:val="24"/>
        </w:rPr>
      </w:pPr>
    </w:p>
    <w:p w:rsidR="00000000" w:rsidRDefault="00CA0F2E">
      <w:pPr>
        <w:spacing w:after="0" w:line="240" w:lineRule="auto"/>
        <w:ind w:firstLine="855"/>
        <w:divId w:val="119198895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86 от 2006 г., в сила от 01.01.2007 г.) Не се разрешава намаляване, разсрочване или отсрочване на общото публично задължение по ал. 1 при влязло в сила решение на Европейската комисия за недопустимост на държа</w:t>
      </w:r>
      <w:r>
        <w:rPr>
          <w:rFonts w:ascii="Times New Roman" w:eastAsia="Times New Roman" w:hAnsi="Times New Roman" w:cs="Times New Roman"/>
          <w:sz w:val="24"/>
          <w:szCs w:val="24"/>
        </w:rPr>
        <w:t>вната помощ.</w:t>
      </w:r>
    </w:p>
    <w:p w:rsidR="00000000" w:rsidRDefault="00CA0F2E">
      <w:pPr>
        <w:spacing w:after="0" w:line="240" w:lineRule="auto"/>
        <w:ind w:firstLine="855"/>
        <w:divId w:val="287007376"/>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на Министерския съвет, с което не се разрешава разсрочване и/или отсрочване на обединеното публично задължение, не подлежи на обжалване.</w:t>
      </w:r>
    </w:p>
    <w:p w:rsidR="00000000" w:rsidRDefault="00CA0F2E">
      <w:pPr>
        <w:spacing w:after="0" w:line="240" w:lineRule="auto"/>
        <w:ind w:firstLine="855"/>
        <w:divId w:val="168154571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29994741"/>
        <w:rPr>
          <w:rFonts w:ascii="Times New Roman" w:hAnsi="Times New Roman" w:cs="Times New Roman"/>
          <w:b/>
          <w:bCs/>
          <w:sz w:val="24"/>
          <w:szCs w:val="24"/>
        </w:rPr>
      </w:pPr>
      <w:r>
        <w:rPr>
          <w:rFonts w:ascii="Times New Roman" w:hAnsi="Times New Roman" w:cs="Times New Roman"/>
          <w:b/>
          <w:bCs/>
          <w:sz w:val="24"/>
          <w:szCs w:val="24"/>
        </w:rPr>
        <w:t>Разсрочване и отсрочване в производство по стабилизация и несъстоятелност (Загл. изм. - ДВ</w:t>
      </w:r>
      <w:r>
        <w:rPr>
          <w:rFonts w:ascii="Times New Roman" w:hAnsi="Times New Roman" w:cs="Times New Roman"/>
          <w:b/>
          <w:bCs/>
          <w:sz w:val="24"/>
          <w:szCs w:val="24"/>
        </w:rPr>
        <w:t>, бр. 63 от 2006 г., в сила от 04.08.2006 г., изм. - ДВ, бр. 105 от 2016 г.)</w:t>
      </w:r>
    </w:p>
    <w:p w:rsidR="00000000" w:rsidRDefault="00CA0F2E">
      <w:pPr>
        <w:spacing w:after="0" w:line="240" w:lineRule="auto"/>
        <w:ind w:firstLine="855"/>
        <w:divId w:val="11159785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(Изм. - ДВ, бр. 105 от 2016 г.) Оздравителен план, план в производството по стабилизация на търговец или извънсъдебно споразумение в производството по несъстоятелнос</w:t>
      </w:r>
      <w:r>
        <w:rPr>
          <w:rFonts w:ascii="Times New Roman" w:eastAsia="Times New Roman" w:hAnsi="Times New Roman" w:cs="Times New Roman"/>
          <w:sz w:val="24"/>
          <w:szCs w:val="24"/>
        </w:rPr>
        <w:t>т не може да предвижда намаляване, отсрочване и/или разсрочване на публични задължения без предварителното съгласие на министъра на финансите, който взема предвид становището на съответните органи по чл. 184, ал. 1 за разсрочване на задължения за задължите</w:t>
      </w:r>
      <w:r>
        <w:rPr>
          <w:rFonts w:ascii="Times New Roman" w:eastAsia="Times New Roman" w:hAnsi="Times New Roman" w:cs="Times New Roman"/>
          <w:sz w:val="24"/>
          <w:szCs w:val="24"/>
        </w:rPr>
        <w:t>лни осигурителни вноски. Не се допуска преобразуване на публични задължения в акции и дялове от капитала на дружеството длъжник.</w:t>
      </w:r>
    </w:p>
    <w:p w:rsidR="00000000" w:rsidRDefault="00CA0F2E">
      <w:pPr>
        <w:spacing w:after="0" w:line="240" w:lineRule="auto"/>
        <w:ind w:firstLine="855"/>
        <w:divId w:val="1029994741"/>
        <w:rPr>
          <w:rFonts w:ascii="Times New Roman" w:eastAsia="Times New Roman" w:hAnsi="Times New Roman" w:cs="Times New Roman"/>
          <w:sz w:val="24"/>
          <w:szCs w:val="24"/>
        </w:rPr>
      </w:pPr>
    </w:p>
    <w:p w:rsidR="00000000" w:rsidRDefault="00CA0F2E">
      <w:pPr>
        <w:spacing w:after="0" w:line="240" w:lineRule="auto"/>
        <w:ind w:firstLine="855"/>
        <w:divId w:val="5192477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2016 г.) Министърът на финансите не дава съгласие по ал. 1, ако по отношение на намаляването, разсрочването или отсрочването на публичните задължения оздравителният план, планът в производството по стабилизация или извънсъдебното</w:t>
      </w:r>
      <w:r>
        <w:rPr>
          <w:rFonts w:ascii="Times New Roman" w:eastAsia="Times New Roman" w:hAnsi="Times New Roman" w:cs="Times New Roman"/>
          <w:sz w:val="24"/>
          <w:szCs w:val="24"/>
        </w:rPr>
        <w:t xml:space="preserve"> споразумение съдържат по-неблагоприятни условия, отколкото за задълженията към другите кредитори.</w:t>
      </w:r>
    </w:p>
    <w:p w:rsidR="00000000" w:rsidRDefault="00CA0F2E">
      <w:pPr>
        <w:spacing w:after="0" w:line="240" w:lineRule="auto"/>
        <w:ind w:firstLine="855"/>
        <w:divId w:val="1029994741"/>
        <w:rPr>
          <w:rFonts w:ascii="Times New Roman" w:eastAsia="Times New Roman" w:hAnsi="Times New Roman" w:cs="Times New Roman"/>
          <w:sz w:val="24"/>
          <w:szCs w:val="24"/>
        </w:rPr>
      </w:pPr>
    </w:p>
    <w:p w:rsidR="00000000" w:rsidRDefault="00CA0F2E">
      <w:pPr>
        <w:spacing w:after="0" w:line="240" w:lineRule="auto"/>
        <w:ind w:firstLine="855"/>
        <w:divId w:val="176503474"/>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допуска намаляване на главницата по публични държавни и общински задължения.</w:t>
      </w:r>
    </w:p>
    <w:p w:rsidR="00000000" w:rsidRDefault="00CA0F2E">
      <w:pPr>
        <w:spacing w:after="0" w:line="240" w:lineRule="auto"/>
        <w:ind w:firstLine="855"/>
        <w:divId w:val="1029994741"/>
        <w:rPr>
          <w:rFonts w:ascii="Times New Roman" w:eastAsia="Times New Roman" w:hAnsi="Times New Roman" w:cs="Times New Roman"/>
          <w:sz w:val="24"/>
          <w:szCs w:val="24"/>
        </w:rPr>
      </w:pPr>
    </w:p>
    <w:p w:rsidR="00000000" w:rsidRDefault="00CA0F2E">
      <w:pPr>
        <w:spacing w:after="0" w:line="240" w:lineRule="auto"/>
        <w:ind w:firstLine="855"/>
        <w:divId w:val="1408840139"/>
        <w:rPr>
          <w:rFonts w:ascii="Times New Roman" w:eastAsia="Times New Roman" w:hAnsi="Times New Roman" w:cs="Times New Roman"/>
          <w:sz w:val="24"/>
          <w:szCs w:val="24"/>
        </w:rPr>
      </w:pPr>
      <w:r>
        <w:rPr>
          <w:rFonts w:ascii="Times New Roman" w:eastAsia="Times New Roman" w:hAnsi="Times New Roman" w:cs="Times New Roman"/>
          <w:sz w:val="24"/>
          <w:szCs w:val="24"/>
        </w:rPr>
        <w:t>(4) Намаляването на лихвените задължения по публични вземания се д</w:t>
      </w:r>
      <w:r>
        <w:rPr>
          <w:rFonts w:ascii="Times New Roman" w:eastAsia="Times New Roman" w:hAnsi="Times New Roman" w:cs="Times New Roman"/>
          <w:sz w:val="24"/>
          <w:szCs w:val="24"/>
        </w:rPr>
        <w:t>опуска само ако се поеме задължението погасяването на главницата да се извърши в определените от министъра на финансите срокове.</w:t>
      </w:r>
    </w:p>
    <w:p w:rsidR="00000000" w:rsidRDefault="00CA0F2E">
      <w:pPr>
        <w:spacing w:after="0" w:line="240" w:lineRule="auto"/>
        <w:ind w:firstLine="855"/>
        <w:divId w:val="1029994741"/>
        <w:rPr>
          <w:rFonts w:ascii="Times New Roman" w:eastAsia="Times New Roman" w:hAnsi="Times New Roman" w:cs="Times New Roman"/>
          <w:sz w:val="24"/>
          <w:szCs w:val="24"/>
        </w:rPr>
      </w:pPr>
    </w:p>
    <w:p w:rsidR="00000000" w:rsidRDefault="00CA0F2E">
      <w:pPr>
        <w:spacing w:after="0" w:line="240" w:lineRule="auto"/>
        <w:ind w:firstLine="855"/>
        <w:divId w:val="1272932962"/>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неизпълнение на условията по ал. 1 - 4 съдът не допуска оздравителния план за разглеждане от събранието на кредиторит</w:t>
      </w:r>
      <w:r>
        <w:rPr>
          <w:rFonts w:ascii="Times New Roman" w:eastAsia="Times New Roman" w:hAnsi="Times New Roman" w:cs="Times New Roman"/>
          <w:sz w:val="24"/>
          <w:szCs w:val="24"/>
        </w:rPr>
        <w:t>е. При неизпълнение на оздравителния план или извънсъдебното споразумение съдът възобновява производството по несъстоятелност по искане на министъра на финансите или на упълномощено от него лице, като в този случай не се прилага изискването публичните задъ</w:t>
      </w:r>
      <w:r>
        <w:rPr>
          <w:rFonts w:ascii="Times New Roman" w:eastAsia="Times New Roman" w:hAnsi="Times New Roman" w:cs="Times New Roman"/>
          <w:sz w:val="24"/>
          <w:szCs w:val="24"/>
        </w:rPr>
        <w:t xml:space="preserve">лжения да </w:t>
      </w:r>
      <w:r>
        <w:rPr>
          <w:rFonts w:ascii="Times New Roman" w:eastAsia="Times New Roman" w:hAnsi="Times New Roman" w:cs="Times New Roman"/>
          <w:sz w:val="24"/>
          <w:szCs w:val="24"/>
        </w:rPr>
        <w:lastRenderedPageBreak/>
        <w:t>представляват не по-малко от 15 на сто от общия размер на вземанията съгласно чл. 709, ал. 1 от Търговския закон.</w:t>
      </w:r>
    </w:p>
    <w:p w:rsidR="00000000" w:rsidRDefault="00CA0F2E">
      <w:pPr>
        <w:spacing w:after="0" w:line="240" w:lineRule="auto"/>
        <w:ind w:firstLine="855"/>
        <w:divId w:val="1029994741"/>
        <w:rPr>
          <w:rFonts w:ascii="Times New Roman" w:eastAsia="Times New Roman" w:hAnsi="Times New Roman" w:cs="Times New Roman"/>
          <w:sz w:val="24"/>
          <w:szCs w:val="24"/>
        </w:rPr>
      </w:pPr>
    </w:p>
    <w:p w:rsidR="00000000" w:rsidRDefault="00CA0F2E">
      <w:pPr>
        <w:spacing w:after="0" w:line="240" w:lineRule="auto"/>
        <w:ind w:firstLine="855"/>
        <w:divId w:val="1352418877"/>
        <w:rPr>
          <w:rFonts w:ascii="Times New Roman" w:eastAsia="Times New Roman" w:hAnsi="Times New Roman" w:cs="Times New Roman"/>
          <w:sz w:val="24"/>
          <w:szCs w:val="24"/>
        </w:rPr>
      </w:pPr>
      <w:r>
        <w:rPr>
          <w:rFonts w:ascii="Times New Roman" w:eastAsia="Times New Roman" w:hAnsi="Times New Roman" w:cs="Times New Roman"/>
          <w:sz w:val="24"/>
          <w:szCs w:val="24"/>
        </w:rPr>
        <w:t>(6) За извършеното намаляване, отсрочване или разсрочване се уведомява органът, установил вземането.</w:t>
      </w:r>
    </w:p>
    <w:p w:rsidR="00000000" w:rsidRDefault="00CA0F2E">
      <w:pPr>
        <w:spacing w:after="0" w:line="240" w:lineRule="auto"/>
        <w:ind w:firstLine="855"/>
        <w:divId w:val="102999474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69500777"/>
        <w:rPr>
          <w:rFonts w:ascii="Times New Roman" w:hAnsi="Times New Roman" w:cs="Times New Roman"/>
          <w:b/>
          <w:bCs/>
          <w:sz w:val="24"/>
          <w:szCs w:val="24"/>
        </w:rPr>
      </w:pPr>
      <w:r>
        <w:rPr>
          <w:rFonts w:ascii="Times New Roman" w:hAnsi="Times New Roman" w:cs="Times New Roman"/>
          <w:b/>
          <w:bCs/>
          <w:sz w:val="24"/>
          <w:szCs w:val="24"/>
        </w:rPr>
        <w:t>Забрана за цесия на публичн</w:t>
      </w:r>
      <w:r>
        <w:rPr>
          <w:rFonts w:ascii="Times New Roman" w:hAnsi="Times New Roman" w:cs="Times New Roman"/>
          <w:b/>
          <w:bCs/>
          <w:sz w:val="24"/>
          <w:szCs w:val="24"/>
        </w:rPr>
        <w:t>и вземания</w:t>
      </w:r>
    </w:p>
    <w:p w:rsidR="00000000" w:rsidRDefault="00CA0F2E">
      <w:pPr>
        <w:spacing w:after="0" w:line="240" w:lineRule="auto"/>
        <w:ind w:firstLine="855"/>
        <w:divId w:val="30620721"/>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Забранява се цесията на публични вземания.</w:t>
      </w:r>
    </w:p>
    <w:p w:rsidR="00000000" w:rsidRDefault="00CA0F2E">
      <w:pPr>
        <w:spacing w:after="0" w:line="240" w:lineRule="auto"/>
        <w:ind w:firstLine="855"/>
        <w:divId w:val="1769500777"/>
        <w:rPr>
          <w:rFonts w:ascii="Times New Roman" w:eastAsia="Times New Roman" w:hAnsi="Times New Roman" w:cs="Times New Roman"/>
          <w:sz w:val="24"/>
          <w:szCs w:val="24"/>
        </w:rPr>
      </w:pPr>
    </w:p>
    <w:p w:rsidR="00000000" w:rsidRDefault="00CA0F2E">
      <w:pPr>
        <w:spacing w:after="0" w:line="240" w:lineRule="auto"/>
        <w:ind w:firstLine="855"/>
        <w:divId w:val="809781963"/>
        <w:rPr>
          <w:rFonts w:ascii="Times New Roman" w:eastAsia="Times New Roman" w:hAnsi="Times New Roman" w:cs="Times New Roman"/>
          <w:sz w:val="24"/>
          <w:szCs w:val="24"/>
        </w:rPr>
      </w:pPr>
      <w:r>
        <w:rPr>
          <w:rFonts w:ascii="Times New Roman" w:eastAsia="Times New Roman" w:hAnsi="Times New Roman" w:cs="Times New Roman"/>
          <w:sz w:val="24"/>
          <w:szCs w:val="24"/>
        </w:rPr>
        <w:t>(2) Забранява се цесията на вземания на задължените лица по чл. 128, ал. 1 и на други вземания от надвнесени публични задължения.</w:t>
      </w:r>
    </w:p>
    <w:p w:rsidR="00000000" w:rsidRDefault="00CA0F2E">
      <w:pPr>
        <w:spacing w:after="240" w:line="240" w:lineRule="auto"/>
        <w:ind w:firstLine="855"/>
        <w:divId w:val="176950077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t>КОНКУРЕНЦИЯ</w:t>
      </w:r>
    </w:p>
    <w:p w:rsidR="00000000" w:rsidRDefault="00CA0F2E">
      <w:pPr>
        <w:spacing w:before="100" w:beforeAutospacing="1" w:after="100" w:afterAutospacing="1" w:line="240" w:lineRule="auto"/>
        <w:ind w:firstLine="855"/>
        <w:divId w:val="991906458"/>
        <w:rPr>
          <w:rFonts w:ascii="Times New Roman" w:hAnsi="Times New Roman" w:cs="Times New Roman"/>
          <w:b/>
          <w:bCs/>
          <w:sz w:val="24"/>
          <w:szCs w:val="24"/>
        </w:rPr>
      </w:pPr>
      <w:r>
        <w:rPr>
          <w:rFonts w:ascii="Times New Roman" w:hAnsi="Times New Roman" w:cs="Times New Roman"/>
          <w:b/>
          <w:bCs/>
          <w:sz w:val="24"/>
          <w:szCs w:val="24"/>
        </w:rPr>
        <w:t>Конкуренция межд</w:t>
      </w:r>
      <w:r>
        <w:rPr>
          <w:rFonts w:ascii="Times New Roman" w:hAnsi="Times New Roman" w:cs="Times New Roman"/>
          <w:b/>
          <w:bCs/>
          <w:sz w:val="24"/>
          <w:szCs w:val="24"/>
        </w:rPr>
        <w:t>у публично и изпълнително производство по реда на Гражданския процесуален кодекс</w:t>
      </w:r>
    </w:p>
    <w:p w:rsidR="00000000" w:rsidRDefault="00CA0F2E">
      <w:pPr>
        <w:spacing w:after="0" w:line="240" w:lineRule="auto"/>
        <w:ind w:firstLine="855"/>
        <w:divId w:val="357318809"/>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(1) Имущество, върху което преди образуването на изпълнително производство по реда на Гражданския процесуален кодекс са наложени мерки за обезпечаване на публични вз</w:t>
      </w:r>
      <w:r>
        <w:rPr>
          <w:rFonts w:ascii="Times New Roman" w:eastAsia="Times New Roman" w:hAnsi="Times New Roman" w:cs="Times New Roman"/>
          <w:sz w:val="24"/>
          <w:szCs w:val="24"/>
        </w:rPr>
        <w:t>емания или срещу което е започнато принудително изпълнение за събиране на публични вземания, се реализира от публичния изпълнител при условията и по реда на този дял.</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24310425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101 от 2010 г.) Когато реализацията на имуществото по ал. 1 не прик</w:t>
      </w:r>
      <w:r>
        <w:rPr>
          <w:rFonts w:ascii="Times New Roman" w:eastAsia="Times New Roman" w:hAnsi="Times New Roman" w:cs="Times New Roman"/>
          <w:sz w:val="24"/>
          <w:szCs w:val="24"/>
        </w:rPr>
        <w:t>лючи в срок до 12 месеца от налагане на мерките за обезпечаване на публичните вземания, съответно в срок до 6 месеца от започване на принудително изпълнение за събиране на публичните вземания, всеки друг кредитор има право да започне принудително изпълнени</w:t>
      </w:r>
      <w:r>
        <w:rPr>
          <w:rFonts w:ascii="Times New Roman" w:eastAsia="Times New Roman" w:hAnsi="Times New Roman" w:cs="Times New Roman"/>
          <w:sz w:val="24"/>
          <w:szCs w:val="24"/>
        </w:rPr>
        <w:t>е спрямо същото имущество по реда на Гражданския процесуален кодекс при спазване на ал. 3 - 5.</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68651429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2009 г., в сила от 01.01.2010 г., предишна ал. 2 - ДВ, бр. 101 от 2010 г.) Когато срещу имуществото на длъжника са започнали принудит</w:t>
      </w:r>
      <w:r>
        <w:rPr>
          <w:rFonts w:ascii="Times New Roman" w:eastAsia="Times New Roman" w:hAnsi="Times New Roman" w:cs="Times New Roman"/>
          <w:sz w:val="24"/>
          <w:szCs w:val="24"/>
        </w:rPr>
        <w:t>елни изпълнителни действия по реда на Гражданския процесуален кодекс, държавата се смята винаги като присъединен взискател за дължимите ѝ от длъжника публични вземания, размерът на които е бил съобщен на съдебния изпълнител до извършване на разпределението</w:t>
      </w:r>
      <w:r>
        <w:rPr>
          <w:rFonts w:ascii="Times New Roman" w:eastAsia="Times New Roman" w:hAnsi="Times New Roman" w:cs="Times New Roman"/>
          <w:sz w:val="24"/>
          <w:szCs w:val="24"/>
        </w:rPr>
        <w:t>. За тази цел съдебният изпълнител изпраща съобщение на Националната агенция за приходите за всяко започнато от него изпълнение и за всяко разпределение.</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1832844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12 от 2009 г., в сила от 01.01.2010 г., предишна ал. 3, изм. - ДВ, бр. 101 от 20</w:t>
      </w:r>
      <w:r>
        <w:rPr>
          <w:rFonts w:ascii="Times New Roman" w:eastAsia="Times New Roman" w:hAnsi="Times New Roman" w:cs="Times New Roman"/>
          <w:sz w:val="24"/>
          <w:szCs w:val="24"/>
        </w:rPr>
        <w:t xml:space="preserve">10 г.) Най-късно в 14-дневен срок от получаване на съобщението по ал. 3 Националната агенция за приходите издава удостоверение, което съдържа информация за размера на публичните задължения на длъжника, за наложените върху имуществото му </w:t>
      </w:r>
      <w:r>
        <w:rPr>
          <w:rFonts w:ascii="Times New Roman" w:eastAsia="Times New Roman" w:hAnsi="Times New Roman" w:cs="Times New Roman"/>
          <w:sz w:val="24"/>
          <w:szCs w:val="24"/>
        </w:rPr>
        <w:lastRenderedPageBreak/>
        <w:t>мерки за обезпечава</w:t>
      </w:r>
      <w:r>
        <w:rPr>
          <w:rFonts w:ascii="Times New Roman" w:eastAsia="Times New Roman" w:hAnsi="Times New Roman" w:cs="Times New Roman"/>
          <w:sz w:val="24"/>
          <w:szCs w:val="24"/>
        </w:rPr>
        <w:t>нето им, ако има такива, както и за имуществото, срещу което е започнато принудително изпълнение.</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31780744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2009 г., в сила от 01.05.2009 г., предишна ал. 4, изм. - ДВ, бр. 101 от 2010 г.) Съдебният изпълнител няма право да продължи произ</w:t>
      </w:r>
      <w:r>
        <w:rPr>
          <w:rFonts w:ascii="Times New Roman" w:eastAsia="Times New Roman" w:hAnsi="Times New Roman" w:cs="Times New Roman"/>
          <w:sz w:val="24"/>
          <w:szCs w:val="24"/>
        </w:rPr>
        <w:t>водството преди получаване на удостоверението по ал. 4. Независимо от това, дали е получено удостоверението след изтичането на 30 дни от изпращане на съобщението по ал. 3, съдебният изпълнител може да продължи производството.</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66982173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31 от 2011 г., в сила от 01.01.2011 г.) Алинея 2 не се прилага при наложени предварителни обезпечителни мерки.</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23234896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31 от 2011 г., в сила от 01.01.2011 г.) Сроковете по ал. 2 не текат в следните случаи:</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752893336"/>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изпъ</w:t>
      </w:r>
      <w:r>
        <w:rPr>
          <w:rFonts w:ascii="Times New Roman" w:eastAsia="Times New Roman" w:hAnsi="Times New Roman" w:cs="Times New Roman"/>
          <w:sz w:val="24"/>
          <w:szCs w:val="24"/>
        </w:rPr>
        <w:t>лнението на акта или производството по принудително изпълнение е спряно - до отпадане на основанието за спиране;</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145852269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109 от 2013 г., в сила от 01.01.2014 г.) при дадено разрешение за отсрочване или разсрочване на публични задължения - за с</w:t>
      </w:r>
      <w:r>
        <w:rPr>
          <w:rFonts w:ascii="Times New Roman" w:eastAsia="Times New Roman" w:hAnsi="Times New Roman" w:cs="Times New Roman"/>
          <w:sz w:val="24"/>
          <w:szCs w:val="24"/>
        </w:rPr>
        <w:t>рока на отсрочването или разсрочването, или до започване на принудително изпълнение в случаите по чл. 183, ал. 4 и чл. 187а, ал. 3 и 8;</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after="0" w:line="240" w:lineRule="auto"/>
        <w:ind w:firstLine="855"/>
        <w:divId w:val="29900070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94 от 2015 г., в сила от 01.01.2016 г.)</w:t>
      </w:r>
    </w:p>
    <w:p w:rsidR="00000000" w:rsidRDefault="00CA0F2E">
      <w:pPr>
        <w:spacing w:after="0" w:line="240" w:lineRule="auto"/>
        <w:ind w:firstLine="855"/>
        <w:divId w:val="210326044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обжалване на извършена продажба по чл. 256 - до влиз</w:t>
      </w:r>
      <w:r>
        <w:rPr>
          <w:rFonts w:ascii="Times New Roman" w:eastAsia="Times New Roman" w:hAnsi="Times New Roman" w:cs="Times New Roman"/>
          <w:sz w:val="24"/>
          <w:szCs w:val="24"/>
        </w:rPr>
        <w:t>ане в сила на решението на административния или съдебен орган.</w:t>
      </w:r>
    </w:p>
    <w:p w:rsidR="00000000" w:rsidRDefault="00CA0F2E">
      <w:pPr>
        <w:spacing w:after="0" w:line="240" w:lineRule="auto"/>
        <w:ind w:firstLine="855"/>
        <w:divId w:val="99190645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00182195"/>
        <w:rPr>
          <w:rFonts w:ascii="Times New Roman" w:hAnsi="Times New Roman" w:cs="Times New Roman"/>
          <w:b/>
          <w:bCs/>
          <w:sz w:val="24"/>
          <w:szCs w:val="24"/>
        </w:rPr>
      </w:pPr>
      <w:r>
        <w:rPr>
          <w:rFonts w:ascii="Times New Roman" w:hAnsi="Times New Roman" w:cs="Times New Roman"/>
          <w:b/>
          <w:bCs/>
          <w:sz w:val="24"/>
          <w:szCs w:val="24"/>
        </w:rPr>
        <w:t>Действия след приключване на изпълнителното производство</w:t>
      </w:r>
    </w:p>
    <w:p w:rsidR="00000000" w:rsidRDefault="00CA0F2E">
      <w:pPr>
        <w:spacing w:after="0" w:line="240" w:lineRule="auto"/>
        <w:ind w:firstLine="855"/>
        <w:divId w:val="153186377"/>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(Изм. - ДВ, бр. 12 от 2009 г., в сила от 01.01.2010 г.) В случаите по чл. 191, ал. 1</w:t>
      </w:r>
      <w:r>
        <w:rPr>
          <w:rFonts w:ascii="Times New Roman" w:eastAsia="Times New Roman" w:hAnsi="Times New Roman" w:cs="Times New Roman"/>
          <w:sz w:val="24"/>
          <w:szCs w:val="24"/>
        </w:rPr>
        <w:t>, ако след осребряване на имуществото на длъжника и погасяване на задълженията и разноските по изпълнението останат парични средства, Националната агенция за приходите ги превежда по сметката на съдебния изпълнител.</w:t>
      </w:r>
    </w:p>
    <w:p w:rsidR="00000000" w:rsidRDefault="00CA0F2E">
      <w:pPr>
        <w:spacing w:after="0" w:line="240" w:lineRule="auto"/>
        <w:ind w:firstLine="855"/>
        <w:divId w:val="110018219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03187732"/>
        <w:rPr>
          <w:rFonts w:ascii="Times New Roman" w:hAnsi="Times New Roman" w:cs="Times New Roman"/>
          <w:b/>
          <w:bCs/>
          <w:sz w:val="24"/>
          <w:szCs w:val="24"/>
        </w:rPr>
      </w:pPr>
      <w:r>
        <w:rPr>
          <w:rFonts w:ascii="Times New Roman" w:hAnsi="Times New Roman" w:cs="Times New Roman"/>
          <w:b/>
          <w:bCs/>
          <w:sz w:val="24"/>
          <w:szCs w:val="24"/>
        </w:rPr>
        <w:t>Принудително изпълнение при несъстояте</w:t>
      </w:r>
      <w:r>
        <w:rPr>
          <w:rFonts w:ascii="Times New Roman" w:hAnsi="Times New Roman" w:cs="Times New Roman"/>
          <w:b/>
          <w:bCs/>
          <w:sz w:val="24"/>
          <w:szCs w:val="24"/>
        </w:rPr>
        <w:t>лност</w:t>
      </w:r>
    </w:p>
    <w:p w:rsidR="00000000" w:rsidRDefault="00CA0F2E">
      <w:pPr>
        <w:spacing w:after="0" w:line="240" w:lineRule="auto"/>
        <w:ind w:firstLine="855"/>
        <w:divId w:val="1447237539"/>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Имущество, върху което преди откриването на производство по несъстоятелност вече са наложени мерки за обезпечаване на публични вземания или срещу което е започнало принудително изпълнение за събиране на публични вземания, се реализира о</w:t>
      </w:r>
      <w:r>
        <w:rPr>
          <w:rFonts w:ascii="Times New Roman" w:eastAsia="Times New Roman" w:hAnsi="Times New Roman" w:cs="Times New Roman"/>
          <w:sz w:val="24"/>
          <w:szCs w:val="24"/>
        </w:rPr>
        <w:t>т публичния изпълнител при условията и по реда на този кодекс.</w:t>
      </w:r>
    </w:p>
    <w:p w:rsidR="00000000" w:rsidRDefault="00CA0F2E">
      <w:pPr>
        <w:spacing w:after="0" w:line="240" w:lineRule="auto"/>
        <w:ind w:firstLine="855"/>
        <w:divId w:val="1103187732"/>
        <w:rPr>
          <w:rFonts w:ascii="Times New Roman" w:eastAsia="Times New Roman" w:hAnsi="Times New Roman" w:cs="Times New Roman"/>
          <w:sz w:val="24"/>
          <w:szCs w:val="24"/>
        </w:rPr>
      </w:pPr>
    </w:p>
    <w:p w:rsidR="00000000" w:rsidRDefault="00CA0F2E">
      <w:pPr>
        <w:spacing w:after="0" w:line="240" w:lineRule="auto"/>
        <w:ind w:firstLine="855"/>
        <w:divId w:val="13279739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получените от реализацията на имуществото по ал. 1 средства не покриват изцяло вземането и натрупаната лихва и разноските по публичното изпълнение, държавата или общината се удовле</w:t>
      </w:r>
      <w:r>
        <w:rPr>
          <w:rFonts w:ascii="Times New Roman" w:eastAsia="Times New Roman" w:hAnsi="Times New Roman" w:cs="Times New Roman"/>
          <w:sz w:val="24"/>
          <w:szCs w:val="24"/>
        </w:rPr>
        <w:t>творяват за остатъка по общия ред.</w:t>
      </w:r>
    </w:p>
    <w:p w:rsidR="00000000" w:rsidRDefault="00CA0F2E">
      <w:pPr>
        <w:spacing w:after="0" w:line="240" w:lineRule="auto"/>
        <w:ind w:firstLine="855"/>
        <w:divId w:val="1103187732"/>
        <w:rPr>
          <w:rFonts w:ascii="Times New Roman" w:eastAsia="Times New Roman" w:hAnsi="Times New Roman" w:cs="Times New Roman"/>
          <w:sz w:val="24"/>
          <w:szCs w:val="24"/>
        </w:rPr>
      </w:pPr>
    </w:p>
    <w:p w:rsidR="00000000" w:rsidRDefault="00CA0F2E">
      <w:pPr>
        <w:spacing w:after="0" w:line="240" w:lineRule="auto"/>
        <w:ind w:firstLine="855"/>
        <w:divId w:val="12923256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получените от реализацията на имуществото по ал. 1 средства превишават вземането и натрупаната лихва и разноските по изпълнението, публичният изпълнител превежда остатъка по сметката на несъстоятелността.</w:t>
      </w:r>
    </w:p>
    <w:p w:rsidR="00000000" w:rsidRDefault="00CA0F2E">
      <w:pPr>
        <w:spacing w:after="0" w:line="240" w:lineRule="auto"/>
        <w:ind w:firstLine="855"/>
        <w:divId w:val="1103187732"/>
        <w:rPr>
          <w:rFonts w:ascii="Times New Roman" w:eastAsia="Times New Roman" w:hAnsi="Times New Roman" w:cs="Times New Roman"/>
          <w:sz w:val="24"/>
          <w:szCs w:val="24"/>
        </w:rPr>
      </w:pPr>
    </w:p>
    <w:p w:rsidR="00000000" w:rsidRDefault="00CA0F2E">
      <w:pPr>
        <w:spacing w:after="0" w:line="240" w:lineRule="auto"/>
        <w:ind w:firstLine="855"/>
        <w:divId w:val="179182196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4) (Нова - ДВ, бр. 101 от 2010 г.) Ако в срок до 6 месеца от откриване на производството по несъстоятелност на длъжника публичният изпълнител не е реализирал имуществото по ал. 1, то се предава от публичния изпълнител на синдика и се реализира в производст</w:t>
      </w:r>
      <w:r>
        <w:rPr>
          <w:rFonts w:ascii="Times New Roman" w:eastAsia="Times New Roman" w:hAnsi="Times New Roman" w:cs="Times New Roman"/>
          <w:sz w:val="24"/>
          <w:szCs w:val="24"/>
        </w:rPr>
        <w:t>вото по несъстоятелност.</w:t>
      </w:r>
    </w:p>
    <w:p w:rsidR="00000000" w:rsidRDefault="00CA0F2E">
      <w:pPr>
        <w:spacing w:after="240" w:line="240" w:lineRule="auto"/>
        <w:ind w:firstLine="855"/>
        <w:divId w:val="11031877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14116132"/>
        <w:rPr>
          <w:rFonts w:ascii="Times New Roman" w:hAnsi="Times New Roman" w:cs="Times New Roman"/>
          <w:b/>
          <w:bCs/>
          <w:sz w:val="24"/>
          <w:szCs w:val="24"/>
        </w:rPr>
      </w:pPr>
      <w:r>
        <w:rPr>
          <w:rFonts w:ascii="Times New Roman" w:hAnsi="Times New Roman" w:cs="Times New Roman"/>
          <w:b/>
          <w:bCs/>
          <w:sz w:val="24"/>
          <w:szCs w:val="24"/>
        </w:rPr>
        <w:t>Присъединяване на обезпечени кредитори</w:t>
      </w:r>
    </w:p>
    <w:p w:rsidR="00000000" w:rsidRDefault="00CA0F2E">
      <w:pPr>
        <w:spacing w:after="0" w:line="240" w:lineRule="auto"/>
        <w:ind w:firstLine="855"/>
        <w:divId w:val="1464424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194. (1) Кредитор, в чиято полза са учредени залог или ипотека или който е упражнил право на задържане по общия ред върху имущество, срещу което са започнали изпълнителни действия или </w:t>
      </w:r>
      <w:r>
        <w:rPr>
          <w:rFonts w:ascii="Times New Roman" w:eastAsia="Times New Roman" w:hAnsi="Times New Roman" w:cs="Times New Roman"/>
          <w:sz w:val="24"/>
          <w:szCs w:val="24"/>
        </w:rPr>
        <w:t>са наложени обезпечения по този кодекс, се смята за присъединил се в производството пред публичния изпълнител.</w:t>
      </w:r>
    </w:p>
    <w:p w:rsidR="00000000" w:rsidRDefault="00CA0F2E">
      <w:pPr>
        <w:spacing w:after="0" w:line="240" w:lineRule="auto"/>
        <w:ind w:firstLine="855"/>
        <w:divId w:val="1714116132"/>
        <w:rPr>
          <w:rFonts w:ascii="Times New Roman" w:eastAsia="Times New Roman" w:hAnsi="Times New Roman" w:cs="Times New Roman"/>
          <w:sz w:val="24"/>
          <w:szCs w:val="24"/>
        </w:rPr>
      </w:pPr>
    </w:p>
    <w:p w:rsidR="00000000" w:rsidRDefault="00CA0F2E">
      <w:pPr>
        <w:spacing w:after="0" w:line="240" w:lineRule="auto"/>
        <w:ind w:firstLine="855"/>
        <w:divId w:val="1194730786"/>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Публичният изпълнител уведомява обезпечения кредитор за започнатото от него изпълнително производство.</w:t>
      </w:r>
    </w:p>
    <w:p w:rsidR="00000000" w:rsidRDefault="00CA0F2E">
      <w:pPr>
        <w:spacing w:after="0" w:line="240" w:lineRule="auto"/>
        <w:ind w:firstLine="855"/>
        <w:divId w:val="1714116132"/>
        <w:rPr>
          <w:rFonts w:ascii="Times New Roman" w:eastAsia="Times New Roman" w:hAnsi="Times New Roman" w:cs="Times New Roman"/>
          <w:sz w:val="24"/>
          <w:szCs w:val="24"/>
        </w:rPr>
      </w:pPr>
    </w:p>
    <w:p w:rsidR="00000000" w:rsidRDefault="00CA0F2E">
      <w:pPr>
        <w:spacing w:after="0" w:line="240" w:lineRule="auto"/>
        <w:ind w:firstLine="855"/>
        <w:divId w:val="4973822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2009 г., в сила от 01.01.2010 г., изм. - ДВ, бр. 105 от 2016 г., в сила от 30.12.2016 г.) Обезпеченият кредитор се удовлетворява преди другите кредитори от имуществото, обезпечаващо вземането му. Припадащата се на обезпечения кред</w:t>
      </w:r>
      <w:r>
        <w:rPr>
          <w:rFonts w:ascii="Times New Roman" w:eastAsia="Times New Roman" w:hAnsi="Times New Roman" w:cs="Times New Roman"/>
          <w:sz w:val="24"/>
          <w:szCs w:val="24"/>
        </w:rPr>
        <w:t>итор сума с изключение на кредитор с вписан особен залог се запазва по сметката на Националната агенция за приходите и му се предава, след като представи изпълнителен лист, или се внася в масата на несъстоятелността, при условие че вземането е прието и спи</w:t>
      </w:r>
      <w:r>
        <w:rPr>
          <w:rFonts w:ascii="Times New Roman" w:eastAsia="Times New Roman" w:hAnsi="Times New Roman" w:cs="Times New Roman"/>
          <w:sz w:val="24"/>
          <w:szCs w:val="24"/>
        </w:rPr>
        <w:t>съкът е окончателно одобрен от съда. Публичният изпълнител разпределя и предава припадащата се на кредитора с вписан особен залог сума въз основа на представеното удостоверение от Централния регистър за особените залози за вписан залог и декларация с нотар</w:t>
      </w:r>
      <w:r>
        <w:rPr>
          <w:rFonts w:ascii="Times New Roman" w:eastAsia="Times New Roman" w:hAnsi="Times New Roman" w:cs="Times New Roman"/>
          <w:sz w:val="24"/>
          <w:szCs w:val="24"/>
        </w:rPr>
        <w:t>иална заверка на подписа за актуалния размер на неговото вземане.</w:t>
      </w:r>
    </w:p>
    <w:p w:rsidR="00000000" w:rsidRDefault="00CA0F2E">
      <w:pPr>
        <w:spacing w:after="0" w:line="240" w:lineRule="auto"/>
        <w:ind w:firstLine="855"/>
        <w:divId w:val="1714116132"/>
        <w:rPr>
          <w:rFonts w:ascii="Times New Roman" w:eastAsia="Times New Roman" w:hAnsi="Times New Roman" w:cs="Times New Roman"/>
          <w:sz w:val="24"/>
          <w:szCs w:val="24"/>
        </w:rPr>
      </w:pPr>
    </w:p>
    <w:p w:rsidR="00000000" w:rsidRDefault="00CA0F2E">
      <w:pPr>
        <w:spacing w:after="0" w:line="240" w:lineRule="auto"/>
        <w:ind w:firstLine="855"/>
        <w:divId w:val="1423070167"/>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обезпечението бъде отменено, сумата по ал. 3 се разпределя между останалите взискатели или остава в масата на несъстоятелността.</w:t>
      </w:r>
    </w:p>
    <w:p w:rsidR="00000000" w:rsidRDefault="00CA0F2E">
      <w:pPr>
        <w:spacing w:after="0" w:line="240" w:lineRule="auto"/>
        <w:ind w:firstLine="855"/>
        <w:divId w:val="1714116132"/>
        <w:rPr>
          <w:rFonts w:ascii="Times New Roman" w:eastAsia="Times New Roman" w:hAnsi="Times New Roman" w:cs="Times New Roman"/>
          <w:sz w:val="24"/>
          <w:szCs w:val="24"/>
        </w:rPr>
      </w:pPr>
    </w:p>
    <w:p w:rsidR="00000000" w:rsidRDefault="00CA0F2E">
      <w:pPr>
        <w:spacing w:after="0" w:line="240" w:lineRule="auto"/>
        <w:ind w:firstLine="855"/>
        <w:divId w:val="227956998"/>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събраната сума е недостатъчна за удовлетв</w:t>
      </w:r>
      <w:r>
        <w:rPr>
          <w:rFonts w:ascii="Times New Roman" w:eastAsia="Times New Roman" w:hAnsi="Times New Roman" w:cs="Times New Roman"/>
          <w:sz w:val="24"/>
          <w:szCs w:val="24"/>
        </w:rPr>
        <w:t>оряването на всички взискатели, публичният изпълнител извършва разпределение, като най-напред определя суми за изплащане на вземанията, които се ползват с право на предпочтително удовлетворение. Остатъкът се разпределя между другите вземания по съразмернос</w:t>
      </w:r>
      <w:r>
        <w:rPr>
          <w:rFonts w:ascii="Times New Roman" w:eastAsia="Times New Roman" w:hAnsi="Times New Roman" w:cs="Times New Roman"/>
          <w:sz w:val="24"/>
          <w:szCs w:val="24"/>
        </w:rPr>
        <w:t>т.</w:t>
      </w:r>
    </w:p>
    <w:p w:rsidR="00000000" w:rsidRDefault="00CA0F2E">
      <w:pPr>
        <w:spacing w:after="240" w:line="240" w:lineRule="auto"/>
        <w:ind w:firstLine="855"/>
        <w:divId w:val="171411613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t>ОБЕЗПЕЧЕНИЯ</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Обезпечаване на публични вземания</w:t>
      </w:r>
    </w:p>
    <w:p w:rsidR="00000000" w:rsidRDefault="00CA0F2E">
      <w:pPr>
        <w:spacing w:before="100" w:beforeAutospacing="1" w:after="100" w:afterAutospacing="1" w:line="240" w:lineRule="auto"/>
        <w:ind w:firstLine="855"/>
        <w:divId w:val="1776173392"/>
        <w:rPr>
          <w:rFonts w:ascii="Times New Roman" w:hAnsi="Times New Roman" w:cs="Times New Roman"/>
          <w:b/>
          <w:bCs/>
          <w:sz w:val="24"/>
          <w:szCs w:val="24"/>
        </w:rPr>
      </w:pPr>
      <w:r>
        <w:rPr>
          <w:rFonts w:ascii="Times New Roman" w:hAnsi="Times New Roman" w:cs="Times New Roman"/>
          <w:b/>
          <w:bCs/>
          <w:sz w:val="24"/>
          <w:szCs w:val="24"/>
        </w:rPr>
        <w:t>Подлежащи на обезпечение публични вземания</w:t>
      </w:r>
    </w:p>
    <w:p w:rsidR="00000000" w:rsidRDefault="00CA0F2E">
      <w:pPr>
        <w:spacing w:after="0" w:line="240" w:lineRule="auto"/>
        <w:ind w:firstLine="855"/>
        <w:divId w:val="10432163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195. (1) Подлежат на обезпечение установените и изискуеми публични вземания.</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948973109"/>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Обезпечение се извършва, когато бе</w:t>
      </w:r>
      <w:r>
        <w:rPr>
          <w:rFonts w:ascii="Times New Roman" w:eastAsia="Times New Roman" w:hAnsi="Times New Roman" w:cs="Times New Roman"/>
          <w:sz w:val="24"/>
          <w:szCs w:val="24"/>
        </w:rPr>
        <w:t>з него ще бъде невъзможно или ще се затрудни събирането на публичното задължение, включително когато е разсрочено или отсрочено.</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042023253"/>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Обезпечението се налага с постановление на публичния изпълнител:</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5665305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 искане на органа, издал акта за установяване на </w:t>
      </w:r>
      <w:r>
        <w:rPr>
          <w:rFonts w:ascii="Times New Roman" w:eastAsia="Times New Roman" w:hAnsi="Times New Roman" w:cs="Times New Roman"/>
          <w:sz w:val="24"/>
          <w:szCs w:val="24"/>
        </w:rPr>
        <w:t>публичното вземане;</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42029893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наложено обезпечение или наложеното обезпечение не е достатъчно, след получаване на изпълнителното основание.</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940837981"/>
        <w:rPr>
          <w:rFonts w:ascii="Times New Roman" w:eastAsia="Times New Roman" w:hAnsi="Times New Roman" w:cs="Times New Roman"/>
          <w:sz w:val="24"/>
          <w:szCs w:val="24"/>
        </w:rPr>
      </w:pPr>
      <w:r>
        <w:rPr>
          <w:rFonts w:ascii="Times New Roman" w:eastAsia="Times New Roman" w:hAnsi="Times New Roman" w:cs="Times New Roman"/>
          <w:sz w:val="24"/>
          <w:szCs w:val="24"/>
        </w:rPr>
        <w:t>(4) Длъжникът не се уведомява за искането за обезпечение.</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55053031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2009 г., в сила от 01</w:t>
      </w:r>
      <w:r>
        <w:rPr>
          <w:rFonts w:ascii="Times New Roman" w:eastAsia="Times New Roman" w:hAnsi="Times New Roman" w:cs="Times New Roman"/>
          <w:sz w:val="24"/>
          <w:szCs w:val="24"/>
        </w:rPr>
        <w:t>.01.2010 г., изм. - ДВ, бр. 14 от 2011 г., в сила от 15.02.2011 г.) В случаите на уведомяване по реда на чл. 77, ал. 1 и чл. 78, ал. 1, когато от данъчно-осигурителната сметка на лицето, от търговската му и счетоводната документация или от други налични да</w:t>
      </w:r>
      <w:r>
        <w:rPr>
          <w:rFonts w:ascii="Times New Roman" w:eastAsia="Times New Roman" w:hAnsi="Times New Roman" w:cs="Times New Roman"/>
          <w:sz w:val="24"/>
          <w:szCs w:val="24"/>
        </w:rPr>
        <w:t>нни може да се направи извод, че лицето дължи данъци или задължителни осигурителни вноски, публичният изпълнител може да наложи обезпечителни мерки върху имуществото му въз основа на мотивирано искане от орган по приходите.</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416831246"/>
        <w:rPr>
          <w:rFonts w:ascii="Times New Roman" w:eastAsia="Times New Roman" w:hAnsi="Times New Roman" w:cs="Times New Roman"/>
          <w:sz w:val="24"/>
          <w:szCs w:val="24"/>
        </w:rPr>
      </w:pPr>
      <w:r>
        <w:rPr>
          <w:rFonts w:ascii="Times New Roman" w:eastAsia="Times New Roman" w:hAnsi="Times New Roman" w:cs="Times New Roman"/>
          <w:sz w:val="24"/>
          <w:szCs w:val="24"/>
        </w:rPr>
        <w:t>(6) Обезпеченията се извършват</w:t>
      </w:r>
      <w:r>
        <w:rPr>
          <w:rFonts w:ascii="Times New Roman" w:eastAsia="Times New Roman" w:hAnsi="Times New Roman" w:cs="Times New Roman"/>
          <w:sz w:val="24"/>
          <w:szCs w:val="24"/>
        </w:rPr>
        <w:t xml:space="preserve"> по балансовата стойност на активите, а когато такава няма - в следната последователност:</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548953928"/>
        <w:rPr>
          <w:rFonts w:ascii="Times New Roman" w:eastAsia="Times New Roman" w:hAnsi="Times New Roman" w:cs="Times New Roman"/>
          <w:sz w:val="24"/>
          <w:szCs w:val="24"/>
        </w:rPr>
      </w:pPr>
      <w:r>
        <w:rPr>
          <w:rFonts w:ascii="Times New Roman" w:eastAsia="Times New Roman" w:hAnsi="Times New Roman" w:cs="Times New Roman"/>
          <w:sz w:val="24"/>
          <w:szCs w:val="24"/>
        </w:rPr>
        <w:t>1. по данъчната оценка;</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1803865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 застрахователната стойност; </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23366321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придобивната стойност на вещи - собственост на физически лица.</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250699470"/>
        <w:rPr>
          <w:rFonts w:ascii="Times New Roman" w:eastAsia="Times New Roman" w:hAnsi="Times New Roman" w:cs="Times New Roman"/>
          <w:sz w:val="24"/>
          <w:szCs w:val="24"/>
        </w:rPr>
      </w:pPr>
      <w:r>
        <w:rPr>
          <w:rFonts w:ascii="Times New Roman" w:eastAsia="Times New Roman" w:hAnsi="Times New Roman" w:cs="Times New Roman"/>
          <w:sz w:val="24"/>
          <w:szCs w:val="24"/>
        </w:rPr>
        <w:t>(7) Обезпеченията трябва да съответстват на вземанията на държавата или общините, установени или установяеми по реда на ал. 5.</w:t>
      </w:r>
    </w:p>
    <w:p w:rsidR="00000000" w:rsidRDefault="00CA0F2E">
      <w:pPr>
        <w:spacing w:after="0" w:line="240" w:lineRule="auto"/>
        <w:ind w:firstLine="855"/>
        <w:divId w:val="1776173392"/>
        <w:rPr>
          <w:rFonts w:ascii="Times New Roman" w:eastAsia="Times New Roman" w:hAnsi="Times New Roman" w:cs="Times New Roman"/>
          <w:sz w:val="24"/>
          <w:szCs w:val="24"/>
        </w:rPr>
      </w:pPr>
    </w:p>
    <w:p w:rsidR="00000000" w:rsidRDefault="00CA0F2E">
      <w:pPr>
        <w:spacing w:after="0" w:line="240" w:lineRule="auto"/>
        <w:ind w:firstLine="855"/>
        <w:divId w:val="1844126748"/>
        <w:rPr>
          <w:rFonts w:ascii="Times New Roman" w:eastAsia="Times New Roman" w:hAnsi="Times New Roman" w:cs="Times New Roman"/>
          <w:sz w:val="24"/>
          <w:szCs w:val="24"/>
        </w:rPr>
      </w:pPr>
      <w:r>
        <w:rPr>
          <w:rFonts w:ascii="Times New Roman" w:eastAsia="Times New Roman" w:hAnsi="Times New Roman" w:cs="Times New Roman"/>
          <w:sz w:val="24"/>
          <w:szCs w:val="24"/>
        </w:rPr>
        <w:t>(8) Обезпеченията по ал. 5 се налагат с постановление на публичния изпълнител.</w:t>
      </w:r>
    </w:p>
    <w:p w:rsidR="00000000" w:rsidRDefault="00CA0F2E">
      <w:pPr>
        <w:spacing w:after="240" w:line="240" w:lineRule="auto"/>
        <w:ind w:firstLine="855"/>
        <w:divId w:val="177617339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51992124"/>
        <w:rPr>
          <w:rFonts w:ascii="Times New Roman" w:hAnsi="Times New Roman" w:cs="Times New Roman"/>
          <w:b/>
          <w:bCs/>
          <w:sz w:val="24"/>
          <w:szCs w:val="24"/>
        </w:rPr>
      </w:pPr>
      <w:r>
        <w:rPr>
          <w:rFonts w:ascii="Times New Roman" w:hAnsi="Times New Roman" w:cs="Times New Roman"/>
          <w:b/>
          <w:bCs/>
          <w:sz w:val="24"/>
          <w:szCs w:val="24"/>
        </w:rPr>
        <w:t>Съдържание на постановлението</w:t>
      </w:r>
    </w:p>
    <w:p w:rsidR="00000000" w:rsidRDefault="00CA0F2E">
      <w:pPr>
        <w:spacing w:after="0" w:line="240" w:lineRule="auto"/>
        <w:ind w:firstLine="855"/>
        <w:divId w:val="735473094"/>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(1) П</w:t>
      </w:r>
      <w:r>
        <w:rPr>
          <w:rFonts w:ascii="Times New Roman" w:eastAsia="Times New Roman" w:hAnsi="Times New Roman" w:cs="Times New Roman"/>
          <w:sz w:val="24"/>
          <w:szCs w:val="24"/>
        </w:rPr>
        <w:t>остановлението се издава в писмена форма и съдържа:</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978946965"/>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и длъжността на органа, който го издава;</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377198907"/>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акта, номера и датата на издаването му;</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8141783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фактическите и правните основания за издаването му;</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358093115"/>
        <w:rPr>
          <w:rFonts w:ascii="Times New Roman" w:eastAsia="Times New Roman" w:hAnsi="Times New Roman" w:cs="Times New Roman"/>
          <w:sz w:val="24"/>
          <w:szCs w:val="24"/>
        </w:rPr>
      </w:pPr>
      <w:r>
        <w:rPr>
          <w:rFonts w:ascii="Times New Roman" w:eastAsia="Times New Roman" w:hAnsi="Times New Roman" w:cs="Times New Roman"/>
          <w:sz w:val="24"/>
          <w:szCs w:val="24"/>
        </w:rPr>
        <w:t>4. наименованието, идентификац</w:t>
      </w:r>
      <w:r>
        <w:rPr>
          <w:rFonts w:ascii="Times New Roman" w:eastAsia="Times New Roman" w:hAnsi="Times New Roman" w:cs="Times New Roman"/>
          <w:sz w:val="24"/>
          <w:szCs w:val="24"/>
        </w:rPr>
        <w:t>ионния номер, адреса за кореспонденция и постоянния адрес, съответно седалището и адреса на управление на длъжника;</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35345166"/>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публичното задължение и лихвите;</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13986358"/>
        <w:rPr>
          <w:rFonts w:ascii="Times New Roman" w:eastAsia="Times New Roman" w:hAnsi="Times New Roman" w:cs="Times New Roman"/>
          <w:sz w:val="24"/>
          <w:szCs w:val="24"/>
        </w:rPr>
      </w:pPr>
      <w:r>
        <w:rPr>
          <w:rFonts w:ascii="Times New Roman" w:eastAsia="Times New Roman" w:hAnsi="Times New Roman" w:cs="Times New Roman"/>
          <w:sz w:val="24"/>
          <w:szCs w:val="24"/>
        </w:rPr>
        <w:t>6. вида на обезпечителната мярка и имуществото, върху което се налага;</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922178349"/>
        <w:rPr>
          <w:rFonts w:ascii="Times New Roman" w:eastAsia="Times New Roman" w:hAnsi="Times New Roman" w:cs="Times New Roman"/>
          <w:sz w:val="24"/>
          <w:szCs w:val="24"/>
        </w:rPr>
      </w:pPr>
      <w:r>
        <w:rPr>
          <w:rFonts w:ascii="Times New Roman" w:eastAsia="Times New Roman" w:hAnsi="Times New Roman" w:cs="Times New Roman"/>
          <w:sz w:val="24"/>
          <w:szCs w:val="24"/>
        </w:rPr>
        <w:t>7. забрана за ра</w:t>
      </w:r>
      <w:r>
        <w:rPr>
          <w:rFonts w:ascii="Times New Roman" w:eastAsia="Times New Roman" w:hAnsi="Times New Roman" w:cs="Times New Roman"/>
          <w:sz w:val="24"/>
          <w:szCs w:val="24"/>
        </w:rPr>
        <w:t>зпореждане с имуществото, върху което е наложена обезпечителната мярка;</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766345502"/>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 кой орган и в какъв срок може да се обжалва постановлението;</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1485077827"/>
        <w:rPr>
          <w:rFonts w:ascii="Times New Roman" w:eastAsia="Times New Roman" w:hAnsi="Times New Roman" w:cs="Times New Roman"/>
          <w:sz w:val="24"/>
          <w:szCs w:val="24"/>
        </w:rPr>
      </w:pPr>
      <w:r>
        <w:rPr>
          <w:rFonts w:ascii="Times New Roman" w:eastAsia="Times New Roman" w:hAnsi="Times New Roman" w:cs="Times New Roman"/>
          <w:sz w:val="24"/>
          <w:szCs w:val="24"/>
        </w:rPr>
        <w:t>9. датата на издаване и подписа на органа, който го е издал, с означение на длъжността му.</w:t>
      </w:r>
    </w:p>
    <w:p w:rsidR="00000000" w:rsidRDefault="00CA0F2E">
      <w:pPr>
        <w:spacing w:after="0" w:line="240" w:lineRule="auto"/>
        <w:ind w:firstLine="855"/>
        <w:divId w:val="851992124"/>
        <w:rPr>
          <w:rFonts w:ascii="Times New Roman" w:eastAsia="Times New Roman" w:hAnsi="Times New Roman" w:cs="Times New Roman"/>
          <w:sz w:val="24"/>
          <w:szCs w:val="24"/>
        </w:rPr>
      </w:pPr>
    </w:p>
    <w:p w:rsidR="00000000" w:rsidRDefault="00CA0F2E">
      <w:pPr>
        <w:spacing w:after="0" w:line="240" w:lineRule="auto"/>
        <w:ind w:firstLine="855"/>
        <w:divId w:val="8251271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от постановлението се изпраща на длъжника и на третите лица, засегнати от действията.</w:t>
      </w:r>
    </w:p>
    <w:p w:rsidR="00000000" w:rsidRDefault="00CA0F2E">
      <w:pPr>
        <w:spacing w:after="240" w:line="240" w:lineRule="auto"/>
        <w:ind w:firstLine="855"/>
        <w:divId w:val="85199212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45244112"/>
        <w:rPr>
          <w:rFonts w:ascii="Times New Roman" w:hAnsi="Times New Roman" w:cs="Times New Roman"/>
          <w:b/>
          <w:bCs/>
          <w:sz w:val="24"/>
          <w:szCs w:val="24"/>
        </w:rPr>
      </w:pPr>
      <w:r>
        <w:rPr>
          <w:rFonts w:ascii="Times New Roman" w:hAnsi="Times New Roman" w:cs="Times New Roman"/>
          <w:b/>
          <w:bCs/>
          <w:sz w:val="24"/>
          <w:szCs w:val="24"/>
        </w:rPr>
        <w:t>Обжалване</w:t>
      </w:r>
    </w:p>
    <w:p w:rsidR="00000000" w:rsidRDefault="00CA0F2E">
      <w:pPr>
        <w:spacing w:after="0" w:line="240" w:lineRule="auto"/>
        <w:ind w:firstLine="855"/>
        <w:divId w:val="11891760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197. (1) (Изм. - ДВ, бр. 12 от 2009 г., в сила от 01.01.2010 г.) Постановлението за налагане на обезпечителни мерки може да бъде обжалвано в </w:t>
      </w:r>
      <w:r>
        <w:rPr>
          <w:rFonts w:ascii="Times New Roman" w:eastAsia="Times New Roman" w:hAnsi="Times New Roman" w:cs="Times New Roman"/>
          <w:sz w:val="24"/>
          <w:szCs w:val="24"/>
        </w:rPr>
        <w:t>7-дневен срок от връчването му пред директора на компетентната териториална дирекция, който се произнася с мотивирано решение в 14-дневен срок, а в случаите на налагане на предварителни обезпечителни мерки по чл. 121 - в 7-дневен срок, от получаването на ж</w:t>
      </w:r>
      <w:r>
        <w:rPr>
          <w:rFonts w:ascii="Times New Roman" w:eastAsia="Times New Roman" w:hAnsi="Times New Roman" w:cs="Times New Roman"/>
          <w:sz w:val="24"/>
          <w:szCs w:val="24"/>
        </w:rPr>
        <w:t>албата.</w:t>
      </w:r>
    </w:p>
    <w:p w:rsidR="00000000" w:rsidRDefault="00CA0F2E">
      <w:pPr>
        <w:spacing w:after="0" w:line="240" w:lineRule="auto"/>
        <w:ind w:firstLine="855"/>
        <w:divId w:val="1845244112"/>
        <w:rPr>
          <w:rFonts w:ascii="Times New Roman" w:eastAsia="Times New Roman" w:hAnsi="Times New Roman" w:cs="Times New Roman"/>
          <w:sz w:val="24"/>
          <w:szCs w:val="24"/>
        </w:rPr>
      </w:pPr>
    </w:p>
    <w:p w:rsidR="00000000" w:rsidRDefault="00CA0F2E">
      <w:pPr>
        <w:spacing w:after="0" w:line="240" w:lineRule="auto"/>
        <w:ind w:firstLine="855"/>
        <w:divId w:val="5752874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2006 г., в сила от 01.03.2007 г., изм. - ДВ, бр. 12 от 2009 г., в сила от 01.01.2010 г., изм. - ДВ, бр. 77 от 2018 г., в сила от 18.09.2018 г.) Решението по ал. 1 може да се обжалва пред административния съд по постоянни</w:t>
      </w:r>
      <w:r>
        <w:rPr>
          <w:rFonts w:ascii="Times New Roman" w:eastAsia="Times New Roman" w:hAnsi="Times New Roman" w:cs="Times New Roman"/>
          <w:sz w:val="24"/>
          <w:szCs w:val="24"/>
        </w:rPr>
        <w:t>я адрес или седалището на жалбоподателя, в 7-дневен срок от връчването му на жалбоподателя и на публичния взискател. Непроизнасянето на решаващия орган в сроковете по ал. 1 се смята за потвърждение на постановлението, което може да се обжалва в 14-дневен с</w:t>
      </w:r>
      <w:r>
        <w:rPr>
          <w:rFonts w:ascii="Times New Roman" w:eastAsia="Times New Roman" w:hAnsi="Times New Roman" w:cs="Times New Roman"/>
          <w:sz w:val="24"/>
          <w:szCs w:val="24"/>
        </w:rPr>
        <w:t>рок от изтичането на срока за произнасяне.</w:t>
      </w:r>
    </w:p>
    <w:p w:rsidR="00000000" w:rsidRDefault="00CA0F2E">
      <w:pPr>
        <w:spacing w:after="0" w:line="240" w:lineRule="auto"/>
        <w:ind w:firstLine="855"/>
        <w:divId w:val="1845244112"/>
        <w:rPr>
          <w:rFonts w:ascii="Times New Roman" w:eastAsia="Times New Roman" w:hAnsi="Times New Roman" w:cs="Times New Roman"/>
          <w:sz w:val="24"/>
          <w:szCs w:val="24"/>
        </w:rPr>
      </w:pPr>
    </w:p>
    <w:p w:rsidR="00000000" w:rsidRDefault="00CA0F2E">
      <w:pPr>
        <w:spacing w:after="0" w:line="240" w:lineRule="auto"/>
        <w:ind w:firstLine="855"/>
        <w:divId w:val="443157222"/>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отменя обезпечителната мярка, ако длъжникът представи обезпечение в пари, безусловна и неотменяема банкова гаранция или държавни ценни книжа, ако не съществува изпълнително основание или ако не са спаз</w:t>
      </w:r>
      <w:r>
        <w:rPr>
          <w:rFonts w:ascii="Times New Roman" w:eastAsia="Times New Roman" w:hAnsi="Times New Roman" w:cs="Times New Roman"/>
          <w:sz w:val="24"/>
          <w:szCs w:val="24"/>
        </w:rPr>
        <w:t>ени изискванията за налагане на предварителни обезпечителни мерки по чл. 121, ал. 1 и чл. 195, ал. 5.</w:t>
      </w:r>
    </w:p>
    <w:p w:rsidR="00000000" w:rsidRDefault="00CA0F2E">
      <w:pPr>
        <w:spacing w:after="0" w:line="240" w:lineRule="auto"/>
        <w:ind w:firstLine="855"/>
        <w:divId w:val="1845244112"/>
        <w:rPr>
          <w:rFonts w:ascii="Times New Roman" w:eastAsia="Times New Roman" w:hAnsi="Times New Roman" w:cs="Times New Roman"/>
          <w:sz w:val="24"/>
          <w:szCs w:val="24"/>
        </w:rPr>
      </w:pPr>
    </w:p>
    <w:p w:rsidR="00000000" w:rsidRDefault="00CA0F2E">
      <w:pPr>
        <w:spacing w:after="0" w:line="240" w:lineRule="auto"/>
        <w:ind w:firstLine="855"/>
        <w:divId w:val="88382924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30 от 2006 г., в сила от 01.03.2007 г.) Решението на административния съд не подлежи на обжалване.</w:t>
      </w:r>
    </w:p>
    <w:p w:rsidR="00000000" w:rsidRDefault="00CA0F2E">
      <w:pPr>
        <w:spacing w:after="0" w:line="240" w:lineRule="auto"/>
        <w:ind w:firstLine="855"/>
        <w:divId w:val="1845244112"/>
        <w:rPr>
          <w:rFonts w:ascii="Times New Roman" w:eastAsia="Times New Roman" w:hAnsi="Times New Roman" w:cs="Times New Roman"/>
          <w:sz w:val="24"/>
          <w:szCs w:val="24"/>
        </w:rPr>
      </w:pPr>
    </w:p>
    <w:p w:rsidR="00000000" w:rsidRDefault="00CA0F2E">
      <w:pPr>
        <w:spacing w:after="0" w:line="240" w:lineRule="auto"/>
        <w:ind w:firstLine="855"/>
        <w:divId w:val="2502859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Трети лица могат да обжалва</w:t>
      </w:r>
      <w:r>
        <w:rPr>
          <w:rFonts w:ascii="Times New Roman" w:eastAsia="Times New Roman" w:hAnsi="Times New Roman" w:cs="Times New Roman"/>
          <w:sz w:val="24"/>
          <w:szCs w:val="24"/>
        </w:rPr>
        <w:t>т обезпечителната мярка, наложена от публичния изпълнител, само когато той я е наложил върху вещи, които в деня на запора или възбраната се намират във владение на тези лица. Жалбата не се уважава, ако се установи, че вещта е била собственост на длъжника п</w:t>
      </w:r>
      <w:r>
        <w:rPr>
          <w:rFonts w:ascii="Times New Roman" w:eastAsia="Times New Roman" w:hAnsi="Times New Roman" w:cs="Times New Roman"/>
          <w:sz w:val="24"/>
          <w:szCs w:val="24"/>
        </w:rPr>
        <w:t>ри налагането на запора или възбраната.</w:t>
      </w:r>
    </w:p>
    <w:p w:rsidR="00000000" w:rsidRDefault="00CA0F2E">
      <w:pPr>
        <w:spacing w:after="0" w:line="240" w:lineRule="auto"/>
        <w:ind w:firstLine="855"/>
        <w:divId w:val="1845244112"/>
        <w:rPr>
          <w:rFonts w:ascii="Times New Roman" w:eastAsia="Times New Roman" w:hAnsi="Times New Roman" w:cs="Times New Roman"/>
          <w:sz w:val="24"/>
          <w:szCs w:val="24"/>
        </w:rPr>
      </w:pPr>
    </w:p>
    <w:p w:rsidR="00000000" w:rsidRDefault="00CA0F2E">
      <w:pPr>
        <w:spacing w:after="0" w:line="240" w:lineRule="auto"/>
        <w:ind w:firstLine="855"/>
        <w:divId w:val="1431706125"/>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Изпълнението на постановлението, с което се налага обезпечението, не може да бъде спряно поради обжалването му.</w:t>
      </w:r>
    </w:p>
    <w:p w:rsidR="00000000" w:rsidRDefault="00CA0F2E">
      <w:pPr>
        <w:spacing w:after="240" w:line="240" w:lineRule="auto"/>
        <w:ind w:firstLine="855"/>
        <w:divId w:val="184524411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Обезпечителни мерки</w:t>
      </w:r>
    </w:p>
    <w:p w:rsidR="00000000" w:rsidRDefault="00CA0F2E">
      <w:pPr>
        <w:spacing w:before="100" w:beforeAutospacing="1" w:after="100" w:afterAutospacing="1" w:line="240" w:lineRule="auto"/>
        <w:ind w:firstLine="855"/>
        <w:divId w:val="1833597437"/>
        <w:rPr>
          <w:rFonts w:ascii="Times New Roman" w:hAnsi="Times New Roman" w:cs="Times New Roman"/>
          <w:b/>
          <w:bCs/>
          <w:sz w:val="24"/>
          <w:szCs w:val="24"/>
        </w:rPr>
      </w:pPr>
      <w:r>
        <w:rPr>
          <w:rFonts w:ascii="Times New Roman" w:hAnsi="Times New Roman" w:cs="Times New Roman"/>
          <w:b/>
          <w:bCs/>
          <w:sz w:val="24"/>
          <w:szCs w:val="24"/>
        </w:rPr>
        <w:t>Видове обезпечителни мерки</w:t>
      </w:r>
    </w:p>
    <w:p w:rsidR="00000000" w:rsidRDefault="00CA0F2E">
      <w:pPr>
        <w:spacing w:after="0" w:line="240" w:lineRule="auto"/>
        <w:ind w:firstLine="855"/>
        <w:divId w:val="1139147030"/>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Обезпечението се извър</w:t>
      </w:r>
      <w:r>
        <w:rPr>
          <w:rFonts w:ascii="Times New Roman" w:eastAsia="Times New Roman" w:hAnsi="Times New Roman" w:cs="Times New Roman"/>
          <w:sz w:val="24"/>
          <w:szCs w:val="24"/>
        </w:rPr>
        <w:t>шва:</w:t>
      </w:r>
    </w:p>
    <w:p w:rsidR="00000000" w:rsidRDefault="00CA0F2E">
      <w:pPr>
        <w:spacing w:after="0" w:line="240" w:lineRule="auto"/>
        <w:ind w:firstLine="855"/>
        <w:divId w:val="1833597437"/>
        <w:rPr>
          <w:rFonts w:ascii="Times New Roman" w:eastAsia="Times New Roman" w:hAnsi="Times New Roman" w:cs="Times New Roman"/>
          <w:sz w:val="24"/>
          <w:szCs w:val="24"/>
        </w:rPr>
      </w:pPr>
    </w:p>
    <w:p w:rsidR="00000000" w:rsidRDefault="00CA0F2E">
      <w:pPr>
        <w:spacing w:after="0" w:line="240" w:lineRule="auto"/>
        <w:ind w:firstLine="855"/>
        <w:divId w:val="624427107"/>
        <w:rPr>
          <w:rFonts w:ascii="Times New Roman" w:eastAsia="Times New Roman" w:hAnsi="Times New Roman" w:cs="Times New Roman"/>
          <w:sz w:val="24"/>
          <w:szCs w:val="24"/>
        </w:rPr>
      </w:pPr>
      <w:r>
        <w:rPr>
          <w:rFonts w:ascii="Times New Roman" w:eastAsia="Times New Roman" w:hAnsi="Times New Roman" w:cs="Times New Roman"/>
          <w:sz w:val="24"/>
          <w:szCs w:val="24"/>
        </w:rPr>
        <w:t>1. с налагане на възбрана върху недвижим имот или кораб;</w:t>
      </w:r>
    </w:p>
    <w:p w:rsidR="00000000" w:rsidRDefault="00CA0F2E">
      <w:pPr>
        <w:spacing w:after="0" w:line="240" w:lineRule="auto"/>
        <w:ind w:firstLine="855"/>
        <w:divId w:val="1833597437"/>
        <w:rPr>
          <w:rFonts w:ascii="Times New Roman" w:eastAsia="Times New Roman" w:hAnsi="Times New Roman" w:cs="Times New Roman"/>
          <w:sz w:val="24"/>
          <w:szCs w:val="24"/>
        </w:rPr>
      </w:pPr>
    </w:p>
    <w:p w:rsidR="00000000" w:rsidRDefault="00CA0F2E">
      <w:pPr>
        <w:spacing w:after="0" w:line="240" w:lineRule="auto"/>
        <w:ind w:firstLine="855"/>
        <w:divId w:val="1395660291"/>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запор на движими вещи и вземания на длъжника;</w:t>
      </w:r>
    </w:p>
    <w:p w:rsidR="00000000" w:rsidRDefault="00CA0F2E">
      <w:pPr>
        <w:spacing w:after="0" w:line="240" w:lineRule="auto"/>
        <w:ind w:firstLine="855"/>
        <w:divId w:val="1833597437"/>
        <w:rPr>
          <w:rFonts w:ascii="Times New Roman" w:eastAsia="Times New Roman" w:hAnsi="Times New Roman" w:cs="Times New Roman"/>
          <w:sz w:val="24"/>
          <w:szCs w:val="24"/>
        </w:rPr>
      </w:pPr>
    </w:p>
    <w:p w:rsidR="00000000" w:rsidRDefault="00CA0F2E">
      <w:pPr>
        <w:spacing w:after="0" w:line="240" w:lineRule="auto"/>
        <w:ind w:firstLine="855"/>
        <w:divId w:val="1915045714"/>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запор на сметките на длъжника;</w:t>
      </w:r>
    </w:p>
    <w:p w:rsidR="00000000" w:rsidRDefault="00CA0F2E">
      <w:pPr>
        <w:spacing w:after="0" w:line="240" w:lineRule="auto"/>
        <w:ind w:firstLine="855"/>
        <w:divId w:val="1833597437"/>
        <w:rPr>
          <w:rFonts w:ascii="Times New Roman" w:eastAsia="Times New Roman" w:hAnsi="Times New Roman" w:cs="Times New Roman"/>
          <w:sz w:val="24"/>
          <w:szCs w:val="24"/>
        </w:rPr>
      </w:pPr>
    </w:p>
    <w:p w:rsidR="00000000" w:rsidRDefault="00CA0F2E">
      <w:pPr>
        <w:spacing w:after="0" w:line="240" w:lineRule="auto"/>
        <w:ind w:firstLine="855"/>
        <w:divId w:val="815416751"/>
        <w:rPr>
          <w:rFonts w:ascii="Times New Roman" w:eastAsia="Times New Roman" w:hAnsi="Times New Roman" w:cs="Times New Roman"/>
          <w:sz w:val="24"/>
          <w:szCs w:val="24"/>
        </w:rPr>
      </w:pPr>
      <w:r>
        <w:rPr>
          <w:rFonts w:ascii="Times New Roman" w:eastAsia="Times New Roman" w:hAnsi="Times New Roman" w:cs="Times New Roman"/>
          <w:sz w:val="24"/>
          <w:szCs w:val="24"/>
        </w:rPr>
        <w:t>4. със запор на стоките в оборот на длъжника.</w:t>
      </w:r>
    </w:p>
    <w:p w:rsidR="00000000" w:rsidRDefault="00CA0F2E">
      <w:pPr>
        <w:spacing w:after="0" w:line="240" w:lineRule="auto"/>
        <w:ind w:firstLine="855"/>
        <w:divId w:val="1833597437"/>
        <w:rPr>
          <w:rFonts w:ascii="Times New Roman" w:eastAsia="Times New Roman" w:hAnsi="Times New Roman" w:cs="Times New Roman"/>
          <w:sz w:val="24"/>
          <w:szCs w:val="24"/>
        </w:rPr>
      </w:pPr>
    </w:p>
    <w:p w:rsidR="00000000" w:rsidRDefault="00CA0F2E">
      <w:pPr>
        <w:spacing w:after="0" w:line="240" w:lineRule="auto"/>
        <w:ind w:firstLine="855"/>
        <w:divId w:val="1900050226"/>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Публичният изпълнител може да наложи няколко вида обезпечения на обща сума до размера на вземането.</w:t>
      </w:r>
    </w:p>
    <w:p w:rsidR="00000000" w:rsidRDefault="00CA0F2E">
      <w:pPr>
        <w:spacing w:after="0" w:line="240" w:lineRule="auto"/>
        <w:ind w:firstLine="855"/>
        <w:divId w:val="1833597437"/>
        <w:rPr>
          <w:rFonts w:ascii="Times New Roman" w:eastAsia="Times New Roman" w:hAnsi="Times New Roman" w:cs="Times New Roman"/>
          <w:sz w:val="24"/>
          <w:szCs w:val="24"/>
        </w:rPr>
      </w:pPr>
    </w:p>
    <w:p w:rsidR="00000000" w:rsidRDefault="00CA0F2E">
      <w:pPr>
        <w:spacing w:after="0" w:line="240" w:lineRule="auto"/>
        <w:ind w:firstLine="855"/>
        <w:divId w:val="1596938292"/>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Запор и възбрана за публични вземания не могат да се налагат върху имуществата по чл. 213.</w:t>
      </w:r>
    </w:p>
    <w:p w:rsidR="00000000" w:rsidRDefault="00CA0F2E">
      <w:pPr>
        <w:spacing w:after="240" w:line="240" w:lineRule="auto"/>
        <w:ind w:firstLine="855"/>
        <w:divId w:val="183359743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97510429"/>
        <w:rPr>
          <w:rFonts w:ascii="Times New Roman" w:hAnsi="Times New Roman" w:cs="Times New Roman"/>
          <w:b/>
          <w:bCs/>
          <w:sz w:val="24"/>
          <w:szCs w:val="24"/>
        </w:rPr>
      </w:pPr>
      <w:r>
        <w:rPr>
          <w:rFonts w:ascii="Times New Roman" w:hAnsi="Times New Roman" w:cs="Times New Roman"/>
          <w:b/>
          <w:bCs/>
          <w:sz w:val="24"/>
          <w:szCs w:val="24"/>
        </w:rPr>
        <w:t>Замяна на обезпечителни мерки</w:t>
      </w:r>
    </w:p>
    <w:p w:rsidR="00000000" w:rsidRDefault="00CA0F2E">
      <w:pPr>
        <w:spacing w:after="0" w:line="240" w:lineRule="auto"/>
        <w:ind w:firstLine="855"/>
        <w:divId w:val="339626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199. (1) (Изм. - </w:t>
      </w:r>
      <w:r>
        <w:rPr>
          <w:rFonts w:ascii="Times New Roman" w:eastAsia="Times New Roman" w:hAnsi="Times New Roman" w:cs="Times New Roman"/>
          <w:sz w:val="24"/>
          <w:szCs w:val="24"/>
        </w:rPr>
        <w:t>ДВ, бр. 105 от 2020 г., в сила от 01.01.2021 г.) Публичният изпълнител или съдът може по искане на длъжника да допусне заменянето на обезпечение с друго равностойно обезпечение.</w:t>
      </w:r>
    </w:p>
    <w:p w:rsidR="00000000" w:rsidRDefault="00CA0F2E">
      <w:pPr>
        <w:spacing w:after="0" w:line="240" w:lineRule="auto"/>
        <w:ind w:firstLine="855"/>
        <w:divId w:val="1397510429"/>
        <w:rPr>
          <w:rFonts w:ascii="Times New Roman" w:eastAsia="Times New Roman" w:hAnsi="Times New Roman" w:cs="Times New Roman"/>
          <w:sz w:val="24"/>
          <w:szCs w:val="24"/>
        </w:rPr>
      </w:pPr>
    </w:p>
    <w:p w:rsidR="00000000" w:rsidRDefault="00CA0F2E">
      <w:pPr>
        <w:spacing w:after="0" w:line="240" w:lineRule="auto"/>
        <w:ind w:firstLine="855"/>
        <w:divId w:val="1424297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105 от 2020 г., в сила от 01.01.2021 г.) Длъжникът може </w:t>
      </w:r>
      <w:r>
        <w:rPr>
          <w:rFonts w:ascii="Times New Roman" w:eastAsia="Times New Roman" w:hAnsi="Times New Roman" w:cs="Times New Roman"/>
          <w:sz w:val="24"/>
          <w:szCs w:val="24"/>
        </w:rPr>
        <w:t>винаги да замени наложеното обезпечение с пари, неотменяема и безусловна банкова гаранция или държавни ценни книжа. Паричната гаранция се прави по сметката на публичния изпълнител.</w:t>
      </w:r>
    </w:p>
    <w:p w:rsidR="00000000" w:rsidRDefault="00CA0F2E">
      <w:pPr>
        <w:spacing w:after="0" w:line="240" w:lineRule="auto"/>
        <w:ind w:firstLine="855"/>
        <w:divId w:val="1397510429"/>
        <w:rPr>
          <w:rFonts w:ascii="Times New Roman" w:eastAsia="Times New Roman" w:hAnsi="Times New Roman" w:cs="Times New Roman"/>
          <w:sz w:val="24"/>
          <w:szCs w:val="24"/>
        </w:rPr>
      </w:pPr>
    </w:p>
    <w:p w:rsidR="00000000" w:rsidRDefault="00CA0F2E">
      <w:pPr>
        <w:spacing w:after="0" w:line="240" w:lineRule="auto"/>
        <w:ind w:firstLine="855"/>
        <w:divId w:val="425269358"/>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105 от 2020 г., в сила от 01.01.2021 г.)</w:t>
      </w:r>
    </w:p>
    <w:p w:rsidR="00000000" w:rsidRDefault="00CA0F2E">
      <w:pPr>
        <w:spacing w:after="0" w:line="240" w:lineRule="auto"/>
        <w:ind w:firstLine="855"/>
        <w:divId w:val="1397510429"/>
        <w:rPr>
          <w:rFonts w:ascii="Times New Roman" w:eastAsia="Times New Roman" w:hAnsi="Times New Roman" w:cs="Times New Roman"/>
          <w:sz w:val="24"/>
          <w:szCs w:val="24"/>
        </w:rPr>
      </w:pPr>
    </w:p>
    <w:p w:rsidR="00000000" w:rsidRDefault="00CA0F2E">
      <w:pPr>
        <w:spacing w:after="0" w:line="240" w:lineRule="auto"/>
        <w:ind w:firstLine="855"/>
        <w:divId w:val="1279409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w:t>
      </w:r>
      <w:r>
        <w:rPr>
          <w:rFonts w:ascii="Times New Roman" w:eastAsia="Times New Roman" w:hAnsi="Times New Roman" w:cs="Times New Roman"/>
          <w:sz w:val="24"/>
          <w:szCs w:val="24"/>
        </w:rPr>
        <w:t>- ДВ, бр. 105 от 2020 г., в сила от 01.01.2021 г.) В случаите по ал. 1 и 2 запорът и възбраната се отменят.</w:t>
      </w:r>
    </w:p>
    <w:p w:rsidR="00000000" w:rsidRDefault="00CA0F2E">
      <w:pPr>
        <w:spacing w:after="0" w:line="240" w:lineRule="auto"/>
        <w:ind w:firstLine="855"/>
        <w:divId w:val="1397510429"/>
        <w:rPr>
          <w:rFonts w:ascii="Times New Roman" w:eastAsia="Times New Roman" w:hAnsi="Times New Roman" w:cs="Times New Roman"/>
          <w:sz w:val="24"/>
          <w:szCs w:val="24"/>
        </w:rPr>
      </w:pPr>
    </w:p>
    <w:p w:rsidR="00000000" w:rsidRDefault="00CA0F2E">
      <w:pPr>
        <w:spacing w:after="0" w:line="240" w:lineRule="auto"/>
        <w:ind w:firstLine="855"/>
        <w:divId w:val="11990527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Отказът на публичния изпълнител за замяна на наложеното обезпечение, включително на обезпечителните мерки по чл. 121, ал. 1 и чл. 195, ал. 5, </w:t>
      </w:r>
      <w:r>
        <w:rPr>
          <w:rFonts w:ascii="Times New Roman" w:eastAsia="Times New Roman" w:hAnsi="Times New Roman" w:cs="Times New Roman"/>
          <w:sz w:val="24"/>
          <w:szCs w:val="24"/>
        </w:rPr>
        <w:t>подлежи на обжалване по реда на чл. 197.</w:t>
      </w:r>
    </w:p>
    <w:p w:rsidR="00000000" w:rsidRDefault="00CA0F2E">
      <w:pPr>
        <w:spacing w:after="240" w:line="240" w:lineRule="auto"/>
        <w:ind w:firstLine="855"/>
        <w:divId w:val="139751042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39238600"/>
        <w:rPr>
          <w:rFonts w:ascii="Times New Roman" w:hAnsi="Times New Roman" w:cs="Times New Roman"/>
          <w:b/>
          <w:bCs/>
          <w:sz w:val="24"/>
          <w:szCs w:val="24"/>
        </w:rPr>
      </w:pPr>
      <w:r>
        <w:rPr>
          <w:rFonts w:ascii="Times New Roman" w:hAnsi="Times New Roman" w:cs="Times New Roman"/>
          <w:b/>
          <w:bCs/>
          <w:sz w:val="24"/>
          <w:szCs w:val="24"/>
        </w:rPr>
        <w:t>Налагане на запор</w:t>
      </w:r>
    </w:p>
    <w:p w:rsidR="00000000" w:rsidRDefault="00CA0F2E">
      <w:pPr>
        <w:spacing w:after="0" w:line="240" w:lineRule="auto"/>
        <w:ind w:firstLine="855"/>
        <w:divId w:val="1823890013"/>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Налагането на запор се извършва от публичния изпълнител с постановление за обезпечение.</w:t>
      </w:r>
    </w:p>
    <w:p w:rsidR="00000000" w:rsidRDefault="00CA0F2E">
      <w:pPr>
        <w:spacing w:after="0" w:line="240" w:lineRule="auto"/>
        <w:ind w:firstLine="855"/>
        <w:divId w:val="133923860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45397404"/>
        <w:rPr>
          <w:rFonts w:ascii="Times New Roman" w:hAnsi="Times New Roman" w:cs="Times New Roman"/>
          <w:b/>
          <w:bCs/>
          <w:sz w:val="24"/>
          <w:szCs w:val="24"/>
        </w:rPr>
      </w:pPr>
      <w:r>
        <w:rPr>
          <w:rFonts w:ascii="Times New Roman" w:hAnsi="Times New Roman" w:cs="Times New Roman"/>
          <w:b/>
          <w:bCs/>
          <w:sz w:val="24"/>
          <w:szCs w:val="24"/>
        </w:rPr>
        <w:t>Запор на движими вещи</w:t>
      </w:r>
    </w:p>
    <w:p w:rsidR="00000000" w:rsidRDefault="00CA0F2E">
      <w:pPr>
        <w:spacing w:after="0" w:line="240" w:lineRule="auto"/>
        <w:ind w:firstLine="855"/>
        <w:divId w:val="205264500"/>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(1) При запор на движима вещ публичният изпълнител извършва оп</w:t>
      </w:r>
      <w:r>
        <w:rPr>
          <w:rFonts w:ascii="Times New Roman" w:eastAsia="Times New Roman" w:hAnsi="Times New Roman" w:cs="Times New Roman"/>
          <w:sz w:val="24"/>
          <w:szCs w:val="24"/>
        </w:rPr>
        <w:t>ис, оценка и предаване на вещта за пазене на длъжника или на трето лице или изземва и съхранява вещите, като върху вещта може да се поставя запорен знак (стикер).</w:t>
      </w:r>
    </w:p>
    <w:p w:rsidR="00000000" w:rsidRDefault="00CA0F2E">
      <w:pPr>
        <w:spacing w:after="0" w:line="240" w:lineRule="auto"/>
        <w:ind w:firstLine="855"/>
        <w:divId w:val="2045397404"/>
        <w:rPr>
          <w:rFonts w:ascii="Times New Roman" w:eastAsia="Times New Roman" w:hAnsi="Times New Roman" w:cs="Times New Roman"/>
          <w:sz w:val="24"/>
          <w:szCs w:val="24"/>
        </w:rPr>
      </w:pPr>
    </w:p>
    <w:p w:rsidR="00000000" w:rsidRDefault="00CA0F2E">
      <w:pPr>
        <w:spacing w:after="0" w:line="240" w:lineRule="auto"/>
        <w:ind w:firstLine="855"/>
        <w:divId w:val="1595939358"/>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Описът, оценката и предаването на вещта за пазене или изземването и съхранението ѝ се и</w:t>
      </w:r>
      <w:r>
        <w:rPr>
          <w:rFonts w:ascii="Times New Roman" w:eastAsia="Times New Roman" w:hAnsi="Times New Roman" w:cs="Times New Roman"/>
          <w:sz w:val="24"/>
          <w:szCs w:val="24"/>
        </w:rPr>
        <w:t>звършват по реда на този кодекс.</w:t>
      </w:r>
    </w:p>
    <w:p w:rsidR="00000000" w:rsidRDefault="00CA0F2E">
      <w:pPr>
        <w:spacing w:after="0" w:line="240" w:lineRule="auto"/>
        <w:ind w:firstLine="855"/>
        <w:divId w:val="2045397404"/>
        <w:rPr>
          <w:rFonts w:ascii="Times New Roman" w:eastAsia="Times New Roman" w:hAnsi="Times New Roman" w:cs="Times New Roman"/>
          <w:sz w:val="24"/>
          <w:szCs w:val="24"/>
        </w:rPr>
      </w:pPr>
    </w:p>
    <w:p w:rsidR="00000000" w:rsidRDefault="00CA0F2E">
      <w:pPr>
        <w:spacing w:after="0" w:line="240" w:lineRule="auto"/>
        <w:ind w:firstLine="855"/>
        <w:divId w:val="17461391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запорът се налага върху моторно превозно средство, съобщение за наложения запор се изпраща до органите на Министерството на вътрешните работи. Не се допуска промяна на регистрацията преди вдигането на запора.</w:t>
      </w:r>
    </w:p>
    <w:p w:rsidR="00000000" w:rsidRDefault="00CA0F2E">
      <w:pPr>
        <w:spacing w:after="0" w:line="240" w:lineRule="auto"/>
        <w:ind w:firstLine="855"/>
        <w:divId w:val="2045397404"/>
        <w:rPr>
          <w:rFonts w:ascii="Times New Roman" w:eastAsia="Times New Roman" w:hAnsi="Times New Roman" w:cs="Times New Roman"/>
          <w:sz w:val="24"/>
          <w:szCs w:val="24"/>
        </w:rPr>
      </w:pPr>
    </w:p>
    <w:p w:rsidR="00000000" w:rsidRDefault="00CA0F2E">
      <w:pPr>
        <w:spacing w:after="0" w:line="240" w:lineRule="auto"/>
        <w:ind w:firstLine="855"/>
        <w:divId w:val="195575223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w:t>
      </w:r>
      <w:r>
        <w:rPr>
          <w:rFonts w:ascii="Times New Roman" w:eastAsia="Times New Roman" w:hAnsi="Times New Roman" w:cs="Times New Roman"/>
          <w:sz w:val="24"/>
          <w:szCs w:val="24"/>
        </w:rPr>
        <w:t xml:space="preserve"> запорът се налага върху гражданско въздухоплавателно средство, съобщение за наложения запор се изпраща до Главна дирекция "Гражданска въздухоплавателна администрация" за вписване в регистъра на гражданските въздухоплавателни средства. Прехвърлянето на пра</w:t>
      </w:r>
      <w:r>
        <w:rPr>
          <w:rFonts w:ascii="Times New Roman" w:eastAsia="Times New Roman" w:hAnsi="Times New Roman" w:cs="Times New Roman"/>
          <w:sz w:val="24"/>
          <w:szCs w:val="24"/>
        </w:rPr>
        <w:t>вото на собственост, учредяването и прехвърлянето на вещни права и учредяването на вещни тежести върху въздухоплавателното средство, извършени след получаване на съобщението за наложен запор, нямат действие спрямо публичния взискател.</w:t>
      </w:r>
    </w:p>
    <w:p w:rsidR="00000000" w:rsidRDefault="00CA0F2E">
      <w:pPr>
        <w:spacing w:after="0" w:line="240" w:lineRule="auto"/>
        <w:ind w:firstLine="855"/>
        <w:divId w:val="2045397404"/>
        <w:rPr>
          <w:rFonts w:ascii="Times New Roman" w:eastAsia="Times New Roman" w:hAnsi="Times New Roman" w:cs="Times New Roman"/>
          <w:sz w:val="24"/>
          <w:szCs w:val="24"/>
        </w:rPr>
      </w:pPr>
    </w:p>
    <w:p w:rsidR="00000000" w:rsidRDefault="00CA0F2E">
      <w:pPr>
        <w:spacing w:after="0" w:line="240" w:lineRule="auto"/>
        <w:ind w:firstLine="855"/>
        <w:divId w:val="207654083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w:t>
      </w:r>
      <w:r>
        <w:rPr>
          <w:rFonts w:ascii="Times New Roman" w:eastAsia="Times New Roman" w:hAnsi="Times New Roman" w:cs="Times New Roman"/>
          <w:sz w:val="24"/>
          <w:szCs w:val="24"/>
        </w:rPr>
        <w:t xml:space="preserve"> 94 от 2015 г., в сила от 01.01.2016 г.) В случаите, когато запорът се налага върху земеделска или горска техника, подлежаща на регистрация по реда на чл. 11 от Закона за регистрация и контрол на земеделската и горската техника, съобщение за наложения запо</w:t>
      </w:r>
      <w:r>
        <w:rPr>
          <w:rFonts w:ascii="Times New Roman" w:eastAsia="Times New Roman" w:hAnsi="Times New Roman" w:cs="Times New Roman"/>
          <w:sz w:val="24"/>
          <w:szCs w:val="24"/>
        </w:rPr>
        <w:t>р се изпраща до съответната областна дирекция "Земеделие", в чийто регистър подлежи на регистрация запорираната земеделска или горска техника. Прехвърлянето на правото на собственост, учредяването и прехвърлянето на вещни права и учредяването на вещни теже</w:t>
      </w:r>
      <w:r>
        <w:rPr>
          <w:rFonts w:ascii="Times New Roman" w:eastAsia="Times New Roman" w:hAnsi="Times New Roman" w:cs="Times New Roman"/>
          <w:sz w:val="24"/>
          <w:szCs w:val="24"/>
        </w:rPr>
        <w:t>сти върху земеделската или горската техника, извършени след получаване на съобщението за наложен запор, нямат действие спрямо публичния взискател.</w:t>
      </w:r>
    </w:p>
    <w:p w:rsidR="00000000" w:rsidRDefault="00CA0F2E">
      <w:pPr>
        <w:spacing w:after="240" w:line="240" w:lineRule="auto"/>
        <w:ind w:firstLine="855"/>
        <w:divId w:val="204539740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28910106"/>
        <w:rPr>
          <w:rFonts w:ascii="Times New Roman" w:hAnsi="Times New Roman" w:cs="Times New Roman"/>
          <w:b/>
          <w:bCs/>
          <w:sz w:val="24"/>
          <w:szCs w:val="24"/>
        </w:rPr>
      </w:pPr>
      <w:r>
        <w:rPr>
          <w:rFonts w:ascii="Times New Roman" w:hAnsi="Times New Roman" w:cs="Times New Roman"/>
          <w:b/>
          <w:bCs/>
          <w:sz w:val="24"/>
          <w:szCs w:val="24"/>
        </w:rPr>
        <w:t>Запор върху вземания на длъжника</w:t>
      </w:r>
    </w:p>
    <w:p w:rsidR="00000000" w:rsidRDefault="00CA0F2E">
      <w:pPr>
        <w:spacing w:after="0" w:line="240" w:lineRule="auto"/>
        <w:ind w:firstLine="855"/>
        <w:divId w:val="287591545"/>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(1) (Изм. - ДВ, бр. 63 от 2006 г., в сила от 04.08.2006 г.) Зап</w:t>
      </w:r>
      <w:r>
        <w:rPr>
          <w:rFonts w:ascii="Times New Roman" w:eastAsia="Times New Roman" w:hAnsi="Times New Roman" w:cs="Times New Roman"/>
          <w:sz w:val="24"/>
          <w:szCs w:val="24"/>
        </w:rPr>
        <w:t xml:space="preserve">орът върху вземания на длъжника от банки се извършва чрез връчване на запорно съобщение на </w:t>
      </w:r>
      <w:r>
        <w:rPr>
          <w:rFonts w:ascii="Times New Roman" w:eastAsia="Times New Roman" w:hAnsi="Times New Roman" w:cs="Times New Roman"/>
          <w:sz w:val="24"/>
          <w:szCs w:val="24"/>
        </w:rPr>
        <w:lastRenderedPageBreak/>
        <w:t xml:space="preserve">банките, като запорът се смята наложен от часа в деня на връчване на запорното съобщение на банката. Подлежат на запор всички видове банкови сметки, депозити, както </w:t>
      </w:r>
      <w:r>
        <w:rPr>
          <w:rFonts w:ascii="Times New Roman" w:eastAsia="Times New Roman" w:hAnsi="Times New Roman" w:cs="Times New Roman"/>
          <w:sz w:val="24"/>
          <w:szCs w:val="24"/>
        </w:rPr>
        <w:t>и вложени вещи в трезори, включително съдържанието на касети и суми, предоставени за доверително управление от длъжника.</w:t>
      </w:r>
    </w:p>
    <w:p w:rsidR="00000000" w:rsidRDefault="00CA0F2E">
      <w:pPr>
        <w:spacing w:after="0" w:line="240" w:lineRule="auto"/>
        <w:ind w:firstLine="855"/>
        <w:divId w:val="828910106"/>
        <w:rPr>
          <w:rFonts w:ascii="Times New Roman" w:eastAsia="Times New Roman" w:hAnsi="Times New Roman" w:cs="Times New Roman"/>
          <w:sz w:val="24"/>
          <w:szCs w:val="24"/>
        </w:rPr>
      </w:pPr>
    </w:p>
    <w:p w:rsidR="00000000" w:rsidRDefault="00CA0F2E">
      <w:pPr>
        <w:spacing w:after="0" w:line="240" w:lineRule="auto"/>
        <w:ind w:firstLine="855"/>
        <w:divId w:val="13931167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2020 г., в сила от 01.01.2021 г.) Запорът върху ликвидно или изискуемо вземане, което длъжникът има към тр</w:t>
      </w:r>
      <w:r>
        <w:rPr>
          <w:rFonts w:ascii="Times New Roman" w:eastAsia="Times New Roman" w:hAnsi="Times New Roman" w:cs="Times New Roman"/>
          <w:sz w:val="24"/>
          <w:szCs w:val="24"/>
        </w:rPr>
        <w:t>ето лице, се налага чрез запорно съобщение, което се изпраща на длъжника, на третото задължено лице и на банките и другите доставчици на платежни услуги, в които третото задължено лице има сметки.</w:t>
      </w:r>
    </w:p>
    <w:p w:rsidR="00000000" w:rsidRDefault="00CA0F2E">
      <w:pPr>
        <w:spacing w:after="0" w:line="240" w:lineRule="auto"/>
        <w:ind w:firstLine="855"/>
        <w:divId w:val="828910106"/>
        <w:rPr>
          <w:rFonts w:ascii="Times New Roman" w:eastAsia="Times New Roman" w:hAnsi="Times New Roman" w:cs="Times New Roman"/>
          <w:sz w:val="24"/>
          <w:szCs w:val="24"/>
        </w:rPr>
      </w:pPr>
    </w:p>
    <w:p w:rsidR="00000000" w:rsidRDefault="00CA0F2E">
      <w:pPr>
        <w:spacing w:after="0" w:line="240" w:lineRule="auto"/>
        <w:ind w:firstLine="855"/>
        <w:divId w:val="198863210"/>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Запорът се смята наложен спрямо третото задължено лиц</w:t>
      </w:r>
      <w:r>
        <w:rPr>
          <w:rFonts w:ascii="Times New Roman" w:eastAsia="Times New Roman" w:hAnsi="Times New Roman" w:cs="Times New Roman"/>
          <w:sz w:val="24"/>
          <w:szCs w:val="24"/>
        </w:rPr>
        <w:t>е и банките от деня и часа на получаването на запорното съобщение.</w:t>
      </w:r>
    </w:p>
    <w:p w:rsidR="00000000" w:rsidRDefault="00CA0F2E">
      <w:pPr>
        <w:spacing w:after="0" w:line="240" w:lineRule="auto"/>
        <w:ind w:firstLine="855"/>
        <w:divId w:val="828910106"/>
        <w:rPr>
          <w:rFonts w:ascii="Times New Roman" w:eastAsia="Times New Roman" w:hAnsi="Times New Roman" w:cs="Times New Roman"/>
          <w:sz w:val="24"/>
          <w:szCs w:val="24"/>
        </w:rPr>
      </w:pPr>
    </w:p>
    <w:p w:rsidR="00000000" w:rsidRDefault="00CA0F2E">
      <w:pPr>
        <w:spacing w:after="0" w:line="240" w:lineRule="auto"/>
        <w:ind w:firstLine="855"/>
        <w:divId w:val="468791215"/>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Налагането на запор върху вземания по изпълнителни листове се извършва чрез опис и изземване от публичния изпълнител, който ги предава за съхранение в банка. За изземването и предаван</w:t>
      </w:r>
      <w:r>
        <w:rPr>
          <w:rFonts w:ascii="Times New Roman" w:eastAsia="Times New Roman" w:hAnsi="Times New Roman" w:cs="Times New Roman"/>
          <w:sz w:val="24"/>
          <w:szCs w:val="24"/>
        </w:rPr>
        <w:t>ето на изпълнителните листове в банка се съставя протокол.</w:t>
      </w:r>
    </w:p>
    <w:p w:rsidR="00000000" w:rsidRDefault="00CA0F2E">
      <w:pPr>
        <w:spacing w:after="0" w:line="240" w:lineRule="auto"/>
        <w:ind w:firstLine="855"/>
        <w:divId w:val="828910106"/>
        <w:rPr>
          <w:rFonts w:ascii="Times New Roman" w:eastAsia="Times New Roman" w:hAnsi="Times New Roman" w:cs="Times New Roman"/>
          <w:sz w:val="24"/>
          <w:szCs w:val="24"/>
        </w:rPr>
      </w:pPr>
    </w:p>
    <w:p w:rsidR="00000000" w:rsidRDefault="00CA0F2E">
      <w:pPr>
        <w:spacing w:after="0" w:line="240" w:lineRule="auto"/>
        <w:ind w:firstLine="855"/>
        <w:divId w:val="1671327395"/>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запорираното вземане е обезпечено със залог, нарежда се на лицето, което държи заложената вещ, да не я предава на длъжника и да я предаде на публичния изпълнител.</w:t>
      </w:r>
    </w:p>
    <w:p w:rsidR="00000000" w:rsidRDefault="00CA0F2E">
      <w:pPr>
        <w:spacing w:after="0" w:line="240" w:lineRule="auto"/>
        <w:ind w:firstLine="855"/>
        <w:divId w:val="203253317"/>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запорираното взе</w:t>
      </w:r>
      <w:r>
        <w:rPr>
          <w:rFonts w:ascii="Times New Roman" w:eastAsia="Times New Roman" w:hAnsi="Times New Roman" w:cs="Times New Roman"/>
          <w:sz w:val="24"/>
          <w:szCs w:val="24"/>
        </w:rPr>
        <w:t>мане е обезпечено с ипотека, запорът се отбелязва в съответната книга в службата по вписванията.</w:t>
      </w:r>
    </w:p>
    <w:p w:rsidR="00000000" w:rsidRDefault="00CA0F2E">
      <w:pPr>
        <w:spacing w:after="0" w:line="240" w:lineRule="auto"/>
        <w:ind w:firstLine="855"/>
        <w:divId w:val="44546807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105 от 2020 г., в сила от 01.01.2021 г.) Запорът върху вземанията на длъжника по платежна сметка, открита при доставчик на платежни услуги,</w:t>
      </w:r>
      <w:r>
        <w:rPr>
          <w:rFonts w:ascii="Times New Roman" w:eastAsia="Times New Roman" w:hAnsi="Times New Roman" w:cs="Times New Roman"/>
          <w:sz w:val="24"/>
          <w:szCs w:val="24"/>
        </w:rPr>
        <w:t xml:space="preserve"> който не е банка, се извършва чрез връчване на запорно съобщение на доставчика на платежни услуги, като запорът се смята наложен от часа в деня на връчване на запорното съобщение на доставчика на платежни услуги.</w:t>
      </w:r>
    </w:p>
    <w:p w:rsidR="00000000" w:rsidRDefault="00CA0F2E">
      <w:pPr>
        <w:spacing w:after="0" w:line="240" w:lineRule="auto"/>
        <w:ind w:firstLine="855"/>
        <w:divId w:val="82891010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85399275"/>
        <w:rPr>
          <w:rFonts w:ascii="Times New Roman" w:hAnsi="Times New Roman" w:cs="Times New Roman"/>
          <w:b/>
          <w:bCs/>
          <w:sz w:val="24"/>
          <w:szCs w:val="24"/>
        </w:rPr>
      </w:pPr>
      <w:r>
        <w:rPr>
          <w:rFonts w:ascii="Times New Roman" w:hAnsi="Times New Roman" w:cs="Times New Roman"/>
          <w:b/>
          <w:bCs/>
          <w:sz w:val="24"/>
          <w:szCs w:val="24"/>
        </w:rPr>
        <w:t>Електронен запор върху вземане по сметка</w:t>
      </w:r>
      <w:r>
        <w:rPr>
          <w:rFonts w:ascii="Times New Roman" w:hAnsi="Times New Roman" w:cs="Times New Roman"/>
          <w:b/>
          <w:bCs/>
          <w:sz w:val="24"/>
          <w:szCs w:val="24"/>
        </w:rPr>
        <w:t xml:space="preserve"> в банка</w:t>
      </w:r>
    </w:p>
    <w:p w:rsidR="00000000" w:rsidRDefault="00CA0F2E">
      <w:pPr>
        <w:spacing w:after="0" w:line="240" w:lineRule="auto"/>
        <w:ind w:firstLine="855"/>
        <w:divId w:val="1010256156"/>
        <w:rPr>
          <w:rFonts w:ascii="Times New Roman" w:eastAsia="Times New Roman" w:hAnsi="Times New Roman" w:cs="Times New Roman"/>
          <w:sz w:val="24"/>
          <w:szCs w:val="24"/>
        </w:rPr>
      </w:pPr>
      <w:r>
        <w:rPr>
          <w:rFonts w:ascii="Times New Roman" w:eastAsia="Times New Roman" w:hAnsi="Times New Roman" w:cs="Times New Roman"/>
          <w:sz w:val="24"/>
          <w:szCs w:val="24"/>
        </w:rPr>
        <w:t>Чл. 202а. (Нов - ДВ, бр. 94 от 2015 г., в сила от 01.01.2016 г.) (1) Електронен запор върху вземане на длъжника по сметка в банка се налага от публичен изпълнител при условията и по реда на чл. 450а от Гражданския процесуален кодекс.</w:t>
      </w:r>
    </w:p>
    <w:p w:rsidR="00000000" w:rsidRDefault="00CA0F2E">
      <w:pPr>
        <w:spacing w:after="0" w:line="240" w:lineRule="auto"/>
        <w:ind w:firstLine="855"/>
        <w:divId w:val="122830199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събир</w:t>
      </w:r>
      <w:r>
        <w:rPr>
          <w:rFonts w:ascii="Times New Roman" w:eastAsia="Times New Roman" w:hAnsi="Times New Roman" w:cs="Times New Roman"/>
          <w:sz w:val="24"/>
          <w:szCs w:val="24"/>
        </w:rPr>
        <w:t>ането на публични вземания държавата и общините са освободени от заплащането на такси и други разходи за достъпа до Единната среда за обмен на електронни запори по чл. 450а от Гражданския процесуален кодекс.</w:t>
      </w:r>
    </w:p>
    <w:p w:rsidR="00000000" w:rsidRDefault="00CA0F2E">
      <w:pPr>
        <w:spacing w:before="100" w:beforeAutospacing="1" w:after="100" w:afterAutospacing="1" w:line="240" w:lineRule="auto"/>
        <w:ind w:firstLine="855"/>
        <w:divId w:val="2031031720"/>
        <w:rPr>
          <w:rFonts w:ascii="Times New Roman" w:hAnsi="Times New Roman" w:cs="Times New Roman"/>
          <w:b/>
          <w:bCs/>
          <w:sz w:val="24"/>
          <w:szCs w:val="24"/>
        </w:rPr>
      </w:pPr>
      <w:r>
        <w:rPr>
          <w:rFonts w:ascii="Times New Roman" w:hAnsi="Times New Roman" w:cs="Times New Roman"/>
          <w:b/>
          <w:bCs/>
          <w:sz w:val="24"/>
          <w:szCs w:val="24"/>
        </w:rPr>
        <w:t>Запор върху ценни книжа и дялове</w:t>
      </w:r>
    </w:p>
    <w:p w:rsidR="00000000" w:rsidRDefault="00CA0F2E">
      <w:pPr>
        <w:spacing w:after="0" w:line="240" w:lineRule="auto"/>
        <w:ind w:firstLine="855"/>
        <w:divId w:val="1239291139"/>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Н</w:t>
      </w:r>
      <w:r>
        <w:rPr>
          <w:rFonts w:ascii="Times New Roman" w:eastAsia="Times New Roman" w:hAnsi="Times New Roman" w:cs="Times New Roman"/>
          <w:sz w:val="24"/>
          <w:szCs w:val="24"/>
        </w:rPr>
        <w:t>алагането на запор върху налични ценни книжа става чрез опис и изземване от публичния изпълнител, който ги предава за съхранение в банка. За изземването и предаването на наличните ценни книжа в банка се съставя протокол.</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7252530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налагането на запор върху</w:t>
      </w:r>
      <w:r>
        <w:rPr>
          <w:rFonts w:ascii="Times New Roman" w:eastAsia="Times New Roman" w:hAnsi="Times New Roman" w:cs="Times New Roman"/>
          <w:sz w:val="24"/>
          <w:szCs w:val="24"/>
        </w:rPr>
        <w:t xml:space="preserve"> налични поименни акции или облигации публичният изпълнител уведомява дружеството за това. Запорът има действие за дружеството от получаване на запорното съобщение.</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117021451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83 от 2019 г., в сила от 22.10.2019 г., изм. - ДВ, бр. 102 от 2019 г., в сила от 01.01.2020 г.) Запорът върху безналични ценни книжа се налага чрез изпращане на запорно съобщение до централния регистър на ценни книжа, като едновр</w:t>
      </w:r>
      <w:r>
        <w:rPr>
          <w:rFonts w:ascii="Times New Roman" w:eastAsia="Times New Roman" w:hAnsi="Times New Roman" w:cs="Times New Roman"/>
          <w:sz w:val="24"/>
          <w:szCs w:val="24"/>
        </w:rPr>
        <w:t>еменно с това се уведомява дружеството. Централният регистър на ценни книжа уведомява незабавно съответния централен депозитар на ценни книжа, при който са регистрирани ценните книжа, и съответния регулиран пазар за наложения запор.</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1307391650"/>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Запорът върху дър</w:t>
      </w:r>
      <w:r>
        <w:rPr>
          <w:rFonts w:ascii="Times New Roman" w:eastAsia="Times New Roman" w:hAnsi="Times New Roman" w:cs="Times New Roman"/>
          <w:sz w:val="24"/>
          <w:szCs w:val="24"/>
        </w:rPr>
        <w:t>жавни ценни книжа се налага чрез изпращане на запорно съобщение до лицето, водещо регистър на държавни ценни книжа.</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2017607397"/>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Запорът по ал. 3 и 4 има действие от момента на връчването на запорното съобщение.</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189539001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83 от 2019 г., в сила от 22.1</w:t>
      </w:r>
      <w:r>
        <w:rPr>
          <w:rFonts w:ascii="Times New Roman" w:eastAsia="Times New Roman" w:hAnsi="Times New Roman" w:cs="Times New Roman"/>
          <w:sz w:val="24"/>
          <w:szCs w:val="24"/>
        </w:rPr>
        <w:t xml:space="preserve">0.2019 г.) Централният регистър на ценни книжа и когато е приложимо - съответният централен депозитар на ценни книжа, и лицето, водещо регистър на държавни ценни книжа, са длъжни в 3-дневен срок от получаване на запорното съобщение да съобщят на публичния </w:t>
      </w:r>
      <w:r>
        <w:rPr>
          <w:rFonts w:ascii="Times New Roman" w:eastAsia="Times New Roman" w:hAnsi="Times New Roman" w:cs="Times New Roman"/>
          <w:sz w:val="24"/>
          <w:szCs w:val="24"/>
        </w:rPr>
        <w:t>изпълнител какви ценни книжа притежава длъжникът, наложени ли са други запори и по какви претенции.</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681396410"/>
        <w:rPr>
          <w:rFonts w:ascii="Times New Roman" w:eastAsia="Times New Roman" w:hAnsi="Times New Roman" w:cs="Times New Roman"/>
          <w:sz w:val="24"/>
          <w:szCs w:val="24"/>
        </w:rPr>
      </w:pPr>
      <w:r>
        <w:rPr>
          <w:rFonts w:ascii="Times New Roman" w:eastAsia="Times New Roman" w:hAnsi="Times New Roman" w:cs="Times New Roman"/>
          <w:sz w:val="24"/>
          <w:szCs w:val="24"/>
        </w:rPr>
        <w:t>(7) От получаване на запорното съобщение безналичните ценни книжа преминават на разпореждане на публичния изпълнител.</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329989415"/>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94 от 2015 г.,</w:t>
      </w:r>
      <w:r>
        <w:rPr>
          <w:rFonts w:ascii="Times New Roman" w:eastAsia="Times New Roman" w:hAnsi="Times New Roman" w:cs="Times New Roman"/>
          <w:sz w:val="24"/>
          <w:szCs w:val="24"/>
        </w:rPr>
        <w:t xml:space="preserve"> в сила от 01.01.2016 г.) Запорът върху дял от търговско дружество се налага чрез изпращане на запорно съобщение до Агенцията по вписванията. Запорът се вписва по реда за вписване на залог върху дял от търговско дружество и има действие от вписването му. А</w:t>
      </w:r>
      <w:r>
        <w:rPr>
          <w:rFonts w:ascii="Times New Roman" w:eastAsia="Times New Roman" w:hAnsi="Times New Roman" w:cs="Times New Roman"/>
          <w:sz w:val="24"/>
          <w:szCs w:val="24"/>
        </w:rPr>
        <w:t>генцията по вписванията уведомява дружеството за вписания запор.</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after="0" w:line="240" w:lineRule="auto"/>
        <w:ind w:firstLine="855"/>
        <w:divId w:val="318385482"/>
        <w:rPr>
          <w:rFonts w:ascii="Times New Roman" w:eastAsia="Times New Roman" w:hAnsi="Times New Roman" w:cs="Times New Roman"/>
          <w:sz w:val="24"/>
          <w:szCs w:val="24"/>
        </w:rPr>
      </w:pPr>
      <w:r>
        <w:rPr>
          <w:rFonts w:ascii="Times New Roman" w:eastAsia="Times New Roman" w:hAnsi="Times New Roman" w:cs="Times New Roman"/>
          <w:sz w:val="24"/>
          <w:szCs w:val="24"/>
        </w:rPr>
        <w:t>(9) Запорът върху ценни книжа обхваща всички имуществени права по ценната книга.</w:t>
      </w:r>
    </w:p>
    <w:p w:rsidR="00000000" w:rsidRDefault="00CA0F2E">
      <w:pPr>
        <w:spacing w:after="0" w:line="240" w:lineRule="auto"/>
        <w:ind w:firstLine="855"/>
        <w:divId w:val="203103172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31708141"/>
        <w:rPr>
          <w:rFonts w:ascii="Times New Roman" w:hAnsi="Times New Roman" w:cs="Times New Roman"/>
          <w:b/>
          <w:bCs/>
          <w:sz w:val="24"/>
          <w:szCs w:val="24"/>
        </w:rPr>
      </w:pPr>
      <w:r>
        <w:rPr>
          <w:rFonts w:ascii="Times New Roman" w:hAnsi="Times New Roman" w:cs="Times New Roman"/>
          <w:b/>
          <w:bCs/>
          <w:sz w:val="24"/>
          <w:szCs w:val="24"/>
        </w:rPr>
        <w:t>Запор върху парични средства</w:t>
      </w:r>
    </w:p>
    <w:p w:rsidR="00000000" w:rsidRDefault="00CA0F2E">
      <w:pPr>
        <w:spacing w:after="0" w:line="240" w:lineRule="auto"/>
        <w:ind w:firstLine="855"/>
        <w:divId w:val="1351760560"/>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Налагането на запор по чл. 215, ал. 2 върху парични средства на длъ</w:t>
      </w:r>
      <w:r>
        <w:rPr>
          <w:rFonts w:ascii="Times New Roman" w:eastAsia="Times New Roman" w:hAnsi="Times New Roman" w:cs="Times New Roman"/>
          <w:sz w:val="24"/>
          <w:szCs w:val="24"/>
        </w:rPr>
        <w:t>жника в национална или чужда валута се извършва чрез описването, изземването и внасянето ѝ по сметката на публичния изпълнител. При преизчисляване на курса на чуждата валута се прилага курсът на банката, чрез която се извършва операцията по внасяне на валу</w:t>
      </w:r>
      <w:r>
        <w:rPr>
          <w:rFonts w:ascii="Times New Roman" w:eastAsia="Times New Roman" w:hAnsi="Times New Roman" w:cs="Times New Roman"/>
          <w:sz w:val="24"/>
          <w:szCs w:val="24"/>
        </w:rPr>
        <w:t>тата.</w:t>
      </w:r>
    </w:p>
    <w:p w:rsidR="00000000" w:rsidRDefault="00CA0F2E">
      <w:pPr>
        <w:spacing w:after="0" w:line="240" w:lineRule="auto"/>
        <w:ind w:firstLine="855"/>
        <w:divId w:val="213170814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33589680"/>
        <w:rPr>
          <w:rFonts w:ascii="Times New Roman" w:hAnsi="Times New Roman" w:cs="Times New Roman"/>
          <w:b/>
          <w:bCs/>
          <w:sz w:val="24"/>
          <w:szCs w:val="24"/>
        </w:rPr>
      </w:pPr>
      <w:r>
        <w:rPr>
          <w:rFonts w:ascii="Times New Roman" w:hAnsi="Times New Roman" w:cs="Times New Roman"/>
          <w:b/>
          <w:bCs/>
          <w:sz w:val="24"/>
          <w:szCs w:val="24"/>
        </w:rPr>
        <w:t>Възбрана</w:t>
      </w:r>
    </w:p>
    <w:p w:rsidR="00000000" w:rsidRDefault="00CA0F2E">
      <w:pPr>
        <w:spacing w:after="0" w:line="240" w:lineRule="auto"/>
        <w:ind w:firstLine="855"/>
        <w:divId w:val="1430858307"/>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(1) (Изм. - ДВ, бр. 108 от 2007 г., в сила от 19.12.2007 г., изм. - ДВ, бр. 14 от 2011 г., в сила от 15.02.2011 г., изм. - ДВ, бр. 94 от 2015 г., в сила от 01.01.2016 г.) Налагането на възбрана върху недвижим имот се извършва чре</w:t>
      </w:r>
      <w:r>
        <w:rPr>
          <w:rFonts w:ascii="Times New Roman" w:eastAsia="Times New Roman" w:hAnsi="Times New Roman" w:cs="Times New Roman"/>
          <w:sz w:val="24"/>
          <w:szCs w:val="24"/>
        </w:rPr>
        <w:t xml:space="preserve">з вписване на постановлението по разпореждане на съответния съдия по вписванията по реда на </w:t>
      </w:r>
      <w:r>
        <w:rPr>
          <w:rFonts w:ascii="Times New Roman" w:eastAsia="Times New Roman" w:hAnsi="Times New Roman" w:cs="Times New Roman"/>
          <w:sz w:val="24"/>
          <w:szCs w:val="24"/>
        </w:rPr>
        <w:lastRenderedPageBreak/>
        <w:t>вписванията. За извършеното вписване съдията по вписванията изпраща съобщение до длъжника. Особен залог, вписан след възбраната, не може да се противопостави на пуб</w:t>
      </w:r>
      <w:r>
        <w:rPr>
          <w:rFonts w:ascii="Times New Roman" w:eastAsia="Times New Roman" w:hAnsi="Times New Roman" w:cs="Times New Roman"/>
          <w:sz w:val="24"/>
          <w:szCs w:val="24"/>
        </w:rPr>
        <w:t>личното вземане.</w:t>
      </w:r>
    </w:p>
    <w:p w:rsidR="00000000" w:rsidRDefault="00CA0F2E">
      <w:pPr>
        <w:spacing w:after="0" w:line="240" w:lineRule="auto"/>
        <w:ind w:firstLine="855"/>
        <w:divId w:val="933589680"/>
        <w:rPr>
          <w:rFonts w:ascii="Times New Roman" w:eastAsia="Times New Roman" w:hAnsi="Times New Roman" w:cs="Times New Roman"/>
          <w:sz w:val="24"/>
          <w:szCs w:val="24"/>
        </w:rPr>
      </w:pPr>
    </w:p>
    <w:p w:rsidR="00000000" w:rsidRDefault="00CA0F2E">
      <w:pPr>
        <w:spacing w:after="0" w:line="240" w:lineRule="auto"/>
        <w:ind w:firstLine="855"/>
        <w:divId w:val="13872233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Налагането на възбрана върху кораб се извършва чрез вписване на постановлението в съответните регистри на корабите при Изпълнителна агенция "Морска администрация". За извършенот</w:t>
      </w:r>
      <w:r>
        <w:rPr>
          <w:rFonts w:ascii="Times New Roman" w:eastAsia="Times New Roman" w:hAnsi="Times New Roman" w:cs="Times New Roman"/>
          <w:sz w:val="24"/>
          <w:szCs w:val="24"/>
        </w:rPr>
        <w:t>о вписване Изпълнителна агенция "Морска администрация" изпраща съобщение до длъжника. Прехвърлянето на правото на собственост, учредяването и прехвърлянето на вещни права и учредяването на вещни тежести върху кораба, извършени след получаване на постановле</w:t>
      </w:r>
      <w:r>
        <w:rPr>
          <w:rFonts w:ascii="Times New Roman" w:eastAsia="Times New Roman" w:hAnsi="Times New Roman" w:cs="Times New Roman"/>
          <w:sz w:val="24"/>
          <w:szCs w:val="24"/>
        </w:rPr>
        <w:t>нието за възбрана, нямат действие спрямо публичния взискател.</w:t>
      </w:r>
    </w:p>
    <w:p w:rsidR="00000000" w:rsidRDefault="00CA0F2E">
      <w:pPr>
        <w:spacing w:after="240" w:line="240" w:lineRule="auto"/>
        <w:ind w:firstLine="855"/>
        <w:divId w:val="93358968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10094776"/>
        <w:rPr>
          <w:rFonts w:ascii="Times New Roman" w:hAnsi="Times New Roman" w:cs="Times New Roman"/>
          <w:b/>
          <w:bCs/>
          <w:sz w:val="24"/>
          <w:szCs w:val="24"/>
        </w:rPr>
      </w:pPr>
      <w:r>
        <w:rPr>
          <w:rFonts w:ascii="Times New Roman" w:hAnsi="Times New Roman" w:cs="Times New Roman"/>
          <w:b/>
          <w:bCs/>
          <w:sz w:val="24"/>
          <w:szCs w:val="24"/>
        </w:rPr>
        <w:t>Действия на запора и възбраната</w:t>
      </w:r>
    </w:p>
    <w:p w:rsidR="00000000" w:rsidRDefault="00CA0F2E">
      <w:pPr>
        <w:spacing w:after="0" w:line="240" w:lineRule="auto"/>
        <w:ind w:firstLine="855"/>
        <w:divId w:val="1928810122"/>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(1) (Изм. - ДВ, бр. 59 от 2007 г., в сила от 01.03.2008 г.) Доколкото в този кодекс не е предвидено друго, запорът и възбраната, наложени за обезпече</w:t>
      </w:r>
      <w:r>
        <w:rPr>
          <w:rFonts w:ascii="Times New Roman" w:eastAsia="Times New Roman" w:hAnsi="Times New Roman" w:cs="Times New Roman"/>
          <w:sz w:val="24"/>
          <w:szCs w:val="24"/>
        </w:rPr>
        <w:t>ние на вземането, произвеждат действията, предвидени в чл. 451, 452 и 453, чл. 459, ал. 1, чл. 508, 509, 512, 513 и 514 от Гражданския процесуален кодекс. Органът, наложил обезпечението, може да предяви срещу третото задължено лице иск за сумите или вещите</w:t>
      </w:r>
      <w:r>
        <w:rPr>
          <w:rFonts w:ascii="Times New Roman" w:eastAsia="Times New Roman" w:hAnsi="Times New Roman" w:cs="Times New Roman"/>
          <w:sz w:val="24"/>
          <w:szCs w:val="24"/>
        </w:rPr>
        <w:t>, които то отказва да предаде доброволно.</w:t>
      </w:r>
    </w:p>
    <w:p w:rsidR="00000000" w:rsidRDefault="00CA0F2E">
      <w:pPr>
        <w:spacing w:after="0" w:line="240" w:lineRule="auto"/>
        <w:ind w:firstLine="855"/>
        <w:divId w:val="1510094776"/>
        <w:rPr>
          <w:rFonts w:ascii="Times New Roman" w:eastAsia="Times New Roman" w:hAnsi="Times New Roman" w:cs="Times New Roman"/>
          <w:sz w:val="24"/>
          <w:szCs w:val="24"/>
        </w:rPr>
      </w:pPr>
    </w:p>
    <w:p w:rsidR="00000000" w:rsidRDefault="00CA0F2E">
      <w:pPr>
        <w:spacing w:after="0" w:line="240" w:lineRule="auto"/>
        <w:ind w:firstLine="855"/>
        <w:divId w:val="596207354"/>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получаването на запорното съобщение третото задължено лице не може да предава дължимите от него суми или вещи на длъжника, като спрямо тях то има задължението на пазач. Изпълнението след получава</w:t>
      </w:r>
      <w:r>
        <w:rPr>
          <w:rFonts w:ascii="Times New Roman" w:eastAsia="Times New Roman" w:hAnsi="Times New Roman" w:cs="Times New Roman"/>
          <w:sz w:val="24"/>
          <w:szCs w:val="24"/>
        </w:rPr>
        <w:t>не на запорното съобщение е недействително спрямо държавата. Третото задължено лице отговаря солидарно за вземането с длъжника до размера на задължението му.</w:t>
      </w:r>
    </w:p>
    <w:p w:rsidR="00000000" w:rsidRDefault="00CA0F2E">
      <w:pPr>
        <w:spacing w:after="0" w:line="240" w:lineRule="auto"/>
        <w:ind w:firstLine="855"/>
        <w:divId w:val="1510094776"/>
        <w:rPr>
          <w:rFonts w:ascii="Times New Roman" w:eastAsia="Times New Roman" w:hAnsi="Times New Roman" w:cs="Times New Roman"/>
          <w:sz w:val="24"/>
          <w:szCs w:val="24"/>
        </w:rPr>
      </w:pPr>
    </w:p>
    <w:p w:rsidR="00000000" w:rsidRDefault="00CA0F2E">
      <w:pPr>
        <w:spacing w:after="0" w:line="240" w:lineRule="auto"/>
        <w:ind w:firstLine="855"/>
        <w:divId w:val="8643203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14 от 2011 г., в сила от 15.02.2011 г.) Агенцията по вписванията отказва вписване на промени, произтичащи от прехвърлянето на дялове след запора. Управителните органи на акционерни дружества отказват вписване на прехвърлянето на поименн</w:t>
      </w:r>
      <w:r>
        <w:rPr>
          <w:rFonts w:ascii="Times New Roman" w:eastAsia="Times New Roman" w:hAnsi="Times New Roman" w:cs="Times New Roman"/>
          <w:sz w:val="24"/>
          <w:szCs w:val="24"/>
        </w:rPr>
        <w:t>и акции от длъжника след запора.</w:t>
      </w:r>
    </w:p>
    <w:p w:rsidR="00000000" w:rsidRDefault="00CA0F2E">
      <w:pPr>
        <w:spacing w:after="0" w:line="240" w:lineRule="auto"/>
        <w:ind w:firstLine="855"/>
        <w:divId w:val="1510094776"/>
        <w:rPr>
          <w:rFonts w:ascii="Times New Roman" w:eastAsia="Times New Roman" w:hAnsi="Times New Roman" w:cs="Times New Roman"/>
          <w:sz w:val="24"/>
          <w:szCs w:val="24"/>
        </w:rPr>
      </w:pPr>
    </w:p>
    <w:p w:rsidR="00000000" w:rsidRDefault="00CA0F2E">
      <w:pPr>
        <w:spacing w:after="0" w:line="240" w:lineRule="auto"/>
        <w:ind w:firstLine="855"/>
        <w:divId w:val="63290219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 на дялове и акции, включително поименни, след запорното съобщение няма действие по отношение на публичния взискател.</w:t>
      </w:r>
    </w:p>
    <w:p w:rsidR="00000000" w:rsidRDefault="00CA0F2E">
      <w:pPr>
        <w:spacing w:after="240" w:line="240" w:lineRule="auto"/>
        <w:ind w:firstLine="855"/>
        <w:divId w:val="151009477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52608321"/>
        <w:rPr>
          <w:rFonts w:ascii="Times New Roman" w:hAnsi="Times New Roman" w:cs="Times New Roman"/>
          <w:b/>
          <w:bCs/>
          <w:sz w:val="24"/>
          <w:szCs w:val="24"/>
        </w:rPr>
      </w:pPr>
      <w:r>
        <w:rPr>
          <w:rFonts w:ascii="Times New Roman" w:hAnsi="Times New Roman" w:cs="Times New Roman"/>
          <w:b/>
          <w:bCs/>
          <w:sz w:val="24"/>
          <w:szCs w:val="24"/>
        </w:rPr>
        <w:t>Запор върху стоки в оборот</w:t>
      </w:r>
    </w:p>
    <w:p w:rsidR="00000000" w:rsidRDefault="00CA0F2E">
      <w:pPr>
        <w:spacing w:after="0" w:line="240" w:lineRule="auto"/>
        <w:ind w:firstLine="855"/>
        <w:divId w:val="886650509"/>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(1) Запорът върху стоки в оборот се извършва с о</w:t>
      </w:r>
      <w:r>
        <w:rPr>
          <w:rFonts w:ascii="Times New Roman" w:eastAsia="Times New Roman" w:hAnsi="Times New Roman" w:cs="Times New Roman"/>
          <w:sz w:val="24"/>
          <w:szCs w:val="24"/>
        </w:rPr>
        <w:t>пис. Стоките в оборот се предават на отговорно пазене на длъжника и на материалноотговорните лица, които се разпореждат с тях.</w:t>
      </w:r>
    </w:p>
    <w:p w:rsidR="00000000" w:rsidRDefault="00CA0F2E">
      <w:pPr>
        <w:spacing w:after="0" w:line="240" w:lineRule="auto"/>
        <w:ind w:firstLine="855"/>
        <w:divId w:val="652608321"/>
        <w:rPr>
          <w:rFonts w:ascii="Times New Roman" w:eastAsia="Times New Roman" w:hAnsi="Times New Roman" w:cs="Times New Roman"/>
          <w:sz w:val="24"/>
          <w:szCs w:val="24"/>
        </w:rPr>
      </w:pPr>
    </w:p>
    <w:p w:rsidR="00000000" w:rsidRDefault="00CA0F2E">
      <w:pPr>
        <w:spacing w:after="0" w:line="240" w:lineRule="auto"/>
        <w:ind w:firstLine="855"/>
        <w:divId w:val="1779988864"/>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Едновременно с налагането на запора върху стоките в оборот може да се наложи запор и върху сметките на длъжника по чл. 202.</w:t>
      </w:r>
    </w:p>
    <w:p w:rsidR="00000000" w:rsidRDefault="00CA0F2E">
      <w:pPr>
        <w:spacing w:after="0" w:line="240" w:lineRule="auto"/>
        <w:ind w:firstLine="855"/>
        <w:divId w:val="652608321"/>
        <w:rPr>
          <w:rFonts w:ascii="Times New Roman" w:eastAsia="Times New Roman" w:hAnsi="Times New Roman" w:cs="Times New Roman"/>
          <w:sz w:val="24"/>
          <w:szCs w:val="24"/>
        </w:rPr>
      </w:pPr>
    </w:p>
    <w:p w:rsidR="00000000" w:rsidRDefault="00CA0F2E">
      <w:pPr>
        <w:spacing w:after="0" w:line="240" w:lineRule="auto"/>
        <w:ind w:firstLine="855"/>
        <w:divId w:val="14738634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Продажбата на стоките в оборот и закупуването на необходимите суровини и материали, както и заплащането на разходите за производството и оборота могат да се извършват само с предварителното писмено съгласие на публичния изпълнител, наложил обезпечен</w:t>
      </w:r>
      <w:r>
        <w:rPr>
          <w:rFonts w:ascii="Times New Roman" w:eastAsia="Times New Roman" w:hAnsi="Times New Roman" w:cs="Times New Roman"/>
          <w:sz w:val="24"/>
          <w:szCs w:val="24"/>
        </w:rPr>
        <w:t>ието, при определени от него условия.</w:t>
      </w:r>
    </w:p>
    <w:p w:rsidR="00000000" w:rsidRDefault="00CA0F2E">
      <w:pPr>
        <w:spacing w:after="240" w:line="240" w:lineRule="auto"/>
        <w:ind w:firstLine="855"/>
        <w:divId w:val="65260832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97485039"/>
        <w:rPr>
          <w:rFonts w:ascii="Times New Roman" w:hAnsi="Times New Roman" w:cs="Times New Roman"/>
          <w:b/>
          <w:bCs/>
          <w:sz w:val="24"/>
          <w:szCs w:val="24"/>
        </w:rPr>
      </w:pPr>
      <w:r>
        <w:rPr>
          <w:rFonts w:ascii="Times New Roman" w:hAnsi="Times New Roman" w:cs="Times New Roman"/>
          <w:b/>
          <w:bCs/>
          <w:sz w:val="24"/>
          <w:szCs w:val="24"/>
        </w:rPr>
        <w:t>Отмяна на обезпечението</w:t>
      </w:r>
    </w:p>
    <w:p w:rsidR="00000000" w:rsidRDefault="00CA0F2E">
      <w:pPr>
        <w:spacing w:after="0" w:line="240" w:lineRule="auto"/>
        <w:ind w:firstLine="855"/>
        <w:divId w:val="1799445853"/>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(1) Отмяната на обезпечението се извършва от публичния изпълнител служебно или по искане на длъжника в 14-дневен срок от постъпването ѝ след погасяване на публичното задължение, как</w:t>
      </w:r>
      <w:r>
        <w:rPr>
          <w:rFonts w:ascii="Times New Roman" w:eastAsia="Times New Roman" w:hAnsi="Times New Roman" w:cs="Times New Roman"/>
          <w:sz w:val="24"/>
          <w:szCs w:val="24"/>
        </w:rPr>
        <w:t>то и в случаите по чл. 225, ал. 1, т. 2 и 5. При съществена несъразмерност на наложените обезпечителни мерки с размера на публичното вземане отмяната на обезпечението се извършва от публичния изпълнител служебно.</w:t>
      </w:r>
    </w:p>
    <w:p w:rsidR="00000000" w:rsidRDefault="00CA0F2E">
      <w:pPr>
        <w:spacing w:after="0" w:line="240" w:lineRule="auto"/>
        <w:ind w:firstLine="855"/>
        <w:divId w:val="397485039"/>
        <w:rPr>
          <w:rFonts w:ascii="Times New Roman" w:eastAsia="Times New Roman" w:hAnsi="Times New Roman" w:cs="Times New Roman"/>
          <w:sz w:val="24"/>
          <w:szCs w:val="24"/>
        </w:rPr>
      </w:pPr>
    </w:p>
    <w:p w:rsidR="00000000" w:rsidRDefault="00CA0F2E">
      <w:pPr>
        <w:spacing w:after="0" w:line="240" w:lineRule="auto"/>
        <w:ind w:firstLine="855"/>
        <w:divId w:val="1368212755"/>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Отказът за отмяна на обезпечението мо</w:t>
      </w:r>
      <w:r>
        <w:rPr>
          <w:rFonts w:ascii="Times New Roman" w:eastAsia="Times New Roman" w:hAnsi="Times New Roman" w:cs="Times New Roman"/>
          <w:sz w:val="24"/>
          <w:szCs w:val="24"/>
        </w:rPr>
        <w:t>же да бъде обжалван по реда на чл. 197 в 7-дневен срок от съобщаването му. Мълчаливият отказ за отмяна на обезпечението може да се обжалва в 14-дневен срок от изтичане на срока за произнасяне по ал. 1.</w:t>
      </w:r>
    </w:p>
    <w:p w:rsidR="00000000" w:rsidRDefault="00CA0F2E">
      <w:pPr>
        <w:spacing w:after="0" w:line="240" w:lineRule="auto"/>
        <w:ind w:firstLine="855"/>
        <w:divId w:val="397485039"/>
        <w:rPr>
          <w:rFonts w:ascii="Times New Roman" w:eastAsia="Times New Roman" w:hAnsi="Times New Roman" w:cs="Times New Roman"/>
          <w:sz w:val="24"/>
          <w:szCs w:val="24"/>
        </w:rPr>
      </w:pPr>
    </w:p>
    <w:p w:rsidR="00000000" w:rsidRDefault="00CA0F2E">
      <w:pPr>
        <w:spacing w:after="0" w:line="240" w:lineRule="auto"/>
        <w:ind w:firstLine="855"/>
        <w:divId w:val="2114278970"/>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Решаващият орган, съответно съдът, отменя обезпе</w:t>
      </w:r>
      <w:r>
        <w:rPr>
          <w:rFonts w:ascii="Times New Roman" w:eastAsia="Times New Roman" w:hAnsi="Times New Roman" w:cs="Times New Roman"/>
          <w:sz w:val="24"/>
          <w:szCs w:val="24"/>
        </w:rPr>
        <w:t>чението, когато се установи, че са изпълнени изискванията по ал. 1, изречение първо или че са налице условията по чл. 199, ал. 2. Длъжникът може да поиска отново отмяна на обезпечението при наличие на нови основания за това.</w:t>
      </w:r>
    </w:p>
    <w:p w:rsidR="00000000" w:rsidRDefault="00CA0F2E">
      <w:pPr>
        <w:spacing w:after="240" w:line="240" w:lineRule="auto"/>
        <w:ind w:firstLine="855"/>
        <w:divId w:val="39748503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t>ПРИНУ</w:t>
      </w:r>
      <w:r>
        <w:rPr>
          <w:rFonts w:ascii="Times New Roman" w:hAnsi="Times New Roman" w:cs="Times New Roman"/>
          <w:b/>
          <w:bCs/>
          <w:sz w:val="24"/>
          <w:szCs w:val="24"/>
        </w:rPr>
        <w:t>ДИТЕЛНО ИЗПЪЛНЕНИЕ</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000000" w:rsidRDefault="00CA0F2E">
      <w:pPr>
        <w:spacing w:before="100" w:beforeAutospacing="1" w:after="100" w:afterAutospacing="1" w:line="240" w:lineRule="auto"/>
        <w:ind w:firstLine="855"/>
        <w:divId w:val="1725251439"/>
        <w:rPr>
          <w:rFonts w:ascii="Times New Roman" w:hAnsi="Times New Roman" w:cs="Times New Roman"/>
          <w:b/>
          <w:bCs/>
          <w:sz w:val="24"/>
          <w:szCs w:val="24"/>
        </w:rPr>
      </w:pPr>
      <w:r>
        <w:rPr>
          <w:rFonts w:ascii="Times New Roman" w:hAnsi="Times New Roman" w:cs="Times New Roman"/>
          <w:b/>
          <w:bCs/>
          <w:sz w:val="24"/>
          <w:szCs w:val="24"/>
        </w:rPr>
        <w:t>Изпълнителни основания</w:t>
      </w:r>
    </w:p>
    <w:p w:rsidR="00000000" w:rsidRDefault="00CA0F2E">
      <w:pPr>
        <w:spacing w:after="0" w:line="240" w:lineRule="auto"/>
        <w:ind w:firstLine="855"/>
        <w:divId w:val="407725264"/>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(1) Принудително изпълнение на публични вземания се допуска въз основа на предвидения в съответния закон акт за установяване на вземането.</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6277832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Принудително изпълнение се пред</w:t>
      </w:r>
      <w:r>
        <w:rPr>
          <w:rFonts w:ascii="Times New Roman" w:eastAsia="Times New Roman" w:hAnsi="Times New Roman" w:cs="Times New Roman"/>
          <w:sz w:val="24"/>
          <w:szCs w:val="24"/>
        </w:rPr>
        <w:t>приема въз основа на:</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829754488"/>
        <w:rPr>
          <w:rFonts w:ascii="Times New Roman" w:eastAsia="Times New Roman" w:hAnsi="Times New Roman" w:cs="Times New Roman"/>
          <w:sz w:val="24"/>
          <w:szCs w:val="24"/>
        </w:rPr>
      </w:pPr>
      <w:r>
        <w:rPr>
          <w:rFonts w:ascii="Times New Roman" w:eastAsia="Times New Roman" w:hAnsi="Times New Roman" w:cs="Times New Roman"/>
          <w:sz w:val="24"/>
          <w:szCs w:val="24"/>
        </w:rPr>
        <w:t>1. ревизионен акт, независимо дали е обжалван;</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1369064144"/>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подадена от задължено лице с изчислени от него задължения за данъци или задължителни осигурителни вноски;</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1123187752"/>
        <w:rPr>
          <w:rFonts w:ascii="Times New Roman" w:eastAsia="Times New Roman" w:hAnsi="Times New Roman" w:cs="Times New Roman"/>
          <w:sz w:val="24"/>
          <w:szCs w:val="24"/>
        </w:rPr>
      </w:pPr>
      <w:r>
        <w:rPr>
          <w:rFonts w:ascii="Times New Roman" w:eastAsia="Times New Roman" w:hAnsi="Times New Roman" w:cs="Times New Roman"/>
          <w:sz w:val="24"/>
          <w:szCs w:val="24"/>
        </w:rPr>
        <w:t>3. актовете по чл. 106 и 107, независимо дали са обжалвани;</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86240128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60 от 2015 г.) решение, издадено от митническите органи, независимо дали е обжалвано;</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12360865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влязло в сила наказателно постановление;</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71080666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86 от 2006 г., в сила от 01.01.2007 г., доп. - ДВ, бр. 109 от 2007 г., в сила от 0</w:t>
      </w:r>
      <w:r>
        <w:rPr>
          <w:rFonts w:ascii="Times New Roman" w:eastAsia="Times New Roman" w:hAnsi="Times New Roman" w:cs="Times New Roman"/>
          <w:sz w:val="24"/>
          <w:szCs w:val="24"/>
        </w:rPr>
        <w:t>1.01.2008 г.) влезли в сила решения, присъди и определения на съдилищата, както и решения на Европейската комисия, на Съвета на Европейския съюз, на Съда на Европейските общности и на Европейската централна банка;</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155801253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106 от 2013 г., в сил</w:t>
      </w:r>
      <w:r>
        <w:rPr>
          <w:rFonts w:ascii="Times New Roman" w:eastAsia="Times New Roman" w:hAnsi="Times New Roman" w:cs="Times New Roman"/>
          <w:sz w:val="24"/>
          <w:szCs w:val="24"/>
        </w:rPr>
        <w:t>а от 01.01.2014 г.) разпореждане за събиране на суми, издадено от органите на Националния осигурителен институт, независимо дали е обжалвано;</w:t>
      </w:r>
    </w:p>
    <w:p w:rsidR="00000000" w:rsidRDefault="00CA0F2E">
      <w:pPr>
        <w:spacing w:after="0" w:line="240" w:lineRule="auto"/>
        <w:ind w:firstLine="855"/>
        <w:divId w:val="1725251439"/>
        <w:rPr>
          <w:rFonts w:ascii="Times New Roman" w:eastAsia="Times New Roman" w:hAnsi="Times New Roman" w:cs="Times New Roman"/>
          <w:sz w:val="24"/>
          <w:szCs w:val="24"/>
        </w:rPr>
      </w:pPr>
    </w:p>
    <w:p w:rsidR="00000000" w:rsidRDefault="00CA0F2E">
      <w:pPr>
        <w:spacing w:after="0" w:line="240" w:lineRule="auto"/>
        <w:ind w:firstLine="855"/>
        <w:divId w:val="1124468382"/>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разпореждане по чл. 211, ал. 3, независимо дали е обжалвано.</w:t>
      </w:r>
    </w:p>
    <w:p w:rsidR="00000000" w:rsidRDefault="00CA0F2E">
      <w:pPr>
        <w:spacing w:after="240" w:line="240" w:lineRule="auto"/>
        <w:ind w:firstLine="855"/>
        <w:divId w:val="172525143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55239393"/>
        <w:rPr>
          <w:rFonts w:ascii="Times New Roman" w:hAnsi="Times New Roman" w:cs="Times New Roman"/>
          <w:b/>
          <w:bCs/>
          <w:sz w:val="24"/>
          <w:szCs w:val="24"/>
        </w:rPr>
      </w:pPr>
      <w:r>
        <w:rPr>
          <w:rFonts w:ascii="Times New Roman" w:hAnsi="Times New Roman" w:cs="Times New Roman"/>
          <w:b/>
          <w:bCs/>
          <w:sz w:val="24"/>
          <w:szCs w:val="24"/>
        </w:rPr>
        <w:t>Страни в производството за принудително изпъл</w:t>
      </w:r>
      <w:r>
        <w:rPr>
          <w:rFonts w:ascii="Times New Roman" w:hAnsi="Times New Roman" w:cs="Times New Roman"/>
          <w:b/>
          <w:bCs/>
          <w:sz w:val="24"/>
          <w:szCs w:val="24"/>
        </w:rPr>
        <w:t>нение</w:t>
      </w:r>
    </w:p>
    <w:p w:rsidR="00000000" w:rsidRDefault="00CA0F2E">
      <w:pPr>
        <w:spacing w:after="0" w:line="240" w:lineRule="auto"/>
        <w:ind w:firstLine="855"/>
        <w:divId w:val="435255929"/>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Страни в производството за принудително изпълнение са:</w:t>
      </w:r>
    </w:p>
    <w:p w:rsidR="00000000" w:rsidRDefault="00CA0F2E">
      <w:pPr>
        <w:spacing w:after="0" w:line="240" w:lineRule="auto"/>
        <w:ind w:firstLine="855"/>
        <w:divId w:val="1555239393"/>
        <w:rPr>
          <w:rFonts w:ascii="Times New Roman" w:eastAsia="Times New Roman" w:hAnsi="Times New Roman" w:cs="Times New Roman"/>
          <w:sz w:val="24"/>
          <w:szCs w:val="24"/>
        </w:rPr>
      </w:pPr>
    </w:p>
    <w:p w:rsidR="00000000" w:rsidRDefault="00CA0F2E">
      <w:pPr>
        <w:spacing w:after="0" w:line="240" w:lineRule="auto"/>
        <w:ind w:firstLine="855"/>
        <w:divId w:val="691565750"/>
        <w:rPr>
          <w:rFonts w:ascii="Times New Roman" w:eastAsia="Times New Roman" w:hAnsi="Times New Roman" w:cs="Times New Roman"/>
          <w:sz w:val="24"/>
          <w:szCs w:val="24"/>
        </w:rPr>
      </w:pPr>
      <w:r>
        <w:rPr>
          <w:rFonts w:ascii="Times New Roman" w:eastAsia="Times New Roman" w:hAnsi="Times New Roman" w:cs="Times New Roman"/>
          <w:sz w:val="24"/>
          <w:szCs w:val="24"/>
        </w:rPr>
        <w:t>1. публичният взискател;</w:t>
      </w:r>
    </w:p>
    <w:p w:rsidR="00000000" w:rsidRDefault="00CA0F2E">
      <w:pPr>
        <w:spacing w:after="0" w:line="240" w:lineRule="auto"/>
        <w:ind w:firstLine="855"/>
        <w:divId w:val="1555239393"/>
        <w:rPr>
          <w:rFonts w:ascii="Times New Roman" w:eastAsia="Times New Roman" w:hAnsi="Times New Roman" w:cs="Times New Roman"/>
          <w:sz w:val="24"/>
          <w:szCs w:val="24"/>
        </w:rPr>
      </w:pPr>
    </w:p>
    <w:p w:rsidR="00000000" w:rsidRDefault="00CA0F2E">
      <w:pPr>
        <w:spacing w:after="0" w:line="240" w:lineRule="auto"/>
        <w:ind w:firstLine="855"/>
        <w:divId w:val="457190633"/>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длъжниците или техните наследници и правоприемници, както и третите лица, отговарящи за плащането на задължението на длъжника;</w:t>
      </w:r>
    </w:p>
    <w:p w:rsidR="00000000" w:rsidRDefault="00CA0F2E">
      <w:pPr>
        <w:spacing w:after="0" w:line="240" w:lineRule="auto"/>
        <w:ind w:firstLine="855"/>
        <w:divId w:val="1555239393"/>
        <w:rPr>
          <w:rFonts w:ascii="Times New Roman" w:eastAsia="Times New Roman" w:hAnsi="Times New Roman" w:cs="Times New Roman"/>
          <w:sz w:val="24"/>
          <w:szCs w:val="24"/>
        </w:rPr>
      </w:pPr>
    </w:p>
    <w:p w:rsidR="00000000" w:rsidRDefault="00CA0F2E">
      <w:pPr>
        <w:spacing w:after="0" w:line="240" w:lineRule="auto"/>
        <w:ind w:firstLine="855"/>
        <w:divId w:val="1731548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третите лица със </w:t>
      </w:r>
      <w:r>
        <w:rPr>
          <w:rFonts w:ascii="Times New Roman" w:eastAsia="Times New Roman" w:hAnsi="Times New Roman" w:cs="Times New Roman"/>
          <w:sz w:val="24"/>
          <w:szCs w:val="24"/>
        </w:rPr>
        <w:t>самостоятелни права върху обекти на изпълнението;</w:t>
      </w:r>
    </w:p>
    <w:p w:rsidR="00000000" w:rsidRDefault="00CA0F2E">
      <w:pPr>
        <w:spacing w:after="0" w:line="240" w:lineRule="auto"/>
        <w:ind w:firstLine="855"/>
        <w:divId w:val="1555239393"/>
        <w:rPr>
          <w:rFonts w:ascii="Times New Roman" w:eastAsia="Times New Roman" w:hAnsi="Times New Roman" w:cs="Times New Roman"/>
          <w:sz w:val="24"/>
          <w:szCs w:val="24"/>
        </w:rPr>
      </w:pPr>
    </w:p>
    <w:p w:rsidR="00000000" w:rsidRDefault="00CA0F2E">
      <w:pPr>
        <w:spacing w:after="0" w:line="240" w:lineRule="auto"/>
        <w:ind w:firstLine="855"/>
        <w:divId w:val="1617254847"/>
        <w:rPr>
          <w:rFonts w:ascii="Times New Roman" w:eastAsia="Times New Roman" w:hAnsi="Times New Roman" w:cs="Times New Roman"/>
          <w:sz w:val="24"/>
          <w:szCs w:val="24"/>
        </w:rPr>
      </w:pPr>
      <w:r>
        <w:rPr>
          <w:rFonts w:ascii="Times New Roman" w:eastAsia="Times New Roman" w:hAnsi="Times New Roman" w:cs="Times New Roman"/>
          <w:sz w:val="24"/>
          <w:szCs w:val="24"/>
        </w:rPr>
        <w:t>4. обезпечените кредитори.</w:t>
      </w:r>
    </w:p>
    <w:p w:rsidR="00000000" w:rsidRDefault="00CA0F2E">
      <w:pPr>
        <w:spacing w:after="0" w:line="240" w:lineRule="auto"/>
        <w:ind w:firstLine="855"/>
        <w:divId w:val="1555239393"/>
        <w:rPr>
          <w:rFonts w:ascii="Times New Roman" w:eastAsia="Times New Roman" w:hAnsi="Times New Roman" w:cs="Times New Roman"/>
          <w:sz w:val="24"/>
          <w:szCs w:val="24"/>
        </w:rPr>
      </w:pPr>
    </w:p>
    <w:p w:rsidR="00000000" w:rsidRDefault="00CA0F2E">
      <w:pPr>
        <w:spacing w:after="0" w:line="240" w:lineRule="auto"/>
        <w:ind w:firstLine="855"/>
        <w:divId w:val="666784373"/>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Обезпечението и принудителното изпълнение на публичните вземания се извършват от публичния изпълнител.</w:t>
      </w:r>
    </w:p>
    <w:p w:rsidR="00000000" w:rsidRDefault="00CA0F2E">
      <w:pPr>
        <w:spacing w:after="0" w:line="240" w:lineRule="auto"/>
        <w:ind w:firstLine="855"/>
        <w:divId w:val="1555239393"/>
        <w:rPr>
          <w:rFonts w:ascii="Times New Roman" w:eastAsia="Times New Roman" w:hAnsi="Times New Roman" w:cs="Times New Roman"/>
          <w:sz w:val="24"/>
          <w:szCs w:val="24"/>
        </w:rPr>
      </w:pPr>
    </w:p>
    <w:p w:rsidR="00000000" w:rsidRDefault="00CA0F2E">
      <w:pPr>
        <w:spacing w:after="0" w:line="240" w:lineRule="auto"/>
        <w:ind w:firstLine="855"/>
        <w:divId w:val="1981422456"/>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производството по принудително изпълнение страните могат да ползват вещи лица, оценители, пазачи и преводачи.</w:t>
      </w:r>
    </w:p>
    <w:p w:rsidR="00000000" w:rsidRDefault="00CA0F2E">
      <w:pPr>
        <w:spacing w:after="240" w:line="240" w:lineRule="auto"/>
        <w:ind w:firstLine="855"/>
        <w:divId w:val="15552393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87608858"/>
        <w:rPr>
          <w:rFonts w:ascii="Times New Roman" w:hAnsi="Times New Roman" w:cs="Times New Roman"/>
          <w:b/>
          <w:bCs/>
          <w:sz w:val="24"/>
          <w:szCs w:val="24"/>
        </w:rPr>
      </w:pPr>
      <w:r>
        <w:rPr>
          <w:rFonts w:ascii="Times New Roman" w:hAnsi="Times New Roman" w:cs="Times New Roman"/>
          <w:b/>
          <w:bCs/>
          <w:sz w:val="24"/>
          <w:szCs w:val="24"/>
        </w:rPr>
        <w:t>Солидарна отговорност</w:t>
      </w:r>
    </w:p>
    <w:p w:rsidR="00000000" w:rsidRDefault="00CA0F2E">
      <w:pPr>
        <w:spacing w:after="0" w:line="240" w:lineRule="auto"/>
        <w:ind w:firstLine="855"/>
        <w:divId w:val="1906867357"/>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(1) Който изплати на длъжника вземания или му предаде вещи въпреки наложения по съответния ред запор, отг</w:t>
      </w:r>
      <w:r>
        <w:rPr>
          <w:rFonts w:ascii="Times New Roman" w:eastAsia="Times New Roman" w:hAnsi="Times New Roman" w:cs="Times New Roman"/>
          <w:sz w:val="24"/>
          <w:szCs w:val="24"/>
        </w:rPr>
        <w:t>оваря солидарно с него за изплатеното или предаденото до размера на задължението с лихвата след плащането.</w:t>
      </w:r>
    </w:p>
    <w:p w:rsidR="00000000" w:rsidRDefault="00CA0F2E">
      <w:pPr>
        <w:spacing w:after="0" w:line="240" w:lineRule="auto"/>
        <w:ind w:firstLine="855"/>
        <w:divId w:val="687608858"/>
        <w:rPr>
          <w:rFonts w:ascii="Times New Roman" w:eastAsia="Times New Roman" w:hAnsi="Times New Roman" w:cs="Times New Roman"/>
          <w:sz w:val="24"/>
          <w:szCs w:val="24"/>
        </w:rPr>
      </w:pPr>
    </w:p>
    <w:p w:rsidR="00000000" w:rsidRDefault="00CA0F2E">
      <w:pPr>
        <w:spacing w:after="0" w:line="240" w:lineRule="auto"/>
        <w:ind w:firstLine="855"/>
        <w:divId w:val="92464796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изплащането по ал. 1 е извършено от юридическо лице или неперсонифицирано дружество, заедно с него отговаря солидарно управителят или чл</w:t>
      </w:r>
      <w:r>
        <w:rPr>
          <w:rFonts w:ascii="Times New Roman" w:eastAsia="Times New Roman" w:hAnsi="Times New Roman" w:cs="Times New Roman"/>
          <w:sz w:val="24"/>
          <w:szCs w:val="24"/>
        </w:rPr>
        <w:t>еновете на управителния орган, или управляващият съдружник, които са допуснали изплащането.</w:t>
      </w:r>
    </w:p>
    <w:p w:rsidR="00000000" w:rsidRDefault="00CA0F2E">
      <w:pPr>
        <w:spacing w:after="0" w:line="240" w:lineRule="auto"/>
        <w:ind w:firstLine="855"/>
        <w:divId w:val="687608858"/>
        <w:rPr>
          <w:rFonts w:ascii="Times New Roman" w:eastAsia="Times New Roman" w:hAnsi="Times New Roman" w:cs="Times New Roman"/>
          <w:sz w:val="24"/>
          <w:szCs w:val="24"/>
        </w:rPr>
      </w:pPr>
    </w:p>
    <w:p w:rsidR="00000000" w:rsidRDefault="00CA0F2E">
      <w:pPr>
        <w:spacing w:after="0" w:line="240" w:lineRule="auto"/>
        <w:ind w:firstLine="855"/>
        <w:divId w:val="10604393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случаите по ал. 1 и 2 се издава разпореждане за изпълнение от публичния изпълнител, който може да приложи предвидените в този кодекс обезпечителни мерки и и</w:t>
      </w:r>
      <w:r>
        <w:rPr>
          <w:rFonts w:ascii="Times New Roman" w:eastAsia="Times New Roman" w:hAnsi="Times New Roman" w:cs="Times New Roman"/>
          <w:sz w:val="24"/>
          <w:szCs w:val="24"/>
        </w:rPr>
        <w:t>зпълнителни действия.</w:t>
      </w:r>
    </w:p>
    <w:p w:rsidR="00000000" w:rsidRDefault="00CA0F2E">
      <w:pPr>
        <w:spacing w:after="240" w:line="240" w:lineRule="auto"/>
        <w:ind w:firstLine="855"/>
        <w:divId w:val="68760885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98954742"/>
        <w:rPr>
          <w:rFonts w:ascii="Times New Roman" w:hAnsi="Times New Roman" w:cs="Times New Roman"/>
          <w:b/>
          <w:bCs/>
          <w:sz w:val="24"/>
          <w:szCs w:val="24"/>
        </w:rPr>
      </w:pPr>
      <w:r>
        <w:rPr>
          <w:rFonts w:ascii="Times New Roman" w:hAnsi="Times New Roman" w:cs="Times New Roman"/>
          <w:b/>
          <w:bCs/>
          <w:sz w:val="24"/>
          <w:szCs w:val="24"/>
        </w:rPr>
        <w:t>Задължение за предоставяне на информация</w:t>
      </w:r>
    </w:p>
    <w:p w:rsidR="00000000" w:rsidRDefault="00CA0F2E">
      <w:pPr>
        <w:spacing w:after="0" w:line="240" w:lineRule="auto"/>
        <w:ind w:firstLine="855"/>
        <w:divId w:val="637565917"/>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(1) Всички лица, държавни и общински органи, които разполагат със сведения за доходи, имущество или активи на длъжника, са длъжни по писмено искане на публичния изпълнител да предо</w:t>
      </w:r>
      <w:r>
        <w:rPr>
          <w:rFonts w:ascii="Times New Roman" w:eastAsia="Times New Roman" w:hAnsi="Times New Roman" w:cs="Times New Roman"/>
          <w:sz w:val="24"/>
          <w:szCs w:val="24"/>
        </w:rPr>
        <w:t>ставят информацията или данните, с които разполагат, в 7-дневен срок от получаването му.</w:t>
      </w:r>
    </w:p>
    <w:p w:rsidR="00000000" w:rsidRDefault="00CA0F2E">
      <w:pPr>
        <w:spacing w:after="0" w:line="240" w:lineRule="auto"/>
        <w:ind w:firstLine="855"/>
        <w:divId w:val="598954742"/>
        <w:rPr>
          <w:rFonts w:ascii="Times New Roman" w:eastAsia="Times New Roman" w:hAnsi="Times New Roman" w:cs="Times New Roman"/>
          <w:sz w:val="24"/>
          <w:szCs w:val="24"/>
        </w:rPr>
      </w:pPr>
    </w:p>
    <w:p w:rsidR="00000000" w:rsidRDefault="00CA0F2E">
      <w:pPr>
        <w:spacing w:after="0" w:line="240" w:lineRule="auto"/>
        <w:ind w:firstLine="855"/>
        <w:divId w:val="198333958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и органите по ал. 1 са длъжни да декларират оценимите в пари задължения към длъжника и неговото имущество, намиращо се при тях или в тяхно разпореждане.</w:t>
      </w:r>
    </w:p>
    <w:p w:rsidR="00000000" w:rsidRDefault="00CA0F2E">
      <w:pPr>
        <w:spacing w:after="0" w:line="240" w:lineRule="auto"/>
        <w:ind w:firstLine="855"/>
        <w:divId w:val="598954742"/>
        <w:rPr>
          <w:rFonts w:ascii="Times New Roman" w:eastAsia="Times New Roman" w:hAnsi="Times New Roman" w:cs="Times New Roman"/>
          <w:sz w:val="24"/>
          <w:szCs w:val="24"/>
        </w:rPr>
      </w:pPr>
    </w:p>
    <w:p w:rsidR="00000000" w:rsidRDefault="00CA0F2E">
      <w:pPr>
        <w:spacing w:after="0" w:line="240" w:lineRule="auto"/>
        <w:ind w:firstLine="855"/>
        <w:divId w:val="71068759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59 от 2006 г., в сила от 01.01.2007 г.) По реда на ал. 1 банките, финансовите институции, застрахователните дружества и кооперациите са длъжни да предоставят информация за сключените договори за доверително управление или предоставенит</w:t>
      </w:r>
      <w:r>
        <w:rPr>
          <w:rFonts w:ascii="Times New Roman" w:eastAsia="Times New Roman" w:hAnsi="Times New Roman" w:cs="Times New Roman"/>
          <w:sz w:val="24"/>
          <w:szCs w:val="24"/>
        </w:rPr>
        <w:t>е сейфове, както и за другите сключени от тях сделки с длъжника, свързани с негово движимо и недвижимо имущество или дялови участия.</w:t>
      </w:r>
    </w:p>
    <w:p w:rsidR="00000000" w:rsidRDefault="00CA0F2E">
      <w:pPr>
        <w:spacing w:after="240" w:line="240" w:lineRule="auto"/>
        <w:ind w:firstLine="855"/>
        <w:divId w:val="59895474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Предмет на изпълнението</w:t>
      </w:r>
    </w:p>
    <w:p w:rsidR="00000000" w:rsidRDefault="00CA0F2E">
      <w:pPr>
        <w:spacing w:before="100" w:beforeAutospacing="1" w:after="100" w:afterAutospacing="1" w:line="240" w:lineRule="auto"/>
        <w:ind w:firstLine="855"/>
        <w:divId w:val="124546536"/>
        <w:rPr>
          <w:rFonts w:ascii="Times New Roman" w:hAnsi="Times New Roman" w:cs="Times New Roman"/>
          <w:b/>
          <w:bCs/>
          <w:sz w:val="24"/>
          <w:szCs w:val="24"/>
        </w:rPr>
      </w:pPr>
      <w:r>
        <w:rPr>
          <w:rFonts w:ascii="Times New Roman" w:hAnsi="Times New Roman" w:cs="Times New Roman"/>
          <w:b/>
          <w:bCs/>
          <w:sz w:val="24"/>
          <w:szCs w:val="24"/>
        </w:rPr>
        <w:t>Имущество, подлежащо на принудително изпълнение</w:t>
      </w:r>
    </w:p>
    <w:p w:rsidR="00000000" w:rsidRDefault="00CA0F2E">
      <w:pPr>
        <w:spacing w:after="0" w:line="240" w:lineRule="auto"/>
        <w:ind w:firstLine="855"/>
        <w:divId w:val="888222162"/>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(1) Принудителното изпълне</w:t>
      </w:r>
      <w:r>
        <w:rPr>
          <w:rFonts w:ascii="Times New Roman" w:eastAsia="Times New Roman" w:hAnsi="Times New Roman" w:cs="Times New Roman"/>
          <w:sz w:val="24"/>
          <w:szCs w:val="24"/>
        </w:rPr>
        <w:t>ние се насочва върху цялото имущество на длъжника, с изключение на:</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1836409981"/>
        <w:rPr>
          <w:rFonts w:ascii="Times New Roman" w:eastAsia="Times New Roman" w:hAnsi="Times New Roman" w:cs="Times New Roman"/>
          <w:sz w:val="24"/>
          <w:szCs w:val="24"/>
        </w:rPr>
      </w:pPr>
      <w:r>
        <w:rPr>
          <w:rFonts w:ascii="Times New Roman" w:eastAsia="Times New Roman" w:hAnsi="Times New Roman" w:cs="Times New Roman"/>
          <w:sz w:val="24"/>
          <w:szCs w:val="24"/>
        </w:rPr>
        <w:t>1. вещите за всекидневна употреба на длъжника и на неговото семейство, необходимата храна, топливо, работен добитък и предмети за упражняване на занятие или дейност по списък, одобрен от</w:t>
      </w:r>
      <w:r>
        <w:rPr>
          <w:rFonts w:ascii="Times New Roman" w:eastAsia="Times New Roman" w:hAnsi="Times New Roman" w:cs="Times New Roman"/>
          <w:sz w:val="24"/>
          <w:szCs w:val="24"/>
        </w:rPr>
        <w:t xml:space="preserve"> Министерския съвет;</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1146047268"/>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единственото жилище на длъжника; ако жилищната площ е повече от 30 кв. м за длъжника и за всеки от членовете на семейството му поотделно, разликата се продава, ако при тези условия жилището е реално поделяемо;</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1393432846"/>
        <w:rPr>
          <w:rFonts w:ascii="Times New Roman" w:eastAsia="Times New Roman" w:hAnsi="Times New Roman" w:cs="Times New Roman"/>
          <w:sz w:val="24"/>
          <w:szCs w:val="24"/>
        </w:rPr>
      </w:pPr>
      <w:r>
        <w:rPr>
          <w:rFonts w:ascii="Times New Roman" w:eastAsia="Times New Roman" w:hAnsi="Times New Roman" w:cs="Times New Roman"/>
          <w:sz w:val="24"/>
          <w:szCs w:val="24"/>
        </w:rPr>
        <w:t>3. сумите по сметк</w:t>
      </w:r>
      <w:r>
        <w:rPr>
          <w:rFonts w:ascii="Times New Roman" w:eastAsia="Times New Roman" w:hAnsi="Times New Roman" w:cs="Times New Roman"/>
          <w:sz w:val="24"/>
          <w:szCs w:val="24"/>
        </w:rPr>
        <w:t>и в банки в размер до 250 лв. за всеки член от семейството;</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1082219276"/>
        <w:rPr>
          <w:rFonts w:ascii="Times New Roman" w:eastAsia="Times New Roman" w:hAnsi="Times New Roman" w:cs="Times New Roman"/>
          <w:sz w:val="24"/>
          <w:szCs w:val="24"/>
        </w:rPr>
      </w:pPr>
      <w:r>
        <w:rPr>
          <w:rFonts w:ascii="Times New Roman" w:eastAsia="Times New Roman" w:hAnsi="Times New Roman" w:cs="Times New Roman"/>
          <w:sz w:val="24"/>
          <w:szCs w:val="24"/>
        </w:rPr>
        <w:t>4. земеделските земи - до една четвърт от притежаваните, но не по-малко от 3 дка, обработвани пряко от длъжника или от член на неговото семейство, както и необходимия за обработването им инвента</w:t>
      </w:r>
      <w:r>
        <w:rPr>
          <w:rFonts w:ascii="Times New Roman" w:eastAsia="Times New Roman" w:hAnsi="Times New Roman" w:cs="Times New Roman"/>
          <w:sz w:val="24"/>
          <w:szCs w:val="24"/>
        </w:rPr>
        <w:t>р;</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20649852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34 от 2020 г., в сила от 09.04.2020 г.) трудовото възнаграждение, обезщетението по трудово правоотношение, всяко друго възнаграждение за труд, пенсията или стипендията - в общ размер до минималната работна заплата месечно.</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1585455704"/>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принудително изпълнение и върху:</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507139496"/>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обезщетенията по социалното осигуряване, включително за безработица;</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541209195"/>
        <w:rPr>
          <w:rFonts w:ascii="Times New Roman" w:eastAsia="Times New Roman" w:hAnsi="Times New Roman" w:cs="Times New Roman"/>
          <w:sz w:val="24"/>
          <w:szCs w:val="24"/>
        </w:rPr>
      </w:pPr>
      <w:r>
        <w:rPr>
          <w:rFonts w:ascii="Times New Roman" w:eastAsia="Times New Roman" w:hAnsi="Times New Roman" w:cs="Times New Roman"/>
          <w:sz w:val="24"/>
          <w:szCs w:val="24"/>
        </w:rPr>
        <w:t>2. социалните помощи, предоставяни от държавния или общинския бюджет;</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115533726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41 от 2009 г., в сила от 01.07.2009 г.</w:t>
      </w:r>
      <w:r>
        <w:rPr>
          <w:rFonts w:ascii="Times New Roman" w:eastAsia="Times New Roman" w:hAnsi="Times New Roman" w:cs="Times New Roman"/>
          <w:sz w:val="24"/>
          <w:szCs w:val="24"/>
        </w:rPr>
        <w:t>) сумите по дарение от физически и юридически лица, получени от лица с трайни увреждания с намалена работоспособност или определени вид и степен на увреждане над 50 на сто и други категории лица в неравностойно социално положение;</w:t>
      </w:r>
    </w:p>
    <w:p w:rsidR="00000000" w:rsidRDefault="00CA0F2E">
      <w:pPr>
        <w:spacing w:after="0" w:line="240" w:lineRule="auto"/>
        <w:ind w:firstLine="855"/>
        <w:divId w:val="124546536"/>
        <w:rPr>
          <w:rFonts w:ascii="Times New Roman" w:eastAsia="Times New Roman" w:hAnsi="Times New Roman" w:cs="Times New Roman"/>
          <w:sz w:val="24"/>
          <w:szCs w:val="24"/>
        </w:rPr>
      </w:pPr>
    </w:p>
    <w:p w:rsidR="00000000" w:rsidRDefault="00CA0F2E">
      <w:pPr>
        <w:spacing w:after="0" w:line="240" w:lineRule="auto"/>
        <w:ind w:firstLine="855"/>
        <w:divId w:val="821388799"/>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вземанията за издръж</w:t>
      </w:r>
      <w:r>
        <w:rPr>
          <w:rFonts w:ascii="Times New Roman" w:eastAsia="Times New Roman" w:hAnsi="Times New Roman" w:cs="Times New Roman"/>
          <w:sz w:val="24"/>
          <w:szCs w:val="24"/>
        </w:rPr>
        <w:t>ка, определени от съда.</w:t>
      </w:r>
    </w:p>
    <w:p w:rsidR="00000000" w:rsidRDefault="00CA0F2E">
      <w:pPr>
        <w:spacing w:after="240" w:line="240" w:lineRule="auto"/>
        <w:ind w:firstLine="855"/>
        <w:divId w:val="12454653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075620231"/>
        <w:rPr>
          <w:rFonts w:ascii="Times New Roman" w:hAnsi="Times New Roman" w:cs="Times New Roman"/>
          <w:b/>
          <w:bCs/>
          <w:sz w:val="24"/>
          <w:szCs w:val="24"/>
        </w:rPr>
      </w:pPr>
      <w:r>
        <w:rPr>
          <w:rFonts w:ascii="Times New Roman" w:hAnsi="Times New Roman" w:cs="Times New Roman"/>
          <w:b/>
          <w:bCs/>
          <w:sz w:val="24"/>
          <w:szCs w:val="24"/>
        </w:rPr>
        <w:t>Възможност за избор от длъжника</w:t>
      </w:r>
    </w:p>
    <w:p w:rsidR="00000000" w:rsidRDefault="00CA0F2E">
      <w:pPr>
        <w:spacing w:after="0" w:line="240" w:lineRule="auto"/>
        <w:ind w:firstLine="855"/>
        <w:divId w:val="417530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214. (1) Длъжникът може, след като обяви цялото си имущество, да предложи изпълнението да бъде насочено върху друга движима или недвижима вещ или да бъде извършено само чрез някои от исканите </w:t>
      </w:r>
      <w:r>
        <w:rPr>
          <w:rFonts w:ascii="Times New Roman" w:eastAsia="Times New Roman" w:hAnsi="Times New Roman" w:cs="Times New Roman"/>
          <w:sz w:val="24"/>
          <w:szCs w:val="24"/>
        </w:rPr>
        <w:t>от публичния изпълнител способи.</w:t>
      </w:r>
    </w:p>
    <w:p w:rsidR="00000000" w:rsidRDefault="00CA0F2E">
      <w:pPr>
        <w:spacing w:after="0" w:line="240" w:lineRule="auto"/>
        <w:ind w:firstLine="855"/>
        <w:divId w:val="2075620231"/>
        <w:rPr>
          <w:rFonts w:ascii="Times New Roman" w:eastAsia="Times New Roman" w:hAnsi="Times New Roman" w:cs="Times New Roman"/>
          <w:sz w:val="24"/>
          <w:szCs w:val="24"/>
        </w:rPr>
      </w:pPr>
    </w:p>
    <w:p w:rsidR="00000000" w:rsidRDefault="00CA0F2E">
      <w:pPr>
        <w:spacing w:after="0" w:line="240" w:lineRule="auto"/>
        <w:ind w:firstLine="855"/>
        <w:divId w:val="20423905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Предложението на длъжника не се приема, ако предложеният начин на изпълнение не е в състояние да удовлетвори изцяло публичния взискател.</w:t>
      </w:r>
    </w:p>
    <w:p w:rsidR="00000000" w:rsidRDefault="00CA0F2E">
      <w:pPr>
        <w:spacing w:after="0" w:line="240" w:lineRule="auto"/>
        <w:ind w:firstLine="855"/>
        <w:divId w:val="2075620231"/>
        <w:rPr>
          <w:rFonts w:ascii="Times New Roman" w:eastAsia="Times New Roman" w:hAnsi="Times New Roman" w:cs="Times New Roman"/>
          <w:sz w:val="24"/>
          <w:szCs w:val="24"/>
        </w:rPr>
      </w:pPr>
    </w:p>
    <w:p w:rsidR="00000000" w:rsidRDefault="00CA0F2E">
      <w:pPr>
        <w:spacing w:after="0" w:line="240" w:lineRule="auto"/>
        <w:ind w:firstLine="855"/>
        <w:divId w:val="868030249"/>
        <w:rPr>
          <w:rFonts w:ascii="Times New Roman" w:eastAsia="Times New Roman" w:hAnsi="Times New Roman" w:cs="Times New Roman"/>
          <w:sz w:val="24"/>
          <w:szCs w:val="24"/>
        </w:rPr>
      </w:pPr>
      <w:r>
        <w:rPr>
          <w:rFonts w:ascii="Times New Roman" w:eastAsia="Times New Roman" w:hAnsi="Times New Roman" w:cs="Times New Roman"/>
          <w:sz w:val="24"/>
          <w:szCs w:val="24"/>
        </w:rPr>
        <w:t>(3) Публичният изпълнител се произнася по предложението на длъжника в 7-дневен</w:t>
      </w:r>
      <w:r>
        <w:rPr>
          <w:rFonts w:ascii="Times New Roman" w:eastAsia="Times New Roman" w:hAnsi="Times New Roman" w:cs="Times New Roman"/>
          <w:sz w:val="24"/>
          <w:szCs w:val="24"/>
        </w:rPr>
        <w:t xml:space="preserve"> срок от постъпването му. Отказът на публичния изпълнител да приеме предложения от длъжника способ за изпълнение може да се обжалва по реда на чл. 197.</w:t>
      </w:r>
    </w:p>
    <w:p w:rsidR="00000000" w:rsidRDefault="00CA0F2E">
      <w:pPr>
        <w:spacing w:after="240" w:line="240" w:lineRule="auto"/>
        <w:ind w:firstLine="855"/>
        <w:divId w:val="207562023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Способи</w:t>
      </w:r>
    </w:p>
    <w:p w:rsidR="00000000" w:rsidRDefault="00CA0F2E">
      <w:pPr>
        <w:spacing w:before="100" w:beforeAutospacing="1" w:after="100" w:afterAutospacing="1" w:line="240" w:lineRule="auto"/>
        <w:ind w:firstLine="855"/>
        <w:divId w:val="1547251483"/>
        <w:rPr>
          <w:rFonts w:ascii="Times New Roman" w:hAnsi="Times New Roman" w:cs="Times New Roman"/>
          <w:b/>
          <w:bCs/>
          <w:sz w:val="24"/>
          <w:szCs w:val="24"/>
        </w:rPr>
      </w:pPr>
      <w:r>
        <w:rPr>
          <w:rFonts w:ascii="Times New Roman" w:hAnsi="Times New Roman" w:cs="Times New Roman"/>
          <w:b/>
          <w:bCs/>
          <w:sz w:val="24"/>
          <w:szCs w:val="24"/>
        </w:rPr>
        <w:t>Способи за принудително изпълнение</w:t>
      </w:r>
    </w:p>
    <w:p w:rsidR="00000000" w:rsidRDefault="00CA0F2E">
      <w:pPr>
        <w:spacing w:after="0" w:line="240" w:lineRule="auto"/>
        <w:ind w:firstLine="855"/>
        <w:divId w:val="778380627"/>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(1) Принудителното изпълнение на вз</w:t>
      </w:r>
      <w:r>
        <w:rPr>
          <w:rFonts w:ascii="Times New Roman" w:eastAsia="Times New Roman" w:hAnsi="Times New Roman" w:cs="Times New Roman"/>
          <w:sz w:val="24"/>
          <w:szCs w:val="24"/>
        </w:rPr>
        <w:t>еманията по реда на този кодекс се извършва чрез:</w:t>
      </w:r>
    </w:p>
    <w:p w:rsidR="00000000" w:rsidRDefault="00CA0F2E">
      <w:pPr>
        <w:spacing w:after="0" w:line="240" w:lineRule="auto"/>
        <w:ind w:firstLine="855"/>
        <w:divId w:val="1547251483"/>
        <w:rPr>
          <w:rFonts w:ascii="Times New Roman" w:eastAsia="Times New Roman" w:hAnsi="Times New Roman" w:cs="Times New Roman"/>
          <w:sz w:val="24"/>
          <w:szCs w:val="24"/>
        </w:rPr>
      </w:pPr>
    </w:p>
    <w:p w:rsidR="00000000" w:rsidRDefault="00CA0F2E">
      <w:pPr>
        <w:spacing w:after="0" w:line="240" w:lineRule="auto"/>
        <w:ind w:firstLine="855"/>
        <w:divId w:val="205102697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105 от 2020 г., в сила от 01.01.2021 г.) изпълнение върху вземания и парични средства в банките и други доставчици на платежни услуги;</w:t>
      </w:r>
    </w:p>
    <w:p w:rsidR="00000000" w:rsidRDefault="00CA0F2E">
      <w:pPr>
        <w:spacing w:after="0" w:line="240" w:lineRule="auto"/>
        <w:ind w:firstLine="855"/>
        <w:divId w:val="1547251483"/>
        <w:rPr>
          <w:rFonts w:ascii="Times New Roman" w:eastAsia="Times New Roman" w:hAnsi="Times New Roman" w:cs="Times New Roman"/>
          <w:sz w:val="24"/>
          <w:szCs w:val="24"/>
        </w:rPr>
      </w:pPr>
    </w:p>
    <w:p w:rsidR="00000000" w:rsidRDefault="00CA0F2E">
      <w:pPr>
        <w:spacing w:after="0" w:line="240" w:lineRule="auto"/>
        <w:ind w:firstLine="855"/>
        <w:divId w:val="15190823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изпълнение върху парични средства и вземания </w:t>
      </w:r>
      <w:r>
        <w:rPr>
          <w:rFonts w:ascii="Times New Roman" w:eastAsia="Times New Roman" w:hAnsi="Times New Roman" w:cs="Times New Roman"/>
          <w:sz w:val="24"/>
          <w:szCs w:val="24"/>
        </w:rPr>
        <w:t>на длъжника;</w:t>
      </w:r>
    </w:p>
    <w:p w:rsidR="00000000" w:rsidRDefault="00CA0F2E">
      <w:pPr>
        <w:spacing w:after="0" w:line="240" w:lineRule="auto"/>
        <w:ind w:firstLine="855"/>
        <w:divId w:val="1547251483"/>
        <w:rPr>
          <w:rFonts w:ascii="Times New Roman" w:eastAsia="Times New Roman" w:hAnsi="Times New Roman" w:cs="Times New Roman"/>
          <w:sz w:val="24"/>
          <w:szCs w:val="24"/>
        </w:rPr>
      </w:pPr>
    </w:p>
    <w:p w:rsidR="00000000" w:rsidRDefault="00CA0F2E">
      <w:pPr>
        <w:spacing w:after="0" w:line="240" w:lineRule="auto"/>
        <w:ind w:firstLine="855"/>
        <w:divId w:val="20113712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върху движими и недвижими вещи и ценни книжа.</w:t>
      </w:r>
    </w:p>
    <w:p w:rsidR="00000000" w:rsidRDefault="00CA0F2E">
      <w:pPr>
        <w:spacing w:after="0" w:line="240" w:lineRule="auto"/>
        <w:ind w:firstLine="855"/>
        <w:divId w:val="1547251483"/>
        <w:rPr>
          <w:rFonts w:ascii="Times New Roman" w:eastAsia="Times New Roman" w:hAnsi="Times New Roman" w:cs="Times New Roman"/>
          <w:sz w:val="24"/>
          <w:szCs w:val="24"/>
        </w:rPr>
      </w:pPr>
    </w:p>
    <w:p w:rsidR="00000000" w:rsidRDefault="00CA0F2E">
      <w:pPr>
        <w:spacing w:after="0" w:line="240" w:lineRule="auto"/>
        <w:ind w:firstLine="855"/>
        <w:divId w:val="1677980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движими вещи и парични средства на длъжника по смисъла на ал. 1 се смятат, до доказване на противното, и тези, намерени у него, в жилището му или в други собствени или наети от него помещения, превозни средства, офиси, каси или сейфове.</w:t>
      </w:r>
    </w:p>
    <w:p w:rsidR="00000000" w:rsidRDefault="00CA0F2E">
      <w:pPr>
        <w:spacing w:after="0" w:line="240" w:lineRule="auto"/>
        <w:ind w:firstLine="855"/>
        <w:divId w:val="1547251483"/>
        <w:rPr>
          <w:rFonts w:ascii="Times New Roman" w:eastAsia="Times New Roman" w:hAnsi="Times New Roman" w:cs="Times New Roman"/>
          <w:sz w:val="24"/>
          <w:szCs w:val="24"/>
        </w:rPr>
      </w:pPr>
    </w:p>
    <w:p w:rsidR="00000000" w:rsidRDefault="00CA0F2E">
      <w:pPr>
        <w:spacing w:after="0" w:line="240" w:lineRule="auto"/>
        <w:ind w:firstLine="855"/>
        <w:divId w:val="153377771"/>
        <w:rPr>
          <w:rFonts w:ascii="Times New Roman" w:eastAsia="Times New Roman" w:hAnsi="Times New Roman" w:cs="Times New Roman"/>
          <w:sz w:val="24"/>
          <w:szCs w:val="24"/>
        </w:rPr>
      </w:pPr>
      <w:r>
        <w:rPr>
          <w:rFonts w:ascii="Times New Roman" w:eastAsia="Times New Roman" w:hAnsi="Times New Roman" w:cs="Times New Roman"/>
          <w:sz w:val="24"/>
          <w:szCs w:val="24"/>
        </w:rPr>
        <w:t>(3) Публич</w:t>
      </w:r>
      <w:r>
        <w:rPr>
          <w:rFonts w:ascii="Times New Roman" w:eastAsia="Times New Roman" w:hAnsi="Times New Roman" w:cs="Times New Roman"/>
          <w:sz w:val="24"/>
          <w:szCs w:val="24"/>
        </w:rPr>
        <w:t>ният изпълнител може да използва всеки от способите по ал. 1 заедно или поотделно.</w:t>
      </w:r>
    </w:p>
    <w:p w:rsidR="00000000" w:rsidRDefault="00CA0F2E">
      <w:pPr>
        <w:spacing w:after="240" w:line="240" w:lineRule="auto"/>
        <w:ind w:firstLine="855"/>
        <w:divId w:val="154725148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42366493"/>
        <w:rPr>
          <w:rFonts w:ascii="Times New Roman" w:hAnsi="Times New Roman" w:cs="Times New Roman"/>
          <w:b/>
          <w:bCs/>
          <w:sz w:val="24"/>
          <w:szCs w:val="24"/>
        </w:rPr>
      </w:pPr>
      <w:r>
        <w:rPr>
          <w:rFonts w:ascii="Times New Roman" w:hAnsi="Times New Roman" w:cs="Times New Roman"/>
          <w:b/>
          <w:bCs/>
          <w:sz w:val="24"/>
          <w:szCs w:val="24"/>
        </w:rPr>
        <w:t>Недействителност на действия и сделки</w:t>
      </w:r>
    </w:p>
    <w:p w:rsidR="00000000" w:rsidRDefault="00CA0F2E">
      <w:pPr>
        <w:spacing w:after="0" w:line="240" w:lineRule="auto"/>
        <w:ind w:firstLine="855"/>
        <w:divId w:val="1030034394"/>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(1) (Доп. - ДВ, бр. 105 от 2020 г., в сила от 01.01.2021 г.) Недействителни по отношение на държавата, съответно на общини</w:t>
      </w:r>
      <w:r>
        <w:rPr>
          <w:rFonts w:ascii="Times New Roman" w:eastAsia="Times New Roman" w:hAnsi="Times New Roman" w:cs="Times New Roman"/>
          <w:sz w:val="24"/>
          <w:szCs w:val="24"/>
        </w:rPr>
        <w:t>те, са сключените след датата на деклариране или на установяване на публичното задължение, съответно след връчването на заповедта за възлагане на ревизия, ако в резултат на ревизията са установени публични задължения:</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635261362"/>
        <w:rPr>
          <w:rFonts w:ascii="Times New Roman" w:eastAsia="Times New Roman" w:hAnsi="Times New Roman" w:cs="Times New Roman"/>
          <w:sz w:val="24"/>
          <w:szCs w:val="24"/>
        </w:rPr>
      </w:pPr>
      <w:r>
        <w:rPr>
          <w:rFonts w:ascii="Times New Roman" w:eastAsia="Times New Roman" w:hAnsi="Times New Roman" w:cs="Times New Roman"/>
          <w:sz w:val="24"/>
          <w:szCs w:val="24"/>
        </w:rPr>
        <w:t>1. безвъзмездни сделки с имуществени</w:t>
      </w:r>
      <w:r>
        <w:rPr>
          <w:rFonts w:ascii="Times New Roman" w:eastAsia="Times New Roman" w:hAnsi="Times New Roman" w:cs="Times New Roman"/>
          <w:sz w:val="24"/>
          <w:szCs w:val="24"/>
        </w:rPr>
        <w:t xml:space="preserve"> права на длъжника;</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867108850"/>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възмездни сделки с имуществени права на длъжника, при които даденото значително надхвърля по стойност полученото;</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1798067897"/>
        <w:rPr>
          <w:rFonts w:ascii="Times New Roman" w:eastAsia="Times New Roman" w:hAnsi="Times New Roman" w:cs="Times New Roman"/>
          <w:sz w:val="24"/>
          <w:szCs w:val="24"/>
        </w:rPr>
      </w:pPr>
      <w:r>
        <w:rPr>
          <w:rFonts w:ascii="Times New Roman" w:eastAsia="Times New Roman" w:hAnsi="Times New Roman" w:cs="Times New Roman"/>
          <w:sz w:val="24"/>
          <w:szCs w:val="24"/>
        </w:rPr>
        <w:t>3. непарични вноски на имуществени права на длъжника;</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106851702"/>
        <w:rPr>
          <w:rFonts w:ascii="Times New Roman" w:eastAsia="Times New Roman" w:hAnsi="Times New Roman" w:cs="Times New Roman"/>
          <w:sz w:val="24"/>
          <w:szCs w:val="24"/>
        </w:rPr>
      </w:pPr>
      <w:r>
        <w:rPr>
          <w:rFonts w:ascii="Times New Roman" w:eastAsia="Times New Roman" w:hAnsi="Times New Roman" w:cs="Times New Roman"/>
          <w:sz w:val="24"/>
          <w:szCs w:val="24"/>
        </w:rPr>
        <w:t>4. сделки или действия с намерение да се увредят публичните</w:t>
      </w:r>
      <w:r>
        <w:rPr>
          <w:rFonts w:ascii="Times New Roman" w:eastAsia="Times New Roman" w:hAnsi="Times New Roman" w:cs="Times New Roman"/>
          <w:sz w:val="24"/>
          <w:szCs w:val="24"/>
        </w:rPr>
        <w:t xml:space="preserve"> взискатели;</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1595816866"/>
        <w:rPr>
          <w:rFonts w:ascii="Times New Roman" w:eastAsia="Times New Roman" w:hAnsi="Times New Roman" w:cs="Times New Roman"/>
          <w:sz w:val="24"/>
          <w:szCs w:val="24"/>
        </w:rPr>
      </w:pPr>
      <w:r>
        <w:rPr>
          <w:rFonts w:ascii="Times New Roman" w:eastAsia="Times New Roman" w:hAnsi="Times New Roman" w:cs="Times New Roman"/>
          <w:sz w:val="24"/>
          <w:szCs w:val="24"/>
        </w:rPr>
        <w:t>5. погасяване на парични задължения чрез прехвърляне на собственост, ако връщането би довело до увеличаване на сумата, която публичните взискатели биха получили при разпределение на осребреното имущество на длъжника;</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1599293577"/>
        <w:rPr>
          <w:rFonts w:ascii="Times New Roman" w:eastAsia="Times New Roman" w:hAnsi="Times New Roman" w:cs="Times New Roman"/>
          <w:sz w:val="24"/>
          <w:szCs w:val="24"/>
        </w:rPr>
      </w:pPr>
      <w:r>
        <w:rPr>
          <w:rFonts w:ascii="Times New Roman" w:eastAsia="Times New Roman" w:hAnsi="Times New Roman" w:cs="Times New Roman"/>
          <w:sz w:val="24"/>
          <w:szCs w:val="24"/>
        </w:rPr>
        <w:t>6. сделки, извършени в</w:t>
      </w:r>
      <w:r>
        <w:rPr>
          <w:rFonts w:ascii="Times New Roman" w:eastAsia="Times New Roman" w:hAnsi="Times New Roman" w:cs="Times New Roman"/>
          <w:sz w:val="24"/>
          <w:szCs w:val="24"/>
        </w:rPr>
        <w:t>ъв вреда на публичните взискатели, по които страна е свързано с длъжника лице.</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1569730865"/>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Недействителността по ал. 1 се обявява по иск на съответния публичен взискател или на публичния изпълнител по реда на Гражданския процесуален кодекс.</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1300067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Извън случаите </w:t>
      </w:r>
      <w:r>
        <w:rPr>
          <w:rFonts w:ascii="Times New Roman" w:eastAsia="Times New Roman" w:hAnsi="Times New Roman" w:cs="Times New Roman"/>
          <w:sz w:val="24"/>
          <w:szCs w:val="24"/>
        </w:rPr>
        <w:t xml:space="preserve">по ал. 1 правата на кредитора по чл. 134 и 135 от Закона за задълженията и договорите могат да бъдат упражнени от съответния публичен взискател или от публичния изпълнител. В тези случаи знанието на лицето, с което длъжникът е договарял, за увреждането по </w:t>
      </w:r>
      <w:r>
        <w:rPr>
          <w:rFonts w:ascii="Times New Roman" w:eastAsia="Times New Roman" w:hAnsi="Times New Roman" w:cs="Times New Roman"/>
          <w:sz w:val="24"/>
          <w:szCs w:val="24"/>
        </w:rPr>
        <w:t>чл. 135, ал. 1 от Закона за задълженията и договорите се предполага до доказване на противното, ако третото лице и длъжникът са свързани лица.</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after="0" w:line="240" w:lineRule="auto"/>
        <w:ind w:firstLine="855"/>
        <w:divId w:val="43922717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2020 г., в сила от 01.01.2021 г.) По реда на този кодекс се извършва принудително из</w:t>
      </w:r>
      <w:r>
        <w:rPr>
          <w:rFonts w:ascii="Times New Roman" w:eastAsia="Times New Roman" w:hAnsi="Times New Roman" w:cs="Times New Roman"/>
          <w:sz w:val="24"/>
          <w:szCs w:val="24"/>
        </w:rPr>
        <w:t>пълнение върху имущество, предмет на наложени по реда на част четвърта от Гражданския процесуален кодекс мерки за обезпечаване на иск с правно основание по ал. 1 или 3, уважен с влязло в сила съдебно решение.</w:t>
      </w:r>
    </w:p>
    <w:p w:rsidR="00000000" w:rsidRDefault="00CA0F2E">
      <w:pPr>
        <w:spacing w:after="0" w:line="240" w:lineRule="auto"/>
        <w:ind w:firstLine="855"/>
        <w:divId w:val="34236649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45126736"/>
        <w:rPr>
          <w:rFonts w:ascii="Times New Roman" w:hAnsi="Times New Roman" w:cs="Times New Roman"/>
          <w:b/>
          <w:bCs/>
          <w:sz w:val="24"/>
          <w:szCs w:val="24"/>
        </w:rPr>
      </w:pPr>
      <w:r>
        <w:rPr>
          <w:rFonts w:ascii="Times New Roman" w:hAnsi="Times New Roman" w:cs="Times New Roman"/>
          <w:b/>
          <w:bCs/>
          <w:sz w:val="24"/>
          <w:szCs w:val="24"/>
        </w:rPr>
        <w:lastRenderedPageBreak/>
        <w:t>Присъединяване на кредитори</w:t>
      </w:r>
    </w:p>
    <w:p w:rsidR="00000000" w:rsidRDefault="00CA0F2E">
      <w:pPr>
        <w:spacing w:after="0" w:line="240" w:lineRule="auto"/>
        <w:ind w:firstLine="855"/>
        <w:divId w:val="2030132612"/>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(1) В производствата по този дял могат да се присъединяват публични взискатели, както и кредитори, чието вземане е обезпечено с ипотека, залог или особен залог, както и тези, които са упражнили право на задържане.</w:t>
      </w:r>
    </w:p>
    <w:p w:rsidR="00000000" w:rsidRDefault="00CA0F2E">
      <w:pPr>
        <w:spacing w:after="0" w:line="240" w:lineRule="auto"/>
        <w:ind w:firstLine="855"/>
        <w:divId w:val="1845126736"/>
        <w:rPr>
          <w:rFonts w:ascii="Times New Roman" w:eastAsia="Times New Roman" w:hAnsi="Times New Roman" w:cs="Times New Roman"/>
          <w:sz w:val="24"/>
          <w:szCs w:val="24"/>
        </w:rPr>
      </w:pPr>
    </w:p>
    <w:p w:rsidR="00000000" w:rsidRDefault="00CA0F2E">
      <w:pPr>
        <w:spacing w:after="0" w:line="240" w:lineRule="auto"/>
        <w:ind w:firstLine="855"/>
        <w:divId w:val="882399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63 от 2017 </w:t>
      </w:r>
      <w:r>
        <w:rPr>
          <w:rFonts w:ascii="Times New Roman" w:eastAsia="Times New Roman" w:hAnsi="Times New Roman" w:cs="Times New Roman"/>
          <w:sz w:val="24"/>
          <w:szCs w:val="24"/>
        </w:rPr>
        <w:t>г., в сила от 04.08.2017 г.) Присъединяването се допуска с разпореждане на публичния изпълнител до изготвянето на разпределението на събраните суми.</w:t>
      </w:r>
    </w:p>
    <w:p w:rsidR="00000000" w:rsidRDefault="00CA0F2E">
      <w:pPr>
        <w:spacing w:after="0" w:line="240" w:lineRule="auto"/>
        <w:ind w:firstLine="855"/>
        <w:divId w:val="1845126736"/>
        <w:rPr>
          <w:rFonts w:ascii="Times New Roman" w:eastAsia="Times New Roman" w:hAnsi="Times New Roman" w:cs="Times New Roman"/>
          <w:sz w:val="24"/>
          <w:szCs w:val="24"/>
        </w:rPr>
      </w:pPr>
    </w:p>
    <w:p w:rsidR="00000000" w:rsidRDefault="00CA0F2E">
      <w:pPr>
        <w:spacing w:after="0" w:line="240" w:lineRule="auto"/>
        <w:ind w:firstLine="855"/>
        <w:divId w:val="6078112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Присъединилият се взискател има същите права в изпълнителното производство, каквито има и първоначалн</w:t>
      </w:r>
      <w:r>
        <w:rPr>
          <w:rFonts w:ascii="Times New Roman" w:eastAsia="Times New Roman" w:hAnsi="Times New Roman" w:cs="Times New Roman"/>
          <w:sz w:val="24"/>
          <w:szCs w:val="24"/>
        </w:rPr>
        <w:t>ият взискател.</w:t>
      </w:r>
    </w:p>
    <w:p w:rsidR="00000000" w:rsidRDefault="00CA0F2E">
      <w:pPr>
        <w:spacing w:after="0" w:line="240" w:lineRule="auto"/>
        <w:ind w:firstLine="855"/>
        <w:divId w:val="1845126736"/>
        <w:rPr>
          <w:rFonts w:ascii="Times New Roman" w:eastAsia="Times New Roman" w:hAnsi="Times New Roman" w:cs="Times New Roman"/>
          <w:sz w:val="24"/>
          <w:szCs w:val="24"/>
        </w:rPr>
      </w:pPr>
    </w:p>
    <w:p w:rsidR="00000000" w:rsidRDefault="00CA0F2E">
      <w:pPr>
        <w:spacing w:after="0" w:line="240" w:lineRule="auto"/>
        <w:ind w:firstLine="855"/>
        <w:divId w:val="764575287"/>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Извършените до присъединяването изпълнителни действия ползват и присъединилия се взискател.</w:t>
      </w:r>
    </w:p>
    <w:p w:rsidR="00000000" w:rsidRDefault="00CA0F2E">
      <w:pPr>
        <w:spacing w:after="0" w:line="240" w:lineRule="auto"/>
        <w:ind w:firstLine="855"/>
        <w:divId w:val="1845126736"/>
        <w:rPr>
          <w:rFonts w:ascii="Times New Roman" w:eastAsia="Times New Roman" w:hAnsi="Times New Roman" w:cs="Times New Roman"/>
          <w:sz w:val="24"/>
          <w:szCs w:val="24"/>
        </w:rPr>
      </w:pPr>
    </w:p>
    <w:p w:rsidR="00000000" w:rsidRDefault="00CA0F2E">
      <w:pPr>
        <w:spacing w:after="0" w:line="240" w:lineRule="auto"/>
        <w:ind w:firstLine="855"/>
        <w:divId w:val="92484854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12 от 2009 г., в сила от 01.01.2010 г.)</w:t>
      </w:r>
    </w:p>
    <w:p w:rsidR="00000000" w:rsidRDefault="00CA0F2E">
      <w:pPr>
        <w:spacing w:after="240" w:line="240" w:lineRule="auto"/>
        <w:ind w:firstLine="855"/>
        <w:divId w:val="184512673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35010021"/>
        <w:rPr>
          <w:rFonts w:ascii="Times New Roman" w:hAnsi="Times New Roman" w:cs="Times New Roman"/>
          <w:b/>
          <w:bCs/>
          <w:sz w:val="24"/>
          <w:szCs w:val="24"/>
        </w:rPr>
      </w:pPr>
      <w:r>
        <w:rPr>
          <w:rFonts w:ascii="Times New Roman" w:hAnsi="Times New Roman" w:cs="Times New Roman"/>
          <w:b/>
          <w:bCs/>
          <w:sz w:val="24"/>
          <w:szCs w:val="24"/>
        </w:rPr>
        <w:t>Противопоставимост на обезпечения</w:t>
      </w:r>
    </w:p>
    <w:p w:rsidR="00000000" w:rsidRDefault="00CA0F2E">
      <w:pPr>
        <w:spacing w:after="0" w:line="240" w:lineRule="auto"/>
        <w:ind w:firstLine="855"/>
        <w:divId w:val="947078297"/>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Заложният кредитор или кредиторът,</w:t>
      </w:r>
      <w:r>
        <w:rPr>
          <w:rFonts w:ascii="Times New Roman" w:eastAsia="Times New Roman" w:hAnsi="Times New Roman" w:cs="Times New Roman"/>
          <w:sz w:val="24"/>
          <w:szCs w:val="24"/>
        </w:rPr>
        <w:t xml:space="preserve"> упражнил право на задържане, може да противопостави вземането си на публичния взискател въз основа на писмени доказателства с достоверна дата.</w:t>
      </w:r>
    </w:p>
    <w:p w:rsidR="00000000" w:rsidRDefault="00CA0F2E">
      <w:pPr>
        <w:spacing w:after="0" w:line="240" w:lineRule="auto"/>
        <w:ind w:firstLine="855"/>
        <w:divId w:val="73501002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93705078"/>
        <w:rPr>
          <w:rFonts w:ascii="Times New Roman" w:hAnsi="Times New Roman" w:cs="Times New Roman"/>
          <w:b/>
          <w:bCs/>
          <w:sz w:val="24"/>
          <w:szCs w:val="24"/>
        </w:rPr>
      </w:pPr>
      <w:r>
        <w:rPr>
          <w:rFonts w:ascii="Times New Roman" w:hAnsi="Times New Roman" w:cs="Times New Roman"/>
          <w:b/>
          <w:bCs/>
          <w:sz w:val="24"/>
          <w:szCs w:val="24"/>
        </w:rPr>
        <w:t>Конкуренция между публични вземания</w:t>
      </w:r>
    </w:p>
    <w:p w:rsidR="00000000" w:rsidRDefault="00CA0F2E">
      <w:pPr>
        <w:spacing w:after="0" w:line="240" w:lineRule="auto"/>
        <w:ind w:firstLine="855"/>
        <w:divId w:val="1892880925"/>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(1) Когато производството е за събиране на разнородни публични в</w:t>
      </w:r>
      <w:r>
        <w:rPr>
          <w:rFonts w:ascii="Times New Roman" w:eastAsia="Times New Roman" w:hAnsi="Times New Roman" w:cs="Times New Roman"/>
          <w:sz w:val="24"/>
          <w:szCs w:val="24"/>
        </w:rPr>
        <w:t>земания и имуществото на длъжника не е достатъчно за тяхното погасяване независимо от прилаганите способи или от реда, по който се събират тези вземания, постъпленията до изчерпването им се разпределят по следния ред:</w:t>
      </w:r>
    </w:p>
    <w:p w:rsidR="00000000" w:rsidRDefault="00CA0F2E">
      <w:pPr>
        <w:spacing w:after="0" w:line="240" w:lineRule="auto"/>
        <w:ind w:firstLine="855"/>
        <w:divId w:val="593705078"/>
        <w:rPr>
          <w:rFonts w:ascii="Times New Roman" w:eastAsia="Times New Roman" w:hAnsi="Times New Roman" w:cs="Times New Roman"/>
          <w:sz w:val="24"/>
          <w:szCs w:val="24"/>
        </w:rPr>
      </w:pPr>
    </w:p>
    <w:p w:rsidR="00000000" w:rsidRDefault="00CA0F2E">
      <w:pPr>
        <w:spacing w:after="0" w:line="240" w:lineRule="auto"/>
        <w:ind w:firstLine="855"/>
        <w:divId w:val="169268199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данъчните и митническите задъл</w:t>
      </w:r>
      <w:r>
        <w:rPr>
          <w:rFonts w:ascii="Times New Roman" w:eastAsia="Times New Roman" w:hAnsi="Times New Roman" w:cs="Times New Roman"/>
          <w:sz w:val="24"/>
          <w:szCs w:val="24"/>
        </w:rPr>
        <w:t>жения и задълженията за задължителни осигурителни вноски - съразмерно;</w:t>
      </w:r>
    </w:p>
    <w:p w:rsidR="00000000" w:rsidRDefault="00CA0F2E">
      <w:pPr>
        <w:spacing w:after="0" w:line="240" w:lineRule="auto"/>
        <w:ind w:firstLine="855"/>
        <w:divId w:val="593705078"/>
        <w:rPr>
          <w:rFonts w:ascii="Times New Roman" w:eastAsia="Times New Roman" w:hAnsi="Times New Roman" w:cs="Times New Roman"/>
          <w:sz w:val="24"/>
          <w:szCs w:val="24"/>
        </w:rPr>
      </w:pPr>
    </w:p>
    <w:p w:rsidR="00000000" w:rsidRDefault="00CA0F2E">
      <w:pPr>
        <w:spacing w:after="0" w:line="240" w:lineRule="auto"/>
        <w:ind w:firstLine="855"/>
        <w:divId w:val="19140466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за други публични задължения, които постъпват направо в държавния и/или местния бюджет - съразмерно;</w:t>
      </w:r>
    </w:p>
    <w:p w:rsidR="00000000" w:rsidRDefault="00CA0F2E">
      <w:pPr>
        <w:spacing w:after="0" w:line="240" w:lineRule="auto"/>
        <w:ind w:firstLine="855"/>
        <w:divId w:val="593705078"/>
        <w:rPr>
          <w:rFonts w:ascii="Times New Roman" w:eastAsia="Times New Roman" w:hAnsi="Times New Roman" w:cs="Times New Roman"/>
          <w:sz w:val="24"/>
          <w:szCs w:val="24"/>
        </w:rPr>
      </w:pPr>
    </w:p>
    <w:p w:rsidR="00000000" w:rsidRDefault="00CA0F2E">
      <w:pPr>
        <w:spacing w:after="0" w:line="240" w:lineRule="auto"/>
        <w:ind w:firstLine="855"/>
        <w:divId w:val="19960620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други публични </w:t>
      </w:r>
      <w:r>
        <w:rPr>
          <w:rFonts w:ascii="Times New Roman" w:eastAsia="Times New Roman" w:hAnsi="Times New Roman" w:cs="Times New Roman"/>
          <w:sz w:val="24"/>
          <w:szCs w:val="24"/>
        </w:rPr>
        <w:t>вземания - съразмерно.</w:t>
      </w:r>
    </w:p>
    <w:p w:rsidR="00000000" w:rsidRDefault="00CA0F2E">
      <w:pPr>
        <w:spacing w:after="0" w:line="240" w:lineRule="auto"/>
        <w:ind w:firstLine="855"/>
        <w:divId w:val="593705078"/>
        <w:rPr>
          <w:rFonts w:ascii="Times New Roman" w:eastAsia="Times New Roman" w:hAnsi="Times New Roman" w:cs="Times New Roman"/>
          <w:sz w:val="24"/>
          <w:szCs w:val="24"/>
        </w:rPr>
      </w:pPr>
    </w:p>
    <w:p w:rsidR="00000000" w:rsidRDefault="00CA0F2E">
      <w:pPr>
        <w:spacing w:after="0" w:line="240" w:lineRule="auto"/>
        <w:ind w:firstLine="855"/>
        <w:divId w:val="3484861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спор между публични взискатели въпросът се решава от министъра на финансите или от оправомощено от него лице, чието решение не подлежи на обжалване.</w:t>
      </w:r>
    </w:p>
    <w:p w:rsidR="00000000" w:rsidRDefault="00CA0F2E">
      <w:pPr>
        <w:spacing w:after="240" w:line="240" w:lineRule="auto"/>
        <w:ind w:firstLine="855"/>
        <w:divId w:val="59370507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Действия</w:t>
      </w:r>
    </w:p>
    <w:p w:rsidR="00000000" w:rsidRDefault="00CA0F2E">
      <w:pPr>
        <w:spacing w:before="100" w:beforeAutospacing="1" w:after="100" w:afterAutospacing="1" w:line="240" w:lineRule="auto"/>
        <w:ind w:firstLine="855"/>
        <w:divId w:val="1550678859"/>
        <w:rPr>
          <w:rFonts w:ascii="Times New Roman" w:hAnsi="Times New Roman" w:cs="Times New Roman"/>
          <w:b/>
          <w:bCs/>
          <w:sz w:val="24"/>
          <w:szCs w:val="24"/>
        </w:rPr>
      </w:pPr>
      <w:r>
        <w:rPr>
          <w:rFonts w:ascii="Times New Roman" w:hAnsi="Times New Roman" w:cs="Times New Roman"/>
          <w:b/>
          <w:bCs/>
          <w:sz w:val="24"/>
          <w:szCs w:val="24"/>
        </w:rPr>
        <w:lastRenderedPageBreak/>
        <w:t>Образуване на изпълнително дело</w:t>
      </w:r>
    </w:p>
    <w:p w:rsidR="00000000" w:rsidRDefault="00CA0F2E">
      <w:pPr>
        <w:spacing w:after="0" w:line="240" w:lineRule="auto"/>
        <w:ind w:firstLine="855"/>
        <w:divId w:val="421951388"/>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(1) (Изм. - ДВ, бр. 12 от 2009 г., в сила от 01.01.2010 г., изм. - ДВ, бр. 94 от 2015 г., в сила от 01.01.2016 г.) Когато публичното вземане не бъде платено в срок, изпълнително производство се образува въз основа на заявление по електронен път до</w:t>
      </w:r>
      <w:r>
        <w:rPr>
          <w:rFonts w:ascii="Times New Roman" w:eastAsia="Times New Roman" w:hAnsi="Times New Roman" w:cs="Times New Roman"/>
          <w:sz w:val="24"/>
          <w:szCs w:val="24"/>
        </w:rPr>
        <w:t xml:space="preserve"> публичния изпълнител от публичния взискател.</w:t>
      </w:r>
    </w:p>
    <w:p w:rsidR="00000000" w:rsidRDefault="00CA0F2E">
      <w:pPr>
        <w:spacing w:after="0" w:line="240" w:lineRule="auto"/>
        <w:ind w:firstLine="855"/>
        <w:divId w:val="1550678859"/>
        <w:rPr>
          <w:rFonts w:ascii="Times New Roman" w:eastAsia="Times New Roman" w:hAnsi="Times New Roman" w:cs="Times New Roman"/>
          <w:sz w:val="24"/>
          <w:szCs w:val="24"/>
        </w:rPr>
      </w:pPr>
    </w:p>
    <w:p w:rsidR="00000000" w:rsidRDefault="00CA0F2E">
      <w:pPr>
        <w:spacing w:after="0" w:line="240" w:lineRule="auto"/>
        <w:ind w:firstLine="855"/>
        <w:divId w:val="994380529"/>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Публичният изпълнител при необходимост може да препрати изпълнителното дело за извършване на изпълнителни действия на друг публичен изпълнител. В този случай публичният изпълнител указва действието и срок</w:t>
      </w:r>
      <w:r>
        <w:rPr>
          <w:rFonts w:ascii="Times New Roman" w:eastAsia="Times New Roman" w:hAnsi="Times New Roman" w:cs="Times New Roman"/>
          <w:sz w:val="24"/>
          <w:szCs w:val="24"/>
        </w:rPr>
        <w:t>а за извършването му. След извършване на съответното действие публичният изпълнител връща изпълнителното дело.</w:t>
      </w:r>
    </w:p>
    <w:p w:rsidR="00000000" w:rsidRDefault="00CA0F2E">
      <w:pPr>
        <w:spacing w:after="240" w:line="240" w:lineRule="auto"/>
        <w:ind w:firstLine="855"/>
        <w:divId w:val="155067885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12405377"/>
        <w:rPr>
          <w:rFonts w:ascii="Times New Roman" w:hAnsi="Times New Roman" w:cs="Times New Roman"/>
          <w:b/>
          <w:bCs/>
          <w:sz w:val="24"/>
          <w:szCs w:val="24"/>
        </w:rPr>
      </w:pPr>
      <w:r>
        <w:rPr>
          <w:rFonts w:ascii="Times New Roman" w:hAnsi="Times New Roman" w:cs="Times New Roman"/>
          <w:b/>
          <w:bCs/>
          <w:sz w:val="24"/>
          <w:szCs w:val="24"/>
        </w:rPr>
        <w:t>Започване на производството</w:t>
      </w:r>
    </w:p>
    <w:p w:rsidR="00000000" w:rsidRDefault="00CA0F2E">
      <w:pPr>
        <w:spacing w:after="0" w:line="240" w:lineRule="auto"/>
        <w:ind w:firstLine="855"/>
        <w:divId w:val="327907392"/>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(1) (Изм. - ДВ, бр. 94 от 2015 г., в сила от 01.01.2016 г.) Когато задължението не е изплатено в срок, п</w:t>
      </w:r>
      <w:r>
        <w:rPr>
          <w:rFonts w:ascii="Times New Roman" w:eastAsia="Times New Roman" w:hAnsi="Times New Roman" w:cs="Times New Roman"/>
          <w:sz w:val="24"/>
          <w:szCs w:val="24"/>
        </w:rPr>
        <w:t>убличният изпълнител пристъпва към изпълнение, като е длъжен да изпрати на длъжника съобщение, с което му дава 7-дневен срок за доброволно изпълнение.</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12312298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Съобщението трябва да посочва изпълнителното основание, номера на изпълнителното дело и взискателя </w:t>
      </w:r>
      <w:r>
        <w:rPr>
          <w:rFonts w:ascii="Times New Roman" w:eastAsia="Times New Roman" w:hAnsi="Times New Roman" w:cs="Times New Roman"/>
          <w:sz w:val="24"/>
          <w:szCs w:val="24"/>
        </w:rPr>
        <w:t>и да съдържа предупреждение към длъжника, че ако в дадения му срок не изпълни задължението си, ще се пристъпи към принудително изпълнение.</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155747547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са налице няколко отделни изпълнителни основания за различни публични задължения, образува се едно изпъл</w:t>
      </w:r>
      <w:r>
        <w:rPr>
          <w:rFonts w:ascii="Times New Roman" w:eastAsia="Times New Roman" w:hAnsi="Times New Roman" w:cs="Times New Roman"/>
          <w:sz w:val="24"/>
          <w:szCs w:val="24"/>
        </w:rPr>
        <w:t>нително дело, като се осигурява отчетност за погасяването на всяко от задълженията.</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200515670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не са наложени обезпечителни мерки, принудителното изпълнение върху вземания на длъжника и върху негови движими и недвижими вещи започва чрез налаг</w:t>
      </w:r>
      <w:r>
        <w:rPr>
          <w:rFonts w:ascii="Times New Roman" w:eastAsia="Times New Roman" w:hAnsi="Times New Roman" w:cs="Times New Roman"/>
          <w:sz w:val="24"/>
          <w:szCs w:val="24"/>
        </w:rPr>
        <w:t>ането на запор, съответно чрез вписването на възбрана, с постановление на публичния изпълнител.</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578439253"/>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Запорът и възбраната по ал. 4 се налагат със съобщението и имат действието, предвидено в този кодекс.</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204918612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94 от 2015 г., в сила от 01.01</w:t>
      </w:r>
      <w:r>
        <w:rPr>
          <w:rFonts w:ascii="Times New Roman" w:eastAsia="Times New Roman" w:hAnsi="Times New Roman" w:cs="Times New Roman"/>
          <w:sz w:val="24"/>
          <w:szCs w:val="24"/>
        </w:rPr>
        <w:t>.2016 г.) В случаите, когато мерките по чл. 182, ал. 2, т. 2 и ал. 4 не са предприети от съответния орган и ако задължението е в размер над 5000 лв. и не е представено обезпечение в размера на главницата и лихвите, публичният изпълнител може да уведоми вси</w:t>
      </w:r>
      <w:r>
        <w:rPr>
          <w:rFonts w:ascii="Times New Roman" w:eastAsia="Times New Roman" w:hAnsi="Times New Roman" w:cs="Times New Roman"/>
          <w:sz w:val="24"/>
          <w:szCs w:val="24"/>
        </w:rPr>
        <w:t>чки органи, които по силата на нормативни актове издават лицензии или разрешения за извършване на определени дейности, за които се изисква удостоверяване на задължения към държавата.</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706949517"/>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94 от 2015 г., в сила от 01.01.2016 г.)</w:t>
      </w:r>
    </w:p>
    <w:p w:rsidR="00000000" w:rsidRDefault="00CA0F2E">
      <w:pPr>
        <w:spacing w:after="0" w:line="240" w:lineRule="auto"/>
        <w:ind w:firstLine="855"/>
        <w:divId w:val="812405377"/>
        <w:rPr>
          <w:rFonts w:ascii="Times New Roman" w:eastAsia="Times New Roman" w:hAnsi="Times New Roman" w:cs="Times New Roman"/>
          <w:sz w:val="24"/>
          <w:szCs w:val="24"/>
        </w:rPr>
      </w:pPr>
    </w:p>
    <w:p w:rsidR="00000000" w:rsidRDefault="00CA0F2E">
      <w:pPr>
        <w:spacing w:after="0" w:line="240" w:lineRule="auto"/>
        <w:ind w:firstLine="855"/>
        <w:divId w:val="3200872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(Изм.</w:t>
      </w:r>
      <w:r>
        <w:rPr>
          <w:rFonts w:ascii="Times New Roman" w:eastAsia="Times New Roman" w:hAnsi="Times New Roman" w:cs="Times New Roman"/>
          <w:sz w:val="24"/>
          <w:szCs w:val="24"/>
        </w:rPr>
        <w:t xml:space="preserve"> - ДВ, бр. 12 от 2009 г., в сила от 01.01.2010 г.) Не се започва принудително изпълнение за вземане, за което разходите по описване, оценяване, съхраняване и продажба са несъразмерни с очакваните приходи. Несъразмерността на разходите с очакваните приходи </w:t>
      </w:r>
      <w:r>
        <w:rPr>
          <w:rFonts w:ascii="Times New Roman" w:eastAsia="Times New Roman" w:hAnsi="Times New Roman" w:cs="Times New Roman"/>
          <w:sz w:val="24"/>
          <w:szCs w:val="24"/>
        </w:rPr>
        <w:t>се установява с постановление на публичния изпълнител. Постановлението може да се обжалва в 7-дневен срок пред директора на компетентната териториална дирекция, чието решение е окончателно.</w:t>
      </w:r>
    </w:p>
    <w:p w:rsidR="00000000" w:rsidRDefault="00CA0F2E">
      <w:pPr>
        <w:spacing w:after="240" w:line="240" w:lineRule="auto"/>
        <w:ind w:firstLine="855"/>
        <w:divId w:val="81240537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9009151"/>
        <w:rPr>
          <w:rFonts w:ascii="Times New Roman" w:hAnsi="Times New Roman" w:cs="Times New Roman"/>
          <w:b/>
          <w:bCs/>
          <w:sz w:val="24"/>
          <w:szCs w:val="24"/>
        </w:rPr>
      </w:pPr>
      <w:r>
        <w:rPr>
          <w:rFonts w:ascii="Times New Roman" w:hAnsi="Times New Roman" w:cs="Times New Roman"/>
          <w:b/>
          <w:bCs/>
          <w:sz w:val="24"/>
          <w:szCs w:val="24"/>
        </w:rPr>
        <w:t>Спиране, отлагане и възобновяване</w:t>
      </w:r>
    </w:p>
    <w:p w:rsidR="00000000" w:rsidRDefault="00CA0F2E">
      <w:pPr>
        <w:spacing w:after="0" w:line="240" w:lineRule="auto"/>
        <w:ind w:firstLine="855"/>
        <w:divId w:val="899170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222. (1) С разпореждане </w:t>
      </w:r>
      <w:r>
        <w:rPr>
          <w:rFonts w:ascii="Times New Roman" w:eastAsia="Times New Roman" w:hAnsi="Times New Roman" w:cs="Times New Roman"/>
          <w:sz w:val="24"/>
          <w:szCs w:val="24"/>
        </w:rPr>
        <w:t>на публичния изпълнител принудителното изпълнение се спира, без да се начисляват лихви за срока на спирането:</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177532708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поставяне на длъжника под запрещение - до назначаването на настойник или попечител;</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6075409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46 от 2007 г., в сила от 01.01.2008 г.) при повикване на длъжника на учебен сбор - до завършването му;</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725526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на длъжника - до приемане на наследството;</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102945647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2020 г., в сила от 01.01.2021 г.) при смърт на з</w:t>
      </w:r>
      <w:r>
        <w:rPr>
          <w:rFonts w:ascii="Times New Roman" w:eastAsia="Times New Roman" w:hAnsi="Times New Roman" w:cs="Times New Roman"/>
          <w:sz w:val="24"/>
          <w:szCs w:val="24"/>
        </w:rPr>
        <w:t>аконния представител на физическо лице - длъжник - до учредяване на настойничество или попечителство или назначаване на представител по чл. 11;</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90433778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2020 г., в сила от 01.01.2021 г.) при смърт на единствения представляващ на юридичес</w:t>
      </w:r>
      <w:r>
        <w:rPr>
          <w:rFonts w:ascii="Times New Roman" w:eastAsia="Times New Roman" w:hAnsi="Times New Roman" w:cs="Times New Roman"/>
          <w:sz w:val="24"/>
          <w:szCs w:val="24"/>
        </w:rPr>
        <w:t>кото лице - длъжник - до вписване на нов представляващ или назначаване на представител по чл. 11;</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188888041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4 - ДВ, бр. 105 от 2020 г., в сила от 01.01.2021 г.) в други случаи, предвидени в закон.</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60970546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2020 г., в сила от 01.</w:t>
      </w:r>
      <w:r>
        <w:rPr>
          <w:rFonts w:ascii="Times New Roman" w:eastAsia="Times New Roman" w:hAnsi="Times New Roman" w:cs="Times New Roman"/>
          <w:sz w:val="24"/>
          <w:szCs w:val="24"/>
        </w:rPr>
        <w:t>01.2021 г.) Извън случаите по ал. 1, т. 4 и 5, при липса на законен представител/представляващ на длъжника принудителното изпълнение се спира с разпореждане на публичния изпълнител, като се начисляват лихви за срока на спирането - до учредяване на настойни</w:t>
      </w:r>
      <w:r>
        <w:rPr>
          <w:rFonts w:ascii="Times New Roman" w:eastAsia="Times New Roman" w:hAnsi="Times New Roman" w:cs="Times New Roman"/>
          <w:sz w:val="24"/>
          <w:szCs w:val="24"/>
        </w:rPr>
        <w:t>чество или попечителство/вписване на нов представляващ, или назначаване на представител по чл. 11.</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1972784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доп. - ДВ, бр. 105 от 2020 г., в сила от 01.01.2021 г.) Спирането по ал. 1, т. 1 и 2 и ал. 2 се извършва въз основа на писмени доказат</w:t>
      </w:r>
      <w:r>
        <w:rPr>
          <w:rFonts w:ascii="Times New Roman" w:eastAsia="Times New Roman" w:hAnsi="Times New Roman" w:cs="Times New Roman"/>
          <w:sz w:val="24"/>
          <w:szCs w:val="24"/>
        </w:rPr>
        <w:t>елства, удостоверяващи посочените обстоятелства.</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125921480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105 от 2020 г., в сила от 01.01.2021 г.) В случаите по ал. 1, т. 3 след изтичането на шестмесечен срок от откриване на наследството и ако наследството не е прието, по искане н</w:t>
      </w:r>
      <w:r>
        <w:rPr>
          <w:rFonts w:ascii="Times New Roman" w:eastAsia="Times New Roman" w:hAnsi="Times New Roman" w:cs="Times New Roman"/>
          <w:sz w:val="24"/>
          <w:szCs w:val="24"/>
        </w:rPr>
        <w:t xml:space="preserve">а публичния изпълнител районният съдия определя срок за приемане или за отказ от наследството при условията и по реда на чл. 51 от Закона за наследството. В този случай срокът за спиране се удължава със срока, даден от съда. По </w:t>
      </w:r>
      <w:r>
        <w:rPr>
          <w:rFonts w:ascii="Times New Roman" w:eastAsia="Times New Roman" w:hAnsi="Times New Roman" w:cs="Times New Roman"/>
          <w:sz w:val="24"/>
          <w:szCs w:val="24"/>
        </w:rPr>
        <w:lastRenderedPageBreak/>
        <w:t>искане на наследниците орган</w:t>
      </w:r>
      <w:r>
        <w:rPr>
          <w:rFonts w:ascii="Times New Roman" w:eastAsia="Times New Roman" w:hAnsi="Times New Roman" w:cs="Times New Roman"/>
          <w:sz w:val="24"/>
          <w:szCs w:val="24"/>
        </w:rPr>
        <w:t>ът по приходите издава удостоверение за дължимите от наследодателя данъци и задължителни осигурителни вноски и начислените лихви върху тях.</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73447151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105 от 2020 г., в сила от 01.01.2021 г.) В случаите по ал. 1, т. 3 производството по</w:t>
      </w:r>
      <w:r>
        <w:rPr>
          <w:rFonts w:ascii="Times New Roman" w:eastAsia="Times New Roman" w:hAnsi="Times New Roman" w:cs="Times New Roman"/>
          <w:sz w:val="24"/>
          <w:szCs w:val="24"/>
        </w:rPr>
        <w:t xml:space="preserve"> принудителното изпълнение се възобновява от деня на приемането на наследството.</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8677625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(Предишна ал. 5 - ДВ, бр. 105 от 2020 г., в сила от 01.01.2021 г.) Извършените до спирането действия запазват силата си. След спирането публичният изпълнител не може да </w:t>
      </w:r>
      <w:r>
        <w:rPr>
          <w:rFonts w:ascii="Times New Roman" w:eastAsia="Times New Roman" w:hAnsi="Times New Roman" w:cs="Times New Roman"/>
          <w:sz w:val="24"/>
          <w:szCs w:val="24"/>
        </w:rPr>
        <w:t>извършва нови изпълнителни действия, но може да извършва действия по обезпечаване на вземането.</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915570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(Предишна ал. 6 - ДВ, бр. 105 от 2020 г., в сила от 01.01.2021 г.) Възобновяването на изпълнителното производство се извършва с разпореждане на публичния </w:t>
      </w:r>
      <w:r>
        <w:rPr>
          <w:rFonts w:ascii="Times New Roman" w:eastAsia="Times New Roman" w:hAnsi="Times New Roman" w:cs="Times New Roman"/>
          <w:sz w:val="24"/>
          <w:szCs w:val="24"/>
        </w:rPr>
        <w:t>изпълнител след отпадане на обстоятелствата, поради които е разпоредено спирането.</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after="0" w:line="240" w:lineRule="auto"/>
        <w:ind w:firstLine="855"/>
        <w:divId w:val="1023109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105 от 2020 г., в сила от 01.01.2021 г.) Публичният изпълнител може да отложи насроченото изпълнително действие, като в този случай в протоко</w:t>
      </w:r>
      <w:r>
        <w:rPr>
          <w:rFonts w:ascii="Times New Roman" w:eastAsia="Times New Roman" w:hAnsi="Times New Roman" w:cs="Times New Roman"/>
          <w:sz w:val="24"/>
          <w:szCs w:val="24"/>
        </w:rPr>
        <w:t>ла се отбелязват обстоятелствата, поради които действието се отлага, и се посочва друга дата за извършването му. Ако датата не може да бъде определена в протокола, органът уведомява за това участниците в производството.</w:t>
      </w:r>
    </w:p>
    <w:p w:rsidR="00000000" w:rsidRDefault="00CA0F2E">
      <w:pPr>
        <w:spacing w:after="0" w:line="240" w:lineRule="auto"/>
        <w:ind w:firstLine="855"/>
        <w:divId w:val="10900915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77395730"/>
        <w:rPr>
          <w:rFonts w:ascii="Times New Roman" w:hAnsi="Times New Roman" w:cs="Times New Roman"/>
          <w:b/>
          <w:bCs/>
          <w:sz w:val="24"/>
          <w:szCs w:val="24"/>
        </w:rPr>
      </w:pPr>
      <w:r>
        <w:rPr>
          <w:rFonts w:ascii="Times New Roman" w:hAnsi="Times New Roman" w:cs="Times New Roman"/>
          <w:b/>
          <w:bCs/>
          <w:sz w:val="24"/>
          <w:szCs w:val="24"/>
        </w:rPr>
        <w:t>Спиране при особени случаи</w:t>
      </w:r>
    </w:p>
    <w:p w:rsidR="00000000" w:rsidRDefault="00CA0F2E">
      <w:pPr>
        <w:spacing w:after="0" w:line="240" w:lineRule="auto"/>
        <w:ind w:firstLine="855"/>
        <w:divId w:val="1050224010"/>
        <w:rPr>
          <w:rFonts w:ascii="Times New Roman" w:eastAsia="Times New Roman" w:hAnsi="Times New Roman" w:cs="Times New Roman"/>
          <w:sz w:val="24"/>
          <w:szCs w:val="24"/>
        </w:rPr>
      </w:pPr>
      <w:r>
        <w:rPr>
          <w:rFonts w:ascii="Times New Roman" w:eastAsia="Times New Roman" w:hAnsi="Times New Roman" w:cs="Times New Roman"/>
          <w:sz w:val="24"/>
          <w:szCs w:val="24"/>
        </w:rPr>
        <w:t>Чл. 22</w:t>
      </w:r>
      <w:r>
        <w:rPr>
          <w:rFonts w:ascii="Times New Roman" w:eastAsia="Times New Roman" w:hAnsi="Times New Roman" w:cs="Times New Roman"/>
          <w:sz w:val="24"/>
          <w:szCs w:val="24"/>
        </w:rPr>
        <w:t>2а. (Нов - ДВ, бр. 94 от 2015 г., в сила от 01.01.2016 г.) (1) С разпореждане на публичния изпълнител принудителното изпълнение се спира, като се начисляват лихви за срока на спирането, в случай че след определяне начина на продажба до датата на провеждане</w:t>
      </w:r>
      <w:r>
        <w:rPr>
          <w:rFonts w:ascii="Times New Roman" w:eastAsia="Times New Roman" w:hAnsi="Times New Roman" w:cs="Times New Roman"/>
          <w:sz w:val="24"/>
          <w:szCs w:val="24"/>
        </w:rPr>
        <w:t xml:space="preserve"> на търга с явно наддаване, съответно до изтичане на срока за подаване на предложенията при търга с тайно наддаване, длъжникът внесе 20 на сто от размера на вземанията и писмено се задължи да внася на органа по принудително изпълнение всеки месец по 20 на </w:t>
      </w:r>
      <w:r>
        <w:rPr>
          <w:rFonts w:ascii="Times New Roman" w:eastAsia="Times New Roman" w:hAnsi="Times New Roman" w:cs="Times New Roman"/>
          <w:sz w:val="24"/>
          <w:szCs w:val="24"/>
        </w:rPr>
        <w:t>сто от тях. Внасянето на сумите се счита за извършено с отразяването му по съответната сметка.</w:t>
      </w:r>
    </w:p>
    <w:p w:rsidR="00000000" w:rsidRDefault="00CA0F2E">
      <w:pPr>
        <w:spacing w:after="0" w:line="240" w:lineRule="auto"/>
        <w:ind w:firstLine="855"/>
        <w:divId w:val="101345551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длъжникът не плати някоя от вноските по ал. 1, публичният изпълнител възобновява изпълнението, без длъжникът да може да иска ново спиране.</w:t>
      </w:r>
    </w:p>
    <w:p w:rsidR="00000000" w:rsidRDefault="00CA0F2E">
      <w:pPr>
        <w:spacing w:after="0" w:line="240" w:lineRule="auto"/>
        <w:ind w:firstLine="855"/>
        <w:divId w:val="20382649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Алинея </w:t>
      </w:r>
      <w:r>
        <w:rPr>
          <w:rFonts w:ascii="Times New Roman" w:eastAsia="Times New Roman" w:hAnsi="Times New Roman" w:cs="Times New Roman"/>
          <w:sz w:val="24"/>
          <w:szCs w:val="24"/>
        </w:rPr>
        <w:t>1 не се прилага, когато се продава заложена или ипотекирана вещ, както и по отношение на юридически лица или еднолични търговци, за които е взето решение за прекратяване с ликвидация или е открито производство по несъстоятелност.</w:t>
      </w:r>
    </w:p>
    <w:p w:rsidR="00000000" w:rsidRDefault="00CA0F2E">
      <w:pPr>
        <w:spacing w:before="100" w:beforeAutospacing="1" w:after="100" w:afterAutospacing="1" w:line="240" w:lineRule="auto"/>
        <w:ind w:firstLine="855"/>
        <w:divId w:val="198713959"/>
        <w:rPr>
          <w:rFonts w:ascii="Times New Roman" w:hAnsi="Times New Roman" w:cs="Times New Roman"/>
          <w:b/>
          <w:bCs/>
          <w:sz w:val="24"/>
          <w:szCs w:val="24"/>
        </w:rPr>
      </w:pPr>
      <w:r>
        <w:rPr>
          <w:rFonts w:ascii="Times New Roman" w:hAnsi="Times New Roman" w:cs="Times New Roman"/>
          <w:b/>
          <w:bCs/>
          <w:sz w:val="24"/>
          <w:szCs w:val="24"/>
        </w:rPr>
        <w:t>Прихващане</w:t>
      </w:r>
    </w:p>
    <w:p w:rsidR="00000000" w:rsidRDefault="00CA0F2E">
      <w:pPr>
        <w:spacing w:after="0" w:line="240" w:lineRule="auto"/>
        <w:ind w:firstLine="855"/>
        <w:divId w:val="37318178"/>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(1) Когато в хода на принудителното производство възникнат основания за прихващане, по искане на длъжника или по решение на публичния изпълнител производството се спира до приключване на действията по прихващането, но за не повече от 3 месеца, осв</w:t>
      </w:r>
      <w:r>
        <w:rPr>
          <w:rFonts w:ascii="Times New Roman" w:eastAsia="Times New Roman" w:hAnsi="Times New Roman" w:cs="Times New Roman"/>
          <w:sz w:val="24"/>
          <w:szCs w:val="24"/>
        </w:rPr>
        <w:t xml:space="preserve">ен ако се възложи ревизия. Публичният изпълнител, пред когото </w:t>
      </w:r>
      <w:r>
        <w:rPr>
          <w:rFonts w:ascii="Times New Roman" w:eastAsia="Times New Roman" w:hAnsi="Times New Roman" w:cs="Times New Roman"/>
          <w:sz w:val="24"/>
          <w:szCs w:val="24"/>
        </w:rPr>
        <w:lastRenderedPageBreak/>
        <w:t>длъжникът е представил писмените доказателства, удостоверяващи основанията за прихващане, изпраща искането заедно с доказателствата на съответния компетентен орган за извършване на прихващането.</w:t>
      </w:r>
      <w:r>
        <w:rPr>
          <w:rFonts w:ascii="Times New Roman" w:eastAsia="Times New Roman" w:hAnsi="Times New Roman" w:cs="Times New Roman"/>
          <w:sz w:val="24"/>
          <w:szCs w:val="24"/>
        </w:rPr>
        <w:t xml:space="preserve"> Ако в резултат на прихващането задължението бъде погасено изцяло или частично, изпълнителното производство се прекратява или се продължава за остатъка от вземането.</w:t>
      </w:r>
    </w:p>
    <w:p w:rsidR="00000000" w:rsidRDefault="00CA0F2E">
      <w:pPr>
        <w:spacing w:after="0" w:line="240" w:lineRule="auto"/>
        <w:ind w:firstLine="855"/>
        <w:divId w:val="198713959"/>
        <w:rPr>
          <w:rFonts w:ascii="Times New Roman" w:eastAsia="Times New Roman" w:hAnsi="Times New Roman" w:cs="Times New Roman"/>
          <w:sz w:val="24"/>
          <w:szCs w:val="24"/>
        </w:rPr>
      </w:pPr>
    </w:p>
    <w:p w:rsidR="00000000" w:rsidRDefault="00CA0F2E">
      <w:pPr>
        <w:spacing w:after="0" w:line="240" w:lineRule="auto"/>
        <w:ind w:firstLine="855"/>
        <w:divId w:val="82629093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Прихващането по ал. 1 може да бъде направено до датата на провеждане на публичната п</w:t>
      </w:r>
      <w:r>
        <w:rPr>
          <w:rFonts w:ascii="Times New Roman" w:eastAsia="Times New Roman" w:hAnsi="Times New Roman" w:cs="Times New Roman"/>
          <w:sz w:val="24"/>
          <w:szCs w:val="24"/>
        </w:rPr>
        <w:t>родан. Ако с прихващането публичното вземане се погаси изцяло, включително разноските по организирането на проданта, тя се отменя и изпълнителното производство се прекратява.</w:t>
      </w:r>
    </w:p>
    <w:p w:rsidR="00000000" w:rsidRDefault="00CA0F2E">
      <w:pPr>
        <w:spacing w:after="0" w:line="240" w:lineRule="auto"/>
        <w:ind w:firstLine="855"/>
        <w:divId w:val="198713959"/>
        <w:rPr>
          <w:rFonts w:ascii="Times New Roman" w:eastAsia="Times New Roman" w:hAnsi="Times New Roman" w:cs="Times New Roman"/>
          <w:sz w:val="24"/>
          <w:szCs w:val="24"/>
        </w:rPr>
      </w:pPr>
    </w:p>
    <w:p w:rsidR="00000000" w:rsidRDefault="00CA0F2E">
      <w:pPr>
        <w:spacing w:after="0" w:line="240" w:lineRule="auto"/>
        <w:ind w:firstLine="855"/>
        <w:divId w:val="2011907614"/>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на публичния изпълнител да спре производството и да препрати препис</w:t>
      </w:r>
      <w:r>
        <w:rPr>
          <w:rFonts w:ascii="Times New Roman" w:eastAsia="Times New Roman" w:hAnsi="Times New Roman" w:cs="Times New Roman"/>
          <w:sz w:val="24"/>
          <w:szCs w:val="24"/>
        </w:rPr>
        <w:t>ката за извършване на прихващане може да се обжалва по реда на този кодекс, предвиден за защита срещу принудително изпълнение. В този случай жалбата спира действията по принудителното изпълнение до окончателното ѝ решаване.</w:t>
      </w:r>
    </w:p>
    <w:p w:rsidR="00000000" w:rsidRDefault="00CA0F2E">
      <w:pPr>
        <w:spacing w:after="240" w:line="240" w:lineRule="auto"/>
        <w:ind w:firstLine="855"/>
        <w:divId w:val="19871395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06177930"/>
        <w:rPr>
          <w:rFonts w:ascii="Times New Roman" w:hAnsi="Times New Roman" w:cs="Times New Roman"/>
          <w:b/>
          <w:bCs/>
          <w:sz w:val="24"/>
          <w:szCs w:val="24"/>
        </w:rPr>
      </w:pPr>
      <w:r>
        <w:rPr>
          <w:rFonts w:ascii="Times New Roman" w:hAnsi="Times New Roman" w:cs="Times New Roman"/>
          <w:b/>
          <w:bCs/>
          <w:sz w:val="24"/>
          <w:szCs w:val="24"/>
        </w:rPr>
        <w:t xml:space="preserve">Производство за принудително </w:t>
      </w:r>
      <w:r>
        <w:rPr>
          <w:rFonts w:ascii="Times New Roman" w:hAnsi="Times New Roman" w:cs="Times New Roman"/>
          <w:b/>
          <w:bCs/>
          <w:sz w:val="24"/>
          <w:szCs w:val="24"/>
        </w:rPr>
        <w:t>изпълнение при несъстоятелност на длъжника</w:t>
      </w:r>
    </w:p>
    <w:p w:rsidR="00000000" w:rsidRDefault="00CA0F2E">
      <w:pPr>
        <w:spacing w:after="0" w:line="240" w:lineRule="auto"/>
        <w:ind w:firstLine="855"/>
        <w:divId w:val="1789273879"/>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(1) В случаите, когато са наложени обезпечения по реда на чл. 195, ал. 5 - 8, публичният изпълнител започва производство за принудително събиране на публични вземания срещу длъжник, за когото е открито п</w:t>
      </w:r>
      <w:r>
        <w:rPr>
          <w:rFonts w:ascii="Times New Roman" w:eastAsia="Times New Roman" w:hAnsi="Times New Roman" w:cs="Times New Roman"/>
          <w:sz w:val="24"/>
          <w:szCs w:val="24"/>
        </w:rPr>
        <w:t>роизводство по несъстоятелност, след установяването на тези вземания по предвидения в този кодекс ред.</w:t>
      </w:r>
    </w:p>
    <w:p w:rsidR="00000000" w:rsidRDefault="00CA0F2E">
      <w:pPr>
        <w:spacing w:after="0" w:line="240" w:lineRule="auto"/>
        <w:ind w:firstLine="855"/>
        <w:divId w:val="1081834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производството по несъстоятелност е открито, без длъжникът да е обявен в несъстоятелност, публичният изпълнител не може да изнася на публична </w:t>
      </w:r>
      <w:r>
        <w:rPr>
          <w:rFonts w:ascii="Times New Roman" w:eastAsia="Times New Roman" w:hAnsi="Times New Roman" w:cs="Times New Roman"/>
          <w:sz w:val="24"/>
          <w:szCs w:val="24"/>
        </w:rPr>
        <w:t>продан имущество, което е обект на наложените по реда на чл. 195, ал. 5 - 8 обезпечения, преди да е изтекъл срокът за предлагане на план за оздравяване.</w:t>
      </w:r>
    </w:p>
    <w:p w:rsidR="00000000" w:rsidRDefault="00CA0F2E">
      <w:pPr>
        <w:spacing w:after="0" w:line="240" w:lineRule="auto"/>
        <w:ind w:firstLine="855"/>
        <w:divId w:val="1706177930"/>
        <w:rPr>
          <w:rFonts w:ascii="Times New Roman" w:eastAsia="Times New Roman" w:hAnsi="Times New Roman" w:cs="Times New Roman"/>
          <w:sz w:val="24"/>
          <w:szCs w:val="24"/>
        </w:rPr>
      </w:pPr>
    </w:p>
    <w:p w:rsidR="00000000" w:rsidRDefault="00CA0F2E">
      <w:pPr>
        <w:spacing w:after="0" w:line="240" w:lineRule="auto"/>
        <w:ind w:firstLine="855"/>
        <w:divId w:val="31171302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Разпоредбата на ал. 2 не се прилага в случаите, когато длъжникът е обявен в несъстоятелност.</w:t>
      </w:r>
    </w:p>
    <w:p w:rsidR="00000000" w:rsidRDefault="00CA0F2E">
      <w:pPr>
        <w:spacing w:after="0" w:line="240" w:lineRule="auto"/>
        <w:ind w:firstLine="855"/>
        <w:divId w:val="1706177930"/>
        <w:rPr>
          <w:rFonts w:ascii="Times New Roman" w:eastAsia="Times New Roman" w:hAnsi="Times New Roman" w:cs="Times New Roman"/>
          <w:sz w:val="24"/>
          <w:szCs w:val="24"/>
        </w:rPr>
      </w:pPr>
    </w:p>
    <w:p w:rsidR="00000000" w:rsidRDefault="00CA0F2E">
      <w:pPr>
        <w:spacing w:after="0" w:line="240" w:lineRule="auto"/>
        <w:ind w:firstLine="855"/>
        <w:divId w:val="191470289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(Изм. - ДВ, бр. 12 от 2009 г., в сила от 01.01.2010 г.) При наличието на предложен план за оздравяване или на предложение за сключване на извънсъдебно споразумение, които отговарят на изискванията на чл. 189, и когато предявените публични вземания са вкл</w:t>
      </w:r>
      <w:r>
        <w:rPr>
          <w:rFonts w:ascii="Times New Roman" w:eastAsia="Times New Roman" w:hAnsi="Times New Roman" w:cs="Times New Roman"/>
          <w:sz w:val="24"/>
          <w:szCs w:val="24"/>
        </w:rPr>
        <w:t>ючени в списъка на приетите от синдика и одобрени от съда по несъстоятелността вземания, изпълнителният директор на Националната агенция за приходите или оправомощено от него длъжностно лице може да спре принудителното изпълнение.</w:t>
      </w:r>
    </w:p>
    <w:p w:rsidR="00000000" w:rsidRDefault="00CA0F2E">
      <w:pPr>
        <w:spacing w:after="0" w:line="240" w:lineRule="auto"/>
        <w:ind w:firstLine="855"/>
        <w:divId w:val="1706177930"/>
        <w:rPr>
          <w:rFonts w:ascii="Times New Roman" w:eastAsia="Times New Roman" w:hAnsi="Times New Roman" w:cs="Times New Roman"/>
          <w:sz w:val="24"/>
          <w:szCs w:val="24"/>
        </w:rPr>
      </w:pPr>
    </w:p>
    <w:p w:rsidR="00000000" w:rsidRDefault="00CA0F2E">
      <w:pPr>
        <w:spacing w:after="0" w:line="240" w:lineRule="auto"/>
        <w:ind w:firstLine="855"/>
        <w:divId w:val="2004165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12 </w:t>
      </w:r>
      <w:r>
        <w:rPr>
          <w:rFonts w:ascii="Times New Roman" w:eastAsia="Times New Roman" w:hAnsi="Times New Roman" w:cs="Times New Roman"/>
          <w:sz w:val="24"/>
          <w:szCs w:val="24"/>
        </w:rPr>
        <w:t>от 2009 г., в сила от 01.01.2010 г.) При констатирано неизпълнение на утвърдения план за оздравяване, съответно на извънсъдебното споразумение, по отношение на удовлетворяването на публичните вземания изпълнителният директор на Националната агенция за прих</w:t>
      </w:r>
      <w:r>
        <w:rPr>
          <w:rFonts w:ascii="Times New Roman" w:eastAsia="Times New Roman" w:hAnsi="Times New Roman" w:cs="Times New Roman"/>
          <w:sz w:val="24"/>
          <w:szCs w:val="24"/>
        </w:rPr>
        <w:t>одите или оправомощено от него длъжностно лице възобновява спряното производство за принудително събиране.</w:t>
      </w:r>
    </w:p>
    <w:p w:rsidR="00000000" w:rsidRDefault="00CA0F2E">
      <w:pPr>
        <w:spacing w:after="0" w:line="240" w:lineRule="auto"/>
        <w:ind w:firstLine="855"/>
        <w:divId w:val="1706177930"/>
        <w:rPr>
          <w:rFonts w:ascii="Times New Roman" w:eastAsia="Times New Roman" w:hAnsi="Times New Roman" w:cs="Times New Roman"/>
          <w:sz w:val="24"/>
          <w:szCs w:val="24"/>
        </w:rPr>
      </w:pPr>
    </w:p>
    <w:p w:rsidR="00000000" w:rsidRDefault="00CA0F2E">
      <w:pPr>
        <w:spacing w:after="0" w:line="240" w:lineRule="auto"/>
        <w:ind w:firstLine="855"/>
        <w:divId w:val="21304728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случаите по ал. 5 разпоредбите на чл. 706, ал. 1 и 3 от Търговския закон не се прилагат по отношение на публичните вземания.</w:t>
      </w:r>
    </w:p>
    <w:p w:rsidR="00000000" w:rsidRDefault="00CA0F2E">
      <w:pPr>
        <w:spacing w:after="0" w:line="240" w:lineRule="auto"/>
        <w:ind w:firstLine="855"/>
        <w:divId w:val="682051038"/>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възобнов</w:t>
      </w:r>
      <w:r>
        <w:rPr>
          <w:rFonts w:ascii="Times New Roman" w:eastAsia="Times New Roman" w:hAnsi="Times New Roman" w:cs="Times New Roman"/>
          <w:sz w:val="24"/>
          <w:szCs w:val="24"/>
        </w:rPr>
        <w:t>ено по реда на ал. 5 производство за принудително събиране на публични вземания публичният изпълнител реализира проданта на имуществото на длъжника, което е обект на наложените по чл. 195, ал. 5 - 8 обезпечения.</w:t>
      </w:r>
    </w:p>
    <w:p w:rsidR="00000000" w:rsidRDefault="00CA0F2E">
      <w:pPr>
        <w:spacing w:after="240" w:line="240" w:lineRule="auto"/>
        <w:ind w:firstLine="855"/>
        <w:divId w:val="170617793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68530989"/>
        <w:rPr>
          <w:rFonts w:ascii="Times New Roman" w:hAnsi="Times New Roman" w:cs="Times New Roman"/>
          <w:b/>
          <w:bCs/>
          <w:sz w:val="24"/>
          <w:szCs w:val="24"/>
        </w:rPr>
      </w:pPr>
      <w:r>
        <w:rPr>
          <w:rFonts w:ascii="Times New Roman" w:hAnsi="Times New Roman" w:cs="Times New Roman"/>
          <w:b/>
          <w:bCs/>
          <w:sz w:val="24"/>
          <w:szCs w:val="24"/>
        </w:rPr>
        <w:t>Прекратяване на производството</w:t>
      </w:r>
    </w:p>
    <w:p w:rsidR="00000000" w:rsidRDefault="00CA0F2E">
      <w:pPr>
        <w:spacing w:after="0" w:line="240" w:lineRule="auto"/>
        <w:ind w:firstLine="855"/>
        <w:divId w:val="2080249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225. </w:t>
      </w:r>
      <w:r>
        <w:rPr>
          <w:rFonts w:ascii="Times New Roman" w:eastAsia="Times New Roman" w:hAnsi="Times New Roman" w:cs="Times New Roman"/>
          <w:sz w:val="24"/>
          <w:szCs w:val="24"/>
        </w:rPr>
        <w:t>(1) Производството по принудително изпълнение на публичните вземания се прекратява с разпореждане на публичния изпълнител:</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51676892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12 от 2009 г., в сила от 01.01.2010 г.) когато задължението и направените до датата на провеждане на търг с явно</w:t>
      </w:r>
      <w:r>
        <w:rPr>
          <w:rFonts w:ascii="Times New Roman" w:eastAsia="Times New Roman" w:hAnsi="Times New Roman" w:cs="Times New Roman"/>
          <w:sz w:val="24"/>
          <w:szCs w:val="24"/>
        </w:rPr>
        <w:t xml:space="preserve"> наддаване, съответно до изтичане на срока за подаване на предложенията при търг с тайно наддаване, разноски бъдат погасени изцяло;</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6772251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актът, с който е установено публичното вземане, бъде обявен за нищожен, обезсилен или отменен по установения ред</w:t>
      </w:r>
      <w:r>
        <w:rPr>
          <w:rFonts w:ascii="Times New Roman" w:eastAsia="Times New Roman" w:hAnsi="Times New Roman" w:cs="Times New Roman"/>
          <w:sz w:val="24"/>
          <w:szCs w:val="24"/>
        </w:rPr>
        <w:t>;</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35700037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починалият длъжник няма наследници или всички наследници са се отказали от наследството;</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73404050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публичният изпълнител е преценил, че вземането е несъбираемо, след като всички изпълнителни способи са изчерпани;</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6874139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когато актът за установяване на задължението бъде изменен с решение на по-горестоящ орган или от съда и при предприетото принудително изпълнение е събрана сума, равна или надхвърляща сумата на задължението съгласно изменението; в този случай публичният </w:t>
      </w:r>
      <w:r>
        <w:rPr>
          <w:rFonts w:ascii="Times New Roman" w:eastAsia="Times New Roman" w:hAnsi="Times New Roman" w:cs="Times New Roman"/>
          <w:sz w:val="24"/>
          <w:szCs w:val="24"/>
        </w:rPr>
        <w:t>изпълнител разпорежда връщането на надвнесената сума до размера, определен в решението за изменение, след което прекратява производството;</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099569158"/>
        <w:rPr>
          <w:rFonts w:ascii="Times New Roman" w:eastAsia="Times New Roman" w:hAnsi="Times New Roman" w:cs="Times New Roman"/>
          <w:sz w:val="24"/>
          <w:szCs w:val="24"/>
        </w:rPr>
      </w:pPr>
      <w:r>
        <w:rPr>
          <w:rFonts w:ascii="Times New Roman" w:eastAsia="Times New Roman" w:hAnsi="Times New Roman" w:cs="Times New Roman"/>
          <w:sz w:val="24"/>
          <w:szCs w:val="24"/>
        </w:rPr>
        <w:t>6. по писмено искане на публичния взискател;</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013799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 други случаи, предвидени в закон. </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63355657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пу</w:t>
      </w:r>
      <w:r>
        <w:rPr>
          <w:rFonts w:ascii="Times New Roman" w:eastAsia="Times New Roman" w:hAnsi="Times New Roman" w:cs="Times New Roman"/>
          <w:sz w:val="24"/>
          <w:szCs w:val="24"/>
        </w:rPr>
        <w:t>бличният изпълнител вдига служебно наложените запори и възбрани.</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46061616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Разпореждането по ал. 1 се издава в 7-дневен срок от:</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19684515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получаването на плащането и отразяването му по съответната сметка - в случаите по ал. 1, т. 1;</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575164750"/>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уведомяването на публичния</w:t>
      </w:r>
      <w:r>
        <w:rPr>
          <w:rFonts w:ascii="Times New Roman" w:eastAsia="Times New Roman" w:hAnsi="Times New Roman" w:cs="Times New Roman"/>
          <w:sz w:val="24"/>
          <w:szCs w:val="24"/>
        </w:rPr>
        <w:t xml:space="preserve"> изпълнител с приложен заверен екземпляр от решението за обявяване на нищожността, обезсилването, отменянето или изменението на акта;</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030254816"/>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получаването на служебна справка за липсата на наследници или на уведомление, придружено от удостоверение за наследни</w:t>
      </w:r>
      <w:r>
        <w:rPr>
          <w:rFonts w:ascii="Times New Roman" w:eastAsia="Times New Roman" w:hAnsi="Times New Roman" w:cs="Times New Roman"/>
          <w:sz w:val="24"/>
          <w:szCs w:val="24"/>
        </w:rPr>
        <w:t>ци и документ за направен отказ от всички наследници;</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after="0" w:line="240" w:lineRule="auto"/>
        <w:ind w:firstLine="855"/>
        <w:divId w:val="1580944799"/>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възникването на условията и предпоставките по ал. 1, т. 4;</w:t>
      </w:r>
    </w:p>
    <w:p w:rsidR="00000000" w:rsidRDefault="00CA0F2E">
      <w:pPr>
        <w:spacing w:after="0" w:line="240" w:lineRule="auto"/>
        <w:ind w:firstLine="855"/>
        <w:divId w:val="1701736087"/>
        <w:rPr>
          <w:rFonts w:ascii="Times New Roman" w:eastAsia="Times New Roman" w:hAnsi="Times New Roman" w:cs="Times New Roman"/>
          <w:sz w:val="24"/>
          <w:szCs w:val="24"/>
        </w:rPr>
      </w:pPr>
      <w:r>
        <w:rPr>
          <w:rFonts w:ascii="Times New Roman" w:eastAsia="Times New Roman" w:hAnsi="Times New Roman" w:cs="Times New Roman"/>
          <w:sz w:val="24"/>
          <w:szCs w:val="24"/>
        </w:rPr>
        <w:t>5. получаването на писменото искане от публичния взискател.</w:t>
      </w:r>
    </w:p>
    <w:p w:rsidR="00000000" w:rsidRDefault="00CA0F2E">
      <w:pPr>
        <w:spacing w:after="0" w:line="240" w:lineRule="auto"/>
        <w:ind w:firstLine="855"/>
        <w:divId w:val="106853098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71470133"/>
        <w:rPr>
          <w:rFonts w:ascii="Times New Roman" w:hAnsi="Times New Roman" w:cs="Times New Roman"/>
          <w:b/>
          <w:bCs/>
          <w:sz w:val="24"/>
          <w:szCs w:val="24"/>
        </w:rPr>
      </w:pPr>
      <w:r>
        <w:rPr>
          <w:rFonts w:ascii="Times New Roman" w:hAnsi="Times New Roman" w:cs="Times New Roman"/>
          <w:b/>
          <w:bCs/>
          <w:sz w:val="24"/>
          <w:szCs w:val="24"/>
        </w:rPr>
        <w:t>Актове, издавани от публичния изпълнител</w:t>
      </w:r>
    </w:p>
    <w:p w:rsidR="00000000" w:rsidRDefault="00CA0F2E">
      <w:pPr>
        <w:spacing w:after="0" w:line="240" w:lineRule="auto"/>
        <w:ind w:firstLine="855"/>
        <w:divId w:val="1289779736"/>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(1) В изпълнение на право</w:t>
      </w:r>
      <w:r>
        <w:rPr>
          <w:rFonts w:ascii="Times New Roman" w:eastAsia="Times New Roman" w:hAnsi="Times New Roman" w:cs="Times New Roman"/>
          <w:sz w:val="24"/>
          <w:szCs w:val="24"/>
        </w:rPr>
        <w:t>мощията си публичният изпълнител издава постановления и разпореждания.</w:t>
      </w:r>
    </w:p>
    <w:p w:rsidR="00000000" w:rsidRDefault="00CA0F2E">
      <w:pPr>
        <w:spacing w:after="0" w:line="240" w:lineRule="auto"/>
        <w:ind w:firstLine="855"/>
        <w:divId w:val="1971470133"/>
        <w:rPr>
          <w:rFonts w:ascii="Times New Roman" w:eastAsia="Times New Roman" w:hAnsi="Times New Roman" w:cs="Times New Roman"/>
          <w:sz w:val="24"/>
          <w:szCs w:val="24"/>
        </w:rPr>
      </w:pPr>
    </w:p>
    <w:p w:rsidR="00000000" w:rsidRDefault="00CA0F2E">
      <w:pPr>
        <w:spacing w:after="0" w:line="240" w:lineRule="auto"/>
        <w:ind w:firstLine="855"/>
        <w:divId w:val="3441387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всяко предприето и извършено действие от публичния изпълнител се съставя протокол, в който се отбелязват датата и мястото на съставянето му, предприетите действия, направените </w:t>
      </w:r>
      <w:r>
        <w:rPr>
          <w:rFonts w:ascii="Times New Roman" w:eastAsia="Times New Roman" w:hAnsi="Times New Roman" w:cs="Times New Roman"/>
          <w:sz w:val="24"/>
          <w:szCs w:val="24"/>
        </w:rPr>
        <w:t>искания, постъпилите суми и направените разноски.</w:t>
      </w:r>
    </w:p>
    <w:p w:rsidR="00000000" w:rsidRDefault="00CA0F2E">
      <w:pPr>
        <w:spacing w:after="0" w:line="240" w:lineRule="auto"/>
        <w:ind w:firstLine="855"/>
        <w:divId w:val="1971470133"/>
        <w:rPr>
          <w:rFonts w:ascii="Times New Roman" w:eastAsia="Times New Roman" w:hAnsi="Times New Roman" w:cs="Times New Roman"/>
          <w:sz w:val="24"/>
          <w:szCs w:val="24"/>
        </w:rPr>
      </w:pPr>
    </w:p>
    <w:p w:rsidR="00000000" w:rsidRDefault="00CA0F2E">
      <w:pPr>
        <w:spacing w:after="0" w:line="240" w:lineRule="auto"/>
        <w:ind w:firstLine="855"/>
        <w:divId w:val="1071344420"/>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образуваното изпълнително дело се прилагат всички протоколи за предприетите от органа по ал. 1 действия, както и издадените постановления и разпореждания, другите документи, удостоверяващи изпълнението, и извлечения от данъчноосигурителната сметка.</w:t>
      </w:r>
    </w:p>
    <w:p w:rsidR="00000000" w:rsidRDefault="00CA0F2E">
      <w:pPr>
        <w:spacing w:after="240" w:line="240" w:lineRule="auto"/>
        <w:ind w:firstLine="855"/>
        <w:divId w:val="197147013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93877911"/>
        <w:rPr>
          <w:rFonts w:ascii="Times New Roman" w:hAnsi="Times New Roman" w:cs="Times New Roman"/>
          <w:b/>
          <w:bCs/>
          <w:sz w:val="24"/>
          <w:szCs w:val="24"/>
        </w:rPr>
      </w:pPr>
      <w:r>
        <w:rPr>
          <w:rFonts w:ascii="Times New Roman" w:hAnsi="Times New Roman" w:cs="Times New Roman"/>
          <w:b/>
          <w:bCs/>
          <w:sz w:val="24"/>
          <w:szCs w:val="24"/>
        </w:rPr>
        <w:t>Съдействие по изпълнението</w:t>
      </w:r>
    </w:p>
    <w:p w:rsidR="00000000" w:rsidRDefault="00CA0F2E">
      <w:pPr>
        <w:spacing w:after="0" w:line="240" w:lineRule="auto"/>
        <w:ind w:firstLine="855"/>
        <w:divId w:val="18629789"/>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(1) При осъществяване на правомощията си публичният изпълнител може да поиска от компетентните органи да се отворят и претърсят вещи, жилища, офиси, складове и други помещения на длъжника или места, където се намира</w:t>
      </w:r>
      <w:r>
        <w:rPr>
          <w:rFonts w:ascii="Times New Roman" w:eastAsia="Times New Roman" w:hAnsi="Times New Roman" w:cs="Times New Roman"/>
          <w:sz w:val="24"/>
          <w:szCs w:val="24"/>
        </w:rPr>
        <w:t>т негови вещи.</w:t>
      </w:r>
    </w:p>
    <w:p w:rsidR="00000000" w:rsidRDefault="00CA0F2E">
      <w:pPr>
        <w:spacing w:after="0" w:line="240" w:lineRule="auto"/>
        <w:ind w:firstLine="855"/>
        <w:divId w:val="1193877911"/>
        <w:rPr>
          <w:rFonts w:ascii="Times New Roman" w:eastAsia="Times New Roman" w:hAnsi="Times New Roman" w:cs="Times New Roman"/>
          <w:sz w:val="24"/>
          <w:szCs w:val="24"/>
        </w:rPr>
      </w:pPr>
    </w:p>
    <w:p w:rsidR="00000000" w:rsidRDefault="00CA0F2E">
      <w:pPr>
        <w:spacing w:after="0" w:line="240" w:lineRule="auto"/>
        <w:ind w:firstLine="855"/>
        <w:divId w:val="13405454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публичният изпълнител може да иска и съдействие от полицейските органи в рамките на правомощията им, определени със закон, от кмета на общината или от областния управител за осигуряване на достъп до жилища, офиси, скла</w:t>
      </w:r>
      <w:r>
        <w:rPr>
          <w:rFonts w:ascii="Times New Roman" w:eastAsia="Times New Roman" w:hAnsi="Times New Roman" w:cs="Times New Roman"/>
          <w:sz w:val="24"/>
          <w:szCs w:val="24"/>
        </w:rPr>
        <w:t>дове и други помещения на длъжника или до места, където се намират негови вещи, както и в случаите на извършване на опис, предаване на вещи, въвод във владение и други изпълнителни действия.</w:t>
      </w:r>
    </w:p>
    <w:p w:rsidR="00000000" w:rsidRDefault="00CA0F2E">
      <w:pPr>
        <w:spacing w:after="0" w:line="240" w:lineRule="auto"/>
        <w:ind w:firstLine="855"/>
        <w:divId w:val="119387791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68573295"/>
        <w:rPr>
          <w:rFonts w:ascii="Times New Roman" w:hAnsi="Times New Roman" w:cs="Times New Roman"/>
          <w:b/>
          <w:bCs/>
          <w:sz w:val="24"/>
          <w:szCs w:val="24"/>
        </w:rPr>
      </w:pPr>
      <w:r>
        <w:rPr>
          <w:rFonts w:ascii="Times New Roman" w:hAnsi="Times New Roman" w:cs="Times New Roman"/>
          <w:b/>
          <w:bCs/>
          <w:sz w:val="24"/>
          <w:szCs w:val="24"/>
        </w:rPr>
        <w:t>Изпълнение върху вземания на длъжника от банки и от други доста</w:t>
      </w:r>
      <w:r>
        <w:rPr>
          <w:rFonts w:ascii="Times New Roman" w:hAnsi="Times New Roman" w:cs="Times New Roman"/>
          <w:b/>
          <w:bCs/>
          <w:sz w:val="24"/>
          <w:szCs w:val="24"/>
        </w:rPr>
        <w:t>вчици на платежни услуги (Загл. изм. - ДВ, бр. 63 от 2006 г., в сила от 04.08.2006 г., доп. - ДВ, бр. 105 от 2020 г., в сила от 01.01.2021 г.)</w:t>
      </w:r>
    </w:p>
    <w:p w:rsidR="00000000" w:rsidRDefault="00CA0F2E">
      <w:pPr>
        <w:spacing w:after="0" w:line="240" w:lineRule="auto"/>
        <w:ind w:firstLine="855"/>
        <w:divId w:val="585187409"/>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(1) (Доп. - ДВ, бр. 105 от 2020 г., в сила от 01.01.2021 г.) Прехвърлянето на дължимата от длъжника сум</w:t>
      </w:r>
      <w:r>
        <w:rPr>
          <w:rFonts w:ascii="Times New Roman" w:eastAsia="Times New Roman" w:hAnsi="Times New Roman" w:cs="Times New Roman"/>
          <w:sz w:val="24"/>
          <w:szCs w:val="24"/>
        </w:rPr>
        <w:t>а по сметката на публичния изпълнител, наложил запора, се извършва от банката, съответно от доставчика на платежни услуги, незабавно след получаване на разпореждането.</w:t>
      </w:r>
    </w:p>
    <w:p w:rsidR="00000000" w:rsidRDefault="00CA0F2E">
      <w:pPr>
        <w:spacing w:after="0" w:line="240" w:lineRule="auto"/>
        <w:ind w:firstLine="855"/>
        <w:divId w:val="1068573295"/>
        <w:rPr>
          <w:rFonts w:ascii="Times New Roman" w:eastAsia="Times New Roman" w:hAnsi="Times New Roman" w:cs="Times New Roman"/>
          <w:sz w:val="24"/>
          <w:szCs w:val="24"/>
        </w:rPr>
      </w:pPr>
    </w:p>
    <w:p w:rsidR="00000000" w:rsidRDefault="00CA0F2E">
      <w:pPr>
        <w:spacing w:after="0" w:line="240" w:lineRule="auto"/>
        <w:ind w:firstLine="855"/>
        <w:divId w:val="19590201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105 от 2020 г., в сила от 01.01.2021 г.) Банката, съответно достав</w:t>
      </w:r>
      <w:r>
        <w:rPr>
          <w:rFonts w:ascii="Times New Roman" w:eastAsia="Times New Roman" w:hAnsi="Times New Roman" w:cs="Times New Roman"/>
          <w:sz w:val="24"/>
          <w:szCs w:val="24"/>
        </w:rPr>
        <w:t>чикът на платежни услуги, са длъжни в 7-дневен срок от получаване на разпореждането да уведомят публичния изпълнител, наложил запора, за причините за неизпълнението му.</w:t>
      </w:r>
    </w:p>
    <w:p w:rsidR="00000000" w:rsidRDefault="00CA0F2E">
      <w:pPr>
        <w:spacing w:after="0" w:line="240" w:lineRule="auto"/>
        <w:ind w:firstLine="855"/>
        <w:divId w:val="1068573295"/>
        <w:rPr>
          <w:rFonts w:ascii="Times New Roman" w:eastAsia="Times New Roman" w:hAnsi="Times New Roman" w:cs="Times New Roman"/>
          <w:sz w:val="24"/>
          <w:szCs w:val="24"/>
        </w:rPr>
      </w:pPr>
    </w:p>
    <w:p w:rsidR="00000000" w:rsidRDefault="00CA0F2E">
      <w:pPr>
        <w:spacing w:after="0" w:line="240" w:lineRule="auto"/>
        <w:ind w:firstLine="855"/>
        <w:divId w:val="6112050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2020 г., в сила от 01.01.2021 г.) Когато изпълнението е на</w:t>
      </w:r>
      <w:r>
        <w:rPr>
          <w:rFonts w:ascii="Times New Roman" w:eastAsia="Times New Roman" w:hAnsi="Times New Roman" w:cs="Times New Roman"/>
          <w:sz w:val="24"/>
          <w:szCs w:val="24"/>
        </w:rPr>
        <w:t>сочено върху вземане по сметка в чуждестранна валута, банката, съответно доставчикът на платежни услуги, изкупува валутата по своя курс за деня, в който е получено разпореждането, и прехвърля левовата равностойност по сметката на публичния изпълнител, наре</w:t>
      </w:r>
      <w:r>
        <w:rPr>
          <w:rFonts w:ascii="Times New Roman" w:eastAsia="Times New Roman" w:hAnsi="Times New Roman" w:cs="Times New Roman"/>
          <w:sz w:val="24"/>
          <w:szCs w:val="24"/>
        </w:rPr>
        <w:t>дил изпълнението.</w:t>
      </w:r>
    </w:p>
    <w:p w:rsidR="00000000" w:rsidRDefault="00CA0F2E">
      <w:pPr>
        <w:spacing w:after="0" w:line="240" w:lineRule="auto"/>
        <w:ind w:firstLine="855"/>
        <w:divId w:val="106857329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10146884"/>
        <w:rPr>
          <w:rFonts w:ascii="Times New Roman" w:hAnsi="Times New Roman" w:cs="Times New Roman"/>
          <w:b/>
          <w:bCs/>
          <w:sz w:val="24"/>
          <w:szCs w:val="24"/>
        </w:rPr>
      </w:pPr>
      <w:r>
        <w:rPr>
          <w:rFonts w:ascii="Times New Roman" w:hAnsi="Times New Roman" w:cs="Times New Roman"/>
          <w:b/>
          <w:bCs/>
          <w:sz w:val="24"/>
          <w:szCs w:val="24"/>
        </w:rPr>
        <w:t>Разрешение за неотложни плащания</w:t>
      </w:r>
    </w:p>
    <w:p w:rsidR="00000000" w:rsidRDefault="00CA0F2E">
      <w:pPr>
        <w:spacing w:after="0" w:line="240" w:lineRule="auto"/>
        <w:ind w:firstLine="855"/>
        <w:divId w:val="87043444"/>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(1) Публичният изпълнител с разпореждане до банката може да разреши определена част от постъпилите или постъпващите по сметката на длъжника суми да се оставят на негово временно разпореждане за</w:t>
      </w:r>
      <w:r>
        <w:rPr>
          <w:rFonts w:ascii="Times New Roman" w:eastAsia="Times New Roman" w:hAnsi="Times New Roman" w:cs="Times New Roman"/>
          <w:sz w:val="24"/>
          <w:szCs w:val="24"/>
        </w:rPr>
        <w:t xml:space="preserve"> неотложни плащания във връзка с дейността му.</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152890509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Преценката от органа по ал. 1 се извършва въз основа на писмена молба от длъжника с приложени към нея доказателства.</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97271464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Разрешението по ал. 1 се дава, при условие че:</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2080053378"/>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сумите са дължими по договор</w:t>
      </w:r>
      <w:r>
        <w:rPr>
          <w:rFonts w:ascii="Times New Roman" w:eastAsia="Times New Roman" w:hAnsi="Times New Roman" w:cs="Times New Roman"/>
          <w:sz w:val="24"/>
          <w:szCs w:val="24"/>
        </w:rPr>
        <w:t>и, свързани с основната дейност на длъжника;</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1154953393"/>
        <w:rPr>
          <w:rFonts w:ascii="Times New Roman" w:eastAsia="Times New Roman" w:hAnsi="Times New Roman" w:cs="Times New Roman"/>
          <w:sz w:val="24"/>
          <w:szCs w:val="24"/>
        </w:rPr>
      </w:pPr>
      <w:r>
        <w:rPr>
          <w:rFonts w:ascii="Times New Roman" w:eastAsia="Times New Roman" w:hAnsi="Times New Roman" w:cs="Times New Roman"/>
          <w:sz w:val="24"/>
          <w:szCs w:val="24"/>
        </w:rPr>
        <w:t>2. забавянето или неплащането на тези суми може да доведе до тежки стопански последици за длъжника - прекратяване или спиране за продължително време на основната му дейност, разваляне на търговски договори или</w:t>
      </w:r>
      <w:r>
        <w:rPr>
          <w:rFonts w:ascii="Times New Roman" w:eastAsia="Times New Roman" w:hAnsi="Times New Roman" w:cs="Times New Roman"/>
          <w:sz w:val="24"/>
          <w:szCs w:val="24"/>
        </w:rPr>
        <w:t xml:space="preserve"> изпадане в забава по търговски договори, неизпълнение на задължения по трудови договори и други подобни;</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29033217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2013 г., в сила от 01.12.2013 г.) сумите са за публични вземания.</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1060901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органът </w:t>
      </w:r>
      <w:r>
        <w:rPr>
          <w:rFonts w:ascii="Times New Roman" w:eastAsia="Times New Roman" w:hAnsi="Times New Roman" w:cs="Times New Roman"/>
          <w:sz w:val="24"/>
          <w:szCs w:val="24"/>
        </w:rPr>
        <w:t>по ал. 1 даде разрешение, той посочва в него плащането, за което то се отнася, и срока, в който може да се извърши.</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1001004637"/>
        <w:rPr>
          <w:rFonts w:ascii="Times New Roman" w:eastAsia="Times New Roman" w:hAnsi="Times New Roman" w:cs="Times New Roman"/>
          <w:sz w:val="24"/>
          <w:szCs w:val="24"/>
        </w:rPr>
      </w:pPr>
      <w:r>
        <w:rPr>
          <w:rFonts w:ascii="Times New Roman" w:eastAsia="Times New Roman" w:hAnsi="Times New Roman" w:cs="Times New Roman"/>
          <w:sz w:val="24"/>
          <w:szCs w:val="24"/>
        </w:rPr>
        <w:t>(5) Банката е длъжна да извърши плащането съобразно условията на разрешението и носи солидарна отговорност с длъжника за сумата, несъответ</w:t>
      </w:r>
      <w:r>
        <w:rPr>
          <w:rFonts w:ascii="Times New Roman" w:eastAsia="Times New Roman" w:hAnsi="Times New Roman" w:cs="Times New Roman"/>
          <w:sz w:val="24"/>
          <w:szCs w:val="24"/>
        </w:rPr>
        <w:t>стваща на разрешението. Отговорността се реализира по реда на чл. 211, ал. 3.</w:t>
      </w:r>
    </w:p>
    <w:p w:rsidR="00000000" w:rsidRDefault="00CA0F2E">
      <w:pPr>
        <w:spacing w:after="0" w:line="240" w:lineRule="auto"/>
        <w:ind w:firstLine="855"/>
        <w:divId w:val="1210146884"/>
        <w:rPr>
          <w:rFonts w:ascii="Times New Roman" w:eastAsia="Times New Roman" w:hAnsi="Times New Roman" w:cs="Times New Roman"/>
          <w:sz w:val="24"/>
          <w:szCs w:val="24"/>
        </w:rPr>
      </w:pPr>
    </w:p>
    <w:p w:rsidR="00000000" w:rsidRDefault="00CA0F2E">
      <w:pPr>
        <w:spacing w:after="0" w:line="240" w:lineRule="auto"/>
        <w:ind w:firstLine="855"/>
        <w:divId w:val="183129116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Разрешението по ал. 1 може да се изменя или отменя само от органа, който го е издал.</w:t>
      </w:r>
    </w:p>
    <w:p w:rsidR="00000000" w:rsidRDefault="00CA0F2E">
      <w:pPr>
        <w:spacing w:after="240" w:line="240" w:lineRule="auto"/>
        <w:ind w:firstLine="855"/>
        <w:divId w:val="121014688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06496320"/>
        <w:rPr>
          <w:rFonts w:ascii="Times New Roman" w:hAnsi="Times New Roman" w:cs="Times New Roman"/>
          <w:b/>
          <w:bCs/>
          <w:sz w:val="24"/>
          <w:szCs w:val="24"/>
        </w:rPr>
      </w:pPr>
      <w:r>
        <w:rPr>
          <w:rFonts w:ascii="Times New Roman" w:hAnsi="Times New Roman" w:cs="Times New Roman"/>
          <w:b/>
          <w:bCs/>
          <w:sz w:val="24"/>
          <w:szCs w:val="24"/>
        </w:rPr>
        <w:t>Принудително изпълнение от трети лица, които не са банки</w:t>
      </w:r>
    </w:p>
    <w:p w:rsidR="00000000" w:rsidRDefault="00CA0F2E">
      <w:pPr>
        <w:spacing w:after="0" w:line="240" w:lineRule="auto"/>
        <w:ind w:firstLine="855"/>
        <w:divId w:val="11458568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230. (1) Принудителнот</w:t>
      </w:r>
      <w:r>
        <w:rPr>
          <w:rFonts w:ascii="Times New Roman" w:eastAsia="Times New Roman" w:hAnsi="Times New Roman" w:cs="Times New Roman"/>
          <w:sz w:val="24"/>
          <w:szCs w:val="24"/>
        </w:rPr>
        <w:t>о изпълнение на вземанията се насочва върху вземания на длъжника от трето лице, ако вземането е ликвидно и изискуемо.</w:t>
      </w:r>
    </w:p>
    <w:p w:rsidR="00000000" w:rsidRDefault="00CA0F2E">
      <w:pPr>
        <w:spacing w:after="0" w:line="240" w:lineRule="auto"/>
        <w:ind w:firstLine="855"/>
        <w:divId w:val="1606496320"/>
        <w:rPr>
          <w:rFonts w:ascii="Times New Roman" w:eastAsia="Times New Roman" w:hAnsi="Times New Roman" w:cs="Times New Roman"/>
          <w:sz w:val="24"/>
          <w:szCs w:val="24"/>
        </w:rPr>
      </w:pPr>
    </w:p>
    <w:p w:rsidR="00000000" w:rsidRDefault="00CA0F2E">
      <w:pPr>
        <w:spacing w:after="0" w:line="240" w:lineRule="auto"/>
        <w:ind w:firstLine="855"/>
        <w:divId w:val="725882817"/>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Вземането е ликвидно и изискуемо, когато бъде признато пред публичния изпълнител или когато е установено с влязло в сила съдебно реш</w:t>
      </w:r>
      <w:r>
        <w:rPr>
          <w:rFonts w:ascii="Times New Roman" w:eastAsia="Times New Roman" w:hAnsi="Times New Roman" w:cs="Times New Roman"/>
          <w:sz w:val="24"/>
          <w:szCs w:val="24"/>
        </w:rPr>
        <w:t>ение, с нотариално заверен документ или с ценна книга, издадена от третото лице.</w:t>
      </w:r>
    </w:p>
    <w:p w:rsidR="00000000" w:rsidRDefault="00CA0F2E">
      <w:pPr>
        <w:spacing w:after="0" w:line="240" w:lineRule="auto"/>
        <w:ind w:firstLine="855"/>
        <w:divId w:val="1606496320"/>
        <w:rPr>
          <w:rFonts w:ascii="Times New Roman" w:eastAsia="Times New Roman" w:hAnsi="Times New Roman" w:cs="Times New Roman"/>
          <w:sz w:val="24"/>
          <w:szCs w:val="24"/>
        </w:rPr>
      </w:pPr>
    </w:p>
    <w:p w:rsidR="00000000" w:rsidRDefault="00CA0F2E">
      <w:pPr>
        <w:spacing w:after="0" w:line="240" w:lineRule="auto"/>
        <w:ind w:firstLine="855"/>
        <w:divId w:val="13872178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Независимо дали вземането е изискуемо или ликвидно, ако третото лице плати, вземането се счита за такова, а ако плати на длъжника, се задължава към публичния изпълнител </w:t>
      </w:r>
      <w:r>
        <w:rPr>
          <w:rFonts w:ascii="Times New Roman" w:eastAsia="Times New Roman" w:hAnsi="Times New Roman" w:cs="Times New Roman"/>
          <w:sz w:val="24"/>
          <w:szCs w:val="24"/>
        </w:rPr>
        <w:t>в същия размер.</w:t>
      </w:r>
    </w:p>
    <w:p w:rsidR="00000000" w:rsidRDefault="00CA0F2E">
      <w:pPr>
        <w:spacing w:after="0" w:line="240" w:lineRule="auto"/>
        <w:ind w:firstLine="855"/>
        <w:divId w:val="1606496320"/>
        <w:rPr>
          <w:rFonts w:ascii="Times New Roman" w:eastAsia="Times New Roman" w:hAnsi="Times New Roman" w:cs="Times New Roman"/>
          <w:sz w:val="24"/>
          <w:szCs w:val="24"/>
        </w:rPr>
      </w:pPr>
    </w:p>
    <w:p w:rsidR="00000000" w:rsidRDefault="00CA0F2E">
      <w:pPr>
        <w:spacing w:after="0" w:line="240" w:lineRule="auto"/>
        <w:ind w:firstLine="855"/>
        <w:divId w:val="1563519333"/>
        <w:rPr>
          <w:rFonts w:ascii="Times New Roman" w:eastAsia="Times New Roman" w:hAnsi="Times New Roman" w:cs="Times New Roman"/>
          <w:sz w:val="24"/>
          <w:szCs w:val="24"/>
        </w:rPr>
      </w:pPr>
      <w:r>
        <w:rPr>
          <w:rFonts w:ascii="Times New Roman" w:eastAsia="Times New Roman" w:hAnsi="Times New Roman" w:cs="Times New Roman"/>
          <w:sz w:val="24"/>
          <w:szCs w:val="24"/>
        </w:rPr>
        <w:t>(4) Третото задължено лице е длъжно да внесе дължимата сума по сметката на публичния изпълнител или да му предаде вещите на длъжника в тридневен срок от получаване на нареждането за изпълнение. Ако задължението на третото задължено лице е</w:t>
      </w:r>
      <w:r>
        <w:rPr>
          <w:rFonts w:ascii="Times New Roman" w:eastAsia="Times New Roman" w:hAnsi="Times New Roman" w:cs="Times New Roman"/>
          <w:sz w:val="24"/>
          <w:szCs w:val="24"/>
        </w:rPr>
        <w:t xml:space="preserve"> за периодично плащане, то внася сумите в тридневен срок от падежа на всяка вноска.</w:t>
      </w:r>
    </w:p>
    <w:p w:rsidR="00000000" w:rsidRDefault="00CA0F2E">
      <w:pPr>
        <w:spacing w:after="240" w:line="240" w:lineRule="auto"/>
        <w:ind w:firstLine="855"/>
        <w:divId w:val="160649632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41561705"/>
        <w:rPr>
          <w:rFonts w:ascii="Times New Roman" w:hAnsi="Times New Roman" w:cs="Times New Roman"/>
          <w:b/>
          <w:bCs/>
          <w:sz w:val="24"/>
          <w:szCs w:val="24"/>
        </w:rPr>
      </w:pPr>
      <w:r>
        <w:rPr>
          <w:rFonts w:ascii="Times New Roman" w:hAnsi="Times New Roman" w:cs="Times New Roman"/>
          <w:b/>
          <w:bCs/>
          <w:sz w:val="24"/>
          <w:szCs w:val="24"/>
        </w:rPr>
        <w:t>Изпълнение върху дялове</w:t>
      </w:r>
    </w:p>
    <w:p w:rsidR="00000000" w:rsidRDefault="00CA0F2E">
      <w:pPr>
        <w:spacing w:after="0" w:line="240" w:lineRule="auto"/>
        <w:ind w:firstLine="855"/>
        <w:divId w:val="598485667"/>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(1) Когато изпълнението е насочено върху дял на неограничено отговорен съдружник, публичният изпълнител, като констатира изпълнението н</w:t>
      </w:r>
      <w:r>
        <w:rPr>
          <w:rFonts w:ascii="Times New Roman" w:eastAsia="Times New Roman" w:hAnsi="Times New Roman" w:cs="Times New Roman"/>
          <w:sz w:val="24"/>
          <w:szCs w:val="24"/>
        </w:rPr>
        <w:t>а условията по чл. 96, ал. 1 от Търговския закон, връчва на дружеството и останалите неограничено отговорни съдружници изявление за прекратяване на дружеството. След изтичане на 6 месеца публичният изпълнител или публичният взискател предявява иск пред окр</w:t>
      </w:r>
      <w:r>
        <w:rPr>
          <w:rFonts w:ascii="Times New Roman" w:eastAsia="Times New Roman" w:hAnsi="Times New Roman" w:cs="Times New Roman"/>
          <w:sz w:val="24"/>
          <w:szCs w:val="24"/>
        </w:rPr>
        <w:t>ъжния съд по седалището на дружеството за неговото прекратяване.</w:t>
      </w:r>
    </w:p>
    <w:p w:rsidR="00000000" w:rsidRDefault="00CA0F2E">
      <w:pPr>
        <w:spacing w:after="0" w:line="240" w:lineRule="auto"/>
        <w:ind w:firstLine="855"/>
        <w:divId w:val="1741561705"/>
        <w:rPr>
          <w:rFonts w:ascii="Times New Roman" w:eastAsia="Times New Roman" w:hAnsi="Times New Roman" w:cs="Times New Roman"/>
          <w:sz w:val="24"/>
          <w:szCs w:val="24"/>
        </w:rPr>
      </w:pPr>
    </w:p>
    <w:p w:rsidR="00000000" w:rsidRDefault="00CA0F2E">
      <w:pPr>
        <w:spacing w:after="0" w:line="240" w:lineRule="auto"/>
        <w:ind w:firstLine="855"/>
        <w:divId w:val="90750168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отхвърля иска, ако се установи, че вземането е удовлетворено. Ако намери, че искът е основателен, съдът прекратява дружеството и това се вписва служебно в търговския регистър, сле</w:t>
      </w:r>
      <w:r>
        <w:rPr>
          <w:rFonts w:ascii="Times New Roman" w:eastAsia="Times New Roman" w:hAnsi="Times New Roman" w:cs="Times New Roman"/>
          <w:sz w:val="24"/>
          <w:szCs w:val="24"/>
        </w:rPr>
        <w:t>д което се извършва ликвидация от назначен от съда ликвидатор.</w:t>
      </w:r>
    </w:p>
    <w:p w:rsidR="00000000" w:rsidRDefault="00CA0F2E">
      <w:pPr>
        <w:spacing w:after="0" w:line="240" w:lineRule="auto"/>
        <w:ind w:firstLine="855"/>
        <w:divId w:val="15023078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изпълнението е насочено върху дял на ограничено отговорен съдружник, публичният изпълнител връчва на дружеството изявление за прекратяване участието на длъжника в дружеството, което </w:t>
      </w:r>
      <w:r>
        <w:rPr>
          <w:rFonts w:ascii="Times New Roman" w:eastAsia="Times New Roman" w:hAnsi="Times New Roman" w:cs="Times New Roman"/>
          <w:sz w:val="24"/>
          <w:szCs w:val="24"/>
        </w:rPr>
        <w:t>има действие на изявление за напускане на съдружник. След изтичане на 3 месеца публичният изпълнител или публичният взискател предявява иск пред окръжния съд по седалището на дружеството за неговото прекратяване.</w:t>
      </w:r>
    </w:p>
    <w:p w:rsidR="00000000" w:rsidRDefault="00CA0F2E">
      <w:pPr>
        <w:spacing w:after="0" w:line="240" w:lineRule="auto"/>
        <w:ind w:firstLine="855"/>
        <w:divId w:val="1741561705"/>
        <w:rPr>
          <w:rFonts w:ascii="Times New Roman" w:eastAsia="Times New Roman" w:hAnsi="Times New Roman" w:cs="Times New Roman"/>
          <w:sz w:val="24"/>
          <w:szCs w:val="24"/>
        </w:rPr>
      </w:pPr>
    </w:p>
    <w:p w:rsidR="00000000" w:rsidRDefault="00CA0F2E">
      <w:pPr>
        <w:spacing w:after="0" w:line="240" w:lineRule="auto"/>
        <w:ind w:firstLine="855"/>
        <w:divId w:val="79495507"/>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отхвърля иска, ако се установи,</w:t>
      </w:r>
      <w:r>
        <w:rPr>
          <w:rFonts w:ascii="Times New Roman" w:eastAsia="Times New Roman" w:hAnsi="Times New Roman" w:cs="Times New Roman"/>
          <w:sz w:val="24"/>
          <w:szCs w:val="24"/>
        </w:rPr>
        <w:t xml:space="preserve"> че дружеството е изплатило по сметка на публичния изпълнител припадащата се на съдружника длъжник част от имуществото, определена съгласно чл. 125, ал. 3 от Търговския закон, или че вземането е удовлетворено. Ако намери, че искът е основателен, съдът прек</w:t>
      </w:r>
      <w:r>
        <w:rPr>
          <w:rFonts w:ascii="Times New Roman" w:eastAsia="Times New Roman" w:hAnsi="Times New Roman" w:cs="Times New Roman"/>
          <w:sz w:val="24"/>
          <w:szCs w:val="24"/>
        </w:rPr>
        <w:t>ратява дружеството и това се вписва служебно в търговския регистър, след което се извършва ликвидация от назначен от съда ликвидатор.</w:t>
      </w:r>
    </w:p>
    <w:p w:rsidR="00000000" w:rsidRDefault="00CA0F2E">
      <w:pPr>
        <w:spacing w:after="240" w:line="240" w:lineRule="auto"/>
        <w:ind w:firstLine="855"/>
        <w:divId w:val="174156170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77504032"/>
        <w:rPr>
          <w:rFonts w:ascii="Times New Roman" w:hAnsi="Times New Roman" w:cs="Times New Roman"/>
          <w:b/>
          <w:bCs/>
          <w:sz w:val="24"/>
          <w:szCs w:val="24"/>
        </w:rPr>
      </w:pPr>
      <w:r>
        <w:rPr>
          <w:rFonts w:ascii="Times New Roman" w:hAnsi="Times New Roman" w:cs="Times New Roman"/>
          <w:b/>
          <w:bCs/>
          <w:sz w:val="24"/>
          <w:szCs w:val="24"/>
        </w:rPr>
        <w:t>Изпълнение върху ценни книжа, вземания по изпълнителни листове и парични средства</w:t>
      </w:r>
    </w:p>
    <w:p w:rsidR="00000000" w:rsidRDefault="00CA0F2E">
      <w:pPr>
        <w:spacing w:after="0" w:line="240" w:lineRule="auto"/>
        <w:ind w:firstLine="855"/>
        <w:divId w:val="1378886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232. (1) Изпълнението върху нали</w:t>
      </w:r>
      <w:r>
        <w:rPr>
          <w:rFonts w:ascii="Times New Roman" w:eastAsia="Times New Roman" w:hAnsi="Times New Roman" w:cs="Times New Roman"/>
          <w:sz w:val="24"/>
          <w:szCs w:val="24"/>
        </w:rPr>
        <w:t>чни ценни книжа се извършва, като публичният изпълнител с постановление се суброгира в правата на длъжника спрямо лицата, които са задължени по ценната книга или чрез продажбата им.</w:t>
      </w:r>
    </w:p>
    <w:p w:rsidR="00000000" w:rsidRDefault="00CA0F2E">
      <w:pPr>
        <w:spacing w:after="0" w:line="240" w:lineRule="auto"/>
        <w:ind w:firstLine="855"/>
        <w:divId w:val="1377504032"/>
        <w:rPr>
          <w:rFonts w:ascii="Times New Roman" w:eastAsia="Times New Roman" w:hAnsi="Times New Roman" w:cs="Times New Roman"/>
          <w:sz w:val="24"/>
          <w:szCs w:val="24"/>
        </w:rPr>
      </w:pPr>
    </w:p>
    <w:p w:rsidR="00000000" w:rsidRDefault="00CA0F2E">
      <w:pPr>
        <w:spacing w:after="0" w:line="240" w:lineRule="auto"/>
        <w:ind w:firstLine="855"/>
        <w:divId w:val="1322388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Наличните ценни книжа се продават от публичния изпълнител съобразно </w:t>
      </w:r>
      <w:r>
        <w:rPr>
          <w:rFonts w:ascii="Times New Roman" w:eastAsia="Times New Roman" w:hAnsi="Times New Roman" w:cs="Times New Roman"/>
          <w:sz w:val="24"/>
          <w:szCs w:val="24"/>
        </w:rPr>
        <w:t>правилата за публична продажба на недвижим имот по този кодекс поотделно и/или в пакети. Публичният изпълнител прехвърля всяка ценна книга по надлежния за нея начин и я предава на купувача след влизането в сила на постановлението за възлагане. Когато ценна</w:t>
      </w:r>
      <w:r>
        <w:rPr>
          <w:rFonts w:ascii="Times New Roman" w:eastAsia="Times New Roman" w:hAnsi="Times New Roman" w:cs="Times New Roman"/>
          <w:sz w:val="24"/>
          <w:szCs w:val="24"/>
        </w:rPr>
        <w:t>та книга се прехвърля с джиро, редът на джирата не се прекъсва.</w:t>
      </w:r>
    </w:p>
    <w:p w:rsidR="00000000" w:rsidRDefault="00CA0F2E">
      <w:pPr>
        <w:spacing w:after="0" w:line="240" w:lineRule="auto"/>
        <w:ind w:firstLine="855"/>
        <w:divId w:val="748621133"/>
        <w:rPr>
          <w:rFonts w:ascii="Times New Roman" w:eastAsia="Times New Roman" w:hAnsi="Times New Roman" w:cs="Times New Roman"/>
          <w:sz w:val="24"/>
          <w:szCs w:val="24"/>
        </w:rPr>
      </w:pPr>
      <w:r>
        <w:rPr>
          <w:rFonts w:ascii="Times New Roman" w:eastAsia="Times New Roman" w:hAnsi="Times New Roman" w:cs="Times New Roman"/>
          <w:sz w:val="24"/>
          <w:szCs w:val="24"/>
        </w:rPr>
        <w:t>(3) Безналичните ценни книжа се продават чрез банка по установения за тях ред, като публичният изпълнител действа от свое име и за сметка на длъжника.</w:t>
      </w:r>
    </w:p>
    <w:p w:rsidR="00000000" w:rsidRDefault="00CA0F2E">
      <w:pPr>
        <w:spacing w:after="0" w:line="240" w:lineRule="auto"/>
        <w:ind w:firstLine="855"/>
        <w:divId w:val="122475966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2 и 3 със сумата от продажбата на ценните книжа се удовлетворява публичното вземане.</w:t>
      </w:r>
    </w:p>
    <w:p w:rsidR="00000000" w:rsidRDefault="00CA0F2E">
      <w:pPr>
        <w:spacing w:after="0" w:line="240" w:lineRule="auto"/>
        <w:ind w:firstLine="855"/>
        <w:divId w:val="7670450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Принудително изпълнение върху национална и чужда валута се извършва чрез разпореждане на публичния изпълнител за изземването ѝ за удовлетворяване</w:t>
      </w:r>
      <w:r>
        <w:rPr>
          <w:rFonts w:ascii="Times New Roman" w:eastAsia="Times New Roman" w:hAnsi="Times New Roman" w:cs="Times New Roman"/>
          <w:sz w:val="24"/>
          <w:szCs w:val="24"/>
        </w:rPr>
        <w:t xml:space="preserve"> на публичното вземане.</w:t>
      </w:r>
    </w:p>
    <w:p w:rsidR="00000000" w:rsidRDefault="00CA0F2E">
      <w:pPr>
        <w:spacing w:after="0" w:line="240" w:lineRule="auto"/>
        <w:ind w:firstLine="855"/>
        <w:divId w:val="1377504032"/>
        <w:rPr>
          <w:rFonts w:ascii="Times New Roman" w:eastAsia="Times New Roman" w:hAnsi="Times New Roman" w:cs="Times New Roman"/>
          <w:sz w:val="24"/>
          <w:szCs w:val="24"/>
        </w:rPr>
      </w:pPr>
    </w:p>
    <w:p w:rsidR="00000000" w:rsidRDefault="00CA0F2E">
      <w:pPr>
        <w:spacing w:after="0" w:line="240" w:lineRule="auto"/>
        <w:ind w:firstLine="855"/>
        <w:divId w:val="2068870771"/>
        <w:rPr>
          <w:rFonts w:ascii="Times New Roman" w:eastAsia="Times New Roman" w:hAnsi="Times New Roman" w:cs="Times New Roman"/>
          <w:sz w:val="24"/>
          <w:szCs w:val="24"/>
        </w:rPr>
      </w:pPr>
      <w:r>
        <w:rPr>
          <w:rFonts w:ascii="Times New Roman" w:eastAsia="Times New Roman" w:hAnsi="Times New Roman" w:cs="Times New Roman"/>
          <w:sz w:val="24"/>
          <w:szCs w:val="24"/>
        </w:rPr>
        <w:t>(6) Вземанията по изпълнителни листове се изпълняват, като публичният изпълнител се суброгира в правата на длъжника с постановление. Вземанията се изпълняват, като се прилага разпоредбата на чл. 230.</w:t>
      </w:r>
    </w:p>
    <w:p w:rsidR="00000000" w:rsidRDefault="00CA0F2E">
      <w:pPr>
        <w:spacing w:after="240" w:line="240" w:lineRule="auto"/>
        <w:ind w:firstLine="855"/>
        <w:divId w:val="137750403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00546879"/>
        <w:rPr>
          <w:rFonts w:ascii="Times New Roman" w:hAnsi="Times New Roman" w:cs="Times New Roman"/>
          <w:b/>
          <w:bCs/>
          <w:sz w:val="24"/>
          <w:szCs w:val="24"/>
        </w:rPr>
      </w:pPr>
      <w:r>
        <w:rPr>
          <w:rFonts w:ascii="Times New Roman" w:hAnsi="Times New Roman" w:cs="Times New Roman"/>
          <w:b/>
          <w:bCs/>
          <w:sz w:val="24"/>
          <w:szCs w:val="24"/>
        </w:rPr>
        <w:t>Изпълнение върху вещи</w:t>
      </w:r>
    </w:p>
    <w:p w:rsidR="00000000" w:rsidRDefault="00CA0F2E">
      <w:pPr>
        <w:spacing w:after="0" w:line="240" w:lineRule="auto"/>
        <w:ind w:firstLine="855"/>
        <w:divId w:val="1446189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233. (1) Ако вземането не е било обезпечено или вещта не е била описана в съобщението за налагане на запора или възбраната, изпълнението се извършва чрез опис. Публичният изпълнител насрочва времето за извършване на опис.</w:t>
      </w:r>
    </w:p>
    <w:p w:rsidR="00000000" w:rsidRDefault="00CA0F2E">
      <w:pPr>
        <w:spacing w:after="0" w:line="240" w:lineRule="auto"/>
        <w:ind w:firstLine="855"/>
        <w:divId w:val="1700546879"/>
        <w:rPr>
          <w:rFonts w:ascii="Times New Roman" w:eastAsia="Times New Roman" w:hAnsi="Times New Roman" w:cs="Times New Roman"/>
          <w:sz w:val="24"/>
          <w:szCs w:val="24"/>
        </w:rPr>
      </w:pPr>
    </w:p>
    <w:p w:rsidR="00000000" w:rsidRDefault="00CA0F2E">
      <w:pPr>
        <w:spacing w:after="0" w:line="240" w:lineRule="auto"/>
        <w:ind w:firstLine="855"/>
        <w:divId w:val="1264337969"/>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Описът трябва да съдържа:</w:t>
      </w:r>
    </w:p>
    <w:p w:rsidR="00000000" w:rsidRDefault="00CA0F2E">
      <w:pPr>
        <w:spacing w:after="0" w:line="240" w:lineRule="auto"/>
        <w:ind w:firstLine="855"/>
        <w:divId w:val="1700546879"/>
        <w:rPr>
          <w:rFonts w:ascii="Times New Roman" w:eastAsia="Times New Roman" w:hAnsi="Times New Roman" w:cs="Times New Roman"/>
          <w:sz w:val="24"/>
          <w:szCs w:val="24"/>
        </w:rPr>
      </w:pPr>
    </w:p>
    <w:p w:rsidR="00000000" w:rsidRDefault="00CA0F2E">
      <w:pPr>
        <w:spacing w:after="0" w:line="240" w:lineRule="auto"/>
        <w:ind w:firstLine="855"/>
        <w:divId w:val="658196977"/>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изпълнителното основание;</w:t>
      </w:r>
    </w:p>
    <w:p w:rsidR="00000000" w:rsidRDefault="00CA0F2E">
      <w:pPr>
        <w:spacing w:after="0" w:line="240" w:lineRule="auto"/>
        <w:ind w:firstLine="855"/>
        <w:divId w:val="1236933876"/>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където се извършва;</w:t>
      </w:r>
    </w:p>
    <w:p w:rsidR="00000000" w:rsidRDefault="00CA0F2E">
      <w:pPr>
        <w:spacing w:after="0" w:line="240" w:lineRule="auto"/>
        <w:ind w:firstLine="855"/>
        <w:divId w:val="1264454104"/>
        <w:rPr>
          <w:rFonts w:ascii="Times New Roman" w:eastAsia="Times New Roman" w:hAnsi="Times New Roman" w:cs="Times New Roman"/>
          <w:sz w:val="24"/>
          <w:szCs w:val="24"/>
        </w:rPr>
      </w:pPr>
      <w:r>
        <w:rPr>
          <w:rFonts w:ascii="Times New Roman" w:eastAsia="Times New Roman" w:hAnsi="Times New Roman" w:cs="Times New Roman"/>
          <w:sz w:val="24"/>
          <w:szCs w:val="24"/>
        </w:rPr>
        <w:t>3. подробно описание на вещта;</w:t>
      </w:r>
    </w:p>
    <w:p w:rsidR="00000000" w:rsidRDefault="00CA0F2E">
      <w:pPr>
        <w:spacing w:after="0" w:line="240" w:lineRule="auto"/>
        <w:ind w:firstLine="855"/>
        <w:divId w:val="791020082"/>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оценката на вещта;</w:t>
      </w:r>
    </w:p>
    <w:p w:rsidR="00000000" w:rsidRDefault="00CA0F2E">
      <w:pPr>
        <w:spacing w:after="0" w:line="240" w:lineRule="auto"/>
        <w:ind w:firstLine="855"/>
        <w:divId w:val="903417669"/>
        <w:rPr>
          <w:rFonts w:ascii="Times New Roman" w:eastAsia="Times New Roman" w:hAnsi="Times New Roman" w:cs="Times New Roman"/>
          <w:sz w:val="24"/>
          <w:szCs w:val="24"/>
        </w:rPr>
      </w:pPr>
      <w:r>
        <w:rPr>
          <w:rFonts w:ascii="Times New Roman" w:eastAsia="Times New Roman" w:hAnsi="Times New Roman" w:cs="Times New Roman"/>
          <w:sz w:val="24"/>
          <w:szCs w:val="24"/>
        </w:rPr>
        <w:t>5. възраженията на длъжника и заявените от трети лица права върху описаната вещ;</w:t>
      </w:r>
    </w:p>
    <w:p w:rsidR="00000000" w:rsidRDefault="00CA0F2E">
      <w:pPr>
        <w:spacing w:after="0" w:line="240" w:lineRule="auto"/>
        <w:ind w:firstLine="855"/>
        <w:divId w:val="1492869700"/>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подписите на публичния изпълнител, на задълженото лице и н</w:t>
      </w:r>
      <w:r>
        <w:rPr>
          <w:rFonts w:ascii="Times New Roman" w:eastAsia="Times New Roman" w:hAnsi="Times New Roman" w:cs="Times New Roman"/>
          <w:sz w:val="24"/>
          <w:szCs w:val="24"/>
        </w:rPr>
        <w:t>а третите лица, когато те имат заявени права върху описаната вещ.</w:t>
      </w:r>
    </w:p>
    <w:p w:rsidR="00000000" w:rsidRDefault="00CA0F2E">
      <w:pPr>
        <w:spacing w:after="0" w:line="240" w:lineRule="auto"/>
        <w:ind w:firstLine="855"/>
        <w:divId w:val="2047751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Описът на недвижимия имот се извършва само ако публичният изпълнител се увери, че имотът е собственост на длъжника в деня на налагане на възбраната. Проверката се извършва въз основа на </w:t>
      </w:r>
      <w:r>
        <w:rPr>
          <w:rFonts w:ascii="Times New Roman" w:eastAsia="Times New Roman" w:hAnsi="Times New Roman" w:cs="Times New Roman"/>
          <w:sz w:val="24"/>
          <w:szCs w:val="24"/>
        </w:rPr>
        <w:t>справка от службата по вписванията. Когато няма сигурни данни за собствеността, взема се предвид владението към деня на налагане на възбраната.</w:t>
      </w:r>
    </w:p>
    <w:p w:rsidR="00000000" w:rsidRDefault="00CA0F2E">
      <w:pPr>
        <w:spacing w:after="0" w:line="240" w:lineRule="auto"/>
        <w:ind w:firstLine="855"/>
        <w:divId w:val="1700546879"/>
        <w:rPr>
          <w:rFonts w:ascii="Times New Roman" w:eastAsia="Times New Roman" w:hAnsi="Times New Roman" w:cs="Times New Roman"/>
          <w:sz w:val="24"/>
          <w:szCs w:val="24"/>
        </w:rPr>
      </w:pPr>
    </w:p>
    <w:p w:rsidR="00000000" w:rsidRDefault="00CA0F2E">
      <w:pPr>
        <w:spacing w:after="0" w:line="240" w:lineRule="auto"/>
        <w:ind w:firstLine="855"/>
        <w:divId w:val="1854495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описа се посочват местонахождението на имота, неговите граници, вписаните възбрани и ипотеки, дължимите </w:t>
      </w:r>
      <w:r>
        <w:rPr>
          <w:rFonts w:ascii="Times New Roman" w:eastAsia="Times New Roman" w:hAnsi="Times New Roman" w:cs="Times New Roman"/>
          <w:sz w:val="24"/>
          <w:szCs w:val="24"/>
        </w:rPr>
        <w:t>данъци и други обстоятелства, свързани с имота.</w:t>
      </w:r>
    </w:p>
    <w:p w:rsidR="00000000" w:rsidRDefault="00CA0F2E">
      <w:pPr>
        <w:spacing w:after="0" w:line="240" w:lineRule="auto"/>
        <w:ind w:firstLine="855"/>
        <w:divId w:val="1700546879"/>
        <w:rPr>
          <w:rFonts w:ascii="Times New Roman" w:eastAsia="Times New Roman" w:hAnsi="Times New Roman" w:cs="Times New Roman"/>
          <w:sz w:val="24"/>
          <w:szCs w:val="24"/>
        </w:rPr>
      </w:pPr>
    </w:p>
    <w:p w:rsidR="00000000" w:rsidRDefault="00CA0F2E">
      <w:pPr>
        <w:spacing w:after="0" w:line="240" w:lineRule="auto"/>
        <w:ind w:firstLine="855"/>
        <w:divId w:val="14897105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Ако е невъзможно оценяването на вещта в момента на описа, вписват се временна оценка въз основа на данни на длъжника за покупната ѝ цена, ценова информация, с която разполага органът по ал. 1, и други д</w:t>
      </w:r>
      <w:r>
        <w:rPr>
          <w:rFonts w:ascii="Times New Roman" w:eastAsia="Times New Roman" w:hAnsi="Times New Roman" w:cs="Times New Roman"/>
          <w:sz w:val="24"/>
          <w:szCs w:val="24"/>
        </w:rPr>
        <w:t>анни за вещта.</w:t>
      </w:r>
    </w:p>
    <w:p w:rsidR="00000000" w:rsidRDefault="00CA0F2E">
      <w:pPr>
        <w:spacing w:after="240" w:line="240" w:lineRule="auto"/>
        <w:ind w:firstLine="855"/>
        <w:divId w:val="170054687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83267871"/>
        <w:rPr>
          <w:rFonts w:ascii="Times New Roman" w:hAnsi="Times New Roman" w:cs="Times New Roman"/>
          <w:b/>
          <w:bCs/>
          <w:sz w:val="24"/>
          <w:szCs w:val="24"/>
        </w:rPr>
      </w:pPr>
      <w:r>
        <w:rPr>
          <w:rFonts w:ascii="Times New Roman" w:hAnsi="Times New Roman" w:cs="Times New Roman"/>
          <w:b/>
          <w:bCs/>
          <w:sz w:val="24"/>
          <w:szCs w:val="24"/>
        </w:rPr>
        <w:t>Пазене на вещта</w:t>
      </w:r>
    </w:p>
    <w:p w:rsidR="00000000" w:rsidRDefault="00CA0F2E">
      <w:pPr>
        <w:spacing w:after="0" w:line="240" w:lineRule="auto"/>
        <w:ind w:firstLine="855"/>
        <w:divId w:val="38213566"/>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(1) Описаната движима вещ се оставя за пазене на длъжника.</w:t>
      </w:r>
    </w:p>
    <w:p w:rsidR="00000000" w:rsidRDefault="00CA0F2E">
      <w:pPr>
        <w:spacing w:after="0" w:line="240" w:lineRule="auto"/>
        <w:ind w:firstLine="855"/>
        <w:divId w:val="1983267871"/>
        <w:rPr>
          <w:rFonts w:ascii="Times New Roman" w:eastAsia="Times New Roman" w:hAnsi="Times New Roman" w:cs="Times New Roman"/>
          <w:sz w:val="24"/>
          <w:szCs w:val="24"/>
        </w:rPr>
      </w:pPr>
    </w:p>
    <w:p w:rsidR="00000000" w:rsidRDefault="00CA0F2E">
      <w:pPr>
        <w:spacing w:after="0" w:line="240" w:lineRule="auto"/>
        <w:ind w:firstLine="855"/>
        <w:divId w:val="178823916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публичният изпълнител прецени, че вещта не трябва да се оставя у длъжника, тя се предава на пазач или се оставя на съхранение в определено от п</w:t>
      </w:r>
      <w:r>
        <w:rPr>
          <w:rFonts w:ascii="Times New Roman" w:eastAsia="Times New Roman" w:hAnsi="Times New Roman" w:cs="Times New Roman"/>
          <w:sz w:val="24"/>
          <w:szCs w:val="24"/>
        </w:rPr>
        <w:t>убличния изпълнител място.</w:t>
      </w:r>
    </w:p>
    <w:p w:rsidR="00000000" w:rsidRDefault="00CA0F2E">
      <w:pPr>
        <w:spacing w:after="0" w:line="240" w:lineRule="auto"/>
        <w:ind w:firstLine="855"/>
        <w:divId w:val="1983267871"/>
        <w:rPr>
          <w:rFonts w:ascii="Times New Roman" w:eastAsia="Times New Roman" w:hAnsi="Times New Roman" w:cs="Times New Roman"/>
          <w:sz w:val="24"/>
          <w:szCs w:val="24"/>
        </w:rPr>
      </w:pPr>
    </w:p>
    <w:p w:rsidR="00000000" w:rsidRDefault="00CA0F2E">
      <w:pPr>
        <w:spacing w:after="0" w:line="240" w:lineRule="auto"/>
        <w:ind w:firstLine="855"/>
        <w:divId w:val="1310745527"/>
        <w:rPr>
          <w:rFonts w:ascii="Times New Roman" w:eastAsia="Times New Roman" w:hAnsi="Times New Roman" w:cs="Times New Roman"/>
          <w:sz w:val="24"/>
          <w:szCs w:val="24"/>
        </w:rPr>
      </w:pPr>
      <w:r>
        <w:rPr>
          <w:rFonts w:ascii="Times New Roman" w:eastAsia="Times New Roman" w:hAnsi="Times New Roman" w:cs="Times New Roman"/>
          <w:sz w:val="24"/>
          <w:szCs w:val="24"/>
        </w:rPr>
        <w:t>(3) Пазачът се назначава от публичния изпълнител, който определя и възнаграждението. Пазачът се избира с оглед на лицето, естеството на вещта и мястото, където се намира или където ще се съхранява вещта, която се предава за пазене срещу подпис.</w:t>
      </w:r>
    </w:p>
    <w:p w:rsidR="00000000" w:rsidRDefault="00CA0F2E">
      <w:pPr>
        <w:spacing w:after="0" w:line="240" w:lineRule="auto"/>
        <w:ind w:firstLine="855"/>
        <w:divId w:val="1983267871"/>
        <w:rPr>
          <w:rFonts w:ascii="Times New Roman" w:eastAsia="Times New Roman" w:hAnsi="Times New Roman" w:cs="Times New Roman"/>
          <w:sz w:val="24"/>
          <w:szCs w:val="24"/>
        </w:rPr>
      </w:pPr>
    </w:p>
    <w:p w:rsidR="00000000" w:rsidRDefault="00CA0F2E">
      <w:pPr>
        <w:spacing w:after="0" w:line="240" w:lineRule="auto"/>
        <w:ind w:firstLine="855"/>
        <w:divId w:val="2143231762"/>
        <w:rPr>
          <w:rFonts w:ascii="Times New Roman" w:eastAsia="Times New Roman" w:hAnsi="Times New Roman" w:cs="Times New Roman"/>
          <w:sz w:val="24"/>
          <w:szCs w:val="24"/>
        </w:rPr>
      </w:pPr>
      <w:r>
        <w:rPr>
          <w:rFonts w:ascii="Times New Roman" w:eastAsia="Times New Roman" w:hAnsi="Times New Roman" w:cs="Times New Roman"/>
          <w:sz w:val="24"/>
          <w:szCs w:val="24"/>
        </w:rPr>
        <w:t>(4) Пазач</w:t>
      </w:r>
      <w:r>
        <w:rPr>
          <w:rFonts w:ascii="Times New Roman" w:eastAsia="Times New Roman" w:hAnsi="Times New Roman" w:cs="Times New Roman"/>
          <w:sz w:val="24"/>
          <w:szCs w:val="24"/>
        </w:rPr>
        <w:t>ът е длъжен да пази вещта като добър стопанин, да дава сметка за приходите от нея и за разходите по пазенето ѝ. При неизпълнение на задълженията публичният изпълнител може да назначи друг пазач.</w:t>
      </w:r>
    </w:p>
    <w:p w:rsidR="00000000" w:rsidRDefault="00CA0F2E">
      <w:pPr>
        <w:spacing w:after="0" w:line="240" w:lineRule="auto"/>
        <w:ind w:firstLine="855"/>
        <w:divId w:val="1983267871"/>
        <w:rPr>
          <w:rFonts w:ascii="Times New Roman" w:eastAsia="Times New Roman" w:hAnsi="Times New Roman" w:cs="Times New Roman"/>
          <w:sz w:val="24"/>
          <w:szCs w:val="24"/>
        </w:rPr>
      </w:pPr>
    </w:p>
    <w:p w:rsidR="00000000" w:rsidRDefault="00CA0F2E">
      <w:pPr>
        <w:spacing w:after="0" w:line="240" w:lineRule="auto"/>
        <w:ind w:firstLine="855"/>
        <w:divId w:val="19434135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Недвижимият имот се оставя във владение на длъжника до </w:t>
      </w:r>
      <w:r>
        <w:rPr>
          <w:rFonts w:ascii="Times New Roman" w:eastAsia="Times New Roman" w:hAnsi="Times New Roman" w:cs="Times New Roman"/>
          <w:sz w:val="24"/>
          <w:szCs w:val="24"/>
        </w:rPr>
        <w:t>извършване на проданта. От получаването на съобщението за вписване на възбраната длъжникът е длъжен да го управлява с грижата на добър стопанин. Публичният изпълнител може да определи срещу възнаграждение управител на имота, ако длъжникът пречи на огледа и</w:t>
      </w:r>
      <w:r>
        <w:rPr>
          <w:rFonts w:ascii="Times New Roman" w:eastAsia="Times New Roman" w:hAnsi="Times New Roman" w:cs="Times New Roman"/>
          <w:sz w:val="24"/>
          <w:szCs w:val="24"/>
        </w:rPr>
        <w:t>ли не управлява добре имота.</w:t>
      </w:r>
    </w:p>
    <w:p w:rsidR="00000000" w:rsidRDefault="00CA0F2E">
      <w:pPr>
        <w:spacing w:after="0" w:line="240" w:lineRule="auto"/>
        <w:ind w:firstLine="855"/>
        <w:divId w:val="1983267871"/>
        <w:rPr>
          <w:rFonts w:ascii="Times New Roman" w:eastAsia="Times New Roman" w:hAnsi="Times New Roman" w:cs="Times New Roman"/>
          <w:sz w:val="24"/>
          <w:szCs w:val="24"/>
        </w:rPr>
      </w:pPr>
    </w:p>
    <w:p w:rsidR="00000000" w:rsidRDefault="00CA0F2E">
      <w:pPr>
        <w:spacing w:after="0" w:line="240" w:lineRule="auto"/>
        <w:ind w:firstLine="855"/>
        <w:divId w:val="191943563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2015 г., в сила от 01.01.2016 г.) При отпадане на основанието за изземване и в случай че в тримесечен срок от уведомяването длъжникът не вдигне иззетите вещи, същите се считат за изоставени в полза н</w:t>
      </w:r>
      <w:r>
        <w:rPr>
          <w:rFonts w:ascii="Times New Roman" w:eastAsia="Times New Roman" w:hAnsi="Times New Roman" w:cs="Times New Roman"/>
          <w:sz w:val="24"/>
          <w:szCs w:val="24"/>
        </w:rPr>
        <w:t>а държавата. В тези случаи публичният изпълнител издава постановление.</w:t>
      </w:r>
    </w:p>
    <w:p w:rsidR="00000000" w:rsidRDefault="00CA0F2E">
      <w:pPr>
        <w:spacing w:before="100" w:beforeAutospacing="1" w:after="100" w:afterAutospacing="1" w:line="240" w:lineRule="auto"/>
        <w:ind w:firstLine="855"/>
        <w:divId w:val="794060089"/>
        <w:rPr>
          <w:rFonts w:ascii="Times New Roman" w:hAnsi="Times New Roman" w:cs="Times New Roman"/>
          <w:b/>
          <w:bCs/>
          <w:sz w:val="24"/>
          <w:szCs w:val="24"/>
        </w:rPr>
      </w:pPr>
      <w:r>
        <w:rPr>
          <w:rFonts w:ascii="Times New Roman" w:hAnsi="Times New Roman" w:cs="Times New Roman"/>
          <w:b/>
          <w:bCs/>
          <w:sz w:val="24"/>
          <w:szCs w:val="24"/>
        </w:rPr>
        <w:t>Оценка</w:t>
      </w:r>
    </w:p>
    <w:p w:rsidR="00000000" w:rsidRDefault="00CA0F2E">
      <w:pPr>
        <w:spacing w:after="0" w:line="240" w:lineRule="auto"/>
        <w:ind w:firstLine="855"/>
        <w:divId w:val="1963728364"/>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(1) (Изм. - ДВ, бр. 12 от 2009 г., в сила от 01.01.2010 г., изм. и доп. - ДВ, бр. 94 от 2015 г., в сила от 01.01.2016 г.) Описаната вещ се оценява по нейната пазарна ст</w:t>
      </w:r>
      <w:r>
        <w:rPr>
          <w:rFonts w:ascii="Times New Roman" w:eastAsia="Times New Roman" w:hAnsi="Times New Roman" w:cs="Times New Roman"/>
          <w:sz w:val="24"/>
          <w:szCs w:val="24"/>
        </w:rPr>
        <w:t>ойност от публичния изпълнител. При необходимост за оценката може да бъде привлечен оценител, вписан в регистъра на Камарата на независимите оценители в България. Когато в регистъра няма експерт от съответната област или той не може или откаже да извърши о</w:t>
      </w:r>
      <w:r>
        <w:rPr>
          <w:rFonts w:ascii="Times New Roman" w:eastAsia="Times New Roman" w:hAnsi="Times New Roman" w:cs="Times New Roman"/>
          <w:sz w:val="24"/>
          <w:szCs w:val="24"/>
        </w:rPr>
        <w:t>ценката, може да бъде привлечено друго лице от съответната професия или област.</w:t>
      </w:r>
    </w:p>
    <w:p w:rsidR="00000000" w:rsidRDefault="00CA0F2E">
      <w:pPr>
        <w:spacing w:after="0" w:line="240" w:lineRule="auto"/>
        <w:ind w:firstLine="855"/>
        <w:divId w:val="794060089"/>
        <w:rPr>
          <w:rFonts w:ascii="Times New Roman" w:eastAsia="Times New Roman" w:hAnsi="Times New Roman" w:cs="Times New Roman"/>
          <w:sz w:val="24"/>
          <w:szCs w:val="24"/>
        </w:rPr>
      </w:pPr>
    </w:p>
    <w:p w:rsidR="00000000" w:rsidRDefault="00CA0F2E">
      <w:pPr>
        <w:spacing w:after="0" w:line="240" w:lineRule="auto"/>
        <w:ind w:firstLine="855"/>
        <w:divId w:val="1703428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94 от 2015 г., в сила от 01.01.2016 г.) Заключението на оценителя се изготвя в писмена форма и се представя на публичния изпълнител, който мотивирано опре</w:t>
      </w:r>
      <w:r>
        <w:rPr>
          <w:rFonts w:ascii="Times New Roman" w:eastAsia="Times New Roman" w:hAnsi="Times New Roman" w:cs="Times New Roman"/>
          <w:sz w:val="24"/>
          <w:szCs w:val="24"/>
        </w:rPr>
        <w:t>деля окончателната оценка, която не може да бъде по-ниска от определената от вещото лице, като я съобщава на длъжника и на взискателя.</w:t>
      </w:r>
    </w:p>
    <w:p w:rsidR="00000000" w:rsidRDefault="00CA0F2E">
      <w:pPr>
        <w:spacing w:after="0" w:line="240" w:lineRule="auto"/>
        <w:ind w:firstLine="855"/>
        <w:divId w:val="794060089"/>
        <w:rPr>
          <w:rFonts w:ascii="Times New Roman" w:eastAsia="Times New Roman" w:hAnsi="Times New Roman" w:cs="Times New Roman"/>
          <w:sz w:val="24"/>
          <w:szCs w:val="24"/>
        </w:rPr>
      </w:pPr>
    </w:p>
    <w:p w:rsidR="00000000" w:rsidRDefault="00CA0F2E">
      <w:pPr>
        <w:spacing w:after="0" w:line="240" w:lineRule="auto"/>
        <w:ind w:firstLine="855"/>
        <w:divId w:val="1153645737"/>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Оценката на недвижимите имоти не може да бъде по-малка от данъчната оценка, а оценката на моторните превозни средст</w:t>
      </w:r>
      <w:r>
        <w:rPr>
          <w:rFonts w:ascii="Times New Roman" w:eastAsia="Times New Roman" w:hAnsi="Times New Roman" w:cs="Times New Roman"/>
          <w:sz w:val="24"/>
          <w:szCs w:val="24"/>
        </w:rPr>
        <w:t>ва не може да бъде по-малка от застрахователната оценка.</w:t>
      </w:r>
    </w:p>
    <w:p w:rsidR="00000000" w:rsidRDefault="00CA0F2E">
      <w:pPr>
        <w:spacing w:after="0" w:line="240" w:lineRule="auto"/>
        <w:ind w:firstLine="855"/>
        <w:divId w:val="794060089"/>
        <w:rPr>
          <w:rFonts w:ascii="Times New Roman" w:eastAsia="Times New Roman" w:hAnsi="Times New Roman" w:cs="Times New Roman"/>
          <w:sz w:val="24"/>
          <w:szCs w:val="24"/>
        </w:rPr>
      </w:pPr>
    </w:p>
    <w:p w:rsidR="00000000" w:rsidRDefault="00CA0F2E">
      <w:pPr>
        <w:spacing w:after="0" w:line="240" w:lineRule="auto"/>
        <w:ind w:firstLine="855"/>
        <w:divId w:val="65078831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2015 г., в сила от 01.01.2016 г.) Алинея 3 не се прилага при нова продан по реда на чл. 250, ал. 4 или чл. 254, ал. 10.</w:t>
      </w:r>
    </w:p>
    <w:p w:rsidR="00000000" w:rsidRDefault="00CA0F2E">
      <w:pPr>
        <w:spacing w:after="0" w:line="240" w:lineRule="auto"/>
        <w:ind w:firstLine="855"/>
        <w:divId w:val="794060089"/>
        <w:rPr>
          <w:rFonts w:ascii="Times New Roman" w:eastAsia="Times New Roman" w:hAnsi="Times New Roman" w:cs="Times New Roman"/>
          <w:sz w:val="24"/>
          <w:szCs w:val="24"/>
        </w:rPr>
      </w:pPr>
    </w:p>
    <w:p w:rsidR="00000000" w:rsidRDefault="00CA0F2E">
      <w:pPr>
        <w:spacing w:after="0" w:line="240" w:lineRule="auto"/>
        <w:ind w:firstLine="855"/>
        <w:divId w:val="12001637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2015 г., в сила от 01.0</w:t>
      </w:r>
      <w:r>
        <w:rPr>
          <w:rFonts w:ascii="Times New Roman" w:eastAsia="Times New Roman" w:hAnsi="Times New Roman" w:cs="Times New Roman"/>
          <w:sz w:val="24"/>
          <w:szCs w:val="24"/>
        </w:rPr>
        <w:t>1.2016 г.) Окончателната оценка не подлежи на обжалване.</w:t>
      </w:r>
    </w:p>
    <w:p w:rsidR="00000000" w:rsidRDefault="00CA0F2E">
      <w:pPr>
        <w:spacing w:after="240" w:line="240" w:lineRule="auto"/>
        <w:ind w:firstLine="855"/>
        <w:divId w:val="79406008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40158473"/>
        <w:rPr>
          <w:rFonts w:ascii="Times New Roman" w:hAnsi="Times New Roman" w:cs="Times New Roman"/>
          <w:b/>
          <w:bCs/>
          <w:sz w:val="24"/>
          <w:szCs w:val="24"/>
        </w:rPr>
      </w:pPr>
      <w:r>
        <w:rPr>
          <w:rFonts w:ascii="Times New Roman" w:hAnsi="Times New Roman" w:cs="Times New Roman"/>
          <w:b/>
          <w:bCs/>
          <w:sz w:val="24"/>
          <w:szCs w:val="24"/>
        </w:rPr>
        <w:t>Контролна оценка</w:t>
      </w:r>
    </w:p>
    <w:p w:rsidR="00000000" w:rsidRDefault="00CA0F2E">
      <w:pPr>
        <w:spacing w:after="0" w:line="240" w:lineRule="auto"/>
        <w:ind w:firstLine="855"/>
        <w:divId w:val="17348122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236. (Отм. - ДВ, бр. 94 от 2015 г., в сила от 01.01.2016 г.) </w:t>
      </w:r>
    </w:p>
    <w:p w:rsidR="00000000" w:rsidRDefault="00CA0F2E">
      <w:pPr>
        <w:spacing w:before="100" w:beforeAutospacing="1" w:after="100" w:afterAutospacing="1" w:line="240" w:lineRule="auto"/>
        <w:ind w:firstLine="855"/>
        <w:divId w:val="1611428099"/>
        <w:rPr>
          <w:rFonts w:ascii="Times New Roman" w:hAnsi="Times New Roman" w:cs="Times New Roman"/>
          <w:b/>
          <w:bCs/>
          <w:sz w:val="24"/>
          <w:szCs w:val="24"/>
        </w:rPr>
      </w:pPr>
      <w:r>
        <w:rPr>
          <w:rFonts w:ascii="Times New Roman" w:hAnsi="Times New Roman" w:cs="Times New Roman"/>
          <w:b/>
          <w:bCs/>
          <w:sz w:val="24"/>
          <w:szCs w:val="24"/>
        </w:rPr>
        <w:t>Несъразмерност на разходите с приходите</w:t>
      </w:r>
    </w:p>
    <w:p w:rsidR="00000000" w:rsidRDefault="00CA0F2E">
      <w:pPr>
        <w:spacing w:after="0" w:line="240" w:lineRule="auto"/>
        <w:ind w:firstLine="855"/>
        <w:divId w:val="10168116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237. (1) Не се започва принудително изпълнение върху права и вещи, </w:t>
      </w:r>
      <w:r>
        <w:rPr>
          <w:rFonts w:ascii="Times New Roman" w:eastAsia="Times New Roman" w:hAnsi="Times New Roman" w:cs="Times New Roman"/>
          <w:sz w:val="24"/>
          <w:szCs w:val="24"/>
        </w:rPr>
        <w:t>за които разходите по описване, оценяване, съхраняване и продажба са несъразмерни с очакваните приходи.</w:t>
      </w:r>
    </w:p>
    <w:p w:rsidR="00000000" w:rsidRDefault="00CA0F2E">
      <w:pPr>
        <w:spacing w:after="0" w:line="240" w:lineRule="auto"/>
        <w:ind w:firstLine="855"/>
        <w:divId w:val="1611428099"/>
        <w:rPr>
          <w:rFonts w:ascii="Times New Roman" w:eastAsia="Times New Roman" w:hAnsi="Times New Roman" w:cs="Times New Roman"/>
          <w:sz w:val="24"/>
          <w:szCs w:val="24"/>
        </w:rPr>
      </w:pPr>
    </w:p>
    <w:p w:rsidR="00000000" w:rsidRDefault="00CA0F2E">
      <w:pPr>
        <w:spacing w:after="0" w:line="240" w:lineRule="auto"/>
        <w:ind w:firstLine="855"/>
        <w:divId w:val="6797421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само за някои от вещите и правата разходите по принудителното изпълнение се очаква да надхвърлят постъпленията от продажбата, изпълнението </w:t>
      </w:r>
      <w:r>
        <w:rPr>
          <w:rFonts w:ascii="Times New Roman" w:eastAsia="Times New Roman" w:hAnsi="Times New Roman" w:cs="Times New Roman"/>
          <w:sz w:val="24"/>
          <w:szCs w:val="24"/>
        </w:rPr>
        <w:t>се насочва върху останалото имущество на длъжника.</w:t>
      </w:r>
    </w:p>
    <w:p w:rsidR="00000000" w:rsidRDefault="00CA0F2E">
      <w:pPr>
        <w:spacing w:after="0" w:line="240" w:lineRule="auto"/>
        <w:ind w:firstLine="855"/>
        <w:divId w:val="161142809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t>ПУБЛИЧНА ПРОДАН</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правила</w:t>
      </w:r>
    </w:p>
    <w:p w:rsidR="00000000" w:rsidRDefault="00CA0F2E">
      <w:pPr>
        <w:spacing w:before="100" w:beforeAutospacing="1" w:after="100" w:afterAutospacing="1" w:line="240" w:lineRule="auto"/>
        <w:ind w:firstLine="855"/>
        <w:divId w:val="507213670"/>
        <w:rPr>
          <w:rFonts w:ascii="Times New Roman" w:hAnsi="Times New Roman" w:cs="Times New Roman"/>
          <w:b/>
          <w:bCs/>
          <w:sz w:val="24"/>
          <w:szCs w:val="24"/>
        </w:rPr>
      </w:pPr>
      <w:r>
        <w:rPr>
          <w:rFonts w:ascii="Times New Roman" w:hAnsi="Times New Roman" w:cs="Times New Roman"/>
          <w:b/>
          <w:bCs/>
          <w:sz w:val="24"/>
          <w:szCs w:val="24"/>
        </w:rPr>
        <w:t>Начин на продажбата</w:t>
      </w:r>
    </w:p>
    <w:p w:rsidR="00000000" w:rsidRDefault="00CA0F2E">
      <w:pPr>
        <w:spacing w:after="0" w:line="240" w:lineRule="auto"/>
        <w:ind w:firstLine="855"/>
        <w:divId w:val="573975580"/>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Продажбата на движими вещи се извършва чрез публична продажба на постоянно определени места или чрез търг. Начинът на продажба се определя от публичния изпълнител.</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100134858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Продажбата чрез търг може да се извършва с явно или тайно наддаване.</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197525675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Когато продажбата се извършва чрез търг, тя се смята за действителна дори и при участие само на един купувач, ако предложената от него цена не е по-ниска от началната тръжна цена.</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154492934"/>
        <w:rPr>
          <w:rFonts w:ascii="Times New Roman" w:eastAsia="Times New Roman" w:hAnsi="Times New Roman" w:cs="Times New Roman"/>
          <w:sz w:val="24"/>
          <w:szCs w:val="24"/>
        </w:rPr>
      </w:pPr>
      <w:r>
        <w:rPr>
          <w:rFonts w:ascii="Times New Roman" w:eastAsia="Times New Roman" w:hAnsi="Times New Roman" w:cs="Times New Roman"/>
          <w:sz w:val="24"/>
          <w:szCs w:val="24"/>
        </w:rPr>
        <w:t>(4) Публичният изпълнител може да определи продажбата да се извърши:</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20485280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 отделно на всяка движима или недвижима вещ на длъжника;</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231474268"/>
        <w:rPr>
          <w:rFonts w:ascii="Times New Roman" w:eastAsia="Times New Roman" w:hAnsi="Times New Roman" w:cs="Times New Roman"/>
          <w:sz w:val="24"/>
          <w:szCs w:val="24"/>
        </w:rPr>
      </w:pPr>
      <w:r>
        <w:rPr>
          <w:rFonts w:ascii="Times New Roman" w:eastAsia="Times New Roman" w:hAnsi="Times New Roman" w:cs="Times New Roman"/>
          <w:sz w:val="24"/>
          <w:szCs w:val="24"/>
        </w:rPr>
        <w:t>2. на групи от вещи, които обичайно се продават заедно;</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1304971296"/>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обособени части от предприятие;</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399836749"/>
        <w:rPr>
          <w:rFonts w:ascii="Times New Roman" w:eastAsia="Times New Roman" w:hAnsi="Times New Roman" w:cs="Times New Roman"/>
          <w:sz w:val="24"/>
          <w:szCs w:val="24"/>
        </w:rPr>
      </w:pPr>
      <w:r>
        <w:rPr>
          <w:rFonts w:ascii="Times New Roman" w:eastAsia="Times New Roman" w:hAnsi="Times New Roman" w:cs="Times New Roman"/>
          <w:sz w:val="24"/>
          <w:szCs w:val="24"/>
        </w:rPr>
        <w:t>4. на всички активи на длъжника търговец, включително движими и недвижими вещи и оценими в пари пр</w:t>
      </w:r>
      <w:r>
        <w:rPr>
          <w:rFonts w:ascii="Times New Roman" w:eastAsia="Times New Roman" w:hAnsi="Times New Roman" w:cs="Times New Roman"/>
          <w:sz w:val="24"/>
          <w:szCs w:val="24"/>
        </w:rPr>
        <w:t>ава.</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89157737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2015 г., в сила от 01.01.2016 г.) Когато се продават недвижими вещи самостоятелно или включени в група вещи, вещни права върху недвижими имоти, моторни превозни средства, кораби и въздухоплавателни средства, както и движими</w:t>
      </w:r>
      <w:r>
        <w:rPr>
          <w:rFonts w:ascii="Times New Roman" w:eastAsia="Times New Roman" w:hAnsi="Times New Roman" w:cs="Times New Roman"/>
          <w:sz w:val="24"/>
          <w:szCs w:val="24"/>
        </w:rPr>
        <w:t xml:space="preserve"> вещи с първоначална цена над 5000 лв., продажбата се извършва чрез търг.</w:t>
      </w:r>
    </w:p>
    <w:p w:rsidR="00000000" w:rsidRDefault="00CA0F2E">
      <w:pPr>
        <w:spacing w:after="0" w:line="240" w:lineRule="auto"/>
        <w:ind w:firstLine="855"/>
        <w:divId w:val="507213670"/>
        <w:rPr>
          <w:rFonts w:ascii="Times New Roman" w:eastAsia="Times New Roman" w:hAnsi="Times New Roman" w:cs="Times New Roman"/>
          <w:sz w:val="24"/>
          <w:szCs w:val="24"/>
        </w:rPr>
      </w:pPr>
    </w:p>
    <w:p w:rsidR="00000000" w:rsidRDefault="00CA0F2E">
      <w:pPr>
        <w:spacing w:after="0" w:line="240" w:lineRule="auto"/>
        <w:ind w:firstLine="855"/>
        <w:divId w:val="2047758519"/>
        <w:rPr>
          <w:rFonts w:ascii="Times New Roman" w:eastAsia="Times New Roman" w:hAnsi="Times New Roman" w:cs="Times New Roman"/>
          <w:sz w:val="24"/>
          <w:szCs w:val="24"/>
        </w:rPr>
      </w:pPr>
      <w:r>
        <w:rPr>
          <w:rFonts w:ascii="Times New Roman" w:eastAsia="Times New Roman" w:hAnsi="Times New Roman" w:cs="Times New Roman"/>
          <w:sz w:val="24"/>
          <w:szCs w:val="24"/>
        </w:rPr>
        <w:t>(6) Длъжникът може да предложи начин по ал. 4, по който да бъде продадена вещта или имуществото. Публичният изпълнител може да приеме предложения начин, ако прецени, че държавата щ</w:t>
      </w:r>
      <w:r>
        <w:rPr>
          <w:rFonts w:ascii="Times New Roman" w:eastAsia="Times New Roman" w:hAnsi="Times New Roman" w:cs="Times New Roman"/>
          <w:sz w:val="24"/>
          <w:szCs w:val="24"/>
        </w:rPr>
        <w:t>е бъде удовлетворена.</w:t>
      </w:r>
    </w:p>
    <w:p w:rsidR="00000000" w:rsidRDefault="00CA0F2E">
      <w:pPr>
        <w:spacing w:after="0" w:line="240" w:lineRule="auto"/>
        <w:ind w:firstLine="855"/>
        <w:divId w:val="705913867"/>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105 от 2006 г.) Не могат да участват в продажбата длъжникът, негов представител, органите, провеждащи търга, и вещите лица, оценили вещта и пазачът.</w:t>
      </w:r>
    </w:p>
    <w:p w:rsidR="00000000" w:rsidRDefault="00CA0F2E">
      <w:pPr>
        <w:spacing w:after="240" w:line="240" w:lineRule="auto"/>
        <w:ind w:firstLine="855"/>
        <w:divId w:val="50721367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44409147"/>
        <w:rPr>
          <w:rFonts w:ascii="Times New Roman" w:hAnsi="Times New Roman" w:cs="Times New Roman"/>
          <w:b/>
          <w:bCs/>
          <w:sz w:val="24"/>
          <w:szCs w:val="24"/>
        </w:rPr>
      </w:pPr>
      <w:r>
        <w:rPr>
          <w:rFonts w:ascii="Times New Roman" w:hAnsi="Times New Roman" w:cs="Times New Roman"/>
          <w:b/>
          <w:bCs/>
          <w:sz w:val="24"/>
          <w:szCs w:val="24"/>
        </w:rPr>
        <w:t>Действие на публичната продан</w:t>
      </w:r>
    </w:p>
    <w:p w:rsidR="00000000" w:rsidRDefault="00CA0F2E">
      <w:pPr>
        <w:spacing w:after="0" w:line="240" w:lineRule="auto"/>
        <w:ind w:firstLine="855"/>
        <w:divId w:val="622855508"/>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(1) Продадените чрез п</w:t>
      </w:r>
      <w:r>
        <w:rPr>
          <w:rFonts w:ascii="Times New Roman" w:eastAsia="Times New Roman" w:hAnsi="Times New Roman" w:cs="Times New Roman"/>
          <w:sz w:val="24"/>
          <w:szCs w:val="24"/>
        </w:rPr>
        <w:t>ублична продан движими вещи и оценими в пари права върху тях стават собственост на купувача дори и да не са били собственост на длъжника.</w:t>
      </w:r>
    </w:p>
    <w:p w:rsidR="00000000" w:rsidRDefault="00CA0F2E">
      <w:pPr>
        <w:spacing w:after="0" w:line="240" w:lineRule="auto"/>
        <w:ind w:firstLine="855"/>
        <w:divId w:val="1244409147"/>
        <w:rPr>
          <w:rFonts w:ascii="Times New Roman" w:eastAsia="Times New Roman" w:hAnsi="Times New Roman" w:cs="Times New Roman"/>
          <w:sz w:val="24"/>
          <w:szCs w:val="24"/>
        </w:rPr>
      </w:pPr>
    </w:p>
    <w:p w:rsidR="00000000" w:rsidRDefault="00CA0F2E">
      <w:pPr>
        <w:spacing w:after="0" w:line="240" w:lineRule="auto"/>
        <w:ind w:firstLine="855"/>
        <w:divId w:val="1740322477"/>
        <w:rPr>
          <w:rFonts w:ascii="Times New Roman" w:eastAsia="Times New Roman" w:hAnsi="Times New Roman" w:cs="Times New Roman"/>
          <w:sz w:val="24"/>
          <w:szCs w:val="24"/>
        </w:rPr>
      </w:pPr>
      <w:r>
        <w:rPr>
          <w:rFonts w:ascii="Times New Roman" w:eastAsia="Times New Roman" w:hAnsi="Times New Roman" w:cs="Times New Roman"/>
          <w:sz w:val="24"/>
          <w:szCs w:val="24"/>
        </w:rPr>
        <w:t>(2) Купувачът става собственик на продадената недвижима вещ дори и длъжникът да не е бил собственик, ако до изтичане</w:t>
      </w:r>
      <w:r>
        <w:rPr>
          <w:rFonts w:ascii="Times New Roman" w:eastAsia="Times New Roman" w:hAnsi="Times New Roman" w:cs="Times New Roman"/>
          <w:sz w:val="24"/>
          <w:szCs w:val="24"/>
        </w:rPr>
        <w:t>то на една година от обнародването в "Държавен вестник" на постановлението за възлагане не е предявен иск за собственост.</w:t>
      </w:r>
    </w:p>
    <w:p w:rsidR="00000000" w:rsidRDefault="00CA0F2E">
      <w:pPr>
        <w:spacing w:after="0" w:line="240" w:lineRule="auto"/>
        <w:ind w:firstLine="855"/>
        <w:divId w:val="1244409147"/>
        <w:rPr>
          <w:rFonts w:ascii="Times New Roman" w:eastAsia="Times New Roman" w:hAnsi="Times New Roman" w:cs="Times New Roman"/>
          <w:sz w:val="24"/>
          <w:szCs w:val="24"/>
        </w:rPr>
      </w:pPr>
    </w:p>
    <w:p w:rsidR="00000000" w:rsidRDefault="00CA0F2E">
      <w:pPr>
        <w:spacing w:after="0" w:line="240" w:lineRule="auto"/>
        <w:ind w:firstLine="855"/>
        <w:divId w:val="57463383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искът е предявен в срока по ал. 2 и с влязло в сила решение бъде установено, че длъжникът не е бил собственик на продадената недвижима вещ, купувачът може да иска платената от него цена, ако тя не е още изплатена на взискателите, а ако е била изпла</w:t>
      </w:r>
      <w:r>
        <w:rPr>
          <w:rFonts w:ascii="Times New Roman" w:eastAsia="Times New Roman" w:hAnsi="Times New Roman" w:cs="Times New Roman"/>
          <w:sz w:val="24"/>
          <w:szCs w:val="24"/>
        </w:rPr>
        <w:t>тена, той може да иска от всеки един от тях, както и от длъжника, това, което е получил. И в двата случая купувачът има право на лихвите и разноските за своето участие в проданта. Освен това той има право да иска връщането на всички платени от него такси п</w:t>
      </w:r>
      <w:r>
        <w:rPr>
          <w:rFonts w:ascii="Times New Roman" w:eastAsia="Times New Roman" w:hAnsi="Times New Roman" w:cs="Times New Roman"/>
          <w:sz w:val="24"/>
          <w:szCs w:val="24"/>
        </w:rPr>
        <w:t>о прехвърлянето.</w:t>
      </w:r>
    </w:p>
    <w:p w:rsidR="00000000" w:rsidRDefault="00CA0F2E">
      <w:pPr>
        <w:spacing w:after="240" w:line="240" w:lineRule="auto"/>
        <w:ind w:firstLine="855"/>
        <w:divId w:val="124440914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8526408"/>
        <w:rPr>
          <w:rFonts w:ascii="Times New Roman" w:hAnsi="Times New Roman" w:cs="Times New Roman"/>
          <w:b/>
          <w:bCs/>
          <w:sz w:val="24"/>
          <w:szCs w:val="24"/>
        </w:rPr>
      </w:pPr>
      <w:r>
        <w:rPr>
          <w:rFonts w:ascii="Times New Roman" w:hAnsi="Times New Roman" w:cs="Times New Roman"/>
          <w:b/>
          <w:bCs/>
          <w:sz w:val="24"/>
          <w:szCs w:val="24"/>
        </w:rPr>
        <w:t>Разноски</w:t>
      </w:r>
    </w:p>
    <w:p w:rsidR="00000000" w:rsidRDefault="00CA0F2E">
      <w:pPr>
        <w:spacing w:after="0" w:line="240" w:lineRule="auto"/>
        <w:ind w:firstLine="855"/>
        <w:divId w:val="899055147"/>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(1) Всички разноски, свързани с обезпечаването и принудителното изпълнение на публичните вземания, са за сметка на длъжника.</w:t>
      </w:r>
    </w:p>
    <w:p w:rsidR="00000000" w:rsidRDefault="00CA0F2E">
      <w:pPr>
        <w:spacing w:after="0" w:line="240" w:lineRule="auto"/>
        <w:ind w:firstLine="855"/>
        <w:divId w:val="148526408"/>
        <w:rPr>
          <w:rFonts w:ascii="Times New Roman" w:eastAsia="Times New Roman" w:hAnsi="Times New Roman" w:cs="Times New Roman"/>
          <w:sz w:val="24"/>
          <w:szCs w:val="24"/>
        </w:rPr>
      </w:pPr>
    </w:p>
    <w:p w:rsidR="00000000" w:rsidRDefault="00CA0F2E">
      <w:pPr>
        <w:spacing w:after="0" w:line="240" w:lineRule="auto"/>
        <w:ind w:firstLine="855"/>
        <w:divId w:val="17955146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108 от 2007 г., в сила от 19.12.2007 г., изм. - ДВ, бр. 94 от 2015 г., в сила от 01.01.2016 г.) Всички постъпили суми от продажбата се внасят по определената сметка. Ако след покриване на разноските, главницата и лихвите е налице остатъ</w:t>
      </w:r>
      <w:r>
        <w:rPr>
          <w:rFonts w:ascii="Times New Roman" w:eastAsia="Times New Roman" w:hAnsi="Times New Roman" w:cs="Times New Roman"/>
          <w:sz w:val="24"/>
          <w:szCs w:val="24"/>
        </w:rPr>
        <w:t>к, се прилага чл. 255.</w:t>
      </w:r>
    </w:p>
    <w:p w:rsidR="00000000" w:rsidRDefault="00CA0F2E">
      <w:pPr>
        <w:spacing w:after="0" w:line="240" w:lineRule="auto"/>
        <w:ind w:firstLine="855"/>
        <w:divId w:val="148526408"/>
        <w:rPr>
          <w:rFonts w:ascii="Times New Roman" w:eastAsia="Times New Roman" w:hAnsi="Times New Roman" w:cs="Times New Roman"/>
          <w:sz w:val="24"/>
          <w:szCs w:val="24"/>
        </w:rPr>
      </w:pPr>
    </w:p>
    <w:p w:rsidR="00000000" w:rsidRDefault="00CA0F2E">
      <w:pPr>
        <w:spacing w:after="0" w:line="240" w:lineRule="auto"/>
        <w:ind w:firstLine="855"/>
        <w:divId w:val="1911425178"/>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Разноски, свързани с прехвърляне на вещта или с въвод във владение, са за сметка на купувача.</w:t>
      </w:r>
    </w:p>
    <w:p w:rsidR="00000000" w:rsidRDefault="00CA0F2E">
      <w:pPr>
        <w:spacing w:after="240" w:line="240" w:lineRule="auto"/>
        <w:ind w:firstLine="855"/>
        <w:divId w:val="14852640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65362194"/>
        <w:rPr>
          <w:rFonts w:ascii="Times New Roman" w:hAnsi="Times New Roman" w:cs="Times New Roman"/>
          <w:b/>
          <w:bCs/>
          <w:sz w:val="24"/>
          <w:szCs w:val="24"/>
        </w:rPr>
      </w:pPr>
      <w:r>
        <w:rPr>
          <w:rFonts w:ascii="Times New Roman" w:hAnsi="Times New Roman" w:cs="Times New Roman"/>
          <w:b/>
          <w:bCs/>
          <w:sz w:val="24"/>
          <w:szCs w:val="24"/>
        </w:rPr>
        <w:t>Цена и състояние на вещта</w:t>
      </w:r>
    </w:p>
    <w:p w:rsidR="00000000" w:rsidRDefault="00CA0F2E">
      <w:pPr>
        <w:spacing w:after="0" w:line="240" w:lineRule="auto"/>
        <w:ind w:firstLine="855"/>
        <w:divId w:val="1297301381"/>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(1) (Изм. - ДВ, бр. 94 от 2015 г., в сила от 01.01.2016 г.) Първоначалната продажна цена на ве</w:t>
      </w:r>
      <w:r>
        <w:rPr>
          <w:rFonts w:ascii="Times New Roman" w:eastAsia="Times New Roman" w:hAnsi="Times New Roman" w:cs="Times New Roman"/>
          <w:sz w:val="24"/>
          <w:szCs w:val="24"/>
        </w:rPr>
        <w:t>щта или на имота не може да бъде по-малка от оценката по чл. 235.</w:t>
      </w:r>
    </w:p>
    <w:p w:rsidR="00000000" w:rsidRDefault="00CA0F2E">
      <w:pPr>
        <w:spacing w:after="0" w:line="240" w:lineRule="auto"/>
        <w:ind w:firstLine="855"/>
        <w:divId w:val="1165362194"/>
        <w:rPr>
          <w:rFonts w:ascii="Times New Roman" w:eastAsia="Times New Roman" w:hAnsi="Times New Roman" w:cs="Times New Roman"/>
          <w:sz w:val="24"/>
          <w:szCs w:val="24"/>
        </w:rPr>
      </w:pPr>
    </w:p>
    <w:p w:rsidR="00000000" w:rsidRDefault="00CA0F2E">
      <w:pPr>
        <w:spacing w:after="0" w:line="240" w:lineRule="auto"/>
        <w:ind w:firstLine="855"/>
        <w:divId w:val="2095202027"/>
        <w:rPr>
          <w:rFonts w:ascii="Times New Roman" w:eastAsia="Times New Roman" w:hAnsi="Times New Roman" w:cs="Times New Roman"/>
          <w:sz w:val="24"/>
          <w:szCs w:val="24"/>
        </w:rPr>
      </w:pPr>
      <w:r>
        <w:rPr>
          <w:rFonts w:ascii="Times New Roman" w:eastAsia="Times New Roman" w:hAnsi="Times New Roman" w:cs="Times New Roman"/>
          <w:sz w:val="24"/>
          <w:szCs w:val="24"/>
        </w:rPr>
        <w:t>(2) Вещта или имотът се продават такива, каквито са в момента на продажбата им, и купувачите не могат да претендират за недостатъци на закупената вещ.</w:t>
      </w:r>
    </w:p>
    <w:p w:rsidR="00000000" w:rsidRDefault="00CA0F2E">
      <w:pPr>
        <w:spacing w:after="240" w:line="240" w:lineRule="auto"/>
        <w:ind w:firstLine="855"/>
        <w:divId w:val="11653621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5466985"/>
        <w:rPr>
          <w:rFonts w:ascii="Times New Roman" w:hAnsi="Times New Roman" w:cs="Times New Roman"/>
          <w:b/>
          <w:bCs/>
          <w:sz w:val="24"/>
          <w:szCs w:val="24"/>
        </w:rPr>
      </w:pPr>
      <w:r>
        <w:rPr>
          <w:rFonts w:ascii="Times New Roman" w:hAnsi="Times New Roman" w:cs="Times New Roman"/>
          <w:b/>
          <w:bCs/>
          <w:sz w:val="24"/>
          <w:szCs w:val="24"/>
        </w:rPr>
        <w:t>Продажба на специфични вещи</w:t>
      </w:r>
    </w:p>
    <w:p w:rsidR="00000000" w:rsidRDefault="00CA0F2E">
      <w:pPr>
        <w:spacing w:after="0" w:line="240" w:lineRule="auto"/>
        <w:ind w:firstLine="855"/>
        <w:divId w:val="613054317"/>
        <w:rPr>
          <w:rFonts w:ascii="Times New Roman" w:eastAsia="Times New Roman" w:hAnsi="Times New Roman" w:cs="Times New Roman"/>
          <w:sz w:val="24"/>
          <w:szCs w:val="24"/>
        </w:rPr>
      </w:pPr>
      <w:r>
        <w:rPr>
          <w:rFonts w:ascii="Times New Roman" w:eastAsia="Times New Roman" w:hAnsi="Times New Roman" w:cs="Times New Roman"/>
          <w:sz w:val="24"/>
          <w:szCs w:val="24"/>
        </w:rPr>
        <w:t>Чл. 2</w:t>
      </w:r>
      <w:r>
        <w:rPr>
          <w:rFonts w:ascii="Times New Roman" w:eastAsia="Times New Roman" w:hAnsi="Times New Roman" w:cs="Times New Roman"/>
          <w:sz w:val="24"/>
          <w:szCs w:val="24"/>
        </w:rPr>
        <w:t>42. (1) (Изм. - ДВ, бр. 109 от 2013 г., в сила от 01.01.2014 г.) Бързоразвалящи се стоки се продават чрез пряко договаряне по ред, определен от изпълнителния директор на Националната агенция за приходите, както и чрез борси, тържища и магазини.</w:t>
      </w:r>
    </w:p>
    <w:p w:rsidR="00000000" w:rsidRDefault="00CA0F2E">
      <w:pPr>
        <w:spacing w:after="0" w:line="240" w:lineRule="auto"/>
        <w:ind w:firstLine="855"/>
        <w:divId w:val="131748819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w:t>
      </w:r>
      <w:r>
        <w:rPr>
          <w:rFonts w:ascii="Times New Roman" w:eastAsia="Times New Roman" w:hAnsi="Times New Roman" w:cs="Times New Roman"/>
          <w:sz w:val="24"/>
          <w:szCs w:val="24"/>
        </w:rPr>
        <w:t xml:space="preserve"> ДВ, бр. 94 от 2015 г., в сила от 01.01.2016 г.) Продажбата на произведения на изкуството, вещи с антикварна или нумизматична ценност, злато, сребро и други благородни метали и скъпоценни камъни или изделия от тях се извършва след експертна оценка чрез спе</w:t>
      </w:r>
      <w:r>
        <w:rPr>
          <w:rFonts w:ascii="Times New Roman" w:eastAsia="Times New Roman" w:hAnsi="Times New Roman" w:cs="Times New Roman"/>
          <w:sz w:val="24"/>
          <w:szCs w:val="24"/>
        </w:rPr>
        <w:t>циализираните магазини, галерии и други подобни, одобрени от министъра на финансите, или чрез търг.</w:t>
      </w:r>
    </w:p>
    <w:p w:rsidR="00000000" w:rsidRDefault="00CA0F2E">
      <w:pPr>
        <w:spacing w:after="0" w:line="240" w:lineRule="auto"/>
        <w:ind w:firstLine="855"/>
        <w:divId w:val="18444695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2015 г., в сила от 01.01.2016 г.) Продажбата на стоки може да се извършва чрез борсите или тържищата по установените за тях правил</w:t>
      </w:r>
      <w:r>
        <w:rPr>
          <w:rFonts w:ascii="Times New Roman" w:eastAsia="Times New Roman" w:hAnsi="Times New Roman" w:cs="Times New Roman"/>
          <w:sz w:val="24"/>
          <w:szCs w:val="24"/>
        </w:rPr>
        <w:t>а за не повече от един месец от първоначалното им предлагане на съответната борса или тържище или чрез търг.</w:t>
      </w:r>
    </w:p>
    <w:p w:rsidR="00000000" w:rsidRDefault="00CA0F2E">
      <w:pPr>
        <w:spacing w:after="0" w:line="240" w:lineRule="auto"/>
        <w:ind w:firstLine="855"/>
        <w:divId w:val="83958516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2015 г., в сила от 01.01.2016 г.) Продажбата на чуждестранна валута се извършва чрез търговските банки или чрез обменните</w:t>
      </w:r>
      <w:r>
        <w:rPr>
          <w:rFonts w:ascii="Times New Roman" w:eastAsia="Times New Roman" w:hAnsi="Times New Roman" w:cs="Times New Roman"/>
          <w:sz w:val="24"/>
          <w:szCs w:val="24"/>
        </w:rPr>
        <w:t xml:space="preserve"> бюра.</w:t>
      </w:r>
    </w:p>
    <w:p w:rsidR="00000000" w:rsidRDefault="00CA0F2E">
      <w:pPr>
        <w:spacing w:after="0" w:line="240" w:lineRule="auto"/>
        <w:ind w:firstLine="855"/>
        <w:divId w:val="118404914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36 от 2008 г., изм. - ДВ, бр. 12 от 2009 г., в сила от 01.05.2009 г., изм. - ДВ, бр. 12 от 2015 г., изм. - ДВ, бр. 58 от 2017 г., в сила от 18.07.2017 г.) Животни от националния генофонд, сортови семена и посадъчен материал с гар</w:t>
      </w:r>
      <w:r>
        <w:rPr>
          <w:rFonts w:ascii="Times New Roman" w:eastAsia="Times New Roman" w:hAnsi="Times New Roman" w:cs="Times New Roman"/>
          <w:sz w:val="24"/>
          <w:szCs w:val="24"/>
        </w:rPr>
        <w:t>антиран произход се продават с разрешение на министъра на земеделието, храните и горите или оправомощено от него лице само на други земеделски стопани.</w:t>
      </w:r>
    </w:p>
    <w:p w:rsidR="00000000" w:rsidRDefault="00CA0F2E">
      <w:pPr>
        <w:spacing w:after="0" w:line="240" w:lineRule="auto"/>
        <w:ind w:firstLine="855"/>
        <w:divId w:val="10546698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651369441"/>
        <w:rPr>
          <w:rFonts w:ascii="Times New Roman" w:hAnsi="Times New Roman" w:cs="Times New Roman"/>
          <w:b/>
          <w:bCs/>
          <w:sz w:val="24"/>
          <w:szCs w:val="24"/>
        </w:rPr>
      </w:pPr>
      <w:r>
        <w:rPr>
          <w:rFonts w:ascii="Times New Roman" w:hAnsi="Times New Roman" w:cs="Times New Roman"/>
          <w:b/>
          <w:bCs/>
          <w:sz w:val="24"/>
          <w:szCs w:val="24"/>
        </w:rPr>
        <w:t>Съобщение за продажба</w:t>
      </w:r>
    </w:p>
    <w:p w:rsidR="00000000" w:rsidRDefault="00CA0F2E">
      <w:pPr>
        <w:spacing w:after="0" w:line="240" w:lineRule="auto"/>
        <w:ind w:firstLine="855"/>
        <w:divId w:val="1713310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(1) Съобщението за продажба съдържа:</w:t>
      </w:r>
    </w:p>
    <w:p w:rsidR="00000000" w:rsidRDefault="00CA0F2E">
      <w:pPr>
        <w:spacing w:after="0" w:line="240" w:lineRule="auto"/>
        <w:ind w:firstLine="855"/>
        <w:divId w:val="651369441"/>
        <w:rPr>
          <w:rFonts w:ascii="Times New Roman" w:eastAsia="Times New Roman" w:hAnsi="Times New Roman" w:cs="Times New Roman"/>
          <w:sz w:val="24"/>
          <w:szCs w:val="24"/>
        </w:rPr>
      </w:pPr>
    </w:p>
    <w:p w:rsidR="00000000" w:rsidRDefault="00CA0F2E">
      <w:pPr>
        <w:spacing w:after="0" w:line="240" w:lineRule="auto"/>
        <w:ind w:firstLine="855"/>
        <w:divId w:val="145687422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органа, ко</w:t>
      </w:r>
      <w:r>
        <w:rPr>
          <w:rFonts w:ascii="Times New Roman" w:eastAsia="Times New Roman" w:hAnsi="Times New Roman" w:cs="Times New Roman"/>
          <w:sz w:val="24"/>
          <w:szCs w:val="24"/>
        </w:rPr>
        <w:t>йто го издава;</w:t>
      </w:r>
    </w:p>
    <w:p w:rsidR="00000000" w:rsidRDefault="00CA0F2E">
      <w:pPr>
        <w:spacing w:after="0" w:line="240" w:lineRule="auto"/>
        <w:ind w:firstLine="855"/>
        <w:divId w:val="1543588363"/>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номера и датата на изпълнителното дело;</w:t>
      </w:r>
    </w:p>
    <w:p w:rsidR="00000000" w:rsidRDefault="00CA0F2E">
      <w:pPr>
        <w:spacing w:after="0" w:line="240" w:lineRule="auto"/>
        <w:ind w:firstLine="855"/>
        <w:divId w:val="8942002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начина на продажба;</w:t>
      </w:r>
    </w:p>
    <w:p w:rsidR="00000000" w:rsidRDefault="00CA0F2E">
      <w:pPr>
        <w:spacing w:after="0" w:line="240" w:lineRule="auto"/>
        <w:ind w:firstLine="855"/>
        <w:divId w:val="1034384954"/>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времето и мястото за оглед;</w:t>
      </w:r>
    </w:p>
    <w:p w:rsidR="00000000" w:rsidRDefault="00CA0F2E">
      <w:pPr>
        <w:spacing w:after="0" w:line="240" w:lineRule="auto"/>
        <w:ind w:firstLine="855"/>
        <w:divId w:val="1214343347"/>
        <w:rPr>
          <w:rFonts w:ascii="Times New Roman" w:eastAsia="Times New Roman" w:hAnsi="Times New Roman" w:cs="Times New Roman"/>
          <w:sz w:val="24"/>
          <w:szCs w:val="24"/>
        </w:rPr>
      </w:pPr>
      <w:r>
        <w:rPr>
          <w:rFonts w:ascii="Times New Roman" w:eastAsia="Times New Roman" w:hAnsi="Times New Roman" w:cs="Times New Roman"/>
          <w:sz w:val="24"/>
          <w:szCs w:val="24"/>
        </w:rPr>
        <w:t>5. времето и мястото на продажба;</w:t>
      </w:r>
    </w:p>
    <w:p w:rsidR="00000000" w:rsidRDefault="00CA0F2E">
      <w:pPr>
        <w:spacing w:after="0" w:line="240" w:lineRule="auto"/>
        <w:ind w:firstLine="855"/>
        <w:divId w:val="1245259305"/>
        <w:rPr>
          <w:rFonts w:ascii="Times New Roman" w:eastAsia="Times New Roman" w:hAnsi="Times New Roman" w:cs="Times New Roman"/>
          <w:sz w:val="24"/>
          <w:szCs w:val="24"/>
        </w:rPr>
      </w:pPr>
      <w:r>
        <w:rPr>
          <w:rFonts w:ascii="Times New Roman" w:eastAsia="Times New Roman" w:hAnsi="Times New Roman" w:cs="Times New Roman"/>
          <w:sz w:val="24"/>
          <w:szCs w:val="24"/>
        </w:rPr>
        <w:t>6. списък на продаваните вещи и първоначална продажна цена;</w:t>
      </w:r>
    </w:p>
    <w:p w:rsidR="00000000" w:rsidRDefault="00CA0F2E">
      <w:pPr>
        <w:spacing w:after="0" w:line="240" w:lineRule="auto"/>
        <w:ind w:firstLine="855"/>
        <w:divId w:val="338316614"/>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условия, свързани с определения начин на продажба;</w:t>
      </w:r>
    </w:p>
    <w:p w:rsidR="00000000" w:rsidRDefault="00CA0F2E">
      <w:pPr>
        <w:spacing w:after="0" w:line="240" w:lineRule="auto"/>
        <w:ind w:firstLine="855"/>
        <w:divId w:val="216203938"/>
        <w:rPr>
          <w:rFonts w:ascii="Times New Roman" w:eastAsia="Times New Roman" w:hAnsi="Times New Roman" w:cs="Times New Roman"/>
          <w:sz w:val="24"/>
          <w:szCs w:val="24"/>
        </w:rPr>
      </w:pPr>
      <w:r>
        <w:rPr>
          <w:rFonts w:ascii="Times New Roman" w:eastAsia="Times New Roman" w:hAnsi="Times New Roman" w:cs="Times New Roman"/>
          <w:sz w:val="24"/>
          <w:szCs w:val="24"/>
        </w:rPr>
        <w:t>8. дата, подпис и печат на органа.</w:t>
      </w:r>
    </w:p>
    <w:p w:rsidR="00000000" w:rsidRDefault="00CA0F2E">
      <w:pPr>
        <w:spacing w:after="0" w:line="240" w:lineRule="auto"/>
        <w:ind w:firstLine="855"/>
        <w:divId w:val="651369441"/>
        <w:rPr>
          <w:rFonts w:ascii="Times New Roman" w:eastAsia="Times New Roman" w:hAnsi="Times New Roman" w:cs="Times New Roman"/>
          <w:sz w:val="24"/>
          <w:szCs w:val="24"/>
        </w:rPr>
      </w:pPr>
    </w:p>
    <w:p w:rsidR="00000000" w:rsidRDefault="00CA0F2E">
      <w:pPr>
        <w:spacing w:after="0" w:line="240" w:lineRule="auto"/>
        <w:ind w:firstLine="855"/>
        <w:divId w:val="106582523"/>
        <w:rPr>
          <w:rFonts w:ascii="Times New Roman" w:eastAsia="Times New Roman" w:hAnsi="Times New Roman" w:cs="Times New Roman"/>
          <w:sz w:val="24"/>
          <w:szCs w:val="24"/>
        </w:rPr>
      </w:pPr>
      <w:r>
        <w:rPr>
          <w:rFonts w:ascii="Times New Roman" w:eastAsia="Times New Roman" w:hAnsi="Times New Roman" w:cs="Times New Roman"/>
          <w:sz w:val="24"/>
          <w:szCs w:val="24"/>
        </w:rPr>
        <w:t>(2) Съобщението се изпраща на длъжника с указание, че до датата на провеждане на търга с явно наддаване, съответно до изтичане на срока за подаване на предложе</w:t>
      </w:r>
      <w:r>
        <w:rPr>
          <w:rFonts w:ascii="Times New Roman" w:eastAsia="Times New Roman" w:hAnsi="Times New Roman" w:cs="Times New Roman"/>
          <w:sz w:val="24"/>
          <w:szCs w:val="24"/>
        </w:rPr>
        <w:t>нията при търга с тайно наддаване, може да плати задължението си заедно с разноските.</w:t>
      </w:r>
    </w:p>
    <w:p w:rsidR="00000000" w:rsidRDefault="00CA0F2E">
      <w:pPr>
        <w:spacing w:after="0" w:line="240" w:lineRule="auto"/>
        <w:ind w:firstLine="855"/>
        <w:divId w:val="651369441"/>
        <w:rPr>
          <w:rFonts w:ascii="Times New Roman" w:eastAsia="Times New Roman" w:hAnsi="Times New Roman" w:cs="Times New Roman"/>
          <w:sz w:val="24"/>
          <w:szCs w:val="24"/>
        </w:rPr>
      </w:pPr>
    </w:p>
    <w:p w:rsidR="00000000" w:rsidRDefault="00CA0F2E">
      <w:pPr>
        <w:spacing w:after="0" w:line="240" w:lineRule="auto"/>
        <w:ind w:firstLine="855"/>
        <w:divId w:val="948706942"/>
        <w:rPr>
          <w:rFonts w:ascii="Times New Roman" w:eastAsia="Times New Roman" w:hAnsi="Times New Roman" w:cs="Times New Roman"/>
          <w:sz w:val="24"/>
          <w:szCs w:val="24"/>
        </w:rPr>
      </w:pPr>
      <w:r>
        <w:rPr>
          <w:rFonts w:ascii="Times New Roman" w:eastAsia="Times New Roman" w:hAnsi="Times New Roman" w:cs="Times New Roman"/>
          <w:sz w:val="24"/>
          <w:szCs w:val="24"/>
        </w:rPr>
        <w:t>(3) Съобщението се поставя на определени за целта места в служебните помещения на органите, установили публичните задължения.</w:t>
      </w:r>
    </w:p>
    <w:p w:rsidR="00000000" w:rsidRDefault="00CA0F2E">
      <w:pPr>
        <w:spacing w:after="0" w:line="240" w:lineRule="auto"/>
        <w:ind w:firstLine="855"/>
        <w:divId w:val="651369441"/>
        <w:rPr>
          <w:rFonts w:ascii="Times New Roman" w:eastAsia="Times New Roman" w:hAnsi="Times New Roman" w:cs="Times New Roman"/>
          <w:sz w:val="24"/>
          <w:szCs w:val="24"/>
        </w:rPr>
      </w:pPr>
    </w:p>
    <w:p w:rsidR="00000000" w:rsidRDefault="00CA0F2E">
      <w:pPr>
        <w:spacing w:after="0" w:line="240" w:lineRule="auto"/>
        <w:ind w:firstLine="855"/>
        <w:divId w:val="117322795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12 от 2009 г., в сил</w:t>
      </w:r>
      <w:r>
        <w:rPr>
          <w:rFonts w:ascii="Times New Roman" w:eastAsia="Times New Roman" w:hAnsi="Times New Roman" w:cs="Times New Roman"/>
          <w:sz w:val="24"/>
          <w:szCs w:val="24"/>
        </w:rPr>
        <w:t xml:space="preserve">а от 01.01.2010 г., изм. - ДВ, бр. 94 от 2015 г., в сила от 01.01.2016 г.) Съобщението се разгласява и чрез поставянето му на местата, където ще се извършва огледът или продажбата, и се публикува на </w:t>
      </w:r>
      <w:hyperlink r:id="rId18" w:tgtFrame="_blank" w:history="1">
        <w:r>
          <w:rPr>
            <w:rFonts w:ascii="Times New Roman" w:eastAsia="Times New Roman" w:hAnsi="Times New Roman" w:cs="Times New Roman"/>
            <w:b/>
            <w:bCs/>
            <w:color w:val="0000FF"/>
            <w:sz w:val="24"/>
            <w:szCs w:val="24"/>
            <w:u w:val="single"/>
          </w:rPr>
          <w:t xml:space="preserve">интернет </w:t>
        </w:r>
        <w:r>
          <w:rPr>
            <w:rFonts w:ascii="Times New Roman" w:eastAsia="Times New Roman" w:hAnsi="Times New Roman" w:cs="Times New Roman"/>
            <w:b/>
            <w:bCs/>
            <w:color w:val="0000FF"/>
            <w:sz w:val="24"/>
            <w:szCs w:val="24"/>
            <w:u w:val="single"/>
          </w:rPr>
          <w:t>страницата</w:t>
        </w:r>
      </w:hyperlink>
      <w:r>
        <w:rPr>
          <w:rFonts w:ascii="Times New Roman" w:eastAsia="Times New Roman" w:hAnsi="Times New Roman" w:cs="Times New Roman"/>
          <w:sz w:val="24"/>
          <w:szCs w:val="24"/>
        </w:rPr>
        <w:t xml:space="preserve"> на Националната агенция за приходите.</w:t>
      </w:r>
    </w:p>
    <w:p w:rsidR="00000000" w:rsidRDefault="00CA0F2E">
      <w:pPr>
        <w:spacing w:after="0" w:line="240" w:lineRule="auto"/>
        <w:ind w:firstLine="855"/>
        <w:divId w:val="651369441"/>
        <w:rPr>
          <w:rFonts w:ascii="Times New Roman" w:eastAsia="Times New Roman" w:hAnsi="Times New Roman" w:cs="Times New Roman"/>
          <w:sz w:val="24"/>
          <w:szCs w:val="24"/>
        </w:rPr>
      </w:pPr>
    </w:p>
    <w:p w:rsidR="00000000" w:rsidRDefault="00CA0F2E">
      <w:pPr>
        <w:spacing w:after="0" w:line="240" w:lineRule="auto"/>
        <w:ind w:firstLine="855"/>
        <w:divId w:val="58943528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длъжникът е физическо лице, съобщението, с изключение на това, което се изпраща на длъжника, не може да съдържа данни за длъжника.</w:t>
      </w:r>
    </w:p>
    <w:p w:rsidR="00000000" w:rsidRDefault="00CA0F2E">
      <w:pPr>
        <w:spacing w:after="0" w:line="240" w:lineRule="auto"/>
        <w:ind w:firstLine="855"/>
        <w:divId w:val="65136944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Публична продажба на постоянно определени места</w:t>
      </w:r>
    </w:p>
    <w:p w:rsidR="00000000" w:rsidRDefault="00CA0F2E">
      <w:pPr>
        <w:spacing w:before="100" w:beforeAutospacing="1" w:after="100" w:afterAutospacing="1" w:line="240" w:lineRule="auto"/>
        <w:ind w:firstLine="855"/>
        <w:divId w:val="1953783132"/>
        <w:rPr>
          <w:rFonts w:ascii="Times New Roman" w:hAnsi="Times New Roman" w:cs="Times New Roman"/>
          <w:b/>
          <w:bCs/>
          <w:sz w:val="24"/>
          <w:szCs w:val="24"/>
        </w:rPr>
      </w:pPr>
      <w:r>
        <w:rPr>
          <w:rFonts w:ascii="Times New Roman" w:hAnsi="Times New Roman" w:cs="Times New Roman"/>
          <w:b/>
          <w:bCs/>
          <w:sz w:val="24"/>
          <w:szCs w:val="24"/>
        </w:rPr>
        <w:t>У</w:t>
      </w:r>
      <w:r>
        <w:rPr>
          <w:rFonts w:ascii="Times New Roman" w:hAnsi="Times New Roman" w:cs="Times New Roman"/>
          <w:b/>
          <w:bCs/>
          <w:sz w:val="24"/>
          <w:szCs w:val="24"/>
        </w:rPr>
        <w:t>словия</w:t>
      </w:r>
    </w:p>
    <w:p w:rsidR="00000000" w:rsidRDefault="00CA0F2E">
      <w:pPr>
        <w:spacing w:after="0" w:line="240" w:lineRule="auto"/>
        <w:ind w:firstLine="855"/>
        <w:divId w:val="321005833"/>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(1) (Изм. - ДВ, бр. 94 от 2015 г., в сила от 01.01.2016 г.) Движими вещи, чиято първоначална продажна цена не надвишава 5000 лв. и които се намират на мястото на продажбата, могат да се продават чрез публична продажба на постоянно определе</w:t>
      </w:r>
      <w:r>
        <w:rPr>
          <w:rFonts w:ascii="Times New Roman" w:eastAsia="Times New Roman" w:hAnsi="Times New Roman" w:cs="Times New Roman"/>
          <w:sz w:val="24"/>
          <w:szCs w:val="24"/>
        </w:rPr>
        <w:t>ни места, при която вещта се предава на купувача след заплащане на цената.</w:t>
      </w:r>
    </w:p>
    <w:p w:rsidR="00000000" w:rsidRDefault="00CA0F2E">
      <w:pPr>
        <w:spacing w:after="0" w:line="240" w:lineRule="auto"/>
        <w:ind w:firstLine="855"/>
        <w:divId w:val="14270699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Продажбата се извършва от магазини, на които това е възложено по договор.</w:t>
      </w:r>
    </w:p>
    <w:p w:rsidR="00000000" w:rsidRDefault="00CA0F2E">
      <w:pPr>
        <w:spacing w:after="0" w:line="240" w:lineRule="auto"/>
        <w:ind w:firstLine="855"/>
        <w:divId w:val="9248054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2015 г., в сила от 01</w:t>
      </w:r>
      <w:r>
        <w:rPr>
          <w:rFonts w:ascii="Times New Roman" w:eastAsia="Times New Roman" w:hAnsi="Times New Roman" w:cs="Times New Roman"/>
          <w:sz w:val="24"/>
          <w:szCs w:val="24"/>
        </w:rPr>
        <w:t>.01.2016 г.) Продажбата чрез магазини се извършва по установените за тях правила.</w:t>
      </w:r>
    </w:p>
    <w:p w:rsidR="00000000" w:rsidRDefault="00CA0F2E">
      <w:pPr>
        <w:spacing w:after="0" w:line="240" w:lineRule="auto"/>
        <w:ind w:firstLine="855"/>
        <w:divId w:val="74459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2015 г., в сила от 01.01.2016 г.) Вещите по ал. 1 могат да се продават и по електронен път по ред, определен от изпълнителния директор на Национална</w:t>
      </w:r>
      <w:r>
        <w:rPr>
          <w:rFonts w:ascii="Times New Roman" w:eastAsia="Times New Roman" w:hAnsi="Times New Roman" w:cs="Times New Roman"/>
          <w:sz w:val="24"/>
          <w:szCs w:val="24"/>
        </w:rPr>
        <w:t>та агенция за приходите.</w:t>
      </w:r>
    </w:p>
    <w:p w:rsidR="00000000" w:rsidRDefault="00CA0F2E">
      <w:pPr>
        <w:spacing w:before="100" w:beforeAutospacing="1" w:after="100" w:afterAutospacing="1" w:line="240" w:lineRule="auto"/>
        <w:ind w:firstLine="855"/>
        <w:divId w:val="1271401325"/>
        <w:rPr>
          <w:rFonts w:ascii="Times New Roman" w:hAnsi="Times New Roman" w:cs="Times New Roman"/>
          <w:b/>
          <w:bCs/>
          <w:sz w:val="24"/>
          <w:szCs w:val="24"/>
        </w:rPr>
      </w:pPr>
      <w:r>
        <w:rPr>
          <w:rFonts w:ascii="Times New Roman" w:hAnsi="Times New Roman" w:cs="Times New Roman"/>
          <w:b/>
          <w:bCs/>
          <w:sz w:val="24"/>
          <w:szCs w:val="24"/>
        </w:rPr>
        <w:t>Намаляване на цената</w:t>
      </w:r>
    </w:p>
    <w:p w:rsidR="00000000" w:rsidRDefault="00CA0F2E">
      <w:pPr>
        <w:spacing w:after="0" w:line="240" w:lineRule="auto"/>
        <w:ind w:firstLine="855"/>
        <w:divId w:val="881283990"/>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(1) (Изм. - ДВ, бр. 94 от 2015 г., в сила от 01.01.2016 г.) Ако в едномесечен срок от излагането ѝ за продажба вещта не бъде продадена, продажната цена се определя в размер 75 на сто от първоначалната</w:t>
      </w:r>
      <w:r>
        <w:rPr>
          <w:rFonts w:ascii="Times New Roman" w:eastAsia="Times New Roman" w:hAnsi="Times New Roman" w:cs="Times New Roman"/>
          <w:sz w:val="24"/>
          <w:szCs w:val="24"/>
        </w:rPr>
        <w:t xml:space="preserve"> продажна цена.</w:t>
      </w:r>
    </w:p>
    <w:p w:rsidR="00000000" w:rsidRDefault="00CA0F2E">
      <w:pPr>
        <w:spacing w:after="0" w:line="240" w:lineRule="auto"/>
        <w:ind w:firstLine="855"/>
        <w:divId w:val="1271401325"/>
        <w:rPr>
          <w:rFonts w:ascii="Times New Roman" w:eastAsia="Times New Roman" w:hAnsi="Times New Roman" w:cs="Times New Roman"/>
          <w:sz w:val="24"/>
          <w:szCs w:val="24"/>
        </w:rPr>
      </w:pPr>
    </w:p>
    <w:p w:rsidR="00000000" w:rsidRDefault="00CA0F2E">
      <w:pPr>
        <w:spacing w:after="0" w:line="240" w:lineRule="auto"/>
        <w:ind w:firstLine="855"/>
        <w:divId w:val="12206283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94 от 2015 г., в сила от 01.01.2016 г.) Ако в едномесечен срок от намаляването на цената по ал. 1 не се намери купувач, продажната цена се определя в размер 50 на сто от първоначалната цена.</w:t>
      </w:r>
    </w:p>
    <w:p w:rsidR="00000000" w:rsidRDefault="00CA0F2E">
      <w:pPr>
        <w:spacing w:after="0" w:line="240" w:lineRule="auto"/>
        <w:ind w:firstLine="855"/>
        <w:divId w:val="1271401325"/>
        <w:rPr>
          <w:rFonts w:ascii="Times New Roman" w:eastAsia="Times New Roman" w:hAnsi="Times New Roman" w:cs="Times New Roman"/>
          <w:sz w:val="24"/>
          <w:szCs w:val="24"/>
        </w:rPr>
      </w:pPr>
    </w:p>
    <w:p w:rsidR="00000000" w:rsidRDefault="00CA0F2E">
      <w:pPr>
        <w:spacing w:after="0" w:line="240" w:lineRule="auto"/>
        <w:ind w:firstLine="855"/>
        <w:divId w:val="229580297"/>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94 от</w:t>
      </w:r>
      <w:r>
        <w:rPr>
          <w:rFonts w:ascii="Times New Roman" w:eastAsia="Times New Roman" w:hAnsi="Times New Roman" w:cs="Times New Roman"/>
          <w:sz w:val="24"/>
          <w:szCs w:val="24"/>
        </w:rPr>
        <w:t xml:space="preserve"> 2015 г., в сила от 01.01.2016 г.)</w:t>
      </w:r>
    </w:p>
    <w:p w:rsidR="00000000" w:rsidRDefault="00CA0F2E">
      <w:pPr>
        <w:spacing w:after="0" w:line="240" w:lineRule="auto"/>
        <w:ind w:firstLine="855"/>
        <w:divId w:val="161764138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2015 г., в сила от 01.01.2016 г.) Ако след изтичане на 6 месеца от излагането ѝ за продан вещта не бъде продадена, длъжникът има право в едномесечен срок да я вземе обратно. В тези случаи публичн</w:t>
      </w:r>
      <w:r>
        <w:rPr>
          <w:rFonts w:ascii="Times New Roman" w:eastAsia="Times New Roman" w:hAnsi="Times New Roman" w:cs="Times New Roman"/>
          <w:sz w:val="24"/>
          <w:szCs w:val="24"/>
        </w:rPr>
        <w:t>ият изпълнител издава постановление за връщане, като посочва други изпълнителни способи за събиране на вземането.</w:t>
      </w:r>
    </w:p>
    <w:p w:rsidR="00000000" w:rsidRDefault="00CA0F2E">
      <w:pPr>
        <w:spacing w:after="0" w:line="240" w:lineRule="auto"/>
        <w:ind w:firstLine="855"/>
        <w:divId w:val="12805626"/>
        <w:rPr>
          <w:rFonts w:ascii="Times New Roman" w:eastAsia="Times New Roman" w:hAnsi="Times New Roman" w:cs="Times New Roman"/>
          <w:sz w:val="24"/>
          <w:szCs w:val="24"/>
        </w:rPr>
      </w:pPr>
      <w:r>
        <w:rPr>
          <w:rFonts w:ascii="Times New Roman" w:eastAsia="Times New Roman" w:hAnsi="Times New Roman" w:cs="Times New Roman"/>
          <w:sz w:val="24"/>
          <w:szCs w:val="24"/>
        </w:rPr>
        <w:t>(5) Непотърсени в едномесечния срок по ал. 4 вещи се считат за изоставени в полза на държавата. В тези случаи публичният изпълнител издава постановление.</w:t>
      </w:r>
    </w:p>
    <w:p w:rsidR="00000000" w:rsidRDefault="00CA0F2E">
      <w:pPr>
        <w:spacing w:after="0" w:line="240" w:lineRule="auto"/>
        <w:ind w:firstLine="855"/>
        <w:divId w:val="127140132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Продажба чрез търг</w:t>
      </w:r>
    </w:p>
    <w:p w:rsidR="00000000" w:rsidRDefault="00CA0F2E">
      <w:pPr>
        <w:spacing w:before="100" w:beforeAutospacing="1" w:after="100" w:afterAutospacing="1" w:line="240" w:lineRule="auto"/>
        <w:ind w:firstLine="855"/>
        <w:divId w:val="2099671896"/>
        <w:rPr>
          <w:rFonts w:ascii="Times New Roman" w:hAnsi="Times New Roman" w:cs="Times New Roman"/>
          <w:b/>
          <w:bCs/>
          <w:sz w:val="24"/>
          <w:szCs w:val="24"/>
        </w:rPr>
      </w:pPr>
      <w:r>
        <w:rPr>
          <w:rFonts w:ascii="Times New Roman" w:hAnsi="Times New Roman" w:cs="Times New Roman"/>
          <w:b/>
          <w:bCs/>
          <w:sz w:val="24"/>
          <w:szCs w:val="24"/>
        </w:rPr>
        <w:t>Общи правила</w:t>
      </w:r>
    </w:p>
    <w:p w:rsidR="00000000" w:rsidRDefault="00CA0F2E">
      <w:pPr>
        <w:spacing w:after="0" w:line="240" w:lineRule="auto"/>
        <w:ind w:firstLine="855"/>
        <w:divId w:val="1783306664"/>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(1) Продажбата чрез търг се извършва с явно и</w:t>
      </w:r>
      <w:r>
        <w:rPr>
          <w:rFonts w:ascii="Times New Roman" w:eastAsia="Times New Roman" w:hAnsi="Times New Roman" w:cs="Times New Roman"/>
          <w:sz w:val="24"/>
          <w:szCs w:val="24"/>
        </w:rPr>
        <w:t>ли тайно наддаване на място и време, определени от публичния изпълнител.</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1546716557"/>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Едновременно със съобщението за обявяване на публичната продажба публичният изпълнител оповестява и правилата за продажбата, размера на депозита за участие, начина, по който сле</w:t>
      </w:r>
      <w:r>
        <w:rPr>
          <w:rFonts w:ascii="Times New Roman" w:eastAsia="Times New Roman" w:hAnsi="Times New Roman" w:cs="Times New Roman"/>
          <w:sz w:val="24"/>
          <w:szCs w:val="24"/>
        </w:rPr>
        <w:t>два да се внесе, и крайния срок за внасянето му.</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2379099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108 от 2007 г., в сила от 19.12.2007 г.) Депозитът за участие в търга е 20 на сто от обявената начална продажна цена.</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198457777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вещта е купена от лице, което не е имало право да надд</w:t>
      </w:r>
      <w:r>
        <w:rPr>
          <w:rFonts w:ascii="Times New Roman" w:eastAsia="Times New Roman" w:hAnsi="Times New Roman" w:cs="Times New Roman"/>
          <w:sz w:val="24"/>
          <w:szCs w:val="24"/>
        </w:rPr>
        <w:t>ава, възлагането е недействително.</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402529930"/>
        <w:rPr>
          <w:rFonts w:ascii="Times New Roman" w:eastAsia="Times New Roman" w:hAnsi="Times New Roman" w:cs="Times New Roman"/>
          <w:sz w:val="24"/>
          <w:szCs w:val="24"/>
        </w:rPr>
      </w:pPr>
      <w:r>
        <w:rPr>
          <w:rFonts w:ascii="Times New Roman" w:eastAsia="Times New Roman" w:hAnsi="Times New Roman" w:cs="Times New Roman"/>
          <w:sz w:val="24"/>
          <w:szCs w:val="24"/>
        </w:rPr>
        <w:t>(5) В този случай внесената от купувача сума служи за удовлетворяване на публичните вземания по изпълнителното дело и се обявява нов търг, ако търгът не е обжалван.</w:t>
      </w:r>
    </w:p>
    <w:p w:rsidR="00000000" w:rsidRDefault="00CA0F2E">
      <w:pPr>
        <w:spacing w:after="0" w:line="240" w:lineRule="auto"/>
        <w:ind w:firstLine="855"/>
        <w:divId w:val="794250294"/>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получаване на сумата от продажбата по сметкат</w:t>
      </w:r>
      <w:r>
        <w:rPr>
          <w:rFonts w:ascii="Times New Roman" w:eastAsia="Times New Roman" w:hAnsi="Times New Roman" w:cs="Times New Roman"/>
          <w:sz w:val="24"/>
          <w:szCs w:val="24"/>
        </w:rPr>
        <w:t>а, посочена от публичния изпълнител, той издава постановление за възлагане.</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1415204201"/>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Постановлението за възлагане съдържа:</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154182480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органа, който го издава;</w:t>
      </w:r>
    </w:p>
    <w:p w:rsidR="00000000" w:rsidRDefault="00CA0F2E">
      <w:pPr>
        <w:spacing w:after="0" w:line="240" w:lineRule="auto"/>
        <w:ind w:firstLine="855"/>
        <w:divId w:val="1884757004"/>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номера, датата и мястото на издаването му;</w:t>
      </w:r>
    </w:p>
    <w:p w:rsidR="00000000" w:rsidRDefault="00CA0F2E">
      <w:pPr>
        <w:spacing w:after="0" w:line="240" w:lineRule="auto"/>
        <w:ind w:firstLine="855"/>
        <w:divId w:val="285625626"/>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вещта или вещите и продажна</w:t>
      </w:r>
      <w:r>
        <w:rPr>
          <w:rFonts w:ascii="Times New Roman" w:eastAsia="Times New Roman" w:hAnsi="Times New Roman" w:cs="Times New Roman"/>
          <w:sz w:val="24"/>
          <w:szCs w:val="24"/>
        </w:rPr>
        <w:t>та цена;</w:t>
      </w:r>
    </w:p>
    <w:p w:rsidR="00000000" w:rsidRDefault="00CA0F2E">
      <w:pPr>
        <w:spacing w:after="0" w:line="240" w:lineRule="auto"/>
        <w:ind w:firstLine="855"/>
        <w:divId w:val="88474385"/>
        <w:rPr>
          <w:rFonts w:ascii="Times New Roman" w:eastAsia="Times New Roman" w:hAnsi="Times New Roman" w:cs="Times New Roman"/>
          <w:sz w:val="24"/>
          <w:szCs w:val="24"/>
        </w:rPr>
      </w:pPr>
      <w:r>
        <w:rPr>
          <w:rFonts w:ascii="Times New Roman" w:eastAsia="Times New Roman" w:hAnsi="Times New Roman" w:cs="Times New Roman"/>
          <w:sz w:val="24"/>
          <w:szCs w:val="24"/>
        </w:rPr>
        <w:t>4. датата на търга;</w:t>
      </w:r>
    </w:p>
    <w:p w:rsidR="00000000" w:rsidRDefault="00CA0F2E">
      <w:pPr>
        <w:spacing w:after="0" w:line="240" w:lineRule="auto"/>
        <w:ind w:firstLine="855"/>
        <w:divId w:val="938365891"/>
        <w:rPr>
          <w:rFonts w:ascii="Times New Roman" w:eastAsia="Times New Roman" w:hAnsi="Times New Roman" w:cs="Times New Roman"/>
          <w:sz w:val="24"/>
          <w:szCs w:val="24"/>
        </w:rPr>
      </w:pPr>
      <w:r>
        <w:rPr>
          <w:rFonts w:ascii="Times New Roman" w:eastAsia="Times New Roman" w:hAnsi="Times New Roman" w:cs="Times New Roman"/>
          <w:sz w:val="24"/>
          <w:szCs w:val="24"/>
        </w:rPr>
        <w:t>5. данни за купувача, за длъжника и цената, на която е придобита вещта;</w:t>
      </w:r>
    </w:p>
    <w:p w:rsidR="00000000" w:rsidRDefault="00CA0F2E">
      <w:pPr>
        <w:spacing w:after="0" w:line="240" w:lineRule="auto"/>
        <w:ind w:firstLine="855"/>
        <w:divId w:val="2094664988"/>
        <w:rPr>
          <w:rFonts w:ascii="Times New Roman" w:eastAsia="Times New Roman" w:hAnsi="Times New Roman" w:cs="Times New Roman"/>
          <w:sz w:val="24"/>
          <w:szCs w:val="24"/>
        </w:rPr>
      </w:pPr>
      <w:r>
        <w:rPr>
          <w:rFonts w:ascii="Times New Roman" w:eastAsia="Times New Roman" w:hAnsi="Times New Roman" w:cs="Times New Roman"/>
          <w:sz w:val="24"/>
          <w:szCs w:val="24"/>
        </w:rPr>
        <w:t>6. номера и датата на изпълнителното дело;</w:t>
      </w:r>
    </w:p>
    <w:p w:rsidR="00000000" w:rsidRDefault="00CA0F2E">
      <w:pPr>
        <w:spacing w:after="0" w:line="240" w:lineRule="auto"/>
        <w:ind w:firstLine="855"/>
        <w:divId w:val="33578952"/>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подписа и длъжността на издателя.</w:t>
      </w:r>
    </w:p>
    <w:p w:rsidR="00000000" w:rsidRDefault="00CA0F2E">
      <w:pPr>
        <w:spacing w:after="0" w:line="240" w:lineRule="auto"/>
        <w:ind w:firstLine="855"/>
        <w:divId w:val="3365454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(Доп. - ДВ, бр. 105 от 2020 г., в сила от 01.01.2021 г.) Собствеността </w:t>
      </w:r>
      <w:r>
        <w:rPr>
          <w:rFonts w:ascii="Times New Roman" w:eastAsia="Times New Roman" w:hAnsi="Times New Roman" w:cs="Times New Roman"/>
          <w:sz w:val="24"/>
          <w:szCs w:val="24"/>
        </w:rPr>
        <w:t>преминава върху купувача от датата на постановлението. Нотариална форма не е необходима. Иззетите и продадени вещи, които не са потърсени от купувача в 6-месечен срок от връчване на постановлението за възлагане, се считат за изоставени в полза на държавата</w:t>
      </w:r>
      <w:r>
        <w:rPr>
          <w:rFonts w:ascii="Times New Roman" w:eastAsia="Times New Roman" w:hAnsi="Times New Roman" w:cs="Times New Roman"/>
          <w:sz w:val="24"/>
          <w:szCs w:val="24"/>
        </w:rPr>
        <w:t>.</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816923910"/>
        <w:rPr>
          <w:rFonts w:ascii="Times New Roman" w:eastAsia="Times New Roman" w:hAnsi="Times New Roman" w:cs="Times New Roman"/>
          <w:sz w:val="24"/>
          <w:szCs w:val="24"/>
        </w:rPr>
      </w:pPr>
      <w:r>
        <w:rPr>
          <w:rFonts w:ascii="Times New Roman" w:eastAsia="Times New Roman" w:hAnsi="Times New Roman" w:cs="Times New Roman"/>
          <w:sz w:val="24"/>
          <w:szCs w:val="24"/>
        </w:rPr>
        <w:t>(9) Купувачът е длъжен незабавно да вдигне вещта. Когато за продажба на движими вещи се изисква специална форма, тя се смята спазена с постановлението за възлагане.</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118084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Публичният изпълнител въвежда купувача на имота във владение в 7-дневен срок въз основа на издаденото постановление. Въводът се извършва срещу всяко лице, което се намира във владение на имота. Това лице може да се защити само с иск за собственост по </w:t>
      </w:r>
      <w:r>
        <w:rPr>
          <w:rFonts w:ascii="Times New Roman" w:eastAsia="Times New Roman" w:hAnsi="Times New Roman" w:cs="Times New Roman"/>
          <w:sz w:val="24"/>
          <w:szCs w:val="24"/>
        </w:rPr>
        <w:t>реда на чл. 269.</w:t>
      </w:r>
    </w:p>
    <w:p w:rsidR="00000000" w:rsidRDefault="00CA0F2E">
      <w:pPr>
        <w:spacing w:after="0" w:line="240" w:lineRule="auto"/>
        <w:ind w:firstLine="855"/>
        <w:divId w:val="2099671896"/>
        <w:rPr>
          <w:rFonts w:ascii="Times New Roman" w:eastAsia="Times New Roman" w:hAnsi="Times New Roman" w:cs="Times New Roman"/>
          <w:sz w:val="24"/>
          <w:szCs w:val="24"/>
        </w:rPr>
      </w:pPr>
    </w:p>
    <w:p w:rsidR="00000000" w:rsidRDefault="00CA0F2E">
      <w:pPr>
        <w:spacing w:after="0" w:line="240" w:lineRule="auto"/>
        <w:ind w:firstLine="855"/>
        <w:divId w:val="1682008265"/>
        <w:rPr>
          <w:rFonts w:ascii="Times New Roman" w:eastAsia="Times New Roman" w:hAnsi="Times New Roman" w:cs="Times New Roman"/>
          <w:sz w:val="24"/>
          <w:szCs w:val="24"/>
        </w:rPr>
      </w:pPr>
      <w:r>
        <w:rPr>
          <w:rFonts w:ascii="Times New Roman" w:eastAsia="Times New Roman" w:hAnsi="Times New Roman" w:cs="Times New Roman"/>
          <w:sz w:val="24"/>
          <w:szCs w:val="24"/>
        </w:rPr>
        <w:t>(11) Купувачът е длъжен да поиска вписване на постановлението за възлагане на недвижимия имот от съдията по вписване чрез службата по вписванията.</w:t>
      </w:r>
    </w:p>
    <w:p w:rsidR="00000000" w:rsidRDefault="00CA0F2E">
      <w:pPr>
        <w:spacing w:after="240" w:line="240" w:lineRule="auto"/>
        <w:ind w:firstLine="855"/>
        <w:divId w:val="209967189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39719951"/>
        <w:rPr>
          <w:rFonts w:ascii="Times New Roman" w:hAnsi="Times New Roman" w:cs="Times New Roman"/>
          <w:b/>
          <w:bCs/>
          <w:sz w:val="24"/>
          <w:szCs w:val="24"/>
        </w:rPr>
      </w:pPr>
      <w:r>
        <w:rPr>
          <w:rFonts w:ascii="Times New Roman" w:hAnsi="Times New Roman" w:cs="Times New Roman"/>
          <w:b/>
          <w:bCs/>
          <w:sz w:val="24"/>
          <w:szCs w:val="24"/>
        </w:rPr>
        <w:t>Подготовка на търг с явно наддаване</w:t>
      </w:r>
    </w:p>
    <w:p w:rsidR="00000000" w:rsidRDefault="00CA0F2E">
      <w:pPr>
        <w:spacing w:after="0" w:line="240" w:lineRule="auto"/>
        <w:ind w:firstLine="855"/>
        <w:divId w:val="2866195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247. (1) Всяка вещ или група от вещи получава </w:t>
      </w:r>
      <w:r>
        <w:rPr>
          <w:rFonts w:ascii="Times New Roman" w:eastAsia="Times New Roman" w:hAnsi="Times New Roman" w:cs="Times New Roman"/>
          <w:sz w:val="24"/>
          <w:szCs w:val="24"/>
        </w:rPr>
        <w:t>тръжен номер. Номерът се обозначава върху вещта най-късно до определения начален час за оглед.</w:t>
      </w:r>
    </w:p>
    <w:p w:rsidR="00000000" w:rsidRDefault="00CA0F2E">
      <w:pPr>
        <w:spacing w:after="0" w:line="240" w:lineRule="auto"/>
        <w:ind w:firstLine="855"/>
        <w:divId w:val="1793206380"/>
        <w:rPr>
          <w:rFonts w:ascii="Times New Roman" w:eastAsia="Times New Roman" w:hAnsi="Times New Roman" w:cs="Times New Roman"/>
          <w:sz w:val="24"/>
          <w:szCs w:val="24"/>
        </w:rPr>
      </w:pPr>
      <w:r>
        <w:rPr>
          <w:rFonts w:ascii="Times New Roman" w:eastAsia="Times New Roman" w:hAnsi="Times New Roman" w:cs="Times New Roman"/>
          <w:sz w:val="24"/>
          <w:szCs w:val="24"/>
        </w:rPr>
        <w:t>(2) В търга може да се участва и чрез пълномощник, който представя нотариално заверено пълномощно за участие в търга.</w:t>
      </w:r>
    </w:p>
    <w:p w:rsidR="00000000" w:rsidRDefault="00CA0F2E">
      <w:pPr>
        <w:spacing w:after="0" w:line="240" w:lineRule="auto"/>
        <w:ind w:firstLine="855"/>
        <w:divId w:val="739719951"/>
        <w:rPr>
          <w:rFonts w:ascii="Times New Roman" w:eastAsia="Times New Roman" w:hAnsi="Times New Roman" w:cs="Times New Roman"/>
          <w:sz w:val="24"/>
          <w:szCs w:val="24"/>
        </w:rPr>
      </w:pPr>
    </w:p>
    <w:p w:rsidR="00000000" w:rsidRDefault="00CA0F2E">
      <w:pPr>
        <w:spacing w:after="0" w:line="240" w:lineRule="auto"/>
        <w:ind w:firstLine="855"/>
        <w:divId w:val="10664906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Документът за внасяне на депозита се </w:t>
      </w:r>
      <w:r>
        <w:rPr>
          <w:rFonts w:ascii="Times New Roman" w:eastAsia="Times New Roman" w:hAnsi="Times New Roman" w:cs="Times New Roman"/>
          <w:sz w:val="24"/>
          <w:szCs w:val="24"/>
        </w:rPr>
        <w:t>представя на публичния изпълнител най-късно до обявения начален час за провеждането на търга.</w:t>
      </w:r>
    </w:p>
    <w:p w:rsidR="00000000" w:rsidRDefault="00CA0F2E">
      <w:pPr>
        <w:spacing w:after="0" w:line="240" w:lineRule="auto"/>
        <w:ind w:firstLine="855"/>
        <w:divId w:val="103863049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2015 г., в сила от 01.01.2016 г., изм. и доп. - ДВ, бр. 105 от 2020 г., в сила от 01.01.2021 г.) Въз основа на представените документи з</w:t>
      </w:r>
      <w:r>
        <w:rPr>
          <w:rFonts w:ascii="Times New Roman" w:eastAsia="Times New Roman" w:hAnsi="Times New Roman" w:cs="Times New Roman"/>
          <w:sz w:val="24"/>
          <w:szCs w:val="24"/>
        </w:rPr>
        <w:t>а самоличност, посочен електронен адрес, както и сметка в банка или друг доставчик на платежни услуги, по която в определените от закона случаи да се върне внесеният депозит, всеки участник получава знак (табелка) с номер на участник в търга.</w:t>
      </w:r>
    </w:p>
    <w:p w:rsidR="00000000" w:rsidRDefault="00CA0F2E">
      <w:pPr>
        <w:spacing w:after="0" w:line="240" w:lineRule="auto"/>
        <w:ind w:firstLine="855"/>
        <w:divId w:val="73971995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39326928"/>
        <w:rPr>
          <w:rFonts w:ascii="Times New Roman" w:hAnsi="Times New Roman" w:cs="Times New Roman"/>
          <w:b/>
          <w:bCs/>
          <w:sz w:val="24"/>
          <w:szCs w:val="24"/>
        </w:rPr>
      </w:pPr>
      <w:r>
        <w:rPr>
          <w:rFonts w:ascii="Times New Roman" w:hAnsi="Times New Roman" w:cs="Times New Roman"/>
          <w:b/>
          <w:bCs/>
          <w:sz w:val="24"/>
          <w:szCs w:val="24"/>
        </w:rPr>
        <w:t xml:space="preserve">Провеждане </w:t>
      </w:r>
      <w:r>
        <w:rPr>
          <w:rFonts w:ascii="Times New Roman" w:hAnsi="Times New Roman" w:cs="Times New Roman"/>
          <w:b/>
          <w:bCs/>
          <w:sz w:val="24"/>
          <w:szCs w:val="24"/>
        </w:rPr>
        <w:t>на търг с явно наддаване</w:t>
      </w:r>
    </w:p>
    <w:p w:rsidR="00000000" w:rsidRDefault="00CA0F2E">
      <w:pPr>
        <w:spacing w:after="0" w:line="240" w:lineRule="auto"/>
        <w:ind w:firstLine="855"/>
        <w:divId w:val="1303654610"/>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(1) В обявения ден и час органът, провеждащ търга, открива търга, проверява самоличността и документите на участниците и констатира изпълнението на условията за провеждане на търга.</w:t>
      </w:r>
    </w:p>
    <w:p w:rsidR="00000000" w:rsidRDefault="00CA0F2E">
      <w:pPr>
        <w:spacing w:after="0" w:line="240" w:lineRule="auto"/>
        <w:ind w:firstLine="855"/>
        <w:divId w:val="739326928"/>
        <w:rPr>
          <w:rFonts w:ascii="Times New Roman" w:eastAsia="Times New Roman" w:hAnsi="Times New Roman" w:cs="Times New Roman"/>
          <w:sz w:val="24"/>
          <w:szCs w:val="24"/>
        </w:rPr>
      </w:pPr>
    </w:p>
    <w:p w:rsidR="00000000" w:rsidRDefault="00CA0F2E">
      <w:pPr>
        <w:spacing w:after="0" w:line="240" w:lineRule="auto"/>
        <w:ind w:firstLine="855"/>
        <w:divId w:val="1946186339"/>
        <w:rPr>
          <w:rFonts w:ascii="Times New Roman" w:eastAsia="Times New Roman" w:hAnsi="Times New Roman" w:cs="Times New Roman"/>
          <w:sz w:val="24"/>
          <w:szCs w:val="24"/>
        </w:rPr>
      </w:pPr>
      <w:r>
        <w:rPr>
          <w:rFonts w:ascii="Times New Roman" w:eastAsia="Times New Roman" w:hAnsi="Times New Roman" w:cs="Times New Roman"/>
          <w:sz w:val="24"/>
          <w:szCs w:val="24"/>
        </w:rPr>
        <w:t>(2) На мястото, където се провежда тъ</w:t>
      </w:r>
      <w:r>
        <w:rPr>
          <w:rFonts w:ascii="Times New Roman" w:eastAsia="Times New Roman" w:hAnsi="Times New Roman" w:cs="Times New Roman"/>
          <w:sz w:val="24"/>
          <w:szCs w:val="24"/>
        </w:rPr>
        <w:t>ргът, могат да присъстват само допуснатите участници в търга, публичният изпълнител и служебните лица, които го подпомагат.</w:t>
      </w:r>
    </w:p>
    <w:p w:rsidR="00000000" w:rsidRDefault="00CA0F2E">
      <w:pPr>
        <w:spacing w:after="0" w:line="240" w:lineRule="auto"/>
        <w:ind w:firstLine="855"/>
        <w:divId w:val="739326928"/>
        <w:rPr>
          <w:rFonts w:ascii="Times New Roman" w:eastAsia="Times New Roman" w:hAnsi="Times New Roman" w:cs="Times New Roman"/>
          <w:sz w:val="24"/>
          <w:szCs w:val="24"/>
        </w:rPr>
      </w:pPr>
    </w:p>
    <w:p w:rsidR="00000000" w:rsidRDefault="00CA0F2E">
      <w:pPr>
        <w:spacing w:after="0" w:line="240" w:lineRule="auto"/>
        <w:ind w:firstLine="855"/>
        <w:divId w:val="20332614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започването на търга органът, който го провежда, е длъжен да оповести отново правилата за продажба и допуснатите до търга </w:t>
      </w:r>
      <w:r>
        <w:rPr>
          <w:rFonts w:ascii="Times New Roman" w:eastAsia="Times New Roman" w:hAnsi="Times New Roman" w:cs="Times New Roman"/>
          <w:sz w:val="24"/>
          <w:szCs w:val="24"/>
        </w:rPr>
        <w:t>участници, като може да определи и стъпка на наддаване като процент от началната цена.</w:t>
      </w:r>
    </w:p>
    <w:p w:rsidR="00000000" w:rsidRDefault="00CA0F2E">
      <w:pPr>
        <w:spacing w:after="0" w:line="240" w:lineRule="auto"/>
        <w:ind w:firstLine="855"/>
        <w:divId w:val="739326928"/>
        <w:rPr>
          <w:rFonts w:ascii="Times New Roman" w:eastAsia="Times New Roman" w:hAnsi="Times New Roman" w:cs="Times New Roman"/>
          <w:sz w:val="24"/>
          <w:szCs w:val="24"/>
        </w:rPr>
      </w:pPr>
    </w:p>
    <w:p w:rsidR="00000000" w:rsidRDefault="00CA0F2E">
      <w:pPr>
        <w:spacing w:after="0" w:line="240" w:lineRule="auto"/>
        <w:ind w:firstLine="855"/>
        <w:divId w:val="12274558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Наддаването започва от началната тръжна цена. Недействително е предложението за цена, по-ниска от началната.</w:t>
      </w:r>
    </w:p>
    <w:p w:rsidR="00000000" w:rsidRDefault="00CA0F2E">
      <w:pPr>
        <w:spacing w:after="0" w:line="240" w:lineRule="auto"/>
        <w:ind w:firstLine="855"/>
        <w:divId w:val="1244953575"/>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участник с високо вдигане на номера огласява</w:t>
      </w:r>
      <w:r>
        <w:rPr>
          <w:rFonts w:ascii="Times New Roman" w:eastAsia="Times New Roman" w:hAnsi="Times New Roman" w:cs="Times New Roman"/>
          <w:sz w:val="24"/>
          <w:szCs w:val="24"/>
        </w:rPr>
        <w:t xml:space="preserve"> предлаганата от него цена.</w:t>
      </w:r>
    </w:p>
    <w:p w:rsidR="00000000" w:rsidRDefault="00CA0F2E">
      <w:pPr>
        <w:spacing w:after="0" w:line="240" w:lineRule="auto"/>
        <w:ind w:firstLine="855"/>
        <w:divId w:val="83380039"/>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провеждане на търга се води протокол. В протокола се отбелязват всички условия на търга, броят на участниците, началният и крайният час, стъпката на наддаване, ако такава е определена. Протокол се съставя и в случаите, ко</w:t>
      </w:r>
      <w:r>
        <w:rPr>
          <w:rFonts w:ascii="Times New Roman" w:eastAsia="Times New Roman" w:hAnsi="Times New Roman" w:cs="Times New Roman"/>
          <w:sz w:val="24"/>
          <w:szCs w:val="24"/>
        </w:rPr>
        <w:t>гато обявеният търг не се проведе.</w:t>
      </w:r>
    </w:p>
    <w:p w:rsidR="00000000" w:rsidRDefault="00CA0F2E">
      <w:pPr>
        <w:spacing w:after="0" w:line="240" w:lineRule="auto"/>
        <w:ind w:firstLine="855"/>
        <w:divId w:val="205532939"/>
        <w:rPr>
          <w:rFonts w:ascii="Times New Roman" w:eastAsia="Times New Roman" w:hAnsi="Times New Roman" w:cs="Times New Roman"/>
          <w:sz w:val="24"/>
          <w:szCs w:val="24"/>
        </w:rPr>
      </w:pPr>
      <w:r>
        <w:rPr>
          <w:rFonts w:ascii="Times New Roman" w:eastAsia="Times New Roman" w:hAnsi="Times New Roman" w:cs="Times New Roman"/>
          <w:sz w:val="24"/>
          <w:szCs w:val="24"/>
        </w:rPr>
        <w:t>(7) За направените предложения се води наддавателен лист, в който се посочват тръжният номер на продаваната вещ, номерата на участниците, наддавали за нея, и предлаганите от тях цени. Наддавателният лист е неразделна част</w:t>
      </w:r>
      <w:r>
        <w:rPr>
          <w:rFonts w:ascii="Times New Roman" w:eastAsia="Times New Roman" w:hAnsi="Times New Roman" w:cs="Times New Roman"/>
          <w:sz w:val="24"/>
          <w:szCs w:val="24"/>
        </w:rPr>
        <w:t xml:space="preserve"> от протокола за провеждане на търга.</w:t>
      </w:r>
    </w:p>
    <w:p w:rsidR="00000000" w:rsidRDefault="00CA0F2E">
      <w:pPr>
        <w:spacing w:after="0" w:line="240" w:lineRule="auto"/>
        <w:ind w:firstLine="855"/>
        <w:divId w:val="1121532481"/>
        <w:rPr>
          <w:rFonts w:ascii="Times New Roman" w:eastAsia="Times New Roman" w:hAnsi="Times New Roman" w:cs="Times New Roman"/>
          <w:sz w:val="24"/>
          <w:szCs w:val="24"/>
        </w:rPr>
      </w:pPr>
      <w:r>
        <w:rPr>
          <w:rFonts w:ascii="Times New Roman" w:eastAsia="Times New Roman" w:hAnsi="Times New Roman" w:cs="Times New Roman"/>
          <w:sz w:val="24"/>
          <w:szCs w:val="24"/>
        </w:rPr>
        <w:t>(8) След всяко направено предложение органът, провеждащ търга, произнася последователно три пъти последната предложена цена и след третия път, ако нова цена не бъде предложена, огласява с "продадено" продажбата на вещт</w:t>
      </w:r>
      <w:r>
        <w:rPr>
          <w:rFonts w:ascii="Times New Roman" w:eastAsia="Times New Roman" w:hAnsi="Times New Roman" w:cs="Times New Roman"/>
          <w:sz w:val="24"/>
          <w:szCs w:val="24"/>
        </w:rPr>
        <w:t>а, цената и номера на участника, който я е предложил.</w:t>
      </w:r>
    </w:p>
    <w:p w:rsidR="00000000" w:rsidRDefault="00CA0F2E">
      <w:pPr>
        <w:spacing w:after="0" w:line="240" w:lineRule="auto"/>
        <w:ind w:firstLine="855"/>
        <w:divId w:val="1846631424"/>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34 от 2006 г., в сила от 01.01.2008 г.) В протокола се вписват тръжният номер на вещта, цената и номерът на участника, предложил най-високата цена, за физическите лица - име и ЕГН, з</w:t>
      </w:r>
      <w:r>
        <w:rPr>
          <w:rFonts w:ascii="Times New Roman" w:eastAsia="Times New Roman" w:hAnsi="Times New Roman" w:cs="Times New Roman"/>
          <w:sz w:val="24"/>
          <w:szCs w:val="24"/>
        </w:rPr>
        <w:t>а търговците - наименование и единен идентификационен код, издаден от Агенцията по вписванията, за лицата, вписани в регистър БУЛСТАТ - и единен идентификационен код по БУЛСТАТ, съответно данните на упълномощения представител. За купувач се обявява този на</w:t>
      </w:r>
      <w:r>
        <w:rPr>
          <w:rFonts w:ascii="Times New Roman" w:eastAsia="Times New Roman" w:hAnsi="Times New Roman" w:cs="Times New Roman"/>
          <w:sz w:val="24"/>
          <w:szCs w:val="24"/>
        </w:rPr>
        <w:t>ддавач, който е предложил най-висока цена. Купувачът се обявява от органа, провеждащ търга, върху наддавателния лист, който се подписва от него.</w:t>
      </w:r>
    </w:p>
    <w:p w:rsidR="00000000" w:rsidRDefault="00CA0F2E">
      <w:pPr>
        <w:spacing w:after="0" w:line="240" w:lineRule="auto"/>
        <w:ind w:firstLine="855"/>
        <w:divId w:val="486173002"/>
        <w:rPr>
          <w:rFonts w:ascii="Times New Roman" w:eastAsia="Times New Roman" w:hAnsi="Times New Roman" w:cs="Times New Roman"/>
          <w:sz w:val="24"/>
          <w:szCs w:val="24"/>
        </w:rPr>
      </w:pPr>
      <w:r>
        <w:rPr>
          <w:rFonts w:ascii="Times New Roman" w:eastAsia="Times New Roman" w:hAnsi="Times New Roman" w:cs="Times New Roman"/>
          <w:sz w:val="24"/>
          <w:szCs w:val="24"/>
        </w:rPr>
        <w:t>(10) В протокола се записват и данните за лицата, които са предложили цена, поставяща ги на второ и трето място</w:t>
      </w:r>
      <w:r>
        <w:rPr>
          <w:rFonts w:ascii="Times New Roman" w:eastAsia="Times New Roman" w:hAnsi="Times New Roman" w:cs="Times New Roman"/>
          <w:sz w:val="24"/>
          <w:szCs w:val="24"/>
        </w:rPr>
        <w:t xml:space="preserve"> след участника, предложил най-високата цена, както и данните, необходими за уведомяване.</w:t>
      </w:r>
    </w:p>
    <w:p w:rsidR="00000000" w:rsidRDefault="00CA0F2E">
      <w:pPr>
        <w:spacing w:after="0" w:line="240" w:lineRule="auto"/>
        <w:ind w:firstLine="855"/>
        <w:divId w:val="1714453405"/>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12 от 2009 г., в сила от 01.01.2010 г.) Купувачът трябва в 7-дневен срок от приключване на продажбата да внесе предложената от него цена, като пр</w:t>
      </w:r>
      <w:r>
        <w:rPr>
          <w:rFonts w:ascii="Times New Roman" w:eastAsia="Times New Roman" w:hAnsi="Times New Roman" w:cs="Times New Roman"/>
          <w:sz w:val="24"/>
          <w:szCs w:val="24"/>
        </w:rPr>
        <w:t>испадне внесения депозит.</w:t>
      </w:r>
    </w:p>
    <w:p w:rsidR="00000000" w:rsidRDefault="00CA0F2E">
      <w:pPr>
        <w:spacing w:after="0" w:line="240" w:lineRule="auto"/>
        <w:ind w:firstLine="855"/>
        <w:divId w:val="1753429080"/>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105 от 2020 г., в сила от 01.01.2021 г.) Публичният изпълнител издава постановление за възлагане на вещта на купувача в тридневен срок от постъпването на сумата по указаната сметка и представяне на документ, у</w:t>
      </w:r>
      <w:r>
        <w:rPr>
          <w:rFonts w:ascii="Times New Roman" w:eastAsia="Times New Roman" w:hAnsi="Times New Roman" w:cs="Times New Roman"/>
          <w:sz w:val="24"/>
          <w:szCs w:val="24"/>
        </w:rPr>
        <w:t>достоверяващ плащането на данък за придобиване на имущество по възмезден начин, когато се дължи такъв.</w:t>
      </w:r>
    </w:p>
    <w:p w:rsidR="00000000" w:rsidRDefault="00CA0F2E">
      <w:pPr>
        <w:spacing w:after="240" w:line="240" w:lineRule="auto"/>
        <w:ind w:firstLine="855"/>
        <w:divId w:val="73932692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56488109"/>
        <w:rPr>
          <w:rFonts w:ascii="Times New Roman" w:hAnsi="Times New Roman" w:cs="Times New Roman"/>
          <w:b/>
          <w:bCs/>
          <w:sz w:val="24"/>
          <w:szCs w:val="24"/>
        </w:rPr>
      </w:pPr>
      <w:r>
        <w:rPr>
          <w:rFonts w:ascii="Times New Roman" w:hAnsi="Times New Roman" w:cs="Times New Roman"/>
          <w:b/>
          <w:bCs/>
          <w:sz w:val="24"/>
          <w:szCs w:val="24"/>
        </w:rPr>
        <w:t>Определяне на последващ купувач</w:t>
      </w:r>
    </w:p>
    <w:p w:rsidR="00000000" w:rsidRDefault="00CA0F2E">
      <w:pPr>
        <w:spacing w:after="0" w:line="240" w:lineRule="auto"/>
        <w:ind w:firstLine="855"/>
        <w:divId w:val="728385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249. (1) (Изм. - ДВ, бр. 108 от 2007 г., в сила от 19.12.2007 г.) Ако в срока по чл. 248, ал. 11 </w:t>
      </w:r>
      <w:r>
        <w:rPr>
          <w:rFonts w:ascii="Times New Roman" w:eastAsia="Times New Roman" w:hAnsi="Times New Roman" w:cs="Times New Roman"/>
          <w:sz w:val="24"/>
          <w:szCs w:val="24"/>
        </w:rPr>
        <w:t>цената не бъде внесена по посочената сметка от обявения за купувач, с внесения от него депозит се покриват разноските по търга, а с остатъка се намалява публичното вземане в следната последователност: разноски, главница, лихви.</w:t>
      </w:r>
    </w:p>
    <w:p w:rsidR="00000000" w:rsidRDefault="00CA0F2E">
      <w:pPr>
        <w:spacing w:after="0" w:line="240" w:lineRule="auto"/>
        <w:ind w:firstLine="855"/>
        <w:divId w:val="3193131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 от 20</w:t>
      </w:r>
      <w:r>
        <w:rPr>
          <w:rFonts w:ascii="Times New Roman" w:eastAsia="Times New Roman" w:hAnsi="Times New Roman" w:cs="Times New Roman"/>
          <w:sz w:val="24"/>
          <w:szCs w:val="24"/>
        </w:rPr>
        <w:t>09 г., в сила от 01.01.2010 г., доп. - ДВ, бр. 94 от 2015 г., в сила от 01.01.2016 г.) Публичният изпълнител съставя протокол, с който обявява за купувач наддавача, предложил следващата по размер цена, като му изпраща съобщение за това на посочения от него</w:t>
      </w:r>
      <w:r>
        <w:rPr>
          <w:rFonts w:ascii="Times New Roman" w:eastAsia="Times New Roman" w:hAnsi="Times New Roman" w:cs="Times New Roman"/>
          <w:sz w:val="24"/>
          <w:szCs w:val="24"/>
        </w:rPr>
        <w:t xml:space="preserve"> електронен адрес. Ако и този наддавач не внесе цената, като приспадне внесения депозит, в 7-дневен срок от получаване на съобщението публичният </w:t>
      </w:r>
      <w:r>
        <w:rPr>
          <w:rFonts w:ascii="Times New Roman" w:eastAsia="Times New Roman" w:hAnsi="Times New Roman" w:cs="Times New Roman"/>
          <w:sz w:val="24"/>
          <w:szCs w:val="24"/>
        </w:rPr>
        <w:lastRenderedPageBreak/>
        <w:t xml:space="preserve">изпълнител обявява за купувач следващия по реда на предложените цени наддавач и при необходимост постъпва така </w:t>
      </w:r>
      <w:r>
        <w:rPr>
          <w:rFonts w:ascii="Times New Roman" w:eastAsia="Times New Roman" w:hAnsi="Times New Roman" w:cs="Times New Roman"/>
          <w:sz w:val="24"/>
          <w:szCs w:val="24"/>
        </w:rPr>
        <w:t>до изчерпване на всички наддавачи, при условие че предложената от тях цена е не по-малка от началната тръжна цена и не са изтеглили депозитите си след изтичане на тримесечен срок от датата на провеждане на търга.</w:t>
      </w:r>
    </w:p>
    <w:p w:rsidR="00000000" w:rsidRDefault="00CA0F2E">
      <w:pPr>
        <w:spacing w:after="0" w:line="240" w:lineRule="auto"/>
        <w:ind w:firstLine="855"/>
        <w:divId w:val="108163769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94 от 2015 г., в сила о</w:t>
      </w:r>
      <w:r>
        <w:rPr>
          <w:rFonts w:ascii="Times New Roman" w:eastAsia="Times New Roman" w:hAnsi="Times New Roman" w:cs="Times New Roman"/>
          <w:sz w:val="24"/>
          <w:szCs w:val="24"/>
        </w:rPr>
        <w:t>т 01.01.2016 г.) Електронното съобщение по ал. 2 се смята за връчено с изтичане на тридневен срок от изпращането му.</w:t>
      </w:r>
    </w:p>
    <w:p w:rsidR="00000000" w:rsidRDefault="00CA0F2E">
      <w:pPr>
        <w:spacing w:after="0" w:line="240" w:lineRule="auto"/>
        <w:ind w:firstLine="855"/>
        <w:divId w:val="133294533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12 от 2009 г., в сила от 01.01.2010 г., предишна ал. 3 - ДВ, бр. 94 от 2015 г., в сила от 01.01.2016 г.) Наддавач, койт</w:t>
      </w:r>
      <w:r>
        <w:rPr>
          <w:rFonts w:ascii="Times New Roman" w:eastAsia="Times New Roman" w:hAnsi="Times New Roman" w:cs="Times New Roman"/>
          <w:sz w:val="24"/>
          <w:szCs w:val="24"/>
        </w:rPr>
        <w:t>о е обявен за купувач и не внесе в 7-дневен срок предложената цена, като приспадне внесения депозит, отговаря съобразно ал. 1.</w:t>
      </w:r>
    </w:p>
    <w:p w:rsidR="00000000" w:rsidRDefault="00CA0F2E">
      <w:pPr>
        <w:spacing w:after="0" w:line="240" w:lineRule="auto"/>
        <w:ind w:firstLine="855"/>
        <w:divId w:val="15730779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2015 г., в сила от 01.01.2016 г.) След плащане на цената от участник, обявен за купувач, внесеният депо</w:t>
      </w:r>
      <w:r>
        <w:rPr>
          <w:rFonts w:ascii="Times New Roman" w:eastAsia="Times New Roman" w:hAnsi="Times New Roman" w:cs="Times New Roman"/>
          <w:sz w:val="24"/>
          <w:szCs w:val="24"/>
        </w:rPr>
        <w:t>зит се връща на наддавачите, които не са били обявени за купувачи. Ако в тримесечен срок от датата на провеждане на търга цената не е платена от участник, обявен за купувач, всеки наддавач, който не е обявен за купувач, може да изтегли депозита си.</w:t>
      </w:r>
    </w:p>
    <w:p w:rsidR="00000000" w:rsidRDefault="00CA0F2E">
      <w:pPr>
        <w:spacing w:after="0" w:line="240" w:lineRule="auto"/>
        <w:ind w:firstLine="855"/>
        <w:divId w:val="647829078"/>
        <w:rPr>
          <w:rFonts w:ascii="Times New Roman" w:eastAsia="Times New Roman" w:hAnsi="Times New Roman" w:cs="Times New Roman"/>
          <w:sz w:val="24"/>
          <w:szCs w:val="24"/>
        </w:rPr>
      </w:pPr>
      <w:r>
        <w:rPr>
          <w:rFonts w:ascii="Times New Roman" w:eastAsia="Times New Roman" w:hAnsi="Times New Roman" w:cs="Times New Roman"/>
          <w:sz w:val="24"/>
          <w:szCs w:val="24"/>
        </w:rPr>
        <w:t>(6) (Пр</w:t>
      </w:r>
      <w:r>
        <w:rPr>
          <w:rFonts w:ascii="Times New Roman" w:eastAsia="Times New Roman" w:hAnsi="Times New Roman" w:cs="Times New Roman"/>
          <w:sz w:val="24"/>
          <w:szCs w:val="24"/>
        </w:rPr>
        <w:t>едишна ал. 4, изм. - ДВ, бр. 94 от 2015 г., в сила от 01.01.2016 г.) Когато никой от наддавачите по ал. 2 и 4 не внесе предложената от него цена, провежда се нов търг.</w:t>
      </w:r>
    </w:p>
    <w:p w:rsidR="00000000" w:rsidRDefault="00CA0F2E">
      <w:pPr>
        <w:spacing w:after="0" w:line="240" w:lineRule="auto"/>
        <w:ind w:firstLine="855"/>
        <w:divId w:val="165648810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77487204"/>
        <w:rPr>
          <w:rFonts w:ascii="Times New Roman" w:hAnsi="Times New Roman" w:cs="Times New Roman"/>
          <w:b/>
          <w:bCs/>
          <w:sz w:val="24"/>
          <w:szCs w:val="24"/>
        </w:rPr>
      </w:pPr>
      <w:r>
        <w:rPr>
          <w:rFonts w:ascii="Times New Roman" w:hAnsi="Times New Roman" w:cs="Times New Roman"/>
          <w:b/>
          <w:bCs/>
          <w:sz w:val="24"/>
          <w:szCs w:val="24"/>
        </w:rPr>
        <w:t>Нов търг</w:t>
      </w:r>
    </w:p>
    <w:p w:rsidR="00000000" w:rsidRDefault="00CA0F2E">
      <w:pPr>
        <w:spacing w:after="0" w:line="240" w:lineRule="auto"/>
        <w:ind w:firstLine="855"/>
        <w:divId w:val="1646548660"/>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(1) Новият търг се провежда по правилата на първия, когато:</w:t>
      </w:r>
    </w:p>
    <w:p w:rsidR="00000000" w:rsidRDefault="00CA0F2E">
      <w:pPr>
        <w:spacing w:after="0" w:line="240" w:lineRule="auto"/>
        <w:ind w:firstLine="855"/>
        <w:divId w:val="277487204"/>
        <w:rPr>
          <w:rFonts w:ascii="Times New Roman" w:eastAsia="Times New Roman" w:hAnsi="Times New Roman" w:cs="Times New Roman"/>
          <w:sz w:val="24"/>
          <w:szCs w:val="24"/>
        </w:rPr>
      </w:pPr>
    </w:p>
    <w:p w:rsidR="00000000" w:rsidRDefault="00CA0F2E">
      <w:pPr>
        <w:spacing w:after="0" w:line="240" w:lineRule="auto"/>
        <w:ind w:firstLine="855"/>
        <w:divId w:val="1211527683"/>
        <w:rPr>
          <w:rFonts w:ascii="Times New Roman" w:eastAsia="Times New Roman" w:hAnsi="Times New Roman" w:cs="Times New Roman"/>
          <w:sz w:val="24"/>
          <w:szCs w:val="24"/>
        </w:rPr>
      </w:pPr>
      <w:r>
        <w:rPr>
          <w:rFonts w:ascii="Times New Roman" w:eastAsia="Times New Roman" w:hAnsi="Times New Roman" w:cs="Times New Roman"/>
          <w:sz w:val="24"/>
          <w:szCs w:val="24"/>
        </w:rPr>
        <w:t>1. не</w:t>
      </w:r>
      <w:r>
        <w:rPr>
          <w:rFonts w:ascii="Times New Roman" w:eastAsia="Times New Roman" w:hAnsi="Times New Roman" w:cs="Times New Roman"/>
          <w:sz w:val="24"/>
          <w:szCs w:val="24"/>
        </w:rPr>
        <w:t xml:space="preserve"> се яви кандидат и явилите се предложат цена, по-ниска от началната;</w:t>
      </w:r>
    </w:p>
    <w:p w:rsidR="00000000" w:rsidRDefault="00CA0F2E">
      <w:pPr>
        <w:spacing w:after="0" w:line="240" w:lineRule="auto"/>
        <w:ind w:firstLine="855"/>
        <w:divId w:val="277487204"/>
        <w:rPr>
          <w:rFonts w:ascii="Times New Roman" w:eastAsia="Times New Roman" w:hAnsi="Times New Roman" w:cs="Times New Roman"/>
          <w:sz w:val="24"/>
          <w:szCs w:val="24"/>
        </w:rPr>
      </w:pPr>
    </w:p>
    <w:p w:rsidR="00000000" w:rsidRDefault="00CA0F2E">
      <w:pPr>
        <w:spacing w:after="0" w:line="240" w:lineRule="auto"/>
        <w:ind w:firstLine="855"/>
        <w:divId w:val="1979727248"/>
        <w:rPr>
          <w:rFonts w:ascii="Times New Roman" w:eastAsia="Times New Roman" w:hAnsi="Times New Roman" w:cs="Times New Roman"/>
          <w:sz w:val="24"/>
          <w:szCs w:val="24"/>
        </w:rPr>
      </w:pPr>
      <w:r>
        <w:rPr>
          <w:rFonts w:ascii="Times New Roman" w:eastAsia="Times New Roman" w:hAnsi="Times New Roman" w:cs="Times New Roman"/>
          <w:sz w:val="24"/>
          <w:szCs w:val="24"/>
        </w:rPr>
        <w:t>2. никой от участниците не внесе предложената от него цена;</w:t>
      </w:r>
    </w:p>
    <w:p w:rsidR="00000000" w:rsidRDefault="00CA0F2E">
      <w:pPr>
        <w:spacing w:after="0" w:line="240" w:lineRule="auto"/>
        <w:ind w:firstLine="855"/>
        <w:divId w:val="1563639502"/>
        <w:rPr>
          <w:rFonts w:ascii="Times New Roman" w:eastAsia="Times New Roman" w:hAnsi="Times New Roman" w:cs="Times New Roman"/>
          <w:sz w:val="24"/>
          <w:szCs w:val="24"/>
        </w:rPr>
      </w:pPr>
      <w:r>
        <w:rPr>
          <w:rFonts w:ascii="Times New Roman" w:eastAsia="Times New Roman" w:hAnsi="Times New Roman" w:cs="Times New Roman"/>
          <w:sz w:val="24"/>
          <w:szCs w:val="24"/>
        </w:rPr>
        <w:t>3. са нарушени други условия за провеждане на търга.</w:t>
      </w:r>
    </w:p>
    <w:p w:rsidR="00000000" w:rsidRDefault="00CA0F2E">
      <w:pPr>
        <w:spacing w:after="0" w:line="240" w:lineRule="auto"/>
        <w:ind w:firstLine="855"/>
        <w:divId w:val="277487204"/>
        <w:rPr>
          <w:rFonts w:ascii="Times New Roman" w:eastAsia="Times New Roman" w:hAnsi="Times New Roman" w:cs="Times New Roman"/>
          <w:sz w:val="24"/>
          <w:szCs w:val="24"/>
        </w:rPr>
      </w:pPr>
    </w:p>
    <w:p w:rsidR="00000000" w:rsidRDefault="00CA0F2E">
      <w:pPr>
        <w:spacing w:after="0" w:line="240" w:lineRule="auto"/>
        <w:ind w:firstLine="855"/>
        <w:divId w:val="888165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Продажната</w:t>
      </w:r>
      <w:r>
        <w:rPr>
          <w:rFonts w:ascii="Times New Roman" w:eastAsia="Times New Roman" w:hAnsi="Times New Roman" w:cs="Times New Roman"/>
          <w:sz w:val="24"/>
          <w:szCs w:val="24"/>
        </w:rPr>
        <w:t xml:space="preserve"> цена на вещта на новия търг се определя в размер 75 на сто от първоначалната тръжна цена на предишния търг. На следващия търг продажната цена на вещта се определя в размер 50 на сто от първоначалната тръжна цена.</w:t>
      </w:r>
    </w:p>
    <w:p w:rsidR="00000000" w:rsidRDefault="00CA0F2E">
      <w:pPr>
        <w:spacing w:after="0" w:line="240" w:lineRule="auto"/>
        <w:ind w:firstLine="855"/>
        <w:divId w:val="277487204"/>
        <w:rPr>
          <w:rFonts w:ascii="Times New Roman" w:eastAsia="Times New Roman" w:hAnsi="Times New Roman" w:cs="Times New Roman"/>
          <w:sz w:val="24"/>
          <w:szCs w:val="24"/>
        </w:rPr>
      </w:pPr>
    </w:p>
    <w:p w:rsidR="00000000" w:rsidRDefault="00CA0F2E">
      <w:pPr>
        <w:spacing w:after="0" w:line="240" w:lineRule="auto"/>
        <w:ind w:firstLine="855"/>
        <w:divId w:val="12591720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след последния търг вещта не </w:t>
      </w:r>
      <w:r>
        <w:rPr>
          <w:rFonts w:ascii="Times New Roman" w:eastAsia="Times New Roman" w:hAnsi="Times New Roman" w:cs="Times New Roman"/>
          <w:sz w:val="24"/>
          <w:szCs w:val="24"/>
        </w:rPr>
        <w:t>бъде продадена, по искане на публичния взискател тя му се възлага по цена 50 на сто от първоначалната тръжна цена. Когато публичните вземания са на различни взискатели, вещта се възлага на взискателя с най-големи вземания. Уравняването на сметките между вз</w:t>
      </w:r>
      <w:r>
        <w:rPr>
          <w:rFonts w:ascii="Times New Roman" w:eastAsia="Times New Roman" w:hAnsi="Times New Roman" w:cs="Times New Roman"/>
          <w:sz w:val="24"/>
          <w:szCs w:val="24"/>
        </w:rPr>
        <w:t>искателите се извършва от публичния изпълнител при последващи изпълнения върху имуществото на длъжника.</w:t>
      </w:r>
    </w:p>
    <w:p w:rsidR="00000000" w:rsidRDefault="00CA0F2E">
      <w:pPr>
        <w:spacing w:after="0" w:line="240" w:lineRule="auto"/>
        <w:ind w:firstLine="855"/>
        <w:divId w:val="277487204"/>
        <w:rPr>
          <w:rFonts w:ascii="Times New Roman" w:eastAsia="Times New Roman" w:hAnsi="Times New Roman" w:cs="Times New Roman"/>
          <w:sz w:val="24"/>
          <w:szCs w:val="24"/>
        </w:rPr>
      </w:pPr>
    </w:p>
    <w:p w:rsidR="00000000" w:rsidRDefault="00CA0F2E">
      <w:pPr>
        <w:spacing w:after="0" w:line="240" w:lineRule="auto"/>
        <w:ind w:firstLine="855"/>
        <w:divId w:val="41039405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2015 г., в сила от 01.01.2016 г.) Когато вещта не се възложи в случаите по ал. 3, тя се освобождава от изпълнение или се нас</w:t>
      </w:r>
      <w:r>
        <w:rPr>
          <w:rFonts w:ascii="Times New Roman" w:eastAsia="Times New Roman" w:hAnsi="Times New Roman" w:cs="Times New Roman"/>
          <w:sz w:val="24"/>
          <w:szCs w:val="24"/>
        </w:rPr>
        <w:t>рочва нова продан.</w:t>
      </w:r>
    </w:p>
    <w:p w:rsidR="00000000" w:rsidRDefault="00CA0F2E">
      <w:pPr>
        <w:spacing w:after="240" w:line="240" w:lineRule="auto"/>
        <w:ind w:firstLine="855"/>
        <w:divId w:val="27748720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74231580"/>
        <w:rPr>
          <w:rFonts w:ascii="Times New Roman" w:hAnsi="Times New Roman" w:cs="Times New Roman"/>
          <w:b/>
          <w:bCs/>
          <w:sz w:val="24"/>
          <w:szCs w:val="24"/>
        </w:rPr>
      </w:pPr>
      <w:r>
        <w:rPr>
          <w:rFonts w:ascii="Times New Roman" w:hAnsi="Times New Roman" w:cs="Times New Roman"/>
          <w:b/>
          <w:bCs/>
          <w:sz w:val="24"/>
          <w:szCs w:val="24"/>
        </w:rPr>
        <w:t>Търг с тайно наддаване</w:t>
      </w:r>
    </w:p>
    <w:p w:rsidR="00000000" w:rsidRDefault="00CA0F2E">
      <w:pPr>
        <w:spacing w:after="0" w:line="240" w:lineRule="auto"/>
        <w:ind w:firstLine="855"/>
        <w:divId w:val="208995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251. (1) Публичният изпълнител може да определи продажбата да се извърши на търг с тайно наддаване, като в съобщението се посочват мястото на подаване на предложенията, началният и крайният срок за подаване</w:t>
      </w:r>
      <w:r>
        <w:rPr>
          <w:rFonts w:ascii="Times New Roman" w:eastAsia="Times New Roman" w:hAnsi="Times New Roman" w:cs="Times New Roman"/>
          <w:sz w:val="24"/>
          <w:szCs w:val="24"/>
        </w:rPr>
        <w:t>то им, размерът на депозита и времето и мястото на отваряне на предложенията.</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461487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2015 г., в сила от 01.01.2016 г., изм. - ДВ, бр. 105 от 2020 г., в сила от 01.01.2021 г.) Предложението заедно с документ, удостоверяващ внесения депо</w:t>
      </w:r>
      <w:r>
        <w:rPr>
          <w:rFonts w:ascii="Times New Roman" w:eastAsia="Times New Roman" w:hAnsi="Times New Roman" w:cs="Times New Roman"/>
          <w:sz w:val="24"/>
          <w:szCs w:val="24"/>
        </w:rPr>
        <w:t>зит в размер 20 на сто от първоначалната тръжна цена, и нотариално заверено пълномощно за участие в търга, когато предложението се прави от упълномощен представител, се подават в запечатан плик. Върху плика предложителят отбелязва номера и датата на съобще</w:t>
      </w:r>
      <w:r>
        <w:rPr>
          <w:rFonts w:ascii="Times New Roman" w:eastAsia="Times New Roman" w:hAnsi="Times New Roman" w:cs="Times New Roman"/>
          <w:sz w:val="24"/>
          <w:szCs w:val="24"/>
        </w:rPr>
        <w:t>нието, публичния изпълнител, обявил продажбата, данни за предложителя (име/наименование, адрес, единен идентификационен код, определен от Агенцията по вписванията, единен идентификационен код по БУЛСТАТ) и подпис.</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125331769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Предложението трябва да съдържа:</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13688708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34 от 2006 г., в сила от 01.01.2008 г., изм. - ДВ, бр. 63 от 2006 г., в сила от 04.08.2006 г., изм. - ДВ, бр. 94 от 2015 г., в сила от 01.01.2016 г., изм. и доп. - ДВ, бр. 105 от 2020 г., в сила от 01.01.2021 г.) данни за предложителя - </w:t>
      </w:r>
      <w:r>
        <w:rPr>
          <w:rFonts w:ascii="Times New Roman" w:eastAsia="Times New Roman" w:hAnsi="Times New Roman" w:cs="Times New Roman"/>
          <w:sz w:val="24"/>
          <w:szCs w:val="24"/>
        </w:rPr>
        <w:t>име, единен граждански номер (наименование, единен идентификационен код, определен от Агенцията по вписванията, единен идентификационен код по БУЛСТАТ) адрес за кореспонденция, електронен адрес и сметка в банка или друг доставчик на платежни услуги, по коя</w:t>
      </w:r>
      <w:r>
        <w:rPr>
          <w:rFonts w:ascii="Times New Roman" w:eastAsia="Times New Roman" w:hAnsi="Times New Roman" w:cs="Times New Roman"/>
          <w:sz w:val="24"/>
          <w:szCs w:val="24"/>
        </w:rPr>
        <w:t>то в определените от закона случаи да се върне внесеният депозит;</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1350254328"/>
        <w:rPr>
          <w:rFonts w:ascii="Times New Roman" w:eastAsia="Times New Roman" w:hAnsi="Times New Roman" w:cs="Times New Roman"/>
          <w:sz w:val="24"/>
          <w:szCs w:val="24"/>
        </w:rPr>
      </w:pPr>
      <w:r>
        <w:rPr>
          <w:rFonts w:ascii="Times New Roman" w:eastAsia="Times New Roman" w:hAnsi="Times New Roman" w:cs="Times New Roman"/>
          <w:sz w:val="24"/>
          <w:szCs w:val="24"/>
        </w:rPr>
        <w:t>2. вещта, за която се прави предложението;</w:t>
      </w:r>
    </w:p>
    <w:p w:rsidR="00000000" w:rsidRDefault="00CA0F2E">
      <w:pPr>
        <w:spacing w:after="0" w:line="240" w:lineRule="auto"/>
        <w:ind w:firstLine="855"/>
        <w:divId w:val="114014765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предлаганата цена;</w:t>
      </w:r>
    </w:p>
    <w:p w:rsidR="00000000" w:rsidRDefault="00CA0F2E">
      <w:pPr>
        <w:spacing w:after="0" w:line="240" w:lineRule="auto"/>
        <w:ind w:firstLine="855"/>
        <w:divId w:val="47221564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108 от 2007 г., в сила от 19.12.2007 г., отм. - ДВ, бр. 105 от 2020 г., в сила от 01.01.2021 г.)</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1863981528"/>
        <w:rPr>
          <w:rFonts w:ascii="Times New Roman" w:eastAsia="Times New Roman" w:hAnsi="Times New Roman" w:cs="Times New Roman"/>
          <w:sz w:val="24"/>
          <w:szCs w:val="24"/>
        </w:rPr>
      </w:pPr>
      <w:r>
        <w:rPr>
          <w:rFonts w:ascii="Times New Roman" w:eastAsia="Times New Roman" w:hAnsi="Times New Roman" w:cs="Times New Roman"/>
          <w:sz w:val="24"/>
          <w:szCs w:val="24"/>
        </w:rPr>
        <w:t>5. по</w:t>
      </w:r>
      <w:r>
        <w:rPr>
          <w:rFonts w:ascii="Times New Roman" w:eastAsia="Times New Roman" w:hAnsi="Times New Roman" w:cs="Times New Roman"/>
          <w:sz w:val="24"/>
          <w:szCs w:val="24"/>
        </w:rPr>
        <w:t>дписа на предложителя.</w:t>
      </w:r>
    </w:p>
    <w:p w:rsidR="00000000" w:rsidRDefault="00CA0F2E">
      <w:pPr>
        <w:spacing w:after="0" w:line="240" w:lineRule="auto"/>
        <w:ind w:firstLine="855"/>
        <w:divId w:val="353387316"/>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Постъпващите предложения за всяка обявена продажба поотделно се завеждат по реда на постъпването им с пореден номер и дата, като изрично се отбелязва и датата на пощенското клеймо, ако са получени по пощата.</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746152841"/>
        <w:rPr>
          <w:rFonts w:ascii="Times New Roman" w:eastAsia="Times New Roman" w:hAnsi="Times New Roman" w:cs="Times New Roman"/>
          <w:sz w:val="24"/>
          <w:szCs w:val="24"/>
        </w:rPr>
      </w:pPr>
      <w:r>
        <w:rPr>
          <w:rFonts w:ascii="Times New Roman" w:eastAsia="Times New Roman" w:hAnsi="Times New Roman" w:cs="Times New Roman"/>
          <w:sz w:val="24"/>
          <w:szCs w:val="24"/>
        </w:rPr>
        <w:t>(5) С изтичането на</w:t>
      </w:r>
      <w:r>
        <w:rPr>
          <w:rFonts w:ascii="Times New Roman" w:eastAsia="Times New Roman" w:hAnsi="Times New Roman" w:cs="Times New Roman"/>
          <w:sz w:val="24"/>
          <w:szCs w:val="24"/>
        </w:rPr>
        <w:t xml:space="preserve"> крайния срок на приемане на предложенията публичният изпълнител поставя в края на списъка удостоверителен надпис, в който посочва броя на постъпилите предложения, датата и часа на приключване и се подписва.</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9130541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За валидно направено предложение се счита </w:t>
      </w:r>
      <w:r>
        <w:rPr>
          <w:rFonts w:ascii="Times New Roman" w:eastAsia="Times New Roman" w:hAnsi="Times New Roman" w:cs="Times New Roman"/>
          <w:sz w:val="24"/>
          <w:szCs w:val="24"/>
        </w:rPr>
        <w:t>и това, което е постъпило до изтичането на работното време на публичния изпълнител в деня преди обявения за отваряне на предложенията ден, при условие че пощенското клеймо в станцията на подаването носи дата не по-късна от посочената крайна дата за подаван</w:t>
      </w:r>
      <w:r>
        <w:rPr>
          <w:rFonts w:ascii="Times New Roman" w:eastAsia="Times New Roman" w:hAnsi="Times New Roman" w:cs="Times New Roman"/>
          <w:sz w:val="24"/>
          <w:szCs w:val="24"/>
        </w:rPr>
        <w:t>е на предложенията. Неотговарящите на тези условия предложения се считат за невалидни и за постъпилите по този ред валидни и невалидни предложения публичният изпълнител прави допълнително отбелязване в списъка след удостоверителния подпис.</w:t>
      </w:r>
    </w:p>
    <w:p w:rsidR="00000000" w:rsidRDefault="00CA0F2E">
      <w:pPr>
        <w:spacing w:after="0" w:line="240" w:lineRule="auto"/>
        <w:ind w:firstLine="855"/>
        <w:divId w:val="374231580"/>
        <w:rPr>
          <w:rFonts w:ascii="Times New Roman" w:eastAsia="Times New Roman" w:hAnsi="Times New Roman" w:cs="Times New Roman"/>
          <w:sz w:val="24"/>
          <w:szCs w:val="24"/>
        </w:rPr>
      </w:pPr>
    </w:p>
    <w:p w:rsidR="00000000" w:rsidRDefault="00CA0F2E">
      <w:pPr>
        <w:spacing w:after="0" w:line="240" w:lineRule="auto"/>
        <w:ind w:firstLine="855"/>
        <w:divId w:val="6735345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До обявени</w:t>
      </w:r>
      <w:r>
        <w:rPr>
          <w:rFonts w:ascii="Times New Roman" w:eastAsia="Times New Roman" w:hAnsi="Times New Roman" w:cs="Times New Roman"/>
          <w:sz w:val="24"/>
          <w:szCs w:val="24"/>
        </w:rPr>
        <w:t>я краен срок за подаване на предложенията предложителят може писмено да оттегли предложението, което се прилага към протокола. Предложението се връща в запечатания плик. Върху плика се поставя печат на публичния изпълнител с надпис: "Оттеглено с писмо номе</w:t>
      </w:r>
      <w:r>
        <w:rPr>
          <w:rFonts w:ascii="Times New Roman" w:eastAsia="Times New Roman" w:hAnsi="Times New Roman" w:cs="Times New Roman"/>
          <w:sz w:val="24"/>
          <w:szCs w:val="24"/>
        </w:rPr>
        <w:t>р и дата на писмото", като публичният изпълнител се подписва и поставя датата. Ново предложение може да се подаде след оттегляне на първоначалното, при условие че е спазен крайният срок.</w:t>
      </w:r>
    </w:p>
    <w:p w:rsidR="00000000" w:rsidRDefault="00CA0F2E">
      <w:pPr>
        <w:spacing w:after="240" w:line="240" w:lineRule="auto"/>
        <w:ind w:firstLine="855"/>
        <w:divId w:val="37423158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84947326"/>
        <w:rPr>
          <w:rFonts w:ascii="Times New Roman" w:hAnsi="Times New Roman" w:cs="Times New Roman"/>
          <w:b/>
          <w:bCs/>
          <w:sz w:val="24"/>
          <w:szCs w:val="24"/>
        </w:rPr>
      </w:pPr>
      <w:r>
        <w:rPr>
          <w:rFonts w:ascii="Times New Roman" w:hAnsi="Times New Roman" w:cs="Times New Roman"/>
          <w:b/>
          <w:bCs/>
          <w:sz w:val="24"/>
          <w:szCs w:val="24"/>
        </w:rPr>
        <w:t>Разглеждане на предложенията и продажба</w:t>
      </w:r>
    </w:p>
    <w:p w:rsidR="00000000" w:rsidRDefault="00CA0F2E">
      <w:pPr>
        <w:spacing w:after="0" w:line="240" w:lineRule="auto"/>
        <w:ind w:firstLine="855"/>
        <w:divId w:val="414667673"/>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(1) Предложеният</w:t>
      </w:r>
      <w:r>
        <w:rPr>
          <w:rFonts w:ascii="Times New Roman" w:eastAsia="Times New Roman" w:hAnsi="Times New Roman" w:cs="Times New Roman"/>
          <w:sz w:val="24"/>
          <w:szCs w:val="24"/>
        </w:rPr>
        <w:t>а се разглеждат в определеното място и време, където могат да присъстват предложителите, техните законни или упълномощени представители.</w:t>
      </w:r>
    </w:p>
    <w:p w:rsidR="00000000" w:rsidRDefault="00CA0F2E">
      <w:pPr>
        <w:spacing w:after="0" w:line="240" w:lineRule="auto"/>
        <w:ind w:firstLine="855"/>
        <w:divId w:val="1584947326"/>
        <w:rPr>
          <w:rFonts w:ascii="Times New Roman" w:eastAsia="Times New Roman" w:hAnsi="Times New Roman" w:cs="Times New Roman"/>
          <w:sz w:val="24"/>
          <w:szCs w:val="24"/>
        </w:rPr>
      </w:pPr>
    </w:p>
    <w:p w:rsidR="00000000" w:rsidRDefault="00CA0F2E">
      <w:pPr>
        <w:spacing w:after="0" w:line="240" w:lineRule="auto"/>
        <w:ind w:firstLine="855"/>
        <w:divId w:val="12044411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Публичният изпълнител разглежда последователно по реда на постъпването им направените предложения, като съобщава </w:t>
      </w:r>
      <w:r>
        <w:rPr>
          <w:rFonts w:ascii="Times New Roman" w:eastAsia="Times New Roman" w:hAnsi="Times New Roman" w:cs="Times New Roman"/>
          <w:sz w:val="24"/>
          <w:szCs w:val="24"/>
        </w:rPr>
        <w:t>поредния номер и датата на постъпването или датата на пощенското клеймо, ако предложението е получено по пощата.</w:t>
      </w:r>
    </w:p>
    <w:p w:rsidR="00000000" w:rsidRDefault="00CA0F2E">
      <w:pPr>
        <w:spacing w:after="0" w:line="240" w:lineRule="auto"/>
        <w:ind w:firstLine="855"/>
        <w:divId w:val="1584947326"/>
        <w:rPr>
          <w:rFonts w:ascii="Times New Roman" w:eastAsia="Times New Roman" w:hAnsi="Times New Roman" w:cs="Times New Roman"/>
          <w:sz w:val="24"/>
          <w:szCs w:val="24"/>
        </w:rPr>
      </w:pPr>
    </w:p>
    <w:p w:rsidR="00000000" w:rsidRDefault="00CA0F2E">
      <w:pPr>
        <w:spacing w:after="0" w:line="240" w:lineRule="auto"/>
        <w:ind w:firstLine="855"/>
        <w:divId w:val="488329013"/>
        <w:rPr>
          <w:rFonts w:ascii="Times New Roman" w:eastAsia="Times New Roman" w:hAnsi="Times New Roman" w:cs="Times New Roman"/>
          <w:sz w:val="24"/>
          <w:szCs w:val="24"/>
        </w:rPr>
      </w:pPr>
      <w:r>
        <w:rPr>
          <w:rFonts w:ascii="Times New Roman" w:eastAsia="Times New Roman" w:hAnsi="Times New Roman" w:cs="Times New Roman"/>
          <w:sz w:val="24"/>
          <w:szCs w:val="24"/>
        </w:rPr>
        <w:t>(3) Публичният изпълнител огласява направените предложения и тяхната редовност. Нередовни са предложенията, които не отговарят на изискваният</w:t>
      </w:r>
      <w:r>
        <w:rPr>
          <w:rFonts w:ascii="Times New Roman" w:eastAsia="Times New Roman" w:hAnsi="Times New Roman" w:cs="Times New Roman"/>
          <w:sz w:val="24"/>
          <w:szCs w:val="24"/>
        </w:rPr>
        <w:t>а на чл. 251, ал. 2 и 3, както и подадените от лица, които нямат право да участват в продажбата. Предложителите, които не се допускат до търга и основанията за това се отразяват в протокола и подадените от тях документи се прилагат към протокола.</w:t>
      </w:r>
    </w:p>
    <w:p w:rsidR="00000000" w:rsidRDefault="00CA0F2E">
      <w:pPr>
        <w:spacing w:after="0" w:line="240" w:lineRule="auto"/>
        <w:ind w:firstLine="855"/>
        <w:divId w:val="1584947326"/>
        <w:rPr>
          <w:rFonts w:ascii="Times New Roman" w:eastAsia="Times New Roman" w:hAnsi="Times New Roman" w:cs="Times New Roman"/>
          <w:sz w:val="24"/>
          <w:szCs w:val="24"/>
        </w:rPr>
      </w:pPr>
    </w:p>
    <w:p w:rsidR="00000000" w:rsidRDefault="00CA0F2E">
      <w:pPr>
        <w:spacing w:after="0" w:line="240" w:lineRule="auto"/>
        <w:ind w:firstLine="855"/>
        <w:divId w:val="891312851"/>
        <w:rPr>
          <w:rFonts w:ascii="Times New Roman" w:eastAsia="Times New Roman" w:hAnsi="Times New Roman" w:cs="Times New Roman"/>
          <w:sz w:val="24"/>
          <w:szCs w:val="24"/>
        </w:rPr>
      </w:pPr>
      <w:r>
        <w:rPr>
          <w:rFonts w:ascii="Times New Roman" w:eastAsia="Times New Roman" w:hAnsi="Times New Roman" w:cs="Times New Roman"/>
          <w:sz w:val="24"/>
          <w:szCs w:val="24"/>
        </w:rPr>
        <w:t>(4) Нап</w:t>
      </w:r>
      <w:r>
        <w:rPr>
          <w:rFonts w:ascii="Times New Roman" w:eastAsia="Times New Roman" w:hAnsi="Times New Roman" w:cs="Times New Roman"/>
          <w:sz w:val="24"/>
          <w:szCs w:val="24"/>
        </w:rPr>
        <w:t>равените предложения се отразяват по реда на отваряне в наддавателен лист. Срещу поредните номера, оттеглили предложението си, в наддавателния лист се отбелязват номерът на писмото и датата на оттеглянето.</w:t>
      </w:r>
    </w:p>
    <w:p w:rsidR="00000000" w:rsidRDefault="00CA0F2E">
      <w:pPr>
        <w:spacing w:after="0" w:line="240" w:lineRule="auto"/>
        <w:ind w:firstLine="855"/>
        <w:divId w:val="1584947326"/>
        <w:rPr>
          <w:rFonts w:ascii="Times New Roman" w:eastAsia="Times New Roman" w:hAnsi="Times New Roman" w:cs="Times New Roman"/>
          <w:sz w:val="24"/>
          <w:szCs w:val="24"/>
        </w:rPr>
      </w:pPr>
    </w:p>
    <w:p w:rsidR="00000000" w:rsidRDefault="00CA0F2E">
      <w:pPr>
        <w:spacing w:after="0" w:line="240" w:lineRule="auto"/>
        <w:ind w:firstLine="855"/>
        <w:divId w:val="1649550420"/>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изчерпване на пълния списък на предложенията публичният изпълнител обявява най-високата предложена цена.</w:t>
      </w:r>
    </w:p>
    <w:p w:rsidR="00000000" w:rsidRDefault="00CA0F2E">
      <w:pPr>
        <w:spacing w:after="0" w:line="240" w:lineRule="auto"/>
        <w:ind w:firstLine="855"/>
        <w:divId w:val="1584947326"/>
        <w:rPr>
          <w:rFonts w:ascii="Times New Roman" w:eastAsia="Times New Roman" w:hAnsi="Times New Roman" w:cs="Times New Roman"/>
          <w:sz w:val="24"/>
          <w:szCs w:val="24"/>
        </w:rPr>
      </w:pPr>
    </w:p>
    <w:p w:rsidR="00000000" w:rsidRDefault="00CA0F2E">
      <w:pPr>
        <w:spacing w:after="0" w:line="240" w:lineRule="auto"/>
        <w:ind w:firstLine="855"/>
        <w:divId w:val="1178038405"/>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63 от 2006 г., в сила от 04.08.2006 г., доп. - ДВ, бр. 105 от 2020 г., в сила от 01.01.2021 г.) При еднаква най-висока ц</w:t>
      </w:r>
      <w:r>
        <w:rPr>
          <w:rFonts w:ascii="Times New Roman" w:eastAsia="Times New Roman" w:hAnsi="Times New Roman" w:cs="Times New Roman"/>
          <w:sz w:val="24"/>
          <w:szCs w:val="24"/>
        </w:rPr>
        <w:t>ена, предложена от двама или повече от присъстващите участници в наддаването, търгът продължава само между тях с явно наддаване. В този случай публичният изпълнител обявява стъпката за наддаване. Стъпката и направените предложения се отразяват в наддавател</w:t>
      </w:r>
      <w:r>
        <w:rPr>
          <w:rFonts w:ascii="Times New Roman" w:eastAsia="Times New Roman" w:hAnsi="Times New Roman" w:cs="Times New Roman"/>
          <w:sz w:val="24"/>
          <w:szCs w:val="24"/>
        </w:rPr>
        <w:t>ния лист. Когато в наддаването участва пълномощник, пълномощното за участие в търга трябва да е нотариално заверено.</w:t>
      </w:r>
    </w:p>
    <w:p w:rsidR="00000000" w:rsidRDefault="00CA0F2E">
      <w:pPr>
        <w:spacing w:after="0" w:line="240" w:lineRule="auto"/>
        <w:ind w:firstLine="855"/>
        <w:divId w:val="1584947326"/>
        <w:rPr>
          <w:rFonts w:ascii="Times New Roman" w:eastAsia="Times New Roman" w:hAnsi="Times New Roman" w:cs="Times New Roman"/>
          <w:sz w:val="24"/>
          <w:szCs w:val="24"/>
        </w:rPr>
      </w:pPr>
    </w:p>
    <w:p w:rsidR="00000000" w:rsidRDefault="00CA0F2E">
      <w:pPr>
        <w:spacing w:after="0" w:line="240" w:lineRule="auto"/>
        <w:ind w:firstLine="855"/>
        <w:divId w:val="11111255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63 от 2006 г., в сила от 04.08.2006 г.) Ако най-високата цена е предложена от двама или повече участници и поне един </w:t>
      </w:r>
      <w:r>
        <w:rPr>
          <w:rFonts w:ascii="Times New Roman" w:eastAsia="Times New Roman" w:hAnsi="Times New Roman" w:cs="Times New Roman"/>
          <w:sz w:val="24"/>
          <w:szCs w:val="24"/>
        </w:rPr>
        <w:t>от тях не присъства при разглеждането на предложенията, публичният изпълнител определя спечелилия търга чрез жребий в присъствието на явилите се участници.</w:t>
      </w:r>
    </w:p>
    <w:p w:rsidR="00000000" w:rsidRDefault="00CA0F2E">
      <w:pPr>
        <w:spacing w:after="0" w:line="240" w:lineRule="auto"/>
        <w:ind w:firstLine="855"/>
        <w:divId w:val="54740071"/>
        <w:rPr>
          <w:rFonts w:ascii="Times New Roman" w:eastAsia="Times New Roman" w:hAnsi="Times New Roman" w:cs="Times New Roman"/>
          <w:sz w:val="24"/>
          <w:szCs w:val="24"/>
        </w:rPr>
      </w:pPr>
      <w:r>
        <w:rPr>
          <w:rFonts w:ascii="Times New Roman" w:eastAsia="Times New Roman" w:hAnsi="Times New Roman" w:cs="Times New Roman"/>
          <w:sz w:val="24"/>
          <w:szCs w:val="24"/>
        </w:rPr>
        <w:t>(8) Извън случаите по ал. 6 и 7 предложителите се подреждат последователно, като се отчита по-висока</w:t>
      </w:r>
      <w:r>
        <w:rPr>
          <w:rFonts w:ascii="Times New Roman" w:eastAsia="Times New Roman" w:hAnsi="Times New Roman" w:cs="Times New Roman"/>
          <w:sz w:val="24"/>
          <w:szCs w:val="24"/>
        </w:rPr>
        <w:t>та предложена цена.</w:t>
      </w:r>
    </w:p>
    <w:p w:rsidR="00000000" w:rsidRDefault="00CA0F2E">
      <w:pPr>
        <w:spacing w:after="0" w:line="240" w:lineRule="auto"/>
        <w:ind w:firstLine="855"/>
        <w:divId w:val="884370659"/>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12 от 2009 г., в сила от 01.01.2010 г.) Спечелилият търга и следващите две най-добри предложения се обявяват от органа по ал. 2 и се вписват в протокола. Срещу всяко от предложенията се записват данните на предложите</w:t>
      </w:r>
      <w:r>
        <w:rPr>
          <w:rFonts w:ascii="Times New Roman" w:eastAsia="Times New Roman" w:hAnsi="Times New Roman" w:cs="Times New Roman"/>
          <w:sz w:val="24"/>
          <w:szCs w:val="24"/>
        </w:rPr>
        <w:t>лите и резултатът се обявява на подходящо място в компетентната териториална дирекция.</w:t>
      </w:r>
    </w:p>
    <w:p w:rsidR="00000000" w:rsidRDefault="00CA0F2E">
      <w:pPr>
        <w:spacing w:after="240" w:line="240" w:lineRule="auto"/>
        <w:ind w:firstLine="855"/>
        <w:divId w:val="158494732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91012882"/>
        <w:rPr>
          <w:rFonts w:ascii="Times New Roman" w:hAnsi="Times New Roman" w:cs="Times New Roman"/>
          <w:b/>
          <w:bCs/>
          <w:sz w:val="24"/>
          <w:szCs w:val="24"/>
        </w:rPr>
      </w:pPr>
      <w:r>
        <w:rPr>
          <w:rFonts w:ascii="Times New Roman" w:hAnsi="Times New Roman" w:cs="Times New Roman"/>
          <w:b/>
          <w:bCs/>
          <w:sz w:val="24"/>
          <w:szCs w:val="24"/>
        </w:rPr>
        <w:t>Плащане и постановление за възлагане</w:t>
      </w:r>
    </w:p>
    <w:p w:rsidR="00000000" w:rsidRDefault="00CA0F2E">
      <w:pPr>
        <w:spacing w:after="0" w:line="240" w:lineRule="auto"/>
        <w:ind w:firstLine="855"/>
        <w:divId w:val="1974209094"/>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(Изм. - ДВ, бр. 105 от 2020 г., в сила от 01.01.2021 г.) Публичният изпълнител издава постановление за възлагане на вещ</w:t>
      </w:r>
      <w:r>
        <w:rPr>
          <w:rFonts w:ascii="Times New Roman" w:eastAsia="Times New Roman" w:hAnsi="Times New Roman" w:cs="Times New Roman"/>
          <w:sz w:val="24"/>
          <w:szCs w:val="24"/>
        </w:rPr>
        <w:t>та на купувача в тридневен срок от постъпването на сумата по указаната сметка и представяне на документ, удостоверяващ плащането на данък за придобиване на имущество по възмезден начин, когато се дължи такъв.</w:t>
      </w:r>
    </w:p>
    <w:p w:rsidR="00000000" w:rsidRDefault="00CA0F2E">
      <w:pPr>
        <w:spacing w:after="0" w:line="240" w:lineRule="auto"/>
        <w:ind w:firstLine="855"/>
        <w:divId w:val="59101288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6921827"/>
        <w:rPr>
          <w:rFonts w:ascii="Times New Roman" w:hAnsi="Times New Roman" w:cs="Times New Roman"/>
          <w:b/>
          <w:bCs/>
          <w:sz w:val="24"/>
          <w:szCs w:val="24"/>
        </w:rPr>
      </w:pPr>
      <w:r>
        <w:rPr>
          <w:rFonts w:ascii="Times New Roman" w:hAnsi="Times New Roman" w:cs="Times New Roman"/>
          <w:b/>
          <w:bCs/>
          <w:sz w:val="24"/>
          <w:szCs w:val="24"/>
        </w:rPr>
        <w:t>Последващ купувач</w:t>
      </w:r>
    </w:p>
    <w:p w:rsidR="00000000" w:rsidRDefault="00CA0F2E">
      <w:pPr>
        <w:spacing w:after="0" w:line="240" w:lineRule="auto"/>
        <w:ind w:firstLine="855"/>
        <w:divId w:val="1785613217"/>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(1) (Изм. - ДВ, б</w:t>
      </w:r>
      <w:r>
        <w:rPr>
          <w:rFonts w:ascii="Times New Roman" w:eastAsia="Times New Roman" w:hAnsi="Times New Roman" w:cs="Times New Roman"/>
          <w:sz w:val="24"/>
          <w:szCs w:val="24"/>
        </w:rPr>
        <w:t>р. 12 от 2009 г., в сила от 01.01.2010 г., доп. - ДВ, бр. 63 от 2017 г., в сила от 04.08.2017 г.) В случай че цената не постъпи по определената сметка в 7-дневен срок от датата на търга, смята се, че купувачът се е отказал да купи вещта. С внесения от него</w:t>
      </w:r>
      <w:r>
        <w:rPr>
          <w:rFonts w:ascii="Times New Roman" w:eastAsia="Times New Roman" w:hAnsi="Times New Roman" w:cs="Times New Roman"/>
          <w:sz w:val="24"/>
          <w:szCs w:val="24"/>
        </w:rPr>
        <w:t xml:space="preserve"> депозит се покриват разноските по търга, а остатъкът служи за погасяване на публичното вземане. В случаите, когато купувачът не е присъствал на провеждането на търга, срокът за безкасовото плащане тече от уведомяването му за резултата от търга чрез изпращ</w:t>
      </w:r>
      <w:r>
        <w:rPr>
          <w:rFonts w:ascii="Times New Roman" w:eastAsia="Times New Roman" w:hAnsi="Times New Roman" w:cs="Times New Roman"/>
          <w:sz w:val="24"/>
          <w:szCs w:val="24"/>
        </w:rPr>
        <w:t>ане на електронно съобщение на посочения от него електронен адрес.</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1710649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63 от 2006 г., в сила от 04.08.2006 г., изм. - ДВ, бр. 12 от 2009 г., в сила от 01.01.2010 г., изм. - ДВ, бр. 94 от 2015 г., в сила от 01.01.2016 г.) След изтичане на </w:t>
      </w:r>
      <w:r>
        <w:rPr>
          <w:rFonts w:ascii="Times New Roman" w:eastAsia="Times New Roman" w:hAnsi="Times New Roman" w:cs="Times New Roman"/>
          <w:sz w:val="24"/>
          <w:szCs w:val="24"/>
        </w:rPr>
        <w:t xml:space="preserve">срока по ал. 1 публичният изпълнител обявява за купувач участника, предложил следващата най-висока цена, като му изпраща електронно съобщение на посочения от него електронен адрес. Ако следващата най-висока цена е предложена от двама или повече участници, </w:t>
      </w:r>
      <w:r>
        <w:rPr>
          <w:rFonts w:ascii="Times New Roman" w:eastAsia="Times New Roman" w:hAnsi="Times New Roman" w:cs="Times New Roman"/>
          <w:sz w:val="24"/>
          <w:szCs w:val="24"/>
        </w:rPr>
        <w:t>публичният изпълнител определя последващия купувач чрез жребий. Ако същият участник не плати в 7-дневен срок от уведомяването, смята се, че и той се е отказал да купи вещта.</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53123496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94 от 2015 г., в сила от 01.01.2016 г., изм. - ДВ, бр. 63 от</w:t>
      </w:r>
      <w:r>
        <w:rPr>
          <w:rFonts w:ascii="Times New Roman" w:eastAsia="Times New Roman" w:hAnsi="Times New Roman" w:cs="Times New Roman"/>
          <w:sz w:val="24"/>
          <w:szCs w:val="24"/>
        </w:rPr>
        <w:t xml:space="preserve"> 2017 г., в сила от 04.08.2017 г.) Електронното съобщение по ал. 1 и 2 се смята за връчено с изтичане на тридневен срок от изпращането му.</w:t>
      </w:r>
    </w:p>
    <w:p w:rsidR="00000000" w:rsidRDefault="00CA0F2E">
      <w:pPr>
        <w:spacing w:after="0" w:line="240" w:lineRule="auto"/>
        <w:ind w:firstLine="855"/>
        <w:divId w:val="17127998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3, доп. - ДВ, бр. 94 от 2015 г., в сила от 01.01.2016 г.) След отказа на втория купувач по реда на </w:t>
      </w:r>
      <w:r>
        <w:rPr>
          <w:rFonts w:ascii="Times New Roman" w:eastAsia="Times New Roman" w:hAnsi="Times New Roman" w:cs="Times New Roman"/>
          <w:sz w:val="24"/>
          <w:szCs w:val="24"/>
        </w:rPr>
        <w:t xml:space="preserve">ал. 2 се уведомява и третият купувач и при необходимост се постъпва така до изчерпване на всички участници, при условие, че предложената от тях цена е не по-малка от началната тръжна цена и не са изтеглили депозитите си след изтичане на тримесечен срок от </w:t>
      </w:r>
      <w:r>
        <w:rPr>
          <w:rFonts w:ascii="Times New Roman" w:eastAsia="Times New Roman" w:hAnsi="Times New Roman" w:cs="Times New Roman"/>
          <w:sz w:val="24"/>
          <w:szCs w:val="24"/>
        </w:rPr>
        <w:t>датата на провеждане на търга.</w:t>
      </w:r>
    </w:p>
    <w:p w:rsidR="00000000" w:rsidRDefault="00CA0F2E">
      <w:pPr>
        <w:spacing w:after="0" w:line="240" w:lineRule="auto"/>
        <w:ind w:firstLine="855"/>
        <w:divId w:val="123732387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2009 г., в сила от 01.01.2010 г., предишна ал. 4 - ДВ, бр. 94 от 2015 г., в сила от 01.01.2016 г.) Участник, който не плати в 7-дневен срок от уведомяването, се смята, че се е отказал да купи вещта и</w:t>
      </w:r>
      <w:r>
        <w:rPr>
          <w:rFonts w:ascii="Times New Roman" w:eastAsia="Times New Roman" w:hAnsi="Times New Roman" w:cs="Times New Roman"/>
          <w:sz w:val="24"/>
          <w:szCs w:val="24"/>
        </w:rPr>
        <w:t xml:space="preserve"> отговаря съобразно ал. 1.</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1659104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2015 г., в сила от 01.01.2016 г.) След плащане на цената от участник, обявен за купувач, внесеният депозит се връща на наддавачите, които не са били обявени за купувачи. Ако в тримесечен срок от датата</w:t>
      </w:r>
      <w:r>
        <w:rPr>
          <w:rFonts w:ascii="Times New Roman" w:eastAsia="Times New Roman" w:hAnsi="Times New Roman" w:cs="Times New Roman"/>
          <w:sz w:val="24"/>
          <w:szCs w:val="24"/>
        </w:rPr>
        <w:t xml:space="preserve"> на провеждане на търга цената не е </w:t>
      </w:r>
      <w:r>
        <w:rPr>
          <w:rFonts w:ascii="Times New Roman" w:eastAsia="Times New Roman" w:hAnsi="Times New Roman" w:cs="Times New Roman"/>
          <w:sz w:val="24"/>
          <w:szCs w:val="24"/>
        </w:rPr>
        <w:lastRenderedPageBreak/>
        <w:t>платена от участник, обявен за купувач, всеки наддавач, който не е обявен за купувач, може да изтегли депозита си.</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1969360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(Доп. - ДВ, бр. 108 от 2007 г., в сила от 19.12.2007 г., предишна ал. 5 - ДВ, бр. 94 от 2015 г., в </w:t>
      </w:r>
      <w:r>
        <w:rPr>
          <w:rFonts w:ascii="Times New Roman" w:eastAsia="Times New Roman" w:hAnsi="Times New Roman" w:cs="Times New Roman"/>
          <w:sz w:val="24"/>
          <w:szCs w:val="24"/>
        </w:rPr>
        <w:t>сила от 01.01.2016 г.) Ако никой не плати цената, публичният изпълнител насрочва нов търг за продажба на вещта. Нов търг по правилата на първия се провежда и когато не е подадено предложение или предлаганата цена е по-ниска от началната.</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104185845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w:t>
      </w:r>
      <w:r>
        <w:rPr>
          <w:rFonts w:ascii="Times New Roman" w:eastAsia="Times New Roman" w:hAnsi="Times New Roman" w:cs="Times New Roman"/>
          <w:sz w:val="24"/>
          <w:szCs w:val="24"/>
        </w:rPr>
        <w:t>. 6, изм. - ДВ, бр. 94 от 2015 г., в сила от 01.01.2016 г.) Продажната цена на вещта на новия търг се определя в размер 75 на сто от началната тръжна цена на предишния търг. На следващия търг продажната цена се определя в размер 50 на сто от първоначалната</w:t>
      </w:r>
      <w:r>
        <w:rPr>
          <w:rFonts w:ascii="Times New Roman" w:eastAsia="Times New Roman" w:hAnsi="Times New Roman" w:cs="Times New Roman"/>
          <w:sz w:val="24"/>
          <w:szCs w:val="24"/>
        </w:rPr>
        <w:t xml:space="preserve"> продажна цена.</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3381914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изм. - ДВ, бр. 94 от 2015 г., в сила от 01.01.2016 г.) Когато след последния търг вещта не бъде продадена, по искане на публичния взискател тя му се възлага по цена 50 на сто от първоначалната тръжна цена. Когато публ</w:t>
      </w:r>
      <w:r>
        <w:rPr>
          <w:rFonts w:ascii="Times New Roman" w:eastAsia="Times New Roman" w:hAnsi="Times New Roman" w:cs="Times New Roman"/>
          <w:sz w:val="24"/>
          <w:szCs w:val="24"/>
        </w:rPr>
        <w:t>ичните взискатели, направили искане за възлагане, са повече от един, вещта се възлага на взискателя с най-големи вземания. Уравняването на сметките между взискателите се извършва от публичния изпълнител при последващи изпълнения върху имуществото на длъжни</w:t>
      </w:r>
      <w:r>
        <w:rPr>
          <w:rFonts w:ascii="Times New Roman" w:eastAsia="Times New Roman" w:hAnsi="Times New Roman" w:cs="Times New Roman"/>
          <w:sz w:val="24"/>
          <w:szCs w:val="24"/>
        </w:rPr>
        <w:t>ка.</w:t>
      </w:r>
    </w:p>
    <w:p w:rsidR="00000000" w:rsidRDefault="00CA0F2E">
      <w:pPr>
        <w:spacing w:after="0" w:line="240" w:lineRule="auto"/>
        <w:ind w:firstLine="855"/>
        <w:divId w:val="116921827"/>
        <w:rPr>
          <w:rFonts w:ascii="Times New Roman" w:eastAsia="Times New Roman" w:hAnsi="Times New Roman" w:cs="Times New Roman"/>
          <w:sz w:val="24"/>
          <w:szCs w:val="24"/>
        </w:rPr>
      </w:pPr>
    </w:p>
    <w:p w:rsidR="00000000" w:rsidRDefault="00CA0F2E">
      <w:pPr>
        <w:spacing w:after="0" w:line="240" w:lineRule="auto"/>
        <w:ind w:firstLine="855"/>
        <w:divId w:val="190506614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изм. - ДВ, бр. 94 от 2015 г., в сила от 01.01.2016 г.) Когато вещта не се възложи в случаите по ал. 9, тя се освобождава от изпълнение или се насрочва нова продан.</w:t>
      </w:r>
    </w:p>
    <w:p w:rsidR="00000000" w:rsidRDefault="00CA0F2E">
      <w:pPr>
        <w:spacing w:after="240" w:line="240" w:lineRule="auto"/>
        <w:ind w:firstLine="855"/>
        <w:divId w:val="11692182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30391992"/>
        <w:rPr>
          <w:rFonts w:ascii="Times New Roman" w:hAnsi="Times New Roman" w:cs="Times New Roman"/>
          <w:b/>
          <w:bCs/>
          <w:sz w:val="24"/>
          <w:szCs w:val="24"/>
        </w:rPr>
      </w:pPr>
      <w:r>
        <w:rPr>
          <w:rFonts w:ascii="Times New Roman" w:hAnsi="Times New Roman" w:cs="Times New Roman"/>
          <w:b/>
          <w:bCs/>
          <w:sz w:val="24"/>
          <w:szCs w:val="24"/>
        </w:rPr>
        <w:t>Превеждане на суми на длъжника</w:t>
      </w:r>
    </w:p>
    <w:p w:rsidR="00000000" w:rsidRDefault="00CA0F2E">
      <w:pPr>
        <w:spacing w:after="0" w:line="240" w:lineRule="auto"/>
        <w:ind w:firstLine="855"/>
        <w:divId w:val="812253421"/>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(Изм. - ДВ, бр. 63 от 2006 г., в сила от 04.08.2006 г., изм. - ДВ, бр. 12 от 2009 г., в сила от 01.01.2010 г.) В 7-дневен срок след покриването на разноските по принудителното изпълнение, главницата и лихвите длъжникът се уведомява за сумата, оста</w:t>
      </w:r>
      <w:r>
        <w:rPr>
          <w:rFonts w:ascii="Times New Roman" w:eastAsia="Times New Roman" w:hAnsi="Times New Roman" w:cs="Times New Roman"/>
          <w:sz w:val="24"/>
          <w:szCs w:val="24"/>
        </w:rPr>
        <w:t>нала след разпределението, която се превежда по сметка, посочена от него, а ако не е посочил такава - остава в Националната агенция за приходите и служи за прихващане с други публични вземания.</w:t>
      </w:r>
    </w:p>
    <w:p w:rsidR="00000000" w:rsidRDefault="00CA0F2E">
      <w:pPr>
        <w:spacing w:after="0" w:line="240" w:lineRule="auto"/>
        <w:ind w:firstLine="855"/>
        <w:divId w:val="43039199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85694079"/>
        <w:rPr>
          <w:rFonts w:ascii="Times New Roman" w:hAnsi="Times New Roman" w:cs="Times New Roman"/>
          <w:b/>
          <w:bCs/>
          <w:sz w:val="24"/>
          <w:szCs w:val="24"/>
        </w:rPr>
      </w:pPr>
      <w:r>
        <w:rPr>
          <w:rFonts w:ascii="Times New Roman" w:hAnsi="Times New Roman" w:cs="Times New Roman"/>
          <w:b/>
          <w:bCs/>
          <w:sz w:val="24"/>
          <w:szCs w:val="24"/>
        </w:rPr>
        <w:t>Обжалване</w:t>
      </w:r>
    </w:p>
    <w:p w:rsidR="00000000" w:rsidRDefault="00CA0F2E">
      <w:pPr>
        <w:spacing w:after="0" w:line="240" w:lineRule="auto"/>
        <w:ind w:firstLine="855"/>
        <w:divId w:val="901524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256. (1) Извършената продажба чрез търг може </w:t>
      </w:r>
      <w:r>
        <w:rPr>
          <w:rFonts w:ascii="Times New Roman" w:eastAsia="Times New Roman" w:hAnsi="Times New Roman" w:cs="Times New Roman"/>
          <w:sz w:val="24"/>
          <w:szCs w:val="24"/>
        </w:rPr>
        <w:t>да бъде обжалвана в 3-дневен срок от обявяването на резултатите от участник в търга, който е предложил по-висока цена от обявения за купувач, когато обявеният за купувач не е имал право да участва в търга и предложената от жалбоподателя цена е следваща цен</w:t>
      </w:r>
      <w:r>
        <w:rPr>
          <w:rFonts w:ascii="Times New Roman" w:eastAsia="Times New Roman" w:hAnsi="Times New Roman" w:cs="Times New Roman"/>
          <w:sz w:val="24"/>
          <w:szCs w:val="24"/>
        </w:rPr>
        <w:t>ата на спечелилия.</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1752850436"/>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се подава чрез публичния изпълнител и се разглежда по реда на чл. 266 - 268.</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27120991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подадена жалба публичният изпълнител не издава постановление за възлагане.</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454757368"/>
        <w:rPr>
          <w:rFonts w:ascii="Times New Roman" w:eastAsia="Times New Roman" w:hAnsi="Times New Roman" w:cs="Times New Roman"/>
          <w:sz w:val="24"/>
          <w:szCs w:val="24"/>
        </w:rPr>
      </w:pPr>
      <w:r>
        <w:rPr>
          <w:rFonts w:ascii="Times New Roman" w:eastAsia="Times New Roman" w:hAnsi="Times New Roman" w:cs="Times New Roman"/>
          <w:sz w:val="24"/>
          <w:szCs w:val="24"/>
        </w:rPr>
        <w:t>(4) Жалбоподателят е длъжен да внесе изцяло предложената от</w:t>
      </w:r>
      <w:r>
        <w:rPr>
          <w:rFonts w:ascii="Times New Roman" w:eastAsia="Times New Roman" w:hAnsi="Times New Roman" w:cs="Times New Roman"/>
          <w:sz w:val="24"/>
          <w:szCs w:val="24"/>
        </w:rPr>
        <w:t xml:space="preserve"> него цена по сметката на публичния изпълнител, което е условие за редовността на жалбата. В случаите на уважаване на жалбата съдът обявява жалбоподателя за купувач.</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736057280"/>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на съда е окончателно, не подлежи на обжалване и има действие на постановл</w:t>
      </w:r>
      <w:r>
        <w:rPr>
          <w:rFonts w:ascii="Times New Roman" w:eastAsia="Times New Roman" w:hAnsi="Times New Roman" w:cs="Times New Roman"/>
          <w:sz w:val="24"/>
          <w:szCs w:val="24"/>
        </w:rPr>
        <w:t>ение за възлагане.</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210418263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Препис от съдебното решение се изпраща на публичния изпълнител в 7-дневен срок от постановяването му.</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923993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Ако жалбата е оставена без уважение, публичният изпълнител издава постановление за възлагане на обявения от него купувач в </w:t>
      </w:r>
      <w:r>
        <w:rPr>
          <w:rFonts w:ascii="Times New Roman" w:eastAsia="Times New Roman" w:hAnsi="Times New Roman" w:cs="Times New Roman"/>
          <w:sz w:val="24"/>
          <w:szCs w:val="24"/>
        </w:rPr>
        <w:t>7-дневен срок от получаването на преписа от съдебното решение и освобождава депозираната от жалбоподателя цена на имота.</w:t>
      </w:r>
    </w:p>
    <w:p w:rsidR="00000000" w:rsidRDefault="00CA0F2E">
      <w:pPr>
        <w:spacing w:after="0" w:line="240" w:lineRule="auto"/>
        <w:ind w:firstLine="855"/>
        <w:divId w:val="1285694079"/>
        <w:rPr>
          <w:rFonts w:ascii="Times New Roman" w:eastAsia="Times New Roman" w:hAnsi="Times New Roman" w:cs="Times New Roman"/>
          <w:sz w:val="24"/>
          <w:szCs w:val="24"/>
        </w:rPr>
      </w:pPr>
    </w:p>
    <w:p w:rsidR="00000000" w:rsidRDefault="00CA0F2E">
      <w:pPr>
        <w:spacing w:after="0" w:line="240" w:lineRule="auto"/>
        <w:ind w:firstLine="855"/>
        <w:divId w:val="325015463"/>
        <w:rPr>
          <w:rFonts w:ascii="Times New Roman" w:eastAsia="Times New Roman" w:hAnsi="Times New Roman" w:cs="Times New Roman"/>
          <w:sz w:val="24"/>
          <w:szCs w:val="24"/>
        </w:rPr>
      </w:pPr>
      <w:r>
        <w:rPr>
          <w:rFonts w:ascii="Times New Roman" w:eastAsia="Times New Roman" w:hAnsi="Times New Roman" w:cs="Times New Roman"/>
          <w:sz w:val="24"/>
          <w:szCs w:val="24"/>
        </w:rPr>
        <w:t>(8) Ако жалбата бъде уважена и жалбоподателят бъде обявен за купувач, публичният изпълнител освобождава депозираната цена на обявения</w:t>
      </w:r>
      <w:r>
        <w:rPr>
          <w:rFonts w:ascii="Times New Roman" w:eastAsia="Times New Roman" w:hAnsi="Times New Roman" w:cs="Times New Roman"/>
          <w:sz w:val="24"/>
          <w:szCs w:val="24"/>
        </w:rPr>
        <w:t xml:space="preserve"> от него купувач освен в случаите, когато обявеният за купувач не е имал право да участва в търга. В тези случаи депозираната от обявения от публичния изпълнител за купувач цена служи за удовлетворение на вземанията по изпълнителното дело.</w:t>
      </w:r>
    </w:p>
    <w:p w:rsidR="00000000" w:rsidRDefault="00CA0F2E">
      <w:pPr>
        <w:spacing w:after="240" w:line="240" w:lineRule="auto"/>
        <w:ind w:firstLine="855"/>
        <w:divId w:val="128569407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2142916051"/>
        <w:rPr>
          <w:rFonts w:ascii="Times New Roman" w:hAnsi="Times New Roman" w:cs="Times New Roman"/>
          <w:b/>
          <w:bCs/>
          <w:sz w:val="24"/>
          <w:szCs w:val="24"/>
        </w:rPr>
      </w:pPr>
      <w:r>
        <w:rPr>
          <w:rFonts w:ascii="Times New Roman" w:hAnsi="Times New Roman" w:cs="Times New Roman"/>
          <w:b/>
          <w:bCs/>
          <w:sz w:val="24"/>
          <w:szCs w:val="24"/>
        </w:rPr>
        <w:t>Продажба на в</w:t>
      </w:r>
      <w:r>
        <w:rPr>
          <w:rFonts w:ascii="Times New Roman" w:hAnsi="Times New Roman" w:cs="Times New Roman"/>
          <w:b/>
          <w:bCs/>
          <w:sz w:val="24"/>
          <w:szCs w:val="24"/>
        </w:rPr>
        <w:t>ещи, оставени за пазене на длъжника или при трети лица</w:t>
      </w:r>
    </w:p>
    <w:p w:rsidR="00000000" w:rsidRDefault="00CA0F2E">
      <w:pPr>
        <w:spacing w:after="0" w:line="240" w:lineRule="auto"/>
        <w:ind w:firstLine="855"/>
        <w:divId w:val="1785923359"/>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(1) Когато вещта е оставена за пазене на длъжника или при трети лица, публичният изпълнител е длъжен да посочи в съобщението точното местонахождение на вещта и да даде подходящо време за огле</w:t>
      </w:r>
      <w:r>
        <w:rPr>
          <w:rFonts w:ascii="Times New Roman" w:eastAsia="Times New Roman" w:hAnsi="Times New Roman" w:cs="Times New Roman"/>
          <w:sz w:val="24"/>
          <w:szCs w:val="24"/>
        </w:rPr>
        <w:t>д, предварително уточнено с пазача на вещта.</w:t>
      </w:r>
    </w:p>
    <w:p w:rsidR="00000000" w:rsidRDefault="00CA0F2E">
      <w:pPr>
        <w:spacing w:after="0" w:line="240" w:lineRule="auto"/>
        <w:ind w:firstLine="855"/>
        <w:divId w:val="2142916051"/>
        <w:rPr>
          <w:rFonts w:ascii="Times New Roman" w:eastAsia="Times New Roman" w:hAnsi="Times New Roman" w:cs="Times New Roman"/>
          <w:sz w:val="24"/>
          <w:szCs w:val="24"/>
        </w:rPr>
      </w:pPr>
    </w:p>
    <w:p w:rsidR="00000000" w:rsidRDefault="00CA0F2E">
      <w:pPr>
        <w:spacing w:after="0" w:line="240" w:lineRule="auto"/>
        <w:ind w:firstLine="855"/>
        <w:divId w:val="70340847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длъжникът или третото лице пречи на огледа, вещта се изземва и се продава по реда на този кодекс.</w:t>
      </w:r>
    </w:p>
    <w:p w:rsidR="00000000" w:rsidRDefault="00CA0F2E">
      <w:pPr>
        <w:spacing w:after="0" w:line="240" w:lineRule="auto"/>
        <w:ind w:firstLine="855"/>
        <w:divId w:val="2142916051"/>
        <w:rPr>
          <w:rFonts w:ascii="Times New Roman" w:eastAsia="Times New Roman" w:hAnsi="Times New Roman" w:cs="Times New Roman"/>
          <w:sz w:val="24"/>
          <w:szCs w:val="24"/>
        </w:rPr>
      </w:pPr>
    </w:p>
    <w:p w:rsidR="00000000" w:rsidRDefault="00CA0F2E">
      <w:pPr>
        <w:spacing w:after="0" w:line="240" w:lineRule="auto"/>
        <w:ind w:firstLine="855"/>
        <w:divId w:val="15189584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69 от 2008 г.) Ако длъжникът откаже да предаде вещта, тя се изземва принудително от публичния изпълнител, което се прилага и по отношение на всяко трето лице, което държи вещта. В тези случаи при необходимост се осигурява и съдействието</w:t>
      </w:r>
      <w:r>
        <w:rPr>
          <w:rFonts w:ascii="Times New Roman" w:eastAsia="Times New Roman" w:hAnsi="Times New Roman" w:cs="Times New Roman"/>
          <w:sz w:val="24"/>
          <w:szCs w:val="24"/>
        </w:rPr>
        <w:t xml:space="preserve"> на полицията.</w:t>
      </w:r>
    </w:p>
    <w:p w:rsidR="00000000" w:rsidRDefault="00CA0F2E">
      <w:pPr>
        <w:spacing w:after="240" w:line="240" w:lineRule="auto"/>
        <w:ind w:firstLine="855"/>
        <w:divId w:val="214291605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Особени случаи на продажба</w:t>
      </w:r>
    </w:p>
    <w:p w:rsidR="00000000" w:rsidRDefault="00CA0F2E">
      <w:pPr>
        <w:spacing w:before="100" w:beforeAutospacing="1" w:after="100" w:afterAutospacing="1" w:line="240" w:lineRule="auto"/>
        <w:ind w:firstLine="855"/>
        <w:divId w:val="1912735943"/>
        <w:rPr>
          <w:rFonts w:ascii="Times New Roman" w:hAnsi="Times New Roman" w:cs="Times New Roman"/>
          <w:b/>
          <w:bCs/>
          <w:sz w:val="24"/>
          <w:szCs w:val="24"/>
        </w:rPr>
      </w:pPr>
      <w:r>
        <w:rPr>
          <w:rFonts w:ascii="Times New Roman" w:hAnsi="Times New Roman" w:cs="Times New Roman"/>
          <w:b/>
          <w:bCs/>
          <w:sz w:val="24"/>
          <w:szCs w:val="24"/>
        </w:rPr>
        <w:t>Продажба на съсобствени вещи</w:t>
      </w:r>
    </w:p>
    <w:p w:rsidR="00000000" w:rsidRDefault="00CA0F2E">
      <w:pPr>
        <w:spacing w:after="0" w:line="240" w:lineRule="auto"/>
        <w:ind w:firstLine="855"/>
        <w:divId w:val="11061178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258. (1) Когато изпълнението бъде насочено върху вещ, която е съсобствена, за задължение на някои от съсобствениците, вещта се описва и се оценява като цяло по реда </w:t>
      </w:r>
      <w:r>
        <w:rPr>
          <w:rFonts w:ascii="Times New Roman" w:eastAsia="Times New Roman" w:hAnsi="Times New Roman" w:cs="Times New Roman"/>
          <w:sz w:val="24"/>
          <w:szCs w:val="24"/>
        </w:rPr>
        <w:t>на чл. 235 и се предлага на съсобственика недлъжник в 30-дневен срок за изкупуване.</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7930646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съсобственикът недлъжник в срока по ал. 1 се съгласи писмено да изплати частта на длъжника, публичният изпълнител определя 30-дневен срок за плащане и след плащан</w:t>
      </w:r>
      <w:r>
        <w:rPr>
          <w:rFonts w:ascii="Times New Roman" w:eastAsia="Times New Roman" w:hAnsi="Times New Roman" w:cs="Times New Roman"/>
          <w:sz w:val="24"/>
          <w:szCs w:val="24"/>
        </w:rPr>
        <w:t>ето му възлага вещта с постановление.</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204520484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съсобственикът недлъжник откаже да изплати частта на длъжника или не плати в срока по ал. 2, публичният изпълнител обявява търг:</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448166088"/>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само за идеалната част на длъжника - при недвижими вещи;</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717557642"/>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цялата ве</w:t>
      </w:r>
      <w:r>
        <w:rPr>
          <w:rFonts w:ascii="Times New Roman" w:eastAsia="Times New Roman" w:hAnsi="Times New Roman" w:cs="Times New Roman"/>
          <w:sz w:val="24"/>
          <w:szCs w:val="24"/>
        </w:rPr>
        <w:t>щ - при движими вещи, като след продажбата на съсобствениците недлъжници се изплаща съразмерна част от получената цена, а разноските са изцяло за сметка на длъжника.</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106175681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105 от 2020 г., в сила от 01.01.2021 г.) Вещта може да бъде продаден</w:t>
      </w:r>
      <w:r>
        <w:rPr>
          <w:rFonts w:ascii="Times New Roman" w:eastAsia="Times New Roman" w:hAnsi="Times New Roman" w:cs="Times New Roman"/>
          <w:sz w:val="24"/>
          <w:szCs w:val="24"/>
        </w:rPr>
        <w:t>а и изцяло, ако в срока по ал. 1 останалите съсобственици изразят писмено съгласие. До изтичането на срока по ал. 2 съсобственикът, който не плати, може да изрази писмено съгласие вещта да бъде продадена изцяло.</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1496141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94 от 2015 г., в сила </w:t>
      </w:r>
      <w:r>
        <w:rPr>
          <w:rFonts w:ascii="Times New Roman" w:eastAsia="Times New Roman" w:hAnsi="Times New Roman" w:cs="Times New Roman"/>
          <w:sz w:val="24"/>
          <w:szCs w:val="24"/>
        </w:rPr>
        <w:t>от 01.01.2016 г.) Оценката на вещта се съобщава и на съсобственика недлъжник.</w:t>
      </w:r>
    </w:p>
    <w:p w:rsidR="00000000" w:rsidRDefault="00CA0F2E">
      <w:pPr>
        <w:spacing w:after="0" w:line="240" w:lineRule="auto"/>
        <w:ind w:firstLine="855"/>
        <w:divId w:val="1912735943"/>
        <w:rPr>
          <w:rFonts w:ascii="Times New Roman" w:eastAsia="Times New Roman" w:hAnsi="Times New Roman" w:cs="Times New Roman"/>
          <w:sz w:val="24"/>
          <w:szCs w:val="24"/>
        </w:rPr>
      </w:pPr>
    </w:p>
    <w:p w:rsidR="00000000" w:rsidRDefault="00CA0F2E">
      <w:pPr>
        <w:spacing w:after="0" w:line="240" w:lineRule="auto"/>
        <w:ind w:firstLine="855"/>
        <w:divId w:val="816455985"/>
        <w:rPr>
          <w:rFonts w:ascii="Times New Roman" w:eastAsia="Times New Roman" w:hAnsi="Times New Roman" w:cs="Times New Roman"/>
          <w:sz w:val="24"/>
          <w:szCs w:val="24"/>
        </w:rPr>
      </w:pPr>
      <w:r>
        <w:rPr>
          <w:rFonts w:ascii="Times New Roman" w:eastAsia="Times New Roman" w:hAnsi="Times New Roman" w:cs="Times New Roman"/>
          <w:sz w:val="24"/>
          <w:szCs w:val="24"/>
        </w:rPr>
        <w:t>(6) Съсобственикът недлъжник може да обжалва изпълнителните действия поради неспазване на ал. 1 по реда на чл. 266 - 268.</w:t>
      </w:r>
    </w:p>
    <w:p w:rsidR="00000000" w:rsidRDefault="00CA0F2E">
      <w:pPr>
        <w:spacing w:after="240" w:line="240" w:lineRule="auto"/>
        <w:ind w:firstLine="855"/>
        <w:divId w:val="191273594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92054751"/>
        <w:rPr>
          <w:rFonts w:ascii="Times New Roman" w:hAnsi="Times New Roman" w:cs="Times New Roman"/>
          <w:b/>
          <w:bCs/>
          <w:sz w:val="24"/>
          <w:szCs w:val="24"/>
        </w:rPr>
      </w:pPr>
      <w:r>
        <w:rPr>
          <w:rFonts w:ascii="Times New Roman" w:hAnsi="Times New Roman" w:cs="Times New Roman"/>
          <w:b/>
          <w:bCs/>
          <w:sz w:val="24"/>
          <w:szCs w:val="24"/>
        </w:rPr>
        <w:t>Изпълнение върху вещи в съпружеска имуществена общн</w:t>
      </w:r>
      <w:r>
        <w:rPr>
          <w:rFonts w:ascii="Times New Roman" w:hAnsi="Times New Roman" w:cs="Times New Roman"/>
          <w:b/>
          <w:bCs/>
          <w:sz w:val="24"/>
          <w:szCs w:val="24"/>
        </w:rPr>
        <w:t>ост</w:t>
      </w:r>
    </w:p>
    <w:p w:rsidR="00000000" w:rsidRDefault="00CA0F2E">
      <w:pPr>
        <w:spacing w:after="0" w:line="240" w:lineRule="auto"/>
        <w:ind w:firstLine="855"/>
        <w:divId w:val="1440759874"/>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(1) Принудителното изпълнение на публични вземания срещу един от съпрузите може да бъде насочено върху движими и недвижими вещи, които са съпружеска имуществена общност, само за частта от вземането, която не може да бъде удовлетворена чрез из</w:t>
      </w:r>
      <w:r>
        <w:rPr>
          <w:rFonts w:ascii="Times New Roman" w:eastAsia="Times New Roman" w:hAnsi="Times New Roman" w:cs="Times New Roman"/>
          <w:sz w:val="24"/>
          <w:szCs w:val="24"/>
        </w:rPr>
        <w:t>пълнение върху неговото лично имущество. Публичният изпълнител едновременно с налагането на запора или възбраната е длъжен да уведоми съпруга недлъжник, че изпълнението се насочва върху вещ от съпружеската имуществена общност.</w:t>
      </w:r>
    </w:p>
    <w:p w:rsidR="00000000" w:rsidRDefault="00CA0F2E">
      <w:pPr>
        <w:spacing w:after="0" w:line="240" w:lineRule="auto"/>
        <w:ind w:firstLine="855"/>
        <w:divId w:val="1292054751"/>
        <w:rPr>
          <w:rFonts w:ascii="Times New Roman" w:eastAsia="Times New Roman" w:hAnsi="Times New Roman" w:cs="Times New Roman"/>
          <w:sz w:val="24"/>
          <w:szCs w:val="24"/>
        </w:rPr>
      </w:pPr>
    </w:p>
    <w:p w:rsidR="00000000" w:rsidRDefault="00CA0F2E">
      <w:pPr>
        <w:spacing w:after="0" w:line="240" w:lineRule="auto"/>
        <w:ind w:firstLine="855"/>
        <w:divId w:val="9547562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Продажбата се извършва </w:t>
      </w:r>
      <w:r>
        <w:rPr>
          <w:rFonts w:ascii="Times New Roman" w:eastAsia="Times New Roman" w:hAnsi="Times New Roman" w:cs="Times New Roman"/>
          <w:sz w:val="24"/>
          <w:szCs w:val="24"/>
        </w:rPr>
        <w:t>на търг с явно наддаване, освен ако съпрузите писмено предложат продажбата да се извърши по друг, предвиден от този кодекс ред.</w:t>
      </w:r>
    </w:p>
    <w:p w:rsidR="00000000" w:rsidRDefault="00CA0F2E">
      <w:pPr>
        <w:spacing w:after="0" w:line="240" w:lineRule="auto"/>
        <w:ind w:firstLine="855"/>
        <w:divId w:val="643588612"/>
        <w:rPr>
          <w:rFonts w:ascii="Times New Roman" w:eastAsia="Times New Roman" w:hAnsi="Times New Roman" w:cs="Times New Roman"/>
          <w:sz w:val="24"/>
          <w:szCs w:val="24"/>
        </w:rPr>
      </w:pPr>
      <w:r>
        <w:rPr>
          <w:rFonts w:ascii="Times New Roman" w:eastAsia="Times New Roman" w:hAnsi="Times New Roman" w:cs="Times New Roman"/>
          <w:sz w:val="24"/>
          <w:szCs w:val="24"/>
        </w:rPr>
        <w:t>(3) С предложението си по ал. 2 съпрузите могат да определят и вещта, върху която биха желали да се насочи изпълнението.</w:t>
      </w:r>
    </w:p>
    <w:p w:rsidR="00000000" w:rsidRDefault="00CA0F2E">
      <w:pPr>
        <w:spacing w:after="0" w:line="240" w:lineRule="auto"/>
        <w:ind w:firstLine="855"/>
        <w:divId w:val="1696350620"/>
        <w:rPr>
          <w:rFonts w:ascii="Times New Roman" w:eastAsia="Times New Roman" w:hAnsi="Times New Roman" w:cs="Times New Roman"/>
          <w:sz w:val="24"/>
          <w:szCs w:val="24"/>
        </w:rPr>
      </w:pPr>
      <w:r>
        <w:rPr>
          <w:rFonts w:ascii="Times New Roman" w:eastAsia="Times New Roman" w:hAnsi="Times New Roman" w:cs="Times New Roman"/>
          <w:sz w:val="24"/>
          <w:szCs w:val="24"/>
        </w:rPr>
        <w:t>(4) Ако</w:t>
      </w:r>
      <w:r>
        <w:rPr>
          <w:rFonts w:ascii="Times New Roman" w:eastAsia="Times New Roman" w:hAnsi="Times New Roman" w:cs="Times New Roman"/>
          <w:sz w:val="24"/>
          <w:szCs w:val="24"/>
        </w:rPr>
        <w:t xml:space="preserve"> до определянето на купувач съпругът недлъжник внесе дължимата сума заедно с направените до момента разноски от публичния изпълнител, изпълнението се прекратява.</w:t>
      </w:r>
    </w:p>
    <w:p w:rsidR="00000000" w:rsidRDefault="00CA0F2E">
      <w:pPr>
        <w:spacing w:after="0" w:line="240" w:lineRule="auto"/>
        <w:ind w:firstLine="855"/>
        <w:divId w:val="1292054751"/>
        <w:rPr>
          <w:rFonts w:ascii="Times New Roman" w:eastAsia="Times New Roman" w:hAnsi="Times New Roman" w:cs="Times New Roman"/>
          <w:sz w:val="24"/>
          <w:szCs w:val="24"/>
        </w:rPr>
      </w:pPr>
    </w:p>
    <w:p w:rsidR="00000000" w:rsidRDefault="00CA0F2E">
      <w:pPr>
        <w:spacing w:after="0" w:line="240" w:lineRule="auto"/>
        <w:ind w:firstLine="855"/>
        <w:divId w:val="492792443"/>
        <w:rPr>
          <w:rFonts w:ascii="Times New Roman" w:eastAsia="Times New Roman" w:hAnsi="Times New Roman" w:cs="Times New Roman"/>
          <w:sz w:val="24"/>
          <w:szCs w:val="24"/>
        </w:rPr>
      </w:pPr>
      <w:r>
        <w:rPr>
          <w:rFonts w:ascii="Times New Roman" w:eastAsia="Times New Roman" w:hAnsi="Times New Roman" w:cs="Times New Roman"/>
          <w:sz w:val="24"/>
          <w:szCs w:val="24"/>
        </w:rPr>
        <w:t>(5) За изпълнение върху вещи в съпружеска имуществена общност се прилагат съответно разпоредбите за продажба на съсобствени вещи.</w:t>
      </w:r>
    </w:p>
    <w:p w:rsidR="00000000" w:rsidRDefault="00CA0F2E">
      <w:pPr>
        <w:spacing w:after="0" w:line="240" w:lineRule="auto"/>
        <w:ind w:firstLine="855"/>
        <w:divId w:val="1292054751"/>
        <w:rPr>
          <w:rFonts w:ascii="Times New Roman" w:eastAsia="Times New Roman" w:hAnsi="Times New Roman" w:cs="Times New Roman"/>
          <w:sz w:val="24"/>
          <w:szCs w:val="24"/>
        </w:rPr>
      </w:pPr>
    </w:p>
    <w:p w:rsidR="00000000" w:rsidRDefault="00CA0F2E">
      <w:pPr>
        <w:spacing w:after="0" w:line="240" w:lineRule="auto"/>
        <w:ind w:firstLine="855"/>
        <w:divId w:val="105003215"/>
        <w:rPr>
          <w:rFonts w:ascii="Times New Roman" w:eastAsia="Times New Roman" w:hAnsi="Times New Roman" w:cs="Times New Roman"/>
          <w:sz w:val="24"/>
          <w:szCs w:val="24"/>
        </w:rPr>
      </w:pPr>
      <w:r>
        <w:rPr>
          <w:rFonts w:ascii="Times New Roman" w:eastAsia="Times New Roman" w:hAnsi="Times New Roman" w:cs="Times New Roman"/>
          <w:sz w:val="24"/>
          <w:szCs w:val="24"/>
        </w:rPr>
        <w:t>(6) Съпругът недлъжник се обявява за купувач, ако в 14-дневен срок от датата на провеждането на търга заяви писмено на публи</w:t>
      </w:r>
      <w:r>
        <w:rPr>
          <w:rFonts w:ascii="Times New Roman" w:eastAsia="Times New Roman" w:hAnsi="Times New Roman" w:cs="Times New Roman"/>
          <w:sz w:val="24"/>
          <w:szCs w:val="24"/>
        </w:rPr>
        <w:t xml:space="preserve">чния изпълнител, че желае да купи частта </w:t>
      </w:r>
      <w:r>
        <w:rPr>
          <w:rFonts w:ascii="Times New Roman" w:eastAsia="Times New Roman" w:hAnsi="Times New Roman" w:cs="Times New Roman"/>
          <w:sz w:val="24"/>
          <w:szCs w:val="24"/>
        </w:rPr>
        <w:lastRenderedPageBreak/>
        <w:t>на най-високата предложена цена, като внесе тази цена в 30-дневен срок от провеждането на търга.</w:t>
      </w:r>
    </w:p>
    <w:p w:rsidR="00000000" w:rsidRDefault="00CA0F2E">
      <w:pPr>
        <w:spacing w:after="0" w:line="240" w:lineRule="auto"/>
        <w:ind w:firstLine="855"/>
        <w:divId w:val="1292054751"/>
        <w:rPr>
          <w:rFonts w:ascii="Times New Roman" w:eastAsia="Times New Roman" w:hAnsi="Times New Roman" w:cs="Times New Roman"/>
          <w:sz w:val="24"/>
          <w:szCs w:val="24"/>
        </w:rPr>
      </w:pPr>
    </w:p>
    <w:p w:rsidR="00000000" w:rsidRDefault="00CA0F2E">
      <w:pPr>
        <w:spacing w:after="0" w:line="240" w:lineRule="auto"/>
        <w:ind w:firstLine="855"/>
        <w:divId w:val="65081262"/>
        <w:rPr>
          <w:rFonts w:ascii="Times New Roman" w:eastAsia="Times New Roman" w:hAnsi="Times New Roman" w:cs="Times New Roman"/>
          <w:sz w:val="24"/>
          <w:szCs w:val="24"/>
        </w:rPr>
      </w:pPr>
      <w:r>
        <w:rPr>
          <w:rFonts w:ascii="Times New Roman" w:eastAsia="Times New Roman" w:hAnsi="Times New Roman" w:cs="Times New Roman"/>
          <w:sz w:val="24"/>
          <w:szCs w:val="24"/>
        </w:rPr>
        <w:t>(7) До изтичането на срока по ал. 6 публичният изпълнител не издава постановление за възлагане. Ако въпреки това опр</w:t>
      </w:r>
      <w:r>
        <w:rPr>
          <w:rFonts w:ascii="Times New Roman" w:eastAsia="Times New Roman" w:hAnsi="Times New Roman" w:cs="Times New Roman"/>
          <w:sz w:val="24"/>
          <w:szCs w:val="24"/>
        </w:rPr>
        <w:t>еделеният за купувач е платил цената, тя подлежи на връщане в тридневен срок.</w:t>
      </w:r>
    </w:p>
    <w:p w:rsidR="00000000" w:rsidRDefault="00CA0F2E">
      <w:pPr>
        <w:spacing w:after="0" w:line="240" w:lineRule="auto"/>
        <w:ind w:firstLine="855"/>
        <w:divId w:val="393941193"/>
        <w:rPr>
          <w:rFonts w:ascii="Times New Roman" w:eastAsia="Times New Roman" w:hAnsi="Times New Roman" w:cs="Times New Roman"/>
          <w:sz w:val="24"/>
          <w:szCs w:val="24"/>
        </w:rPr>
      </w:pPr>
      <w:r>
        <w:rPr>
          <w:rFonts w:ascii="Times New Roman" w:eastAsia="Times New Roman" w:hAnsi="Times New Roman" w:cs="Times New Roman"/>
          <w:sz w:val="24"/>
          <w:szCs w:val="24"/>
        </w:rPr>
        <w:t>(8) Ако вещта бъде продадена независимо от начина на продажба, половината от получената сума, преди да се приспаднат разноските, се изплаща на съпруга недлъжник.</w:t>
      </w:r>
    </w:p>
    <w:p w:rsidR="00000000" w:rsidRDefault="00CA0F2E">
      <w:pPr>
        <w:spacing w:after="0" w:line="240" w:lineRule="auto"/>
        <w:ind w:firstLine="855"/>
        <w:divId w:val="1292054751"/>
        <w:rPr>
          <w:rFonts w:ascii="Times New Roman" w:eastAsia="Times New Roman" w:hAnsi="Times New Roman" w:cs="Times New Roman"/>
          <w:sz w:val="24"/>
          <w:szCs w:val="24"/>
        </w:rPr>
      </w:pPr>
    </w:p>
    <w:p w:rsidR="00000000" w:rsidRDefault="00CA0F2E">
      <w:pPr>
        <w:spacing w:after="0" w:line="240" w:lineRule="auto"/>
        <w:ind w:firstLine="855"/>
        <w:divId w:val="1929119248"/>
        <w:rPr>
          <w:rFonts w:ascii="Times New Roman" w:eastAsia="Times New Roman" w:hAnsi="Times New Roman" w:cs="Times New Roman"/>
          <w:sz w:val="24"/>
          <w:szCs w:val="24"/>
        </w:rPr>
      </w:pPr>
      <w:r>
        <w:rPr>
          <w:rFonts w:ascii="Times New Roman" w:eastAsia="Times New Roman" w:hAnsi="Times New Roman" w:cs="Times New Roman"/>
          <w:sz w:val="24"/>
          <w:szCs w:val="24"/>
        </w:rPr>
        <w:t>(9) Съпругът н</w:t>
      </w:r>
      <w:r>
        <w:rPr>
          <w:rFonts w:ascii="Times New Roman" w:eastAsia="Times New Roman" w:hAnsi="Times New Roman" w:cs="Times New Roman"/>
          <w:sz w:val="24"/>
          <w:szCs w:val="24"/>
        </w:rPr>
        <w:t>едлъжник не може да противопоставя на публичния изпълнител възражение, че поради приноса си в придобиване на вещта има право на по-голям дял от съпруга длъжник, освен ако с влязло в сила съдебно решение преди датата на възникването на публичното задължение</w:t>
      </w:r>
      <w:r>
        <w:rPr>
          <w:rFonts w:ascii="Times New Roman" w:eastAsia="Times New Roman" w:hAnsi="Times New Roman" w:cs="Times New Roman"/>
          <w:sz w:val="24"/>
          <w:szCs w:val="24"/>
        </w:rPr>
        <w:t xml:space="preserve"> не е установено друго.</w:t>
      </w:r>
    </w:p>
    <w:p w:rsidR="00000000" w:rsidRDefault="00CA0F2E">
      <w:pPr>
        <w:spacing w:after="0" w:line="240" w:lineRule="auto"/>
        <w:ind w:firstLine="855"/>
        <w:divId w:val="1292054751"/>
        <w:rPr>
          <w:rFonts w:ascii="Times New Roman" w:eastAsia="Times New Roman" w:hAnsi="Times New Roman" w:cs="Times New Roman"/>
          <w:sz w:val="24"/>
          <w:szCs w:val="24"/>
        </w:rPr>
      </w:pPr>
    </w:p>
    <w:p w:rsidR="00000000" w:rsidRDefault="00CA0F2E">
      <w:pPr>
        <w:spacing w:after="0" w:line="240" w:lineRule="auto"/>
        <w:ind w:firstLine="855"/>
        <w:divId w:val="210190426"/>
        <w:rPr>
          <w:rFonts w:ascii="Times New Roman" w:eastAsia="Times New Roman" w:hAnsi="Times New Roman" w:cs="Times New Roman"/>
          <w:sz w:val="24"/>
          <w:szCs w:val="24"/>
        </w:rPr>
      </w:pPr>
      <w:r>
        <w:rPr>
          <w:rFonts w:ascii="Times New Roman" w:eastAsia="Times New Roman" w:hAnsi="Times New Roman" w:cs="Times New Roman"/>
          <w:sz w:val="24"/>
          <w:szCs w:val="24"/>
        </w:rPr>
        <w:t>(10) От датата на влизане в сила на постановлението за възлагане на вещ - съпружеска имуществена общност, на съпруга недлъжник съответната вещ се изключва от съпружеската имуществена общност.</w:t>
      </w:r>
    </w:p>
    <w:p w:rsidR="00000000" w:rsidRDefault="00CA0F2E">
      <w:pPr>
        <w:spacing w:after="240" w:line="240" w:lineRule="auto"/>
        <w:ind w:firstLine="855"/>
        <w:divId w:val="129205475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03040185"/>
        <w:rPr>
          <w:rFonts w:ascii="Times New Roman" w:hAnsi="Times New Roman" w:cs="Times New Roman"/>
          <w:b/>
          <w:bCs/>
          <w:sz w:val="24"/>
          <w:szCs w:val="24"/>
        </w:rPr>
      </w:pPr>
      <w:r>
        <w:rPr>
          <w:rFonts w:ascii="Times New Roman" w:hAnsi="Times New Roman" w:cs="Times New Roman"/>
          <w:b/>
          <w:bCs/>
          <w:sz w:val="24"/>
          <w:szCs w:val="24"/>
        </w:rPr>
        <w:t>Изпълнение върху влогове - съпружес</w:t>
      </w:r>
      <w:r>
        <w:rPr>
          <w:rFonts w:ascii="Times New Roman" w:hAnsi="Times New Roman" w:cs="Times New Roman"/>
          <w:b/>
          <w:bCs/>
          <w:sz w:val="24"/>
          <w:szCs w:val="24"/>
        </w:rPr>
        <w:t>ка имуществена общност</w:t>
      </w:r>
    </w:p>
    <w:p w:rsidR="00000000" w:rsidRDefault="00CA0F2E">
      <w:pPr>
        <w:spacing w:after="0" w:line="240" w:lineRule="auto"/>
        <w:ind w:firstLine="855"/>
        <w:divId w:val="1832990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(1) Принудителното изпълнение за публични задължения срещу един от съпрузите може да се насочи върху половината от паричния влог - съпружеска имуществена общност.</w:t>
      </w:r>
    </w:p>
    <w:p w:rsidR="00000000" w:rsidRDefault="00CA0F2E">
      <w:pPr>
        <w:spacing w:after="0" w:line="240" w:lineRule="auto"/>
        <w:ind w:firstLine="855"/>
        <w:divId w:val="803040185"/>
        <w:rPr>
          <w:rFonts w:ascii="Times New Roman" w:eastAsia="Times New Roman" w:hAnsi="Times New Roman" w:cs="Times New Roman"/>
          <w:sz w:val="24"/>
          <w:szCs w:val="24"/>
        </w:rPr>
      </w:pPr>
    </w:p>
    <w:p w:rsidR="00000000" w:rsidRDefault="00CA0F2E">
      <w:pPr>
        <w:spacing w:after="0" w:line="240" w:lineRule="auto"/>
        <w:ind w:firstLine="855"/>
        <w:divId w:val="175920484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съпруга недлъжник другата половина от вло</w:t>
      </w:r>
      <w:r>
        <w:rPr>
          <w:rFonts w:ascii="Times New Roman" w:eastAsia="Times New Roman" w:hAnsi="Times New Roman" w:cs="Times New Roman"/>
          <w:sz w:val="24"/>
          <w:szCs w:val="24"/>
        </w:rPr>
        <w:t>га може да бъде трансформирана в негов личен влог при представяне в обслужващата банка на постановлението за принудително събиране. Разпоредбата на чл. 259, ал. 9 се прилага съответно и в този случай.</w:t>
      </w:r>
    </w:p>
    <w:p w:rsidR="00000000" w:rsidRDefault="00CA0F2E">
      <w:pPr>
        <w:spacing w:after="240" w:line="240" w:lineRule="auto"/>
        <w:ind w:firstLine="855"/>
        <w:divId w:val="80304018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56330388"/>
        <w:rPr>
          <w:rFonts w:ascii="Times New Roman" w:hAnsi="Times New Roman" w:cs="Times New Roman"/>
          <w:b/>
          <w:bCs/>
          <w:sz w:val="24"/>
          <w:szCs w:val="24"/>
        </w:rPr>
      </w:pPr>
      <w:r>
        <w:rPr>
          <w:rFonts w:ascii="Times New Roman" w:hAnsi="Times New Roman" w:cs="Times New Roman"/>
          <w:b/>
          <w:bCs/>
          <w:sz w:val="24"/>
          <w:szCs w:val="24"/>
        </w:rPr>
        <w:t>Обжалване на действията</w:t>
      </w:r>
    </w:p>
    <w:p w:rsidR="00000000" w:rsidRDefault="00CA0F2E">
      <w:pPr>
        <w:spacing w:after="0" w:line="240" w:lineRule="auto"/>
        <w:ind w:firstLine="855"/>
        <w:divId w:val="8621349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261. Всеки съпруг може </w:t>
      </w:r>
      <w:r>
        <w:rPr>
          <w:rFonts w:ascii="Times New Roman" w:eastAsia="Times New Roman" w:hAnsi="Times New Roman" w:cs="Times New Roman"/>
          <w:sz w:val="24"/>
          <w:szCs w:val="24"/>
        </w:rPr>
        <w:t>да обжалва действията на публичния изпълнител, когато:</w:t>
      </w:r>
    </w:p>
    <w:p w:rsidR="00000000" w:rsidRDefault="00CA0F2E">
      <w:pPr>
        <w:spacing w:after="0" w:line="240" w:lineRule="auto"/>
        <w:ind w:firstLine="855"/>
        <w:divId w:val="1060522752"/>
        <w:rPr>
          <w:rFonts w:ascii="Times New Roman" w:eastAsia="Times New Roman" w:hAnsi="Times New Roman" w:cs="Times New Roman"/>
          <w:sz w:val="24"/>
          <w:szCs w:val="24"/>
        </w:rPr>
      </w:pPr>
      <w:r>
        <w:rPr>
          <w:rFonts w:ascii="Times New Roman" w:eastAsia="Times New Roman" w:hAnsi="Times New Roman" w:cs="Times New Roman"/>
          <w:sz w:val="24"/>
          <w:szCs w:val="24"/>
        </w:rPr>
        <w:t>1. с влязло в сила съдебно решение преди датата на възникването на задължението е установено, че вещта, върху която е насочено принудителното изпълнение, е лична собственост на съпруга недлъжник, съотв</w:t>
      </w:r>
      <w:r>
        <w:rPr>
          <w:rFonts w:ascii="Times New Roman" w:eastAsia="Times New Roman" w:hAnsi="Times New Roman" w:cs="Times New Roman"/>
          <w:sz w:val="24"/>
          <w:szCs w:val="24"/>
        </w:rPr>
        <w:t>етно предложената за принудително изпълнение част от вещта е по-голяма от частта на съпруга длъжник, установена със съдебното решение;</w:t>
      </w:r>
    </w:p>
    <w:p w:rsidR="00000000" w:rsidRDefault="00CA0F2E">
      <w:pPr>
        <w:spacing w:after="0" w:line="240" w:lineRule="auto"/>
        <w:ind w:firstLine="855"/>
        <w:divId w:val="1956330388"/>
        <w:rPr>
          <w:rFonts w:ascii="Times New Roman" w:eastAsia="Times New Roman" w:hAnsi="Times New Roman" w:cs="Times New Roman"/>
          <w:sz w:val="24"/>
          <w:szCs w:val="24"/>
        </w:rPr>
      </w:pPr>
    </w:p>
    <w:p w:rsidR="00000000" w:rsidRDefault="00CA0F2E">
      <w:pPr>
        <w:spacing w:after="0" w:line="240" w:lineRule="auto"/>
        <w:ind w:firstLine="855"/>
        <w:divId w:val="1561214686"/>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публичният изпълнител не се съобрази с предложението на съпрузите за насочване на принудителното изпълнение към друг</w:t>
      </w:r>
      <w:r>
        <w:rPr>
          <w:rFonts w:ascii="Times New Roman" w:eastAsia="Times New Roman" w:hAnsi="Times New Roman" w:cs="Times New Roman"/>
          <w:sz w:val="24"/>
          <w:szCs w:val="24"/>
        </w:rPr>
        <w:t>а вещ;</w:t>
      </w:r>
    </w:p>
    <w:p w:rsidR="00000000" w:rsidRDefault="00CA0F2E">
      <w:pPr>
        <w:spacing w:after="0" w:line="240" w:lineRule="auto"/>
        <w:ind w:firstLine="855"/>
        <w:divId w:val="1956330388"/>
        <w:rPr>
          <w:rFonts w:ascii="Times New Roman" w:eastAsia="Times New Roman" w:hAnsi="Times New Roman" w:cs="Times New Roman"/>
          <w:sz w:val="24"/>
          <w:szCs w:val="24"/>
        </w:rPr>
      </w:pPr>
    </w:p>
    <w:p w:rsidR="00000000" w:rsidRDefault="00CA0F2E">
      <w:pPr>
        <w:spacing w:after="0" w:line="240" w:lineRule="auto"/>
        <w:ind w:firstLine="855"/>
        <w:divId w:val="1860771141"/>
        <w:rPr>
          <w:rFonts w:ascii="Times New Roman" w:eastAsia="Times New Roman" w:hAnsi="Times New Roman" w:cs="Times New Roman"/>
          <w:sz w:val="24"/>
          <w:szCs w:val="24"/>
        </w:rPr>
      </w:pPr>
      <w:r>
        <w:rPr>
          <w:rFonts w:ascii="Times New Roman" w:eastAsia="Times New Roman" w:hAnsi="Times New Roman" w:cs="Times New Roman"/>
          <w:sz w:val="24"/>
          <w:szCs w:val="24"/>
        </w:rPr>
        <w:t>3. са налице основанията, при които могат да обжалват съсобствениците недлъжници или третите лица със самостоятелни права върху вещта.</w:t>
      </w:r>
    </w:p>
    <w:p w:rsidR="00000000" w:rsidRDefault="00CA0F2E">
      <w:pPr>
        <w:spacing w:after="240" w:line="240" w:lineRule="auto"/>
        <w:ind w:firstLine="855"/>
        <w:divId w:val="195633038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01488247"/>
        <w:rPr>
          <w:rFonts w:ascii="Times New Roman" w:hAnsi="Times New Roman" w:cs="Times New Roman"/>
          <w:b/>
          <w:bCs/>
          <w:sz w:val="24"/>
          <w:szCs w:val="24"/>
        </w:rPr>
      </w:pPr>
      <w:r>
        <w:rPr>
          <w:rFonts w:ascii="Times New Roman" w:hAnsi="Times New Roman" w:cs="Times New Roman"/>
          <w:b/>
          <w:bCs/>
          <w:sz w:val="24"/>
          <w:szCs w:val="24"/>
        </w:rPr>
        <w:lastRenderedPageBreak/>
        <w:t>Изпълнение върху вложени ценности в трезори</w:t>
      </w:r>
    </w:p>
    <w:p w:rsidR="00000000" w:rsidRDefault="00CA0F2E">
      <w:pPr>
        <w:spacing w:after="0" w:line="240" w:lineRule="auto"/>
        <w:ind w:firstLine="855"/>
        <w:divId w:val="101222462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(1) (Изм. - ДВ, бр. 59 от 2006 г., в сила от 01.01.2007</w:t>
      </w:r>
      <w:r>
        <w:rPr>
          <w:rFonts w:ascii="Times New Roman" w:eastAsia="Times New Roman" w:hAnsi="Times New Roman" w:cs="Times New Roman"/>
          <w:sz w:val="24"/>
          <w:szCs w:val="24"/>
        </w:rPr>
        <w:t xml:space="preserve"> г.) Публичният изпълнител може да насочи изпълнението върху съдържанието на вложени ценности в публични и частни трезори, включително и върху съдържанието в сейфове.</w:t>
      </w:r>
    </w:p>
    <w:p w:rsidR="00000000" w:rsidRDefault="00CA0F2E">
      <w:pPr>
        <w:spacing w:after="0" w:line="240" w:lineRule="auto"/>
        <w:ind w:firstLine="855"/>
        <w:divId w:val="401488247"/>
        <w:rPr>
          <w:rFonts w:ascii="Times New Roman" w:eastAsia="Times New Roman" w:hAnsi="Times New Roman" w:cs="Times New Roman"/>
          <w:sz w:val="24"/>
          <w:szCs w:val="24"/>
        </w:rPr>
      </w:pPr>
    </w:p>
    <w:p w:rsidR="00000000" w:rsidRDefault="00CA0F2E">
      <w:pPr>
        <w:spacing w:after="0" w:line="240" w:lineRule="auto"/>
        <w:ind w:firstLine="855"/>
        <w:divId w:val="5144232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отварянето се намери национална или чужда валута, постъпва се по реда на този кодекс.</w:t>
      </w:r>
    </w:p>
    <w:p w:rsidR="00000000" w:rsidRDefault="00CA0F2E">
      <w:pPr>
        <w:spacing w:after="0" w:line="240" w:lineRule="auto"/>
        <w:ind w:firstLine="855"/>
        <w:divId w:val="401488247"/>
        <w:rPr>
          <w:rFonts w:ascii="Times New Roman" w:eastAsia="Times New Roman" w:hAnsi="Times New Roman" w:cs="Times New Roman"/>
          <w:sz w:val="24"/>
          <w:szCs w:val="24"/>
        </w:rPr>
      </w:pPr>
    </w:p>
    <w:p w:rsidR="00000000" w:rsidRDefault="00CA0F2E">
      <w:pPr>
        <w:spacing w:after="0" w:line="240" w:lineRule="auto"/>
        <w:ind w:firstLine="855"/>
        <w:divId w:val="8481800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се намерят нумизматични ценности или бижута, или произведения с художествена стойност, те се описват в протокола и се оставят на съхранение в </w:t>
      </w:r>
      <w:r>
        <w:rPr>
          <w:rFonts w:ascii="Times New Roman" w:eastAsia="Times New Roman" w:hAnsi="Times New Roman" w:cs="Times New Roman"/>
          <w:sz w:val="24"/>
          <w:szCs w:val="24"/>
        </w:rPr>
        <w:t>банката до продажбата им.</w:t>
      </w:r>
    </w:p>
    <w:p w:rsidR="00000000" w:rsidRDefault="00CA0F2E">
      <w:pPr>
        <w:spacing w:after="0" w:line="240" w:lineRule="auto"/>
        <w:ind w:firstLine="855"/>
        <w:divId w:val="40148824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77032457"/>
        <w:rPr>
          <w:rFonts w:ascii="Times New Roman" w:hAnsi="Times New Roman" w:cs="Times New Roman"/>
          <w:b/>
          <w:bCs/>
          <w:sz w:val="24"/>
          <w:szCs w:val="24"/>
        </w:rPr>
      </w:pPr>
      <w:r>
        <w:rPr>
          <w:rFonts w:ascii="Times New Roman" w:hAnsi="Times New Roman" w:cs="Times New Roman"/>
          <w:b/>
          <w:bCs/>
          <w:sz w:val="24"/>
          <w:szCs w:val="24"/>
        </w:rPr>
        <w:t>Изпълнение върху парични средства и други ценности</w:t>
      </w:r>
    </w:p>
    <w:p w:rsidR="00000000" w:rsidRDefault="00CA0F2E">
      <w:pPr>
        <w:spacing w:after="0" w:line="240" w:lineRule="auto"/>
        <w:ind w:firstLine="855"/>
        <w:divId w:val="8141080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263. Изпълнението върху намерената в жилището или в служебните помещения на длъжника национална или чужда валута, както и върху откритата валута в трезор, се извършва чрез </w:t>
      </w:r>
      <w:r>
        <w:rPr>
          <w:rFonts w:ascii="Times New Roman" w:eastAsia="Times New Roman" w:hAnsi="Times New Roman" w:cs="Times New Roman"/>
          <w:sz w:val="24"/>
          <w:szCs w:val="24"/>
        </w:rPr>
        <w:t>изземването, описването и внасянето ѝ по сметката на публичния изпълнител. При преизчисляване на курса на чуждата валута се прилага курсът на банката, чрез която се извършва операцията по продажбата на валутата.</w:t>
      </w:r>
    </w:p>
    <w:p w:rsidR="00000000" w:rsidRDefault="00CA0F2E">
      <w:pPr>
        <w:spacing w:after="0" w:line="240" w:lineRule="auto"/>
        <w:ind w:firstLine="855"/>
        <w:divId w:val="97703245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24120173"/>
        <w:rPr>
          <w:rFonts w:ascii="Times New Roman" w:hAnsi="Times New Roman" w:cs="Times New Roman"/>
          <w:b/>
          <w:bCs/>
          <w:sz w:val="24"/>
          <w:szCs w:val="24"/>
        </w:rPr>
      </w:pPr>
      <w:r>
        <w:rPr>
          <w:rFonts w:ascii="Times New Roman" w:hAnsi="Times New Roman" w:cs="Times New Roman"/>
          <w:b/>
          <w:bCs/>
          <w:sz w:val="24"/>
          <w:szCs w:val="24"/>
        </w:rPr>
        <w:t>Удостоверяване на задълженията</w:t>
      </w:r>
    </w:p>
    <w:p w:rsidR="00000000" w:rsidRDefault="00CA0F2E">
      <w:pPr>
        <w:spacing w:after="0" w:line="240" w:lineRule="auto"/>
        <w:ind w:firstLine="855"/>
        <w:divId w:val="1712610422"/>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w:t>
      </w:r>
      <w:r>
        <w:rPr>
          <w:rFonts w:ascii="Times New Roman" w:eastAsia="Times New Roman" w:hAnsi="Times New Roman" w:cs="Times New Roman"/>
          <w:sz w:val="24"/>
          <w:szCs w:val="24"/>
        </w:rPr>
        <w:t>1) Прехвърлянето или учредяването на вещни права върху недвижими имоти или наследствени права, включващи недвижими имоти, включването на недвижими имоти или вещни права върху недвижими имоти като непарични вноски в капитала на търговски дружества, вписване</w:t>
      </w:r>
      <w:r>
        <w:rPr>
          <w:rFonts w:ascii="Times New Roman" w:eastAsia="Times New Roman" w:hAnsi="Times New Roman" w:cs="Times New Roman"/>
          <w:sz w:val="24"/>
          <w:szCs w:val="24"/>
        </w:rPr>
        <w:t>то на ипотека или особен залог се допуска след представяне на писмена декларация от прехвърлителя или учредителя, съответно ипотекарния длъжник или залогодателя, че няма непогасени подлежащи на принудително изпълнение задължения за данъци, мита и задължите</w:t>
      </w:r>
      <w:r>
        <w:rPr>
          <w:rFonts w:ascii="Times New Roman" w:eastAsia="Times New Roman" w:hAnsi="Times New Roman" w:cs="Times New Roman"/>
          <w:sz w:val="24"/>
          <w:szCs w:val="24"/>
        </w:rPr>
        <w:t>лни осигурителни вноски. Наличието или липсата на непогасени данъчни задължения за имота се удостоверява в данъчната оценка.</w:t>
      </w:r>
    </w:p>
    <w:p w:rsidR="00000000" w:rsidRDefault="00CA0F2E">
      <w:pPr>
        <w:spacing w:after="0" w:line="240" w:lineRule="auto"/>
        <w:ind w:firstLine="855"/>
        <w:divId w:val="1624120173"/>
        <w:rPr>
          <w:rFonts w:ascii="Times New Roman" w:eastAsia="Times New Roman" w:hAnsi="Times New Roman" w:cs="Times New Roman"/>
          <w:sz w:val="24"/>
          <w:szCs w:val="24"/>
        </w:rPr>
      </w:pPr>
    </w:p>
    <w:p w:rsidR="00000000" w:rsidRDefault="00CA0F2E">
      <w:pPr>
        <w:spacing w:after="0" w:line="240" w:lineRule="auto"/>
        <w:ind w:firstLine="855"/>
        <w:divId w:val="13047748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2010 г., в сила от 01.01.2011 г., изм. - ДВ, бр. 98 от 2018 г., в сила от 01.01.2019 г.) Прехвърляне на</w:t>
      </w:r>
      <w:r>
        <w:rPr>
          <w:rFonts w:ascii="Times New Roman" w:eastAsia="Times New Roman" w:hAnsi="Times New Roman" w:cs="Times New Roman"/>
          <w:sz w:val="24"/>
          <w:szCs w:val="24"/>
        </w:rPr>
        <w:t xml:space="preserve"> собствеността върху моторни превозни средства се извършва след проверка в системата за обмен на информация, поддържана от Министерството на финансите, по чл. 5а от Закона за местните данъци и такси за платен данък върху превозното средство, както и писмен</w:t>
      </w:r>
      <w:r>
        <w:rPr>
          <w:rFonts w:ascii="Times New Roman" w:eastAsia="Times New Roman" w:hAnsi="Times New Roman" w:cs="Times New Roman"/>
          <w:sz w:val="24"/>
          <w:szCs w:val="24"/>
        </w:rPr>
        <w:t>а декларация от прехвърлителя, че няма непогасени, подлежащи на принудително изпълнение други задължения за данъци, мита, задължителни осигурителни вноски или други публични задължения, свързани с моторното превозно средство. При условие че съответната общ</w:t>
      </w:r>
      <w:r>
        <w:rPr>
          <w:rFonts w:ascii="Times New Roman" w:eastAsia="Times New Roman" w:hAnsi="Times New Roman" w:cs="Times New Roman"/>
          <w:sz w:val="24"/>
          <w:szCs w:val="24"/>
        </w:rPr>
        <w:t>ина не е осигурила непрекъснат автоматизиран обмен на информация, проверката за платен данък върху превозните средства може да се извърши с представяне на издаден или заверен от общината документ.</w:t>
      </w:r>
    </w:p>
    <w:p w:rsidR="00000000" w:rsidRDefault="00CA0F2E">
      <w:pPr>
        <w:spacing w:after="0" w:line="240" w:lineRule="auto"/>
        <w:ind w:firstLine="855"/>
        <w:divId w:val="1624120173"/>
        <w:rPr>
          <w:rFonts w:ascii="Times New Roman" w:eastAsia="Times New Roman" w:hAnsi="Times New Roman" w:cs="Times New Roman"/>
          <w:sz w:val="24"/>
          <w:szCs w:val="24"/>
        </w:rPr>
      </w:pPr>
    </w:p>
    <w:p w:rsidR="00000000" w:rsidRDefault="00CA0F2E">
      <w:pPr>
        <w:spacing w:after="0" w:line="240" w:lineRule="auto"/>
        <w:ind w:firstLine="855"/>
        <w:divId w:val="13472450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Образците на писмените декларации по ал. 1 и 2 се утв</w:t>
      </w:r>
      <w:r>
        <w:rPr>
          <w:rFonts w:ascii="Times New Roman" w:eastAsia="Times New Roman" w:hAnsi="Times New Roman" w:cs="Times New Roman"/>
          <w:sz w:val="24"/>
          <w:szCs w:val="24"/>
        </w:rPr>
        <w:t>ърждават от министъра на финансите и министъра на правосъдието.</w:t>
      </w:r>
    </w:p>
    <w:p w:rsidR="00000000" w:rsidRDefault="00CA0F2E">
      <w:pPr>
        <w:spacing w:after="0" w:line="240" w:lineRule="auto"/>
        <w:ind w:firstLine="855"/>
        <w:divId w:val="1624120173"/>
        <w:rPr>
          <w:rFonts w:ascii="Times New Roman" w:eastAsia="Times New Roman" w:hAnsi="Times New Roman" w:cs="Times New Roman"/>
          <w:sz w:val="24"/>
          <w:szCs w:val="24"/>
        </w:rPr>
      </w:pPr>
    </w:p>
    <w:p w:rsidR="00000000" w:rsidRDefault="00CA0F2E">
      <w:pPr>
        <w:spacing w:after="0" w:line="240" w:lineRule="auto"/>
        <w:ind w:firstLine="855"/>
        <w:divId w:val="63422173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108 от 2007 г., в сила от 19.12.2007 г.) Когато прехвърлителят или учредителят декларират, че имат посочените в ал. 1 и 2 публични държавни и общински задължения, действи</w:t>
      </w:r>
      <w:r>
        <w:rPr>
          <w:rFonts w:ascii="Times New Roman" w:eastAsia="Times New Roman" w:hAnsi="Times New Roman" w:cs="Times New Roman"/>
          <w:sz w:val="24"/>
          <w:szCs w:val="24"/>
        </w:rPr>
        <w:t>ята по ал. 1 и 2 могат да се извършат след тяхното заплащане или ако длъжникът писмено декларира, че е съгласен публичните държавни и общински вземания да се погасяват от сумата срещу прехвърлянето или учредяването на вещното право и купувачът внесе дължим</w:t>
      </w:r>
      <w:r>
        <w:rPr>
          <w:rFonts w:ascii="Times New Roman" w:eastAsia="Times New Roman" w:hAnsi="Times New Roman" w:cs="Times New Roman"/>
          <w:sz w:val="24"/>
          <w:szCs w:val="24"/>
        </w:rPr>
        <w:t>ата сума в съответния бюджет.</w:t>
      </w:r>
    </w:p>
    <w:p w:rsidR="00000000" w:rsidRDefault="00CA0F2E">
      <w:pPr>
        <w:spacing w:after="0" w:line="240" w:lineRule="auto"/>
        <w:ind w:firstLine="855"/>
        <w:divId w:val="1624120173"/>
        <w:rPr>
          <w:rFonts w:ascii="Times New Roman" w:eastAsia="Times New Roman" w:hAnsi="Times New Roman" w:cs="Times New Roman"/>
          <w:sz w:val="24"/>
          <w:szCs w:val="24"/>
        </w:rPr>
      </w:pPr>
    </w:p>
    <w:p w:rsidR="00000000" w:rsidRDefault="00CA0F2E">
      <w:pPr>
        <w:spacing w:after="0" w:line="240" w:lineRule="auto"/>
        <w:ind w:firstLine="855"/>
        <w:divId w:val="992094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108 от 2007 г., в сила от 19.12.2007 г.) На държавата и общината не могат да се противопоставят действията по ал. 1 и 2, извършени в нарушение на ал. 4.</w:t>
      </w:r>
    </w:p>
    <w:p w:rsidR="00000000" w:rsidRDefault="00CA0F2E">
      <w:pPr>
        <w:spacing w:after="240" w:line="240" w:lineRule="auto"/>
        <w:ind w:firstLine="855"/>
        <w:divId w:val="162412017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57259097"/>
        <w:rPr>
          <w:rFonts w:ascii="Times New Roman" w:hAnsi="Times New Roman" w:cs="Times New Roman"/>
          <w:b/>
          <w:bCs/>
          <w:sz w:val="24"/>
          <w:szCs w:val="24"/>
        </w:rPr>
      </w:pPr>
      <w:r>
        <w:rPr>
          <w:rFonts w:ascii="Times New Roman" w:hAnsi="Times New Roman" w:cs="Times New Roman"/>
          <w:b/>
          <w:bCs/>
          <w:sz w:val="24"/>
          <w:szCs w:val="24"/>
        </w:rPr>
        <w:t>Отговорност</w:t>
      </w:r>
    </w:p>
    <w:p w:rsidR="00000000" w:rsidRDefault="00CA0F2E">
      <w:pPr>
        <w:spacing w:after="0" w:line="240" w:lineRule="auto"/>
        <w:ind w:firstLine="855"/>
        <w:divId w:val="954213082"/>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Нотариус или съдия по впис</w:t>
      </w:r>
      <w:r>
        <w:rPr>
          <w:rFonts w:ascii="Times New Roman" w:eastAsia="Times New Roman" w:hAnsi="Times New Roman" w:cs="Times New Roman"/>
          <w:sz w:val="24"/>
          <w:szCs w:val="24"/>
        </w:rPr>
        <w:t>ванията, който състави, съответно разпореди да се впише акт без представена декларация или при неспазване разпоредбата на чл. 264, ал. 4, отговаря солидарно за заплащане на задълженията, дължими от прехвърлителя или от учредителя.</w:t>
      </w:r>
    </w:p>
    <w:p w:rsidR="00000000" w:rsidRDefault="00CA0F2E">
      <w:pPr>
        <w:spacing w:after="0" w:line="240" w:lineRule="auto"/>
        <w:ind w:firstLine="855"/>
        <w:divId w:val="45725909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седма.</w:t>
      </w:r>
      <w:r>
        <w:rPr>
          <w:rFonts w:ascii="Times New Roman" w:hAnsi="Times New Roman" w:cs="Times New Roman"/>
          <w:b/>
          <w:bCs/>
          <w:sz w:val="24"/>
          <w:szCs w:val="24"/>
        </w:rPr>
        <w:br/>
        <w:t>ЗАЩИТА СРЕЩУ ПРИНУДИТЕЛНО ИЗПЪЛНЕНИЕ</w:t>
      </w:r>
    </w:p>
    <w:p w:rsidR="00000000" w:rsidRDefault="00CA0F2E">
      <w:pPr>
        <w:spacing w:before="100" w:beforeAutospacing="1" w:after="100" w:afterAutospacing="1" w:line="240" w:lineRule="auto"/>
        <w:ind w:firstLine="855"/>
        <w:divId w:val="1563757510"/>
        <w:rPr>
          <w:rFonts w:ascii="Times New Roman" w:hAnsi="Times New Roman" w:cs="Times New Roman"/>
          <w:b/>
          <w:bCs/>
          <w:sz w:val="24"/>
          <w:szCs w:val="24"/>
        </w:rPr>
      </w:pPr>
      <w:r>
        <w:rPr>
          <w:rFonts w:ascii="Times New Roman" w:hAnsi="Times New Roman" w:cs="Times New Roman"/>
          <w:b/>
          <w:bCs/>
          <w:sz w:val="24"/>
          <w:szCs w:val="24"/>
        </w:rPr>
        <w:t>Обжалване</w:t>
      </w:r>
    </w:p>
    <w:p w:rsidR="00000000" w:rsidRDefault="00CA0F2E">
      <w:pPr>
        <w:spacing w:after="0" w:line="240" w:lineRule="auto"/>
        <w:ind w:firstLine="855"/>
        <w:divId w:val="1349714291"/>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(1) (Изм. - ДВ, бр. 12 от 2009 г., в сила от 01.01.2010 г.) Действията на публичния изпълнител могат да се обжалват от длъжника или от третото задължено лице пред директора на компетентната територ</w:t>
      </w:r>
      <w:r>
        <w:rPr>
          <w:rFonts w:ascii="Times New Roman" w:eastAsia="Times New Roman" w:hAnsi="Times New Roman" w:cs="Times New Roman"/>
          <w:sz w:val="24"/>
          <w:szCs w:val="24"/>
        </w:rPr>
        <w:t>иална дирекция чрез публичния изпълнител, който ги е извършил. Жалбата се подава в 7-дневен срок от извършването на действието, ако лицето е присъствало или е било уведомено за извършването му, а в останалите случаи - от деня на съобщението. За третите лиц</w:t>
      </w:r>
      <w:r>
        <w:rPr>
          <w:rFonts w:ascii="Times New Roman" w:eastAsia="Times New Roman" w:hAnsi="Times New Roman" w:cs="Times New Roman"/>
          <w:sz w:val="24"/>
          <w:szCs w:val="24"/>
        </w:rPr>
        <w:t xml:space="preserve">а срокът тече от узнаване на действието. </w:t>
      </w:r>
    </w:p>
    <w:p w:rsidR="00000000" w:rsidRDefault="00CA0F2E">
      <w:pPr>
        <w:spacing w:after="0" w:line="240" w:lineRule="auto"/>
        <w:ind w:firstLine="855"/>
        <w:divId w:val="1563757510"/>
        <w:rPr>
          <w:rFonts w:ascii="Times New Roman" w:eastAsia="Times New Roman" w:hAnsi="Times New Roman" w:cs="Times New Roman"/>
          <w:sz w:val="24"/>
          <w:szCs w:val="24"/>
        </w:rPr>
      </w:pPr>
    </w:p>
    <w:p w:rsidR="00000000" w:rsidRDefault="00CA0F2E">
      <w:pPr>
        <w:spacing w:after="0" w:line="240" w:lineRule="auto"/>
        <w:ind w:firstLine="855"/>
        <w:divId w:val="444545632"/>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Длъжникът прилага към жалбата си препис за публичния изпълнител, а третото задължено лице - и препис за длъжника.</w:t>
      </w:r>
    </w:p>
    <w:p w:rsidR="00000000" w:rsidRDefault="00CA0F2E">
      <w:pPr>
        <w:spacing w:after="0" w:line="240" w:lineRule="auto"/>
        <w:ind w:firstLine="855"/>
        <w:divId w:val="1563757510"/>
        <w:rPr>
          <w:rFonts w:ascii="Times New Roman" w:eastAsia="Times New Roman" w:hAnsi="Times New Roman" w:cs="Times New Roman"/>
          <w:sz w:val="24"/>
          <w:szCs w:val="24"/>
        </w:rPr>
      </w:pPr>
    </w:p>
    <w:p w:rsidR="00000000" w:rsidRDefault="00CA0F2E">
      <w:pPr>
        <w:spacing w:after="0" w:line="240" w:lineRule="auto"/>
        <w:ind w:firstLine="855"/>
        <w:divId w:val="279652573"/>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подлежи на обжалване определеният размер на публичното задължение.</w:t>
      </w:r>
    </w:p>
    <w:p w:rsidR="00000000" w:rsidRDefault="00CA0F2E">
      <w:pPr>
        <w:spacing w:after="0" w:line="240" w:lineRule="auto"/>
        <w:ind w:firstLine="855"/>
        <w:divId w:val="1563757510"/>
        <w:rPr>
          <w:rFonts w:ascii="Times New Roman" w:eastAsia="Times New Roman" w:hAnsi="Times New Roman" w:cs="Times New Roman"/>
          <w:sz w:val="24"/>
          <w:szCs w:val="24"/>
        </w:rPr>
      </w:pPr>
    </w:p>
    <w:p w:rsidR="00000000" w:rsidRDefault="00CA0F2E">
      <w:pPr>
        <w:spacing w:after="0" w:line="240" w:lineRule="auto"/>
        <w:ind w:firstLine="855"/>
        <w:divId w:val="710350315"/>
        <w:rPr>
          <w:rFonts w:ascii="Times New Roman" w:eastAsia="Times New Roman" w:hAnsi="Times New Roman" w:cs="Times New Roman"/>
          <w:sz w:val="24"/>
          <w:szCs w:val="24"/>
        </w:rPr>
      </w:pPr>
      <w:r>
        <w:rPr>
          <w:rFonts w:ascii="Times New Roman" w:eastAsia="Times New Roman" w:hAnsi="Times New Roman" w:cs="Times New Roman"/>
          <w:sz w:val="24"/>
          <w:szCs w:val="24"/>
        </w:rPr>
        <w:t>(4) Жалбата не спира действията по принудителното изпълнение, освен ако е подадена от трето лице със самостоятелни права върху вещта, върху която е насочено принудителното изпълнение. Самостоятелните права се удостоверяват с писмени доказателства, приложен</w:t>
      </w:r>
      <w:r>
        <w:rPr>
          <w:rFonts w:ascii="Times New Roman" w:eastAsia="Times New Roman" w:hAnsi="Times New Roman" w:cs="Times New Roman"/>
          <w:sz w:val="24"/>
          <w:szCs w:val="24"/>
        </w:rPr>
        <w:t>и към жалбата.</w:t>
      </w:r>
    </w:p>
    <w:p w:rsidR="00000000" w:rsidRDefault="00CA0F2E">
      <w:pPr>
        <w:spacing w:after="240" w:line="240" w:lineRule="auto"/>
        <w:ind w:firstLine="855"/>
        <w:divId w:val="156375751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826634941"/>
        <w:rPr>
          <w:rFonts w:ascii="Times New Roman" w:hAnsi="Times New Roman" w:cs="Times New Roman"/>
          <w:b/>
          <w:bCs/>
          <w:sz w:val="24"/>
          <w:szCs w:val="24"/>
        </w:rPr>
      </w:pPr>
      <w:r>
        <w:rPr>
          <w:rFonts w:ascii="Times New Roman" w:hAnsi="Times New Roman" w:cs="Times New Roman"/>
          <w:b/>
          <w:bCs/>
          <w:sz w:val="24"/>
          <w:szCs w:val="24"/>
        </w:rPr>
        <w:t>Разглеждане на жалбата</w:t>
      </w:r>
    </w:p>
    <w:p w:rsidR="00000000" w:rsidRDefault="00CA0F2E">
      <w:pPr>
        <w:spacing w:after="0" w:line="240" w:lineRule="auto"/>
        <w:ind w:firstLine="855"/>
        <w:divId w:val="9472789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267. (1) Решаващият орган разглежда жалбата въз основа на данните по преписката и представените от страните доказателства.</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1851484465"/>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Решаващият орган в 14-дневен срок от постъпване на редовна жалба се произнася с р</w:t>
      </w:r>
      <w:r>
        <w:rPr>
          <w:rFonts w:ascii="Times New Roman" w:eastAsia="Times New Roman" w:hAnsi="Times New Roman" w:cs="Times New Roman"/>
          <w:sz w:val="24"/>
          <w:szCs w:val="24"/>
        </w:rPr>
        <w:t>ешение, с което може да:</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54436802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прекрати производството, ако до произнасянето по жалбата длъжникът плати дължимата сума, включително направените разноски;</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627393139"/>
        <w:rPr>
          <w:rFonts w:ascii="Times New Roman" w:eastAsia="Times New Roman" w:hAnsi="Times New Roman" w:cs="Times New Roman"/>
          <w:sz w:val="24"/>
          <w:szCs w:val="24"/>
        </w:rPr>
      </w:pPr>
      <w:r>
        <w:rPr>
          <w:rFonts w:ascii="Times New Roman" w:eastAsia="Times New Roman" w:hAnsi="Times New Roman" w:cs="Times New Roman"/>
          <w:sz w:val="24"/>
          <w:szCs w:val="24"/>
        </w:rPr>
        <w:t>2. спре изпълнението, ако са налице основанията за спиране на принудителното изпълнение по този кодек</w:t>
      </w:r>
      <w:r>
        <w:rPr>
          <w:rFonts w:ascii="Times New Roman" w:eastAsia="Times New Roman" w:hAnsi="Times New Roman" w:cs="Times New Roman"/>
          <w:sz w:val="24"/>
          <w:szCs w:val="24"/>
        </w:rPr>
        <w:t>с, за което уведомява и взискателя;</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126461383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отмени обжалваното действие;</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198928490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отмени или откаже отменянето на изпълнителното действие, обжалвано от третото лице със самостоятелни права върху вещта, върху която е насочено принудителното изпълнение; когато жалб</w:t>
      </w:r>
      <w:r>
        <w:rPr>
          <w:rFonts w:ascii="Times New Roman" w:eastAsia="Times New Roman" w:hAnsi="Times New Roman" w:cs="Times New Roman"/>
          <w:sz w:val="24"/>
          <w:szCs w:val="24"/>
        </w:rPr>
        <w:t>ата не бъде уважена, третото лице може да предяви иск в 30-дневен срок от получаването на преписа от решението;</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473062712"/>
        <w:rPr>
          <w:rFonts w:ascii="Times New Roman" w:eastAsia="Times New Roman" w:hAnsi="Times New Roman" w:cs="Times New Roman"/>
          <w:sz w:val="24"/>
          <w:szCs w:val="24"/>
        </w:rPr>
      </w:pPr>
      <w:r>
        <w:rPr>
          <w:rFonts w:ascii="Times New Roman" w:eastAsia="Times New Roman" w:hAnsi="Times New Roman" w:cs="Times New Roman"/>
          <w:sz w:val="24"/>
          <w:szCs w:val="24"/>
        </w:rPr>
        <w:t>5. остави жалбата без уважение;</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1088422622"/>
        <w:rPr>
          <w:rFonts w:ascii="Times New Roman" w:eastAsia="Times New Roman" w:hAnsi="Times New Roman" w:cs="Times New Roman"/>
          <w:sz w:val="24"/>
          <w:szCs w:val="24"/>
        </w:rPr>
      </w:pPr>
      <w:r>
        <w:rPr>
          <w:rFonts w:ascii="Times New Roman" w:eastAsia="Times New Roman" w:hAnsi="Times New Roman" w:cs="Times New Roman"/>
          <w:sz w:val="24"/>
          <w:szCs w:val="24"/>
        </w:rPr>
        <w:t>6. остави жалбата без разглеждане, когато подателят няма интерес от обжалването на действията на органа на п</w:t>
      </w:r>
      <w:r>
        <w:rPr>
          <w:rFonts w:ascii="Times New Roman" w:eastAsia="Times New Roman" w:hAnsi="Times New Roman" w:cs="Times New Roman"/>
          <w:sz w:val="24"/>
          <w:szCs w:val="24"/>
        </w:rPr>
        <w:t>ринудителното изпълнение или когато оттегли жалбата.</w:t>
      </w:r>
    </w:p>
    <w:p w:rsidR="00000000" w:rsidRDefault="00CA0F2E">
      <w:pPr>
        <w:spacing w:after="0" w:line="240" w:lineRule="auto"/>
        <w:ind w:firstLine="855"/>
        <w:divId w:val="826634941"/>
        <w:rPr>
          <w:rFonts w:ascii="Times New Roman" w:eastAsia="Times New Roman" w:hAnsi="Times New Roman" w:cs="Times New Roman"/>
          <w:sz w:val="24"/>
          <w:szCs w:val="24"/>
        </w:rPr>
      </w:pPr>
    </w:p>
    <w:p w:rsidR="00000000" w:rsidRDefault="00CA0F2E">
      <w:pPr>
        <w:spacing w:after="0" w:line="240" w:lineRule="auto"/>
        <w:ind w:firstLine="855"/>
        <w:divId w:val="202783116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т. 3 изпълнителното дело се връща на органа, извършил обжалваното действие, и изпълнителното производство започва от отмененото действие.</w:t>
      </w:r>
    </w:p>
    <w:p w:rsidR="00000000" w:rsidRDefault="00CA0F2E">
      <w:pPr>
        <w:spacing w:after="240" w:line="240" w:lineRule="auto"/>
        <w:ind w:firstLine="855"/>
        <w:divId w:val="82663494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64639478"/>
        <w:rPr>
          <w:rFonts w:ascii="Times New Roman" w:hAnsi="Times New Roman" w:cs="Times New Roman"/>
          <w:b/>
          <w:bCs/>
          <w:sz w:val="24"/>
          <w:szCs w:val="24"/>
        </w:rPr>
      </w:pPr>
      <w:r>
        <w:rPr>
          <w:rFonts w:ascii="Times New Roman" w:hAnsi="Times New Roman" w:cs="Times New Roman"/>
          <w:b/>
          <w:bCs/>
          <w:sz w:val="24"/>
          <w:szCs w:val="24"/>
        </w:rPr>
        <w:t>Съдебно обжалване</w:t>
      </w:r>
    </w:p>
    <w:p w:rsidR="00000000" w:rsidRDefault="00CA0F2E">
      <w:pPr>
        <w:spacing w:after="0" w:line="240" w:lineRule="auto"/>
        <w:ind w:firstLine="855"/>
        <w:divId w:val="1656840926"/>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(1) (Из</w:t>
      </w:r>
      <w:r>
        <w:rPr>
          <w:rFonts w:ascii="Times New Roman" w:eastAsia="Times New Roman" w:hAnsi="Times New Roman" w:cs="Times New Roman"/>
          <w:sz w:val="24"/>
          <w:szCs w:val="24"/>
        </w:rPr>
        <w:t>м. - ДВ, бр. 30 от 2006 г., в сила от 01.03.2007 г., изм. - ДВ, бр. 12 от 2009 г., в сила от 01.01.2010 г., изм. - ДВ, бр. 77 от 2018 г., в сила от 18.09.2018 г.) В случаите по чл. 267, ал. 2, т. 2, 4, 5 и 6 длъжникът или взискателят може да обжалва решени</w:t>
      </w:r>
      <w:r>
        <w:rPr>
          <w:rFonts w:ascii="Times New Roman" w:eastAsia="Times New Roman" w:hAnsi="Times New Roman" w:cs="Times New Roman"/>
          <w:sz w:val="24"/>
          <w:szCs w:val="24"/>
        </w:rPr>
        <w:t>ето пред административния съд по постоянния адрес или седалището на длъжника в 7-дневен срок от съобщението. Преписката се изпраща на административния съд в тридневен срок от постъпването на жалбата.</w:t>
      </w:r>
    </w:p>
    <w:p w:rsidR="00000000" w:rsidRDefault="00CA0F2E">
      <w:pPr>
        <w:spacing w:after="0" w:line="240" w:lineRule="auto"/>
        <w:ind w:firstLine="855"/>
        <w:divId w:val="1064639478"/>
        <w:rPr>
          <w:rFonts w:ascii="Times New Roman" w:eastAsia="Times New Roman" w:hAnsi="Times New Roman" w:cs="Times New Roman"/>
          <w:sz w:val="24"/>
          <w:szCs w:val="24"/>
        </w:rPr>
      </w:pPr>
    </w:p>
    <w:p w:rsidR="00000000" w:rsidRDefault="00CA0F2E">
      <w:pPr>
        <w:spacing w:after="0" w:line="240" w:lineRule="auto"/>
        <w:ind w:firstLine="855"/>
        <w:divId w:val="20535344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2006 г., в сила от 01.03.2007 г.) Решението на административния съд е окончателно и не подлежи на обжалване.</w:t>
      </w:r>
    </w:p>
    <w:p w:rsidR="00000000" w:rsidRDefault="00CA0F2E">
      <w:pPr>
        <w:spacing w:after="240" w:line="240" w:lineRule="auto"/>
        <w:ind w:firstLine="855"/>
        <w:divId w:val="106463947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2398527"/>
        <w:rPr>
          <w:rFonts w:ascii="Times New Roman" w:hAnsi="Times New Roman" w:cs="Times New Roman"/>
          <w:b/>
          <w:bCs/>
          <w:sz w:val="24"/>
          <w:szCs w:val="24"/>
        </w:rPr>
      </w:pPr>
      <w:r>
        <w:rPr>
          <w:rFonts w:ascii="Times New Roman" w:hAnsi="Times New Roman" w:cs="Times New Roman"/>
          <w:b/>
          <w:bCs/>
          <w:sz w:val="24"/>
          <w:szCs w:val="24"/>
        </w:rPr>
        <w:t>Иск на трето лице</w:t>
      </w:r>
    </w:p>
    <w:p w:rsidR="00000000" w:rsidRDefault="00CA0F2E">
      <w:pPr>
        <w:spacing w:after="0" w:line="240" w:lineRule="auto"/>
        <w:ind w:firstLine="855"/>
        <w:divId w:val="714542946"/>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Трето лице, чието право е засегнато от изпълнението, може да предяви иск, за да устано</w:t>
      </w:r>
      <w:r>
        <w:rPr>
          <w:rFonts w:ascii="Times New Roman" w:eastAsia="Times New Roman" w:hAnsi="Times New Roman" w:cs="Times New Roman"/>
          <w:sz w:val="24"/>
          <w:szCs w:val="24"/>
        </w:rPr>
        <w:t>ви правото си.</w:t>
      </w:r>
    </w:p>
    <w:p w:rsidR="00000000" w:rsidRDefault="00CA0F2E">
      <w:pPr>
        <w:spacing w:after="0" w:line="240" w:lineRule="auto"/>
        <w:ind w:firstLine="855"/>
        <w:divId w:val="162398527"/>
        <w:rPr>
          <w:rFonts w:ascii="Times New Roman" w:eastAsia="Times New Roman" w:hAnsi="Times New Roman" w:cs="Times New Roman"/>
          <w:sz w:val="24"/>
          <w:szCs w:val="24"/>
        </w:rPr>
      </w:pPr>
    </w:p>
    <w:p w:rsidR="00000000" w:rsidRDefault="00CA0F2E">
      <w:pPr>
        <w:spacing w:after="0" w:line="240" w:lineRule="auto"/>
        <w:ind w:firstLine="855"/>
        <w:divId w:val="581986081"/>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се предявява срещу длъжника и взискателя.</w:t>
      </w:r>
    </w:p>
    <w:p w:rsidR="00000000" w:rsidRDefault="00CA0F2E">
      <w:pPr>
        <w:spacing w:after="0" w:line="240" w:lineRule="auto"/>
        <w:ind w:firstLine="855"/>
        <w:divId w:val="162398527"/>
        <w:rPr>
          <w:rFonts w:ascii="Times New Roman" w:eastAsia="Times New Roman" w:hAnsi="Times New Roman" w:cs="Times New Roman"/>
          <w:sz w:val="24"/>
          <w:szCs w:val="24"/>
        </w:rPr>
      </w:pPr>
    </w:p>
    <w:p w:rsidR="00000000" w:rsidRDefault="00CA0F2E">
      <w:pPr>
        <w:spacing w:after="0" w:line="240" w:lineRule="auto"/>
        <w:ind w:firstLine="855"/>
        <w:divId w:val="328095530"/>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уведомява публичния изпълнител, ако бъде образувано исково производство. В този случай публичният изпълнител може да премине към друг способ за принудително събиране или да сп</w:t>
      </w:r>
      <w:r>
        <w:rPr>
          <w:rFonts w:ascii="Times New Roman" w:eastAsia="Times New Roman" w:hAnsi="Times New Roman" w:cs="Times New Roman"/>
          <w:sz w:val="24"/>
          <w:szCs w:val="24"/>
        </w:rPr>
        <w:t>ре производството.</w:t>
      </w:r>
    </w:p>
    <w:p w:rsidR="00000000" w:rsidRDefault="00CA0F2E">
      <w:pPr>
        <w:spacing w:after="240" w:line="240" w:lineRule="auto"/>
        <w:ind w:firstLine="855"/>
        <w:divId w:val="16239852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седма "а".</w:t>
      </w:r>
      <w:r>
        <w:rPr>
          <w:rFonts w:ascii="Times New Roman" w:hAnsi="Times New Roman" w:cs="Times New Roman"/>
          <w:b/>
          <w:bCs/>
          <w:sz w:val="24"/>
          <w:szCs w:val="24"/>
        </w:rPr>
        <w:br/>
        <w:t>ПРОЦЕДУРА ЗА ВЗАИМНА ПОМОЩ С ДЪРЖАВИТЕ - ЧЛЕНКИ НА ЕВРОПЕЙСКИЯ СЪЮЗ, ПРИ СЪБИРАНЕ НА ПУБЛИЧНИ ВЗЕМАНИЯ (НОВА - ДВ, БР. 105 ОТ 2006 Г., В СИЛА ОТ 01.01.2007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Общи разпоредби (Нов - ДВ, бр. 105 </w:t>
      </w:r>
      <w:r>
        <w:rPr>
          <w:rFonts w:ascii="Times New Roman" w:hAnsi="Times New Roman" w:cs="Times New Roman"/>
          <w:b/>
          <w:bCs/>
          <w:sz w:val="24"/>
          <w:szCs w:val="24"/>
        </w:rPr>
        <w:t>от 2006 г., в сила от 01.01.2007 г.)</w:t>
      </w:r>
    </w:p>
    <w:p w:rsidR="00000000" w:rsidRDefault="00CA0F2E">
      <w:pPr>
        <w:spacing w:before="100" w:beforeAutospacing="1" w:after="100" w:afterAutospacing="1" w:line="240" w:lineRule="auto"/>
        <w:ind w:firstLine="855"/>
        <w:divId w:val="2118794545"/>
        <w:rPr>
          <w:rFonts w:ascii="Times New Roman" w:hAnsi="Times New Roman" w:cs="Times New Roman"/>
          <w:b/>
          <w:bCs/>
          <w:sz w:val="24"/>
          <w:szCs w:val="24"/>
        </w:rPr>
      </w:pPr>
      <w:r>
        <w:rPr>
          <w:rFonts w:ascii="Times New Roman" w:hAnsi="Times New Roman" w:cs="Times New Roman"/>
          <w:b/>
          <w:bCs/>
          <w:sz w:val="24"/>
          <w:szCs w:val="24"/>
        </w:rPr>
        <w:t>Обхват</w:t>
      </w:r>
    </w:p>
    <w:p w:rsidR="00000000" w:rsidRDefault="00CA0F2E">
      <w:pPr>
        <w:spacing w:after="0" w:line="240" w:lineRule="auto"/>
        <w:ind w:firstLine="855"/>
        <w:divId w:val="1149636940"/>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269а. (Нов - ДВ, бр. 105 от 2006 г., в сила от 01.01.2007 г., изм. - ДВ, бр. 99 от 2011 г., в сила от 01.01.2012 г.) (1) Взаимна помощ с компетентните органи на държави - членки на Европейския съюз, се осъщ</w:t>
      </w:r>
      <w:r>
        <w:rPr>
          <w:rFonts w:ascii="Times New Roman" w:eastAsia="Times New Roman" w:hAnsi="Times New Roman" w:cs="Times New Roman"/>
          <w:sz w:val="24"/>
          <w:szCs w:val="24"/>
        </w:rPr>
        <w:t>ествява при събирането на следните публични вземания:</w:t>
      </w:r>
    </w:p>
    <w:p w:rsidR="00000000" w:rsidRDefault="00CA0F2E">
      <w:pPr>
        <w:spacing w:after="0" w:line="240" w:lineRule="auto"/>
        <w:ind w:firstLine="855"/>
        <w:divId w:val="67850686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58 от 2016 г.) данъци, включително акцизи, мита и такси, събирани от или за сметка на държавата и общините или за сметка на Европейския съюз;</w:t>
      </w:r>
    </w:p>
    <w:p w:rsidR="00000000" w:rsidRDefault="00CA0F2E">
      <w:pPr>
        <w:spacing w:after="0" w:line="240" w:lineRule="auto"/>
        <w:ind w:firstLine="855"/>
        <w:divId w:val="1894348188"/>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възстановявания, интервенции и други м</w:t>
      </w:r>
      <w:r>
        <w:rPr>
          <w:rFonts w:ascii="Times New Roman" w:eastAsia="Times New Roman" w:hAnsi="Times New Roman" w:cs="Times New Roman"/>
          <w:sz w:val="24"/>
          <w:szCs w:val="24"/>
        </w:rPr>
        <w:t>ерки, които са част от системата за пълно или частично финансиране от Европейския фонд за гарантиране на земеделието и от Европейския земеделски фонд за развитие на селските райони, включително сумите, подлежащи на събиране във връзка с тези действия;</w:t>
      </w:r>
    </w:p>
    <w:p w:rsidR="00000000" w:rsidRDefault="00CA0F2E">
      <w:pPr>
        <w:spacing w:after="0" w:line="240" w:lineRule="auto"/>
        <w:ind w:firstLine="855"/>
        <w:divId w:val="547723"/>
        <w:rPr>
          <w:rFonts w:ascii="Times New Roman" w:eastAsia="Times New Roman" w:hAnsi="Times New Roman" w:cs="Times New Roman"/>
          <w:sz w:val="24"/>
          <w:szCs w:val="24"/>
        </w:rPr>
      </w:pPr>
      <w:r>
        <w:rPr>
          <w:rFonts w:ascii="Times New Roman" w:eastAsia="Times New Roman" w:hAnsi="Times New Roman" w:cs="Times New Roman"/>
          <w:sz w:val="24"/>
          <w:szCs w:val="24"/>
        </w:rPr>
        <w:t>3. т</w:t>
      </w:r>
      <w:r>
        <w:rPr>
          <w:rFonts w:ascii="Times New Roman" w:eastAsia="Times New Roman" w:hAnsi="Times New Roman" w:cs="Times New Roman"/>
          <w:sz w:val="24"/>
          <w:szCs w:val="24"/>
        </w:rPr>
        <w:t>акси и други публични вземания, предвидени съгласно общата организация на пазара в сектора на захарта;</w:t>
      </w:r>
    </w:p>
    <w:p w:rsidR="00000000" w:rsidRDefault="00CA0F2E">
      <w:pPr>
        <w:spacing w:after="0" w:line="240" w:lineRule="auto"/>
        <w:ind w:firstLine="855"/>
        <w:divId w:val="351343455"/>
        <w:rPr>
          <w:rFonts w:ascii="Times New Roman" w:eastAsia="Times New Roman" w:hAnsi="Times New Roman" w:cs="Times New Roman"/>
          <w:sz w:val="24"/>
          <w:szCs w:val="24"/>
        </w:rPr>
      </w:pPr>
      <w:r>
        <w:rPr>
          <w:rFonts w:ascii="Times New Roman" w:eastAsia="Times New Roman" w:hAnsi="Times New Roman" w:cs="Times New Roman"/>
          <w:sz w:val="24"/>
          <w:szCs w:val="24"/>
        </w:rPr>
        <w:t>4. имуществени санкции, глоби, такси и допълнителни такси, свързани с вземанията, за които може да бъде отправено искане за взаимна помощ по т. 1 - 3, на</w:t>
      </w:r>
      <w:r>
        <w:rPr>
          <w:rFonts w:ascii="Times New Roman" w:eastAsia="Times New Roman" w:hAnsi="Times New Roman" w:cs="Times New Roman"/>
          <w:sz w:val="24"/>
          <w:szCs w:val="24"/>
        </w:rPr>
        <w:t>ложени от органите, компетентни да установяват и/или събират съответните публични вземания с влязъл в сила акт;</w:t>
      </w:r>
    </w:p>
    <w:p w:rsidR="00000000" w:rsidRDefault="00CA0F2E">
      <w:pPr>
        <w:spacing w:after="0" w:line="240" w:lineRule="auto"/>
        <w:ind w:firstLine="855"/>
        <w:divId w:val="113686939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2016 г.) такси за издаване на удостоверения и други документи, свързани с установяването, обезпечаването и събирането н</w:t>
      </w:r>
      <w:r>
        <w:rPr>
          <w:rFonts w:ascii="Times New Roman" w:eastAsia="Times New Roman" w:hAnsi="Times New Roman" w:cs="Times New Roman"/>
          <w:sz w:val="24"/>
          <w:szCs w:val="24"/>
        </w:rPr>
        <w:t>а данъци, акцизи и мита;</w:t>
      </w:r>
    </w:p>
    <w:p w:rsidR="00000000" w:rsidRDefault="00CA0F2E">
      <w:pPr>
        <w:spacing w:after="0" w:line="240" w:lineRule="auto"/>
        <w:ind w:firstLine="855"/>
        <w:divId w:val="861943658"/>
        <w:rPr>
          <w:rFonts w:ascii="Times New Roman" w:eastAsia="Times New Roman" w:hAnsi="Times New Roman" w:cs="Times New Roman"/>
          <w:sz w:val="24"/>
          <w:szCs w:val="24"/>
        </w:rPr>
      </w:pPr>
      <w:r>
        <w:rPr>
          <w:rFonts w:ascii="Times New Roman" w:eastAsia="Times New Roman" w:hAnsi="Times New Roman" w:cs="Times New Roman"/>
          <w:sz w:val="24"/>
          <w:szCs w:val="24"/>
        </w:rPr>
        <w:t>6. лихви и разноски, свързани с вземанията по т. 1 - 5.</w:t>
      </w:r>
    </w:p>
    <w:p w:rsidR="00000000" w:rsidRDefault="00CA0F2E">
      <w:pPr>
        <w:spacing w:after="0" w:line="240" w:lineRule="auto"/>
        <w:ind w:firstLine="855"/>
        <w:divId w:val="212792111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тази глава не се прилагат по отношение на:</w:t>
      </w:r>
    </w:p>
    <w:p w:rsidR="00000000" w:rsidRDefault="00CA0F2E">
      <w:pPr>
        <w:spacing w:after="0" w:line="240" w:lineRule="auto"/>
        <w:ind w:firstLine="855"/>
        <w:divId w:val="994534394"/>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вземания за задължителни осигурителни вноски;</w:t>
      </w:r>
    </w:p>
    <w:p w:rsidR="00000000" w:rsidRDefault="00CA0F2E">
      <w:pPr>
        <w:spacing w:after="0" w:line="240" w:lineRule="auto"/>
        <w:ind w:firstLine="855"/>
        <w:divId w:val="542330932"/>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 които не попадат в обхвата на ал. 1, т. 4 и 5;</w:t>
      </w:r>
    </w:p>
    <w:p w:rsidR="00000000" w:rsidRDefault="00CA0F2E">
      <w:pPr>
        <w:spacing w:after="0" w:line="240" w:lineRule="auto"/>
        <w:ind w:firstLine="855"/>
        <w:divId w:val="1944797876"/>
        <w:rPr>
          <w:rFonts w:ascii="Times New Roman" w:eastAsia="Times New Roman" w:hAnsi="Times New Roman" w:cs="Times New Roman"/>
          <w:sz w:val="24"/>
          <w:szCs w:val="24"/>
        </w:rPr>
      </w:pPr>
      <w:r>
        <w:rPr>
          <w:rFonts w:ascii="Times New Roman" w:eastAsia="Times New Roman" w:hAnsi="Times New Roman" w:cs="Times New Roman"/>
          <w:sz w:val="24"/>
          <w:szCs w:val="24"/>
        </w:rPr>
        <w:t>3. взе</w:t>
      </w:r>
      <w:r>
        <w:rPr>
          <w:rFonts w:ascii="Times New Roman" w:eastAsia="Times New Roman" w:hAnsi="Times New Roman" w:cs="Times New Roman"/>
          <w:sz w:val="24"/>
          <w:szCs w:val="24"/>
        </w:rPr>
        <w:t>мания с договорен характер, включително възнаграждения по договори за услуги от обществен интерес;</w:t>
      </w:r>
    </w:p>
    <w:p w:rsidR="00000000" w:rsidRDefault="00CA0F2E">
      <w:pPr>
        <w:spacing w:after="0" w:line="240" w:lineRule="auto"/>
        <w:ind w:firstLine="855"/>
        <w:divId w:val="529412141"/>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вземания по влезли в сила присъди или други санкции, наложени в наказателно производство, които не попадат в обхвата на ал. 1, т. 4.</w:t>
      </w:r>
    </w:p>
    <w:p w:rsidR="00000000" w:rsidRDefault="00CA0F2E">
      <w:pPr>
        <w:spacing w:after="0" w:line="240" w:lineRule="auto"/>
        <w:ind w:firstLine="855"/>
        <w:divId w:val="1104766663"/>
        <w:rPr>
          <w:rFonts w:ascii="Times New Roman" w:eastAsia="Times New Roman" w:hAnsi="Times New Roman" w:cs="Times New Roman"/>
          <w:sz w:val="24"/>
          <w:szCs w:val="24"/>
        </w:rPr>
      </w:pPr>
      <w:r>
        <w:rPr>
          <w:rFonts w:ascii="Times New Roman" w:eastAsia="Times New Roman" w:hAnsi="Times New Roman" w:cs="Times New Roman"/>
          <w:sz w:val="24"/>
          <w:szCs w:val="24"/>
        </w:rPr>
        <w:t>(3) Действията по обе</w:t>
      </w:r>
      <w:r>
        <w:rPr>
          <w:rFonts w:ascii="Times New Roman" w:eastAsia="Times New Roman" w:hAnsi="Times New Roman" w:cs="Times New Roman"/>
          <w:sz w:val="24"/>
          <w:szCs w:val="24"/>
        </w:rPr>
        <w:t>зпечаване и събиране на вземанията по ал. 1 при осъществяване на взаимна помощ се извършват от органите по приходите и публичните изпълнители при условията и по реда на този кодекс.</w:t>
      </w:r>
    </w:p>
    <w:p w:rsidR="00000000" w:rsidRDefault="00CA0F2E">
      <w:pPr>
        <w:spacing w:after="0" w:line="240" w:lineRule="auto"/>
        <w:ind w:firstLine="855"/>
        <w:divId w:val="211879454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60141270"/>
        <w:rPr>
          <w:rFonts w:ascii="Times New Roman" w:hAnsi="Times New Roman" w:cs="Times New Roman"/>
          <w:b/>
          <w:bCs/>
          <w:sz w:val="24"/>
          <w:szCs w:val="24"/>
        </w:rPr>
      </w:pPr>
      <w:r>
        <w:rPr>
          <w:rFonts w:ascii="Times New Roman" w:hAnsi="Times New Roman" w:cs="Times New Roman"/>
          <w:b/>
          <w:bCs/>
          <w:sz w:val="24"/>
          <w:szCs w:val="24"/>
        </w:rPr>
        <w:lastRenderedPageBreak/>
        <w:t>Компетентни органи (Загл. изм. - ДВ, бр. 99 от 2011 г., в сила от 01.01.</w:t>
      </w:r>
      <w:r>
        <w:rPr>
          <w:rFonts w:ascii="Times New Roman" w:hAnsi="Times New Roman" w:cs="Times New Roman"/>
          <w:b/>
          <w:bCs/>
          <w:sz w:val="24"/>
          <w:szCs w:val="24"/>
        </w:rPr>
        <w:t>2012 г.)</w:t>
      </w:r>
    </w:p>
    <w:p w:rsidR="00000000" w:rsidRDefault="00CA0F2E">
      <w:pPr>
        <w:spacing w:after="0" w:line="240" w:lineRule="auto"/>
        <w:ind w:firstLine="855"/>
        <w:divId w:val="368453394"/>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269б. (Нов - ДВ, бр. 105 от 2006 г., в сила от 01.01.2007 г., изм. - ДВ, бр. 99 от 2011 г., в сила от 01.01.2012 г.) (1) Компетентен да осъществява взаимна помощ с компетентните органи на държавите членки е изпълнителният директор на Националната агенц</w:t>
      </w:r>
      <w:r>
        <w:rPr>
          <w:rFonts w:ascii="Times New Roman" w:eastAsia="Times New Roman" w:hAnsi="Times New Roman" w:cs="Times New Roman"/>
          <w:sz w:val="24"/>
          <w:szCs w:val="24"/>
        </w:rPr>
        <w:t>ия за приходите или оправомощени от него длъжностни лица.</w:t>
      </w:r>
    </w:p>
    <w:p w:rsidR="00000000" w:rsidRDefault="00CA0F2E">
      <w:pPr>
        <w:spacing w:after="0" w:line="240" w:lineRule="auto"/>
        <w:ind w:firstLine="855"/>
        <w:divId w:val="684317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Националната агенция за приходите определя със заповед централно звено за връзка в рамките на Националната агенция за приходите, което осъществява контактите с други д</w:t>
      </w:r>
      <w:r>
        <w:rPr>
          <w:rFonts w:ascii="Times New Roman" w:eastAsia="Times New Roman" w:hAnsi="Times New Roman" w:cs="Times New Roman"/>
          <w:sz w:val="24"/>
          <w:szCs w:val="24"/>
        </w:rPr>
        <w:t>ържави членки в областта на взаимната помощ, изпълнява функциите на запитан, съответно запитващ орган на територията на Република България и осъществява контактите с Европейската комисия.</w:t>
      </w:r>
    </w:p>
    <w:p w:rsidR="00000000" w:rsidRDefault="00CA0F2E">
      <w:pPr>
        <w:spacing w:after="0" w:line="240" w:lineRule="auto"/>
        <w:ind w:firstLine="855"/>
        <w:divId w:val="8177672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Изпълнителният директор на Националната агенция за приходите мож</w:t>
      </w:r>
      <w:r>
        <w:rPr>
          <w:rFonts w:ascii="Times New Roman" w:eastAsia="Times New Roman" w:hAnsi="Times New Roman" w:cs="Times New Roman"/>
          <w:sz w:val="24"/>
          <w:szCs w:val="24"/>
        </w:rPr>
        <w:t>е да определи със заповед и други звена за връзка в структурата на Националната агенция за приходите, които да изпълняват функциите на запитан, съответно запитващ орган на територията на Република България по видове вземания или според териториалната или о</w:t>
      </w:r>
      <w:r>
        <w:rPr>
          <w:rFonts w:ascii="Times New Roman" w:eastAsia="Times New Roman" w:hAnsi="Times New Roman" w:cs="Times New Roman"/>
          <w:sz w:val="24"/>
          <w:szCs w:val="24"/>
        </w:rPr>
        <w:t>перативната им компетентност.</w:t>
      </w:r>
    </w:p>
    <w:p w:rsidR="00000000" w:rsidRDefault="00CA0F2E">
      <w:pPr>
        <w:spacing w:after="0" w:line="240" w:lineRule="auto"/>
        <w:ind w:firstLine="855"/>
        <w:divId w:val="196014127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78538120"/>
        <w:rPr>
          <w:rFonts w:ascii="Times New Roman" w:hAnsi="Times New Roman" w:cs="Times New Roman"/>
          <w:b/>
          <w:bCs/>
          <w:sz w:val="24"/>
          <w:szCs w:val="24"/>
        </w:rPr>
      </w:pPr>
      <w:r>
        <w:rPr>
          <w:rFonts w:ascii="Times New Roman" w:hAnsi="Times New Roman" w:cs="Times New Roman"/>
          <w:b/>
          <w:bCs/>
          <w:sz w:val="24"/>
          <w:szCs w:val="24"/>
        </w:rPr>
        <w:t>Видове взаимна помощ и изисквания към исканията за взаимна помощ (Загл. изм. - ДВ, бр. 99 от 2011 г., в сила от 01.01.2012 г.)</w:t>
      </w:r>
    </w:p>
    <w:p w:rsidR="00000000" w:rsidRDefault="00CA0F2E">
      <w:pPr>
        <w:spacing w:after="0" w:line="240" w:lineRule="auto"/>
        <w:ind w:firstLine="855"/>
        <w:divId w:val="1150240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269в. (Нов - ДВ, бр. 105 от 2006 г., в сила от 01.01.2007 г., изм. - ДВ, бр. 99 от 2011 г., </w:t>
      </w:r>
      <w:r>
        <w:rPr>
          <w:rFonts w:ascii="Times New Roman" w:eastAsia="Times New Roman" w:hAnsi="Times New Roman" w:cs="Times New Roman"/>
          <w:sz w:val="24"/>
          <w:szCs w:val="24"/>
        </w:rPr>
        <w:t>в сила от 01.01.2012 г.) (1) Взаимната помощ при събирането на вземанията по тази глава се осъществява чрез искане за:</w:t>
      </w:r>
    </w:p>
    <w:p w:rsidR="00000000" w:rsidRDefault="00CA0F2E">
      <w:pPr>
        <w:spacing w:after="0" w:line="240" w:lineRule="auto"/>
        <w:ind w:firstLine="855"/>
        <w:divId w:val="1990018936"/>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w:t>
      </w:r>
    </w:p>
    <w:p w:rsidR="00000000" w:rsidRDefault="00CA0F2E">
      <w:pPr>
        <w:spacing w:after="0" w:line="240" w:lineRule="auto"/>
        <w:ind w:firstLine="855"/>
        <w:divId w:val="1465002642"/>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уведомяване;</w:t>
      </w:r>
    </w:p>
    <w:p w:rsidR="00000000" w:rsidRDefault="00CA0F2E">
      <w:pPr>
        <w:spacing w:after="0" w:line="240" w:lineRule="auto"/>
        <w:ind w:firstLine="855"/>
        <w:divId w:val="717357208"/>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събиране на вземане;</w:t>
      </w:r>
    </w:p>
    <w:p w:rsidR="00000000" w:rsidRDefault="00CA0F2E">
      <w:pPr>
        <w:spacing w:after="0" w:line="240" w:lineRule="auto"/>
        <w:ind w:firstLine="855"/>
        <w:divId w:val="1356419669"/>
        <w:rPr>
          <w:rFonts w:ascii="Times New Roman" w:eastAsia="Times New Roman" w:hAnsi="Times New Roman" w:cs="Times New Roman"/>
          <w:sz w:val="24"/>
          <w:szCs w:val="24"/>
        </w:rPr>
      </w:pPr>
      <w:r>
        <w:rPr>
          <w:rFonts w:ascii="Times New Roman" w:eastAsia="Times New Roman" w:hAnsi="Times New Roman" w:cs="Times New Roman"/>
          <w:sz w:val="24"/>
          <w:szCs w:val="24"/>
        </w:rPr>
        <w:t>4. обезпечителни мерки.</w:t>
      </w:r>
    </w:p>
    <w:p w:rsidR="00000000" w:rsidRDefault="00CA0F2E">
      <w:pPr>
        <w:spacing w:after="0" w:line="240" w:lineRule="auto"/>
        <w:ind w:firstLine="855"/>
        <w:divId w:val="8922796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Искането по ал. 1 и всички документи, свързани с него </w:t>
      </w:r>
      <w:r>
        <w:rPr>
          <w:rFonts w:ascii="Times New Roman" w:eastAsia="Times New Roman" w:hAnsi="Times New Roman" w:cs="Times New Roman"/>
          <w:sz w:val="24"/>
          <w:szCs w:val="24"/>
        </w:rPr>
        <w:t>или с последващ обмен на информация, се изпращат по електронен път, като се използва стандартен формуляр, освен ако това е невъзможно по технически причини.</w:t>
      </w:r>
    </w:p>
    <w:p w:rsidR="00000000" w:rsidRDefault="00CA0F2E">
      <w:pPr>
        <w:spacing w:after="0" w:line="240" w:lineRule="auto"/>
        <w:ind w:firstLine="855"/>
        <w:divId w:val="17773609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електронен път се изпращат и:</w:t>
      </w:r>
    </w:p>
    <w:p w:rsidR="00000000" w:rsidRDefault="00CA0F2E">
      <w:pPr>
        <w:spacing w:after="0" w:line="240" w:lineRule="auto"/>
        <w:ind w:firstLine="855"/>
        <w:divId w:val="202451631"/>
        <w:rPr>
          <w:rFonts w:ascii="Times New Roman" w:eastAsia="Times New Roman" w:hAnsi="Times New Roman" w:cs="Times New Roman"/>
          <w:sz w:val="24"/>
          <w:szCs w:val="24"/>
        </w:rPr>
      </w:pPr>
      <w:r>
        <w:rPr>
          <w:rFonts w:ascii="Times New Roman" w:eastAsia="Times New Roman" w:hAnsi="Times New Roman" w:cs="Times New Roman"/>
          <w:sz w:val="24"/>
          <w:szCs w:val="24"/>
        </w:rPr>
        <w:t>1. единният инструмент за предприемане на изпълнителни мерки п</w:t>
      </w:r>
      <w:r>
        <w:rPr>
          <w:rFonts w:ascii="Times New Roman" w:eastAsia="Times New Roman" w:hAnsi="Times New Roman" w:cs="Times New Roman"/>
          <w:sz w:val="24"/>
          <w:szCs w:val="24"/>
        </w:rPr>
        <w:t xml:space="preserve">о чл. 269к, ал. 1, както и съпътстващите го документи по чл. 269к, ал. 3; </w:t>
      </w:r>
    </w:p>
    <w:p w:rsidR="00000000" w:rsidRDefault="00CA0F2E">
      <w:pPr>
        <w:spacing w:after="0" w:line="240" w:lineRule="auto"/>
        <w:ind w:firstLine="855"/>
        <w:divId w:val="412051264"/>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по чл. 269р, ал. 2.</w:t>
      </w:r>
    </w:p>
    <w:p w:rsidR="00000000" w:rsidRDefault="00CA0F2E">
      <w:pPr>
        <w:spacing w:after="0" w:line="240" w:lineRule="auto"/>
        <w:ind w:firstLine="855"/>
        <w:divId w:val="426771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Към искането по ал. 1 могат да бъдат приложени доклади, декларации, становища и други документи, техни преписи или заверени копия, които също </w:t>
      </w:r>
      <w:r>
        <w:rPr>
          <w:rFonts w:ascii="Times New Roman" w:eastAsia="Times New Roman" w:hAnsi="Times New Roman" w:cs="Times New Roman"/>
          <w:sz w:val="24"/>
          <w:szCs w:val="24"/>
        </w:rPr>
        <w:t>се изпращат по електронен път.</w:t>
      </w:r>
    </w:p>
    <w:p w:rsidR="00000000" w:rsidRDefault="00CA0F2E">
      <w:pPr>
        <w:spacing w:after="0" w:line="240" w:lineRule="auto"/>
        <w:ind w:firstLine="855"/>
        <w:divId w:val="715395479"/>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комуникацията не е осъществена по електронен път или не са използвани стандартните формуляри, това не засяга валидността на получената информация или на мерките, предприети за изпълнение на искането за взаимна помощ.</w:t>
      </w:r>
    </w:p>
    <w:p w:rsidR="00000000" w:rsidRDefault="00CA0F2E">
      <w:pPr>
        <w:spacing w:after="0" w:line="240" w:lineRule="auto"/>
        <w:ind w:firstLine="855"/>
        <w:divId w:val="1821923263"/>
        <w:rPr>
          <w:rFonts w:ascii="Times New Roman" w:eastAsia="Times New Roman" w:hAnsi="Times New Roman" w:cs="Times New Roman"/>
          <w:sz w:val="24"/>
          <w:szCs w:val="24"/>
        </w:rPr>
      </w:pPr>
      <w:r>
        <w:rPr>
          <w:rFonts w:ascii="Times New Roman" w:eastAsia="Times New Roman" w:hAnsi="Times New Roman" w:cs="Times New Roman"/>
          <w:sz w:val="24"/>
          <w:szCs w:val="24"/>
        </w:rPr>
        <w:t>(6) Искането за взаимна помощ, стандартният формуляр за уведомяване и единният инструмент за предприемане на изпълнителни мерки се изпращат от местния запитващ орган на официалния език или на един от официалните езици на запитаната държава членка или се пр</w:t>
      </w:r>
      <w:r>
        <w:rPr>
          <w:rFonts w:ascii="Times New Roman" w:eastAsia="Times New Roman" w:hAnsi="Times New Roman" w:cs="Times New Roman"/>
          <w:sz w:val="24"/>
          <w:szCs w:val="24"/>
        </w:rPr>
        <w:t>идружават от превод на съответния език. Документите могат да бъдат предоставени и на друг официален език, в случай че това е договорено с другата държава членка.</w:t>
      </w:r>
    </w:p>
    <w:p w:rsidR="00000000" w:rsidRDefault="00CA0F2E">
      <w:pPr>
        <w:spacing w:after="0" w:line="240" w:lineRule="auto"/>
        <w:ind w:firstLine="855"/>
        <w:divId w:val="16343667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Местният запитан орган приема искането за взаимна помощ, стандартния формуляр за уведомява</w:t>
      </w:r>
      <w:r>
        <w:rPr>
          <w:rFonts w:ascii="Times New Roman" w:eastAsia="Times New Roman" w:hAnsi="Times New Roman" w:cs="Times New Roman"/>
          <w:sz w:val="24"/>
          <w:szCs w:val="24"/>
        </w:rPr>
        <w:t>не и единния инструмент за предприемане на изпълнителни мерки само на български език или придружени от превод на български език, освен ако не е договорено друго със запитващата държава членка.</w:t>
      </w:r>
    </w:p>
    <w:p w:rsidR="00000000" w:rsidRDefault="00CA0F2E">
      <w:pPr>
        <w:spacing w:after="0" w:line="240" w:lineRule="auto"/>
        <w:ind w:firstLine="855"/>
        <w:divId w:val="1717777457"/>
        <w:rPr>
          <w:rFonts w:ascii="Times New Roman" w:eastAsia="Times New Roman" w:hAnsi="Times New Roman" w:cs="Times New Roman"/>
          <w:sz w:val="24"/>
          <w:szCs w:val="24"/>
        </w:rPr>
      </w:pPr>
      <w:r>
        <w:rPr>
          <w:rFonts w:ascii="Times New Roman" w:eastAsia="Times New Roman" w:hAnsi="Times New Roman" w:cs="Times New Roman"/>
          <w:sz w:val="24"/>
          <w:szCs w:val="24"/>
        </w:rPr>
        <w:t>(8) Актовете и документите, които са предмет на искане за уведо</w:t>
      </w:r>
      <w:r>
        <w:rPr>
          <w:rFonts w:ascii="Times New Roman" w:eastAsia="Times New Roman" w:hAnsi="Times New Roman" w:cs="Times New Roman"/>
          <w:sz w:val="24"/>
          <w:szCs w:val="24"/>
        </w:rPr>
        <w:t>мяване по чл. 269е, ал. 1, могат да бъдат изпратени от местния запитващ орган на български език, съответно приети от местния запитан орган на официалния език на запитващата държава членка.</w:t>
      </w:r>
    </w:p>
    <w:p w:rsidR="00000000" w:rsidRDefault="00CA0F2E">
      <w:pPr>
        <w:spacing w:after="0" w:line="240" w:lineRule="auto"/>
        <w:ind w:firstLine="855"/>
        <w:divId w:val="1391152866"/>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получаване на придружителни документи извън тези по ал. 6 и</w:t>
      </w:r>
      <w:r>
        <w:rPr>
          <w:rFonts w:ascii="Times New Roman" w:eastAsia="Times New Roman" w:hAnsi="Times New Roman" w:cs="Times New Roman"/>
          <w:sz w:val="24"/>
          <w:szCs w:val="24"/>
        </w:rPr>
        <w:t xml:space="preserve"> 8 местният запитан орган може да поиска от запитващия орган на друга държава членка превод на документите на български език или на друг договорен език.</w:t>
      </w:r>
    </w:p>
    <w:p w:rsidR="00000000" w:rsidRDefault="00CA0F2E">
      <w:pPr>
        <w:spacing w:after="0" w:line="240" w:lineRule="auto"/>
        <w:ind w:firstLine="855"/>
        <w:divId w:val="167853812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Обмен на информация (Нов - ДВ, бр. 99 от 2011 г., в сила от 01.01.2012 г.)</w:t>
      </w:r>
    </w:p>
    <w:p w:rsidR="00000000" w:rsidRDefault="00CA0F2E">
      <w:pPr>
        <w:spacing w:before="100" w:beforeAutospacing="1" w:after="100" w:afterAutospacing="1" w:line="240" w:lineRule="auto"/>
        <w:ind w:firstLine="855"/>
        <w:divId w:val="736591694"/>
        <w:rPr>
          <w:rFonts w:ascii="Times New Roman" w:hAnsi="Times New Roman" w:cs="Times New Roman"/>
          <w:b/>
          <w:bCs/>
          <w:sz w:val="24"/>
          <w:szCs w:val="24"/>
        </w:rPr>
      </w:pPr>
      <w:r>
        <w:rPr>
          <w:rFonts w:ascii="Times New Roman" w:hAnsi="Times New Roman" w:cs="Times New Roman"/>
          <w:b/>
          <w:bCs/>
          <w:sz w:val="24"/>
          <w:szCs w:val="24"/>
        </w:rPr>
        <w:t>Искане за инфо</w:t>
      </w:r>
      <w:r>
        <w:rPr>
          <w:rFonts w:ascii="Times New Roman" w:hAnsi="Times New Roman" w:cs="Times New Roman"/>
          <w:b/>
          <w:bCs/>
          <w:sz w:val="24"/>
          <w:szCs w:val="24"/>
        </w:rPr>
        <w:t>рмация (Загл. изм. - ДВ, бр. 99 от 2011 г., в сила от 01.01.2012 г.)</w:t>
      </w:r>
    </w:p>
    <w:p w:rsidR="00000000" w:rsidRDefault="00CA0F2E">
      <w:pPr>
        <w:spacing w:after="0" w:line="240" w:lineRule="auto"/>
        <w:ind w:firstLine="855"/>
        <w:divId w:val="294528918"/>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269г. (Нов - ДВ, бр. 105 от 2006 г., в сила от 01.01.2007 г., изм. - ДВ, бр. 99 от 2011 г., в сила от 01.01.2012 г.) (1) Искане за предоставяне на информация за факти и обстоятелства</w:t>
      </w:r>
      <w:r>
        <w:rPr>
          <w:rFonts w:ascii="Times New Roman" w:eastAsia="Times New Roman" w:hAnsi="Times New Roman" w:cs="Times New Roman"/>
          <w:sz w:val="24"/>
          <w:szCs w:val="24"/>
        </w:rPr>
        <w:t xml:space="preserve"> от значение за събиране на вземанията по чл. 269а, ал. 1 може да бъде отправено от местния запитващ орган до друга държава членка.</w:t>
      </w:r>
    </w:p>
    <w:p w:rsidR="00000000" w:rsidRDefault="00CA0F2E">
      <w:pPr>
        <w:spacing w:after="0" w:line="240" w:lineRule="auto"/>
        <w:ind w:firstLine="855"/>
        <w:divId w:val="102814401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запитващ орган от друга държава членка местният запитан орган предоставя информация за факти и обстоятелств</w:t>
      </w:r>
      <w:r>
        <w:rPr>
          <w:rFonts w:ascii="Times New Roman" w:eastAsia="Times New Roman" w:hAnsi="Times New Roman" w:cs="Times New Roman"/>
          <w:sz w:val="24"/>
          <w:szCs w:val="24"/>
        </w:rPr>
        <w:t>а от значение за събиране на вземанията по чл. 269а, ал. 1.</w:t>
      </w:r>
    </w:p>
    <w:p w:rsidR="00000000" w:rsidRDefault="00CA0F2E">
      <w:pPr>
        <w:spacing w:after="0" w:line="240" w:lineRule="auto"/>
        <w:ind w:firstLine="855"/>
        <w:divId w:val="1951158682"/>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Местният запитан орган предприема предвидените в националното законодателство действия с оглед събирането и предоставянето на информацията по ал. 2.</w:t>
      </w:r>
    </w:p>
    <w:p w:rsidR="00000000" w:rsidRDefault="00CA0F2E">
      <w:pPr>
        <w:spacing w:after="0" w:line="240" w:lineRule="auto"/>
        <w:ind w:firstLine="855"/>
        <w:divId w:val="868302448"/>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Местният запитан орган не е длъжен да п</w:t>
      </w:r>
      <w:r>
        <w:rPr>
          <w:rFonts w:ascii="Times New Roman" w:eastAsia="Times New Roman" w:hAnsi="Times New Roman" w:cs="Times New Roman"/>
          <w:sz w:val="24"/>
          <w:szCs w:val="24"/>
        </w:rPr>
        <w:t>редостави информация, когато:</w:t>
      </w:r>
    </w:p>
    <w:p w:rsidR="00000000" w:rsidRDefault="00CA0F2E">
      <w:pPr>
        <w:spacing w:after="0" w:line="240" w:lineRule="auto"/>
        <w:ind w:firstLine="855"/>
        <w:divId w:val="2055495798"/>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възможно да получи такава информация за целите на събирането на подобни вземания, възникнали на територията на страната;</w:t>
      </w:r>
    </w:p>
    <w:p w:rsidR="00000000" w:rsidRDefault="00CA0F2E">
      <w:pPr>
        <w:spacing w:after="0" w:line="240" w:lineRule="auto"/>
        <w:ind w:firstLine="855"/>
        <w:divId w:val="54738214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разкрива търговска, производствена или професионална тайна;</w:t>
      </w:r>
    </w:p>
    <w:p w:rsidR="00000000" w:rsidRDefault="00CA0F2E">
      <w:pPr>
        <w:spacing w:after="0" w:line="240" w:lineRule="auto"/>
        <w:ind w:firstLine="855"/>
        <w:divId w:val="129814776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разкриването ѝ застрашава националната сигурност или противоречи на обществения ред.</w:t>
      </w:r>
    </w:p>
    <w:p w:rsidR="00000000" w:rsidRDefault="00CA0F2E">
      <w:pPr>
        <w:spacing w:after="0" w:line="240" w:lineRule="auto"/>
        <w:ind w:firstLine="855"/>
        <w:divId w:val="892736528"/>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Алинея 4 не може да се смята като основание за отказ от местния запитан орган да предостави информация само защото информацията се съхранява от банка, финансова инс</w:t>
      </w:r>
      <w:r>
        <w:rPr>
          <w:rFonts w:ascii="Times New Roman" w:eastAsia="Times New Roman" w:hAnsi="Times New Roman" w:cs="Times New Roman"/>
          <w:sz w:val="24"/>
          <w:szCs w:val="24"/>
        </w:rPr>
        <w:t>титуция, лице, посочено или действащо като агент или доверено лице, или свързана с капиталови дялове на лице.</w:t>
      </w:r>
    </w:p>
    <w:p w:rsidR="00000000" w:rsidRDefault="00CA0F2E">
      <w:pPr>
        <w:spacing w:after="0" w:line="240" w:lineRule="auto"/>
        <w:ind w:firstLine="855"/>
        <w:divId w:val="907957158"/>
        <w:rPr>
          <w:rFonts w:ascii="Times New Roman" w:eastAsia="Times New Roman" w:hAnsi="Times New Roman" w:cs="Times New Roman"/>
          <w:sz w:val="24"/>
          <w:szCs w:val="24"/>
        </w:rPr>
      </w:pPr>
      <w:r>
        <w:rPr>
          <w:rFonts w:ascii="Times New Roman" w:eastAsia="Times New Roman" w:hAnsi="Times New Roman" w:cs="Times New Roman"/>
          <w:sz w:val="24"/>
          <w:szCs w:val="24"/>
        </w:rPr>
        <w:t>(6) Отказът на местния запитан орган за предоставяне на информация се мотивира, като се посочва и съответното основание по ал. 4.</w:t>
      </w:r>
    </w:p>
    <w:p w:rsidR="00000000" w:rsidRDefault="00CA0F2E">
      <w:pPr>
        <w:spacing w:after="0" w:line="240" w:lineRule="auto"/>
        <w:ind w:firstLine="855"/>
        <w:divId w:val="7365916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87709312"/>
        <w:rPr>
          <w:rFonts w:ascii="Times New Roman" w:hAnsi="Times New Roman" w:cs="Times New Roman"/>
          <w:b/>
          <w:bCs/>
          <w:sz w:val="24"/>
          <w:szCs w:val="24"/>
        </w:rPr>
      </w:pPr>
      <w:r>
        <w:rPr>
          <w:rFonts w:ascii="Times New Roman" w:hAnsi="Times New Roman" w:cs="Times New Roman"/>
          <w:b/>
          <w:bCs/>
          <w:sz w:val="24"/>
          <w:szCs w:val="24"/>
        </w:rPr>
        <w:t>Обмен на инфор</w:t>
      </w:r>
      <w:r>
        <w:rPr>
          <w:rFonts w:ascii="Times New Roman" w:hAnsi="Times New Roman" w:cs="Times New Roman"/>
          <w:b/>
          <w:bCs/>
          <w:sz w:val="24"/>
          <w:szCs w:val="24"/>
        </w:rPr>
        <w:t>мация без предварително искане (Загл. изм. - ДВ, бр. 99 от 2011 г., в сила от 01.01.2012 г.)</w:t>
      </w:r>
    </w:p>
    <w:p w:rsidR="00000000" w:rsidRDefault="00CA0F2E">
      <w:pPr>
        <w:spacing w:after="0" w:line="240" w:lineRule="auto"/>
        <w:ind w:firstLine="855"/>
        <w:divId w:val="33044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269д. (Нов - ДВ, бр. 105 от 2006 г., в сила от 01.01.2007 г., изм. - ДВ, бр. 99 от 2011 г., в сила от 01.01.2012 г.) (1) (Изм. - ДВ, бр. 58 от 2016 г.) Преди </w:t>
      </w:r>
      <w:r>
        <w:rPr>
          <w:rFonts w:ascii="Times New Roman" w:eastAsia="Times New Roman" w:hAnsi="Times New Roman" w:cs="Times New Roman"/>
          <w:sz w:val="24"/>
          <w:szCs w:val="24"/>
        </w:rPr>
        <w:t xml:space="preserve">възстановяване на </w:t>
      </w:r>
      <w:r>
        <w:rPr>
          <w:rFonts w:ascii="Times New Roman" w:eastAsia="Times New Roman" w:hAnsi="Times New Roman" w:cs="Times New Roman"/>
          <w:sz w:val="24"/>
          <w:szCs w:val="24"/>
        </w:rPr>
        <w:lastRenderedPageBreak/>
        <w:t xml:space="preserve">данъци, такси, акцизи или мита, с изключение на данък върху добавената стойност, на лице, което е установено или пребивава в друга държава членка, органът, компетентен да извърши възстановяването, може чрез съответното звено за връзка да </w:t>
      </w:r>
      <w:r>
        <w:rPr>
          <w:rFonts w:ascii="Times New Roman" w:eastAsia="Times New Roman" w:hAnsi="Times New Roman" w:cs="Times New Roman"/>
          <w:sz w:val="24"/>
          <w:szCs w:val="24"/>
        </w:rPr>
        <w:t>информира държавата членка, в която лицето е установено или пребивава, относно предстоящото възстановяване.</w:t>
      </w:r>
    </w:p>
    <w:p w:rsidR="00000000" w:rsidRDefault="00CA0F2E">
      <w:pPr>
        <w:spacing w:after="0" w:line="240" w:lineRule="auto"/>
        <w:ind w:firstLine="855"/>
        <w:divId w:val="1805809131"/>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може да бъде изпратена във формата и по реда съгласно чл. 269в, ал. 2.</w:t>
      </w:r>
    </w:p>
    <w:p w:rsidR="00000000" w:rsidRDefault="00CA0F2E">
      <w:pPr>
        <w:spacing w:after="0" w:line="240" w:lineRule="auto"/>
        <w:ind w:firstLine="855"/>
        <w:divId w:val="168770931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Уведомяване относно документи (Нов - </w:t>
      </w:r>
      <w:r>
        <w:rPr>
          <w:rFonts w:ascii="Times New Roman" w:hAnsi="Times New Roman" w:cs="Times New Roman"/>
          <w:b/>
          <w:bCs/>
          <w:sz w:val="24"/>
          <w:szCs w:val="24"/>
        </w:rPr>
        <w:t>ДВ, бр. 105 от 2006 г., в сила от 01.01.2007 г., предишен раздел II, загл. изм. - ДВ, бр. 99 от 2011 г., в сила от 01.01.2012 г.)</w:t>
      </w:r>
    </w:p>
    <w:p w:rsidR="00000000" w:rsidRDefault="00CA0F2E">
      <w:pPr>
        <w:spacing w:before="100" w:beforeAutospacing="1" w:after="100" w:afterAutospacing="1" w:line="240" w:lineRule="auto"/>
        <w:ind w:firstLine="855"/>
        <w:divId w:val="107045818"/>
        <w:rPr>
          <w:rFonts w:ascii="Times New Roman" w:hAnsi="Times New Roman" w:cs="Times New Roman"/>
          <w:b/>
          <w:bCs/>
          <w:sz w:val="24"/>
          <w:szCs w:val="24"/>
        </w:rPr>
      </w:pPr>
      <w:r>
        <w:rPr>
          <w:rFonts w:ascii="Times New Roman" w:hAnsi="Times New Roman" w:cs="Times New Roman"/>
          <w:b/>
          <w:bCs/>
          <w:sz w:val="24"/>
          <w:szCs w:val="24"/>
        </w:rPr>
        <w:t>Искане за уведомяване, отправено от местен запитващ орган (Загл. изм. - ДВ, бр. 99 от 2011 г., в сила от 01.01.2012 г.)</w:t>
      </w:r>
    </w:p>
    <w:p w:rsidR="00000000" w:rsidRDefault="00CA0F2E">
      <w:pPr>
        <w:spacing w:after="0" w:line="240" w:lineRule="auto"/>
        <w:ind w:firstLine="855"/>
        <w:divId w:val="1769883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269е. (Нов - ДВ, бр. 105 от 2006 г., в сила от 01.01.2007 г., изм. - ДВ, бр. 99 от 2011 г., в сила от 01.01.2012 г.) (1) Местният запитващ орган може да отправи искане до друга държава членка за уведомяване на адресата относно актове и документи, включител</w:t>
      </w:r>
      <w:r>
        <w:rPr>
          <w:rFonts w:ascii="Times New Roman" w:eastAsia="Times New Roman" w:hAnsi="Times New Roman" w:cs="Times New Roman"/>
          <w:sz w:val="24"/>
          <w:szCs w:val="24"/>
        </w:rPr>
        <w:t>но съдебни, свързани с вземания по чл. 269а, ал. 1 и/или с тяхното събиране.</w:t>
      </w:r>
    </w:p>
    <w:p w:rsidR="00000000" w:rsidRDefault="00CA0F2E">
      <w:pPr>
        <w:spacing w:after="0" w:line="240" w:lineRule="auto"/>
        <w:ind w:firstLine="855"/>
        <w:divId w:val="66624538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за уведомяването се прилага законодателството на запитаната държава членка.</w:t>
      </w:r>
    </w:p>
    <w:p w:rsidR="00000000" w:rsidRDefault="00CA0F2E">
      <w:pPr>
        <w:spacing w:after="0" w:line="240" w:lineRule="auto"/>
        <w:ind w:firstLine="855"/>
        <w:divId w:val="1326590310"/>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за уведомяване се придружава от стандартен формуляр, който съдържа</w:t>
      </w:r>
      <w:r>
        <w:rPr>
          <w:rFonts w:ascii="Times New Roman" w:eastAsia="Times New Roman" w:hAnsi="Times New Roman" w:cs="Times New Roman"/>
          <w:sz w:val="24"/>
          <w:szCs w:val="24"/>
        </w:rPr>
        <w:t>:</w:t>
      </w:r>
    </w:p>
    <w:p w:rsidR="00000000" w:rsidRDefault="00CA0F2E">
      <w:pPr>
        <w:spacing w:after="0" w:line="240" w:lineRule="auto"/>
        <w:ind w:firstLine="855"/>
        <w:divId w:val="813714588"/>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съответно наименование (фирма), адрес и други индивидуализиращи данни за получателя;</w:t>
      </w:r>
    </w:p>
    <w:p w:rsidR="00000000" w:rsidRDefault="00CA0F2E">
      <w:pPr>
        <w:spacing w:after="0" w:line="240" w:lineRule="auto"/>
        <w:ind w:firstLine="855"/>
        <w:divId w:val="188766541"/>
        <w:rPr>
          <w:rFonts w:ascii="Times New Roman" w:eastAsia="Times New Roman" w:hAnsi="Times New Roman" w:cs="Times New Roman"/>
          <w:sz w:val="24"/>
          <w:szCs w:val="24"/>
        </w:rPr>
      </w:pPr>
      <w:r>
        <w:rPr>
          <w:rFonts w:ascii="Times New Roman" w:eastAsia="Times New Roman" w:hAnsi="Times New Roman" w:cs="Times New Roman"/>
          <w:sz w:val="24"/>
          <w:szCs w:val="24"/>
        </w:rPr>
        <w:t>2. целта на уведомяването и срока, в който следва да се извърши уведомяването;</w:t>
      </w:r>
    </w:p>
    <w:p w:rsidR="00000000" w:rsidRDefault="00CA0F2E">
      <w:pPr>
        <w:spacing w:after="0" w:line="240" w:lineRule="auto"/>
        <w:ind w:firstLine="855"/>
        <w:divId w:val="248076583"/>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приложения документ, характера и размера на вземането, което е пред</w:t>
      </w:r>
      <w:r>
        <w:rPr>
          <w:rFonts w:ascii="Times New Roman" w:eastAsia="Times New Roman" w:hAnsi="Times New Roman" w:cs="Times New Roman"/>
          <w:sz w:val="24"/>
          <w:szCs w:val="24"/>
        </w:rPr>
        <w:t>мет на искането;</w:t>
      </w:r>
    </w:p>
    <w:p w:rsidR="00000000" w:rsidRDefault="00CA0F2E">
      <w:pPr>
        <w:spacing w:after="0" w:line="240" w:lineRule="auto"/>
        <w:ind w:firstLine="855"/>
        <w:divId w:val="1156341631"/>
        <w:rPr>
          <w:rFonts w:ascii="Times New Roman" w:eastAsia="Times New Roman" w:hAnsi="Times New Roman" w:cs="Times New Roman"/>
          <w:sz w:val="24"/>
          <w:szCs w:val="24"/>
        </w:rPr>
      </w:pPr>
      <w:r>
        <w:rPr>
          <w:rFonts w:ascii="Times New Roman" w:eastAsia="Times New Roman" w:hAnsi="Times New Roman" w:cs="Times New Roman"/>
          <w:sz w:val="24"/>
          <w:szCs w:val="24"/>
        </w:rPr>
        <w:t>4. наименование, адрес за кореспонденция и други данни за контакт на административното звено, което има правомощия във връзка с документа, за който ще бъде уведомен адресатът, или на административното звено, което разполага с информация за</w:t>
      </w:r>
      <w:r>
        <w:rPr>
          <w:rFonts w:ascii="Times New Roman" w:eastAsia="Times New Roman" w:hAnsi="Times New Roman" w:cs="Times New Roman"/>
          <w:sz w:val="24"/>
          <w:szCs w:val="24"/>
        </w:rPr>
        <w:t xml:space="preserve"> документа или за възможността за оспорване на вземането.</w:t>
      </w:r>
    </w:p>
    <w:p w:rsidR="00000000" w:rsidRDefault="00CA0F2E">
      <w:pPr>
        <w:spacing w:after="0" w:line="240" w:lineRule="auto"/>
        <w:ind w:firstLine="855"/>
        <w:divId w:val="767041520"/>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Искането по ал. 1 може да бъде отправено до друга държава членка само в случай че не е възможно уведомяването да се извърши на територията на страната или когато подобно уведомяване би довело до</w:t>
      </w:r>
      <w:r>
        <w:rPr>
          <w:rFonts w:ascii="Times New Roman" w:eastAsia="Times New Roman" w:hAnsi="Times New Roman" w:cs="Times New Roman"/>
          <w:sz w:val="24"/>
          <w:szCs w:val="24"/>
        </w:rPr>
        <w:t xml:space="preserve"> прекомерни трудности.</w:t>
      </w:r>
    </w:p>
    <w:p w:rsidR="00000000" w:rsidRDefault="00CA0F2E">
      <w:pPr>
        <w:spacing w:after="0" w:line="240" w:lineRule="auto"/>
        <w:ind w:firstLine="855"/>
        <w:divId w:val="1199778095"/>
        <w:rPr>
          <w:rFonts w:ascii="Times New Roman" w:eastAsia="Times New Roman" w:hAnsi="Times New Roman" w:cs="Times New Roman"/>
          <w:sz w:val="24"/>
          <w:szCs w:val="24"/>
        </w:rPr>
      </w:pPr>
      <w:r>
        <w:rPr>
          <w:rFonts w:ascii="Times New Roman" w:eastAsia="Times New Roman" w:hAnsi="Times New Roman" w:cs="Times New Roman"/>
          <w:sz w:val="24"/>
          <w:szCs w:val="24"/>
        </w:rPr>
        <w:t>(5) Независимо от искането по ал. 1 лицата, намиращи се на територията на друга държава членка, могат да бъдат уведомявани за актове и документи чрез изпращане на писмо с обратна разписка или по електронен път.</w:t>
      </w:r>
    </w:p>
    <w:p w:rsidR="00000000" w:rsidRDefault="00CA0F2E">
      <w:pPr>
        <w:spacing w:after="0" w:line="240" w:lineRule="auto"/>
        <w:ind w:firstLine="855"/>
        <w:divId w:val="10704581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347095764"/>
        <w:rPr>
          <w:rFonts w:ascii="Times New Roman" w:hAnsi="Times New Roman" w:cs="Times New Roman"/>
          <w:b/>
          <w:bCs/>
          <w:sz w:val="24"/>
          <w:szCs w:val="24"/>
        </w:rPr>
      </w:pPr>
      <w:r>
        <w:rPr>
          <w:rFonts w:ascii="Times New Roman" w:hAnsi="Times New Roman" w:cs="Times New Roman"/>
          <w:b/>
          <w:bCs/>
          <w:sz w:val="24"/>
          <w:szCs w:val="24"/>
        </w:rPr>
        <w:t>Искане за уведомяван</w:t>
      </w:r>
      <w:r>
        <w:rPr>
          <w:rFonts w:ascii="Times New Roman" w:hAnsi="Times New Roman" w:cs="Times New Roman"/>
          <w:b/>
          <w:bCs/>
          <w:sz w:val="24"/>
          <w:szCs w:val="24"/>
        </w:rPr>
        <w:t>е, отправено от запитващ орган на друга държава членка (Загл. изм. - ДВ, бр. 99 от 2011 г., в сила от 01.01.2012 г.)</w:t>
      </w:r>
    </w:p>
    <w:p w:rsidR="00000000" w:rsidRDefault="00CA0F2E">
      <w:pPr>
        <w:spacing w:after="0" w:line="240" w:lineRule="auto"/>
        <w:ind w:firstLine="855"/>
        <w:divId w:val="20912730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269ж. (Нов - ДВ, бр. 105 от 2006 г., в сила от 01.01.2007 г., изм. - ДВ, бр. 99 от 2011 г., в сила от 01.01.2012 г.) (1) По искане за </w:t>
      </w:r>
      <w:r>
        <w:rPr>
          <w:rFonts w:ascii="Times New Roman" w:eastAsia="Times New Roman" w:hAnsi="Times New Roman" w:cs="Times New Roman"/>
          <w:sz w:val="24"/>
          <w:szCs w:val="24"/>
        </w:rPr>
        <w:t xml:space="preserve">уведомяване от запитващ орган на друга държава членка местният запитан орган връчва актове и документи, включително съдебни, </w:t>
      </w:r>
      <w:r>
        <w:rPr>
          <w:rFonts w:ascii="Times New Roman" w:eastAsia="Times New Roman" w:hAnsi="Times New Roman" w:cs="Times New Roman"/>
          <w:sz w:val="24"/>
          <w:szCs w:val="24"/>
        </w:rPr>
        <w:lastRenderedPageBreak/>
        <w:t>издадени в държавата членка на запитващия орган и свързани с вземания по чл. 269а, ал. 1 и/или с тяхното събиране.</w:t>
      </w:r>
    </w:p>
    <w:p w:rsidR="00000000" w:rsidRDefault="00CA0F2E">
      <w:pPr>
        <w:spacing w:after="0" w:line="240" w:lineRule="auto"/>
        <w:ind w:firstLine="855"/>
        <w:divId w:val="9293110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Искането по </w:t>
      </w:r>
      <w:r>
        <w:rPr>
          <w:rFonts w:ascii="Times New Roman" w:eastAsia="Times New Roman" w:hAnsi="Times New Roman" w:cs="Times New Roman"/>
          <w:sz w:val="24"/>
          <w:szCs w:val="24"/>
        </w:rPr>
        <w:t>ал. 1 се придружава от стандартен формуляр със съдържанието по чл. 269е, ал. 3.</w:t>
      </w:r>
    </w:p>
    <w:p w:rsidR="00000000" w:rsidRDefault="00CA0F2E">
      <w:pPr>
        <w:spacing w:after="0" w:line="240" w:lineRule="auto"/>
        <w:ind w:firstLine="855"/>
        <w:divId w:val="378362115"/>
        <w:rPr>
          <w:rFonts w:ascii="Times New Roman" w:eastAsia="Times New Roman" w:hAnsi="Times New Roman" w:cs="Times New Roman"/>
          <w:sz w:val="24"/>
          <w:szCs w:val="24"/>
        </w:rPr>
      </w:pPr>
      <w:r>
        <w:rPr>
          <w:rFonts w:ascii="Times New Roman" w:eastAsia="Times New Roman" w:hAnsi="Times New Roman" w:cs="Times New Roman"/>
          <w:sz w:val="24"/>
          <w:szCs w:val="24"/>
        </w:rPr>
        <w:t>(3) Връчването се извършва по реда на глава шеста, като местният запитан орган своевременно информира запитващия орган на другата държава членка за всяко свое действие във връз</w:t>
      </w:r>
      <w:r>
        <w:rPr>
          <w:rFonts w:ascii="Times New Roman" w:eastAsia="Times New Roman" w:hAnsi="Times New Roman" w:cs="Times New Roman"/>
          <w:sz w:val="24"/>
          <w:szCs w:val="24"/>
        </w:rPr>
        <w:t>ка с искането и за датата на връчване на акта или документа.</w:t>
      </w:r>
    </w:p>
    <w:p w:rsidR="00000000" w:rsidRDefault="00CA0F2E">
      <w:pPr>
        <w:spacing w:after="0" w:line="240" w:lineRule="auto"/>
        <w:ind w:firstLine="855"/>
        <w:divId w:val="1851140381"/>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Местният запитан орган гарантира, че връчването е извършено в съответствие с правилата на този кодекс.</w:t>
      </w:r>
    </w:p>
    <w:p w:rsidR="00000000" w:rsidRDefault="00CA0F2E">
      <w:pPr>
        <w:spacing w:after="0" w:line="240" w:lineRule="auto"/>
        <w:ind w:firstLine="855"/>
        <w:divId w:val="134709576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Обезпечителни мерки и събиране на вземания (Нов - ДВ, бр. 99 от 2011 г., в </w:t>
      </w:r>
      <w:r>
        <w:rPr>
          <w:rFonts w:ascii="Times New Roman" w:hAnsi="Times New Roman" w:cs="Times New Roman"/>
          <w:b/>
          <w:bCs/>
          <w:sz w:val="24"/>
          <w:szCs w:val="24"/>
        </w:rPr>
        <w:t xml:space="preserve">сила от 01.01.2012 г.) </w:t>
      </w:r>
    </w:p>
    <w:p w:rsidR="00000000" w:rsidRDefault="00CA0F2E">
      <w:pPr>
        <w:spacing w:before="100" w:beforeAutospacing="1" w:after="100" w:afterAutospacing="1" w:line="240" w:lineRule="auto"/>
        <w:ind w:firstLine="855"/>
        <w:divId w:val="1854176264"/>
        <w:rPr>
          <w:rFonts w:ascii="Times New Roman" w:hAnsi="Times New Roman" w:cs="Times New Roman"/>
          <w:b/>
          <w:bCs/>
          <w:sz w:val="24"/>
          <w:szCs w:val="24"/>
        </w:rPr>
      </w:pPr>
      <w:r>
        <w:rPr>
          <w:rFonts w:ascii="Times New Roman" w:hAnsi="Times New Roman" w:cs="Times New Roman"/>
          <w:b/>
          <w:bCs/>
          <w:sz w:val="24"/>
          <w:szCs w:val="24"/>
        </w:rPr>
        <w:t>Искане за събиране на вземане, отправено от местен запитващ орган (Загл. изм. - ДВ, бр. 99 от 2011 г., в сила от 01.01.2012 г.)</w:t>
      </w:r>
    </w:p>
    <w:p w:rsidR="00000000" w:rsidRDefault="00CA0F2E">
      <w:pPr>
        <w:spacing w:after="0" w:line="240" w:lineRule="auto"/>
        <w:ind w:firstLine="855"/>
        <w:divId w:val="529805980"/>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269з. (Нов - ДВ, бр. 105 от 2006 г., в сила от 01.01.2007 г., изм. - ДВ, бр. 99 от 2011 г., в сила от 01.01.2012 г.) (1) Местният запитващ орган може да отправи искане до друга държава членка за събиране на публични вземания по чл. 269а, ал. 1, за коит</w:t>
      </w:r>
      <w:r>
        <w:rPr>
          <w:rFonts w:ascii="Times New Roman" w:eastAsia="Times New Roman" w:hAnsi="Times New Roman" w:cs="Times New Roman"/>
          <w:sz w:val="24"/>
          <w:szCs w:val="24"/>
        </w:rPr>
        <w:t>о е налице изпълнително основание.</w:t>
      </w:r>
    </w:p>
    <w:p w:rsidR="00000000" w:rsidRDefault="00CA0F2E">
      <w:pPr>
        <w:spacing w:after="0" w:line="240" w:lineRule="auto"/>
        <w:ind w:firstLine="855"/>
        <w:divId w:val="826821003"/>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Местният запитващ орган предоставя незабавно на запитания орган от другата държава членка всяка информация, получена във връзка с вземането и която е от значение за неговото събиране.</w:t>
      </w:r>
    </w:p>
    <w:p w:rsidR="00000000" w:rsidRDefault="00CA0F2E">
      <w:pPr>
        <w:spacing w:after="0" w:line="240" w:lineRule="auto"/>
        <w:ind w:firstLine="855"/>
        <w:divId w:val="185417626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34110977"/>
        <w:rPr>
          <w:rFonts w:ascii="Times New Roman" w:hAnsi="Times New Roman" w:cs="Times New Roman"/>
          <w:b/>
          <w:bCs/>
          <w:sz w:val="24"/>
          <w:szCs w:val="24"/>
        </w:rPr>
      </w:pPr>
      <w:r>
        <w:rPr>
          <w:rFonts w:ascii="Times New Roman" w:hAnsi="Times New Roman" w:cs="Times New Roman"/>
          <w:b/>
          <w:bCs/>
          <w:sz w:val="24"/>
          <w:szCs w:val="24"/>
        </w:rPr>
        <w:t xml:space="preserve">Условия за отправяне на искане </w:t>
      </w:r>
      <w:r>
        <w:rPr>
          <w:rFonts w:ascii="Times New Roman" w:hAnsi="Times New Roman" w:cs="Times New Roman"/>
          <w:b/>
          <w:bCs/>
          <w:sz w:val="24"/>
          <w:szCs w:val="24"/>
        </w:rPr>
        <w:t>за събиране на вземане към друга държава членка (Загл. изм. - ДВ, бр. 99 от 2011 г., в сила от 01.01.2012 г.)</w:t>
      </w:r>
    </w:p>
    <w:p w:rsidR="00000000" w:rsidRDefault="00CA0F2E">
      <w:pPr>
        <w:spacing w:after="0" w:line="240" w:lineRule="auto"/>
        <w:ind w:firstLine="855"/>
        <w:divId w:val="1653171990"/>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269и. (Нов - ДВ, бр. 105 от 2006 г., в сила от 01.01.2007 г., изм. - ДВ, бр. 99 от 2011 г., в сила от 01.01.2012 г.) (1) Искане за събиране н</w:t>
      </w:r>
      <w:r>
        <w:rPr>
          <w:rFonts w:ascii="Times New Roman" w:eastAsia="Times New Roman" w:hAnsi="Times New Roman" w:cs="Times New Roman"/>
          <w:sz w:val="24"/>
          <w:szCs w:val="24"/>
        </w:rPr>
        <w:t>а вземане не може да се отправя, ако актът за установяване на публичното вземане е оспорен, освен в случаите на чл. 269м, ал. 5.</w:t>
      </w:r>
    </w:p>
    <w:p w:rsidR="00000000" w:rsidRDefault="00CA0F2E">
      <w:pPr>
        <w:spacing w:after="0" w:line="240" w:lineRule="auto"/>
        <w:ind w:firstLine="855"/>
        <w:divId w:val="16504756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Преди да отправи искане за събиране на вземане, местният запитващ орган следва да е приложил всички способи за събиране на </w:t>
      </w:r>
      <w:r>
        <w:rPr>
          <w:rFonts w:ascii="Times New Roman" w:eastAsia="Times New Roman" w:hAnsi="Times New Roman" w:cs="Times New Roman"/>
          <w:sz w:val="24"/>
          <w:szCs w:val="24"/>
        </w:rPr>
        <w:t>вземанията по този кодекс, освен в случаите, когато:</w:t>
      </w:r>
    </w:p>
    <w:p w:rsidR="00000000" w:rsidRDefault="00CA0F2E">
      <w:pPr>
        <w:spacing w:after="0" w:line="240" w:lineRule="auto"/>
        <w:ind w:firstLine="855"/>
        <w:divId w:val="134177843"/>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длъжникът не притежава имущество на територията на Република България, към което да бъде насочено изпълнението, и местният запитващ орган разполага с информация за имущество на длъжника в запитаната д</w:t>
      </w:r>
      <w:r>
        <w:rPr>
          <w:rFonts w:ascii="Times New Roman" w:eastAsia="Times New Roman" w:hAnsi="Times New Roman" w:cs="Times New Roman"/>
          <w:sz w:val="24"/>
          <w:szCs w:val="24"/>
        </w:rPr>
        <w:t>ържава членка;</w:t>
      </w:r>
    </w:p>
    <w:p w:rsidR="00000000" w:rsidRDefault="00CA0F2E">
      <w:pPr>
        <w:spacing w:after="0" w:line="240" w:lineRule="auto"/>
        <w:ind w:firstLine="855"/>
        <w:divId w:val="2757199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няма да доведе до пълно погасяване на вземането и местният запитващ орган разполага с информация за имущество на длъжника в запитаната държава членка;</w:t>
      </w:r>
    </w:p>
    <w:p w:rsidR="00000000" w:rsidRDefault="00CA0F2E">
      <w:pPr>
        <w:spacing w:after="0" w:line="240" w:lineRule="auto"/>
        <w:ind w:firstLine="855"/>
        <w:divId w:val="1309096158"/>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събирането на вземането е невъзможно или значително ще се затрудни.</w:t>
      </w:r>
    </w:p>
    <w:p w:rsidR="00000000" w:rsidRDefault="00CA0F2E">
      <w:pPr>
        <w:spacing w:after="0" w:line="240" w:lineRule="auto"/>
        <w:ind w:firstLine="855"/>
        <w:divId w:val="103411097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52147657"/>
        <w:rPr>
          <w:rFonts w:ascii="Times New Roman" w:hAnsi="Times New Roman" w:cs="Times New Roman"/>
          <w:b/>
          <w:bCs/>
          <w:sz w:val="24"/>
          <w:szCs w:val="24"/>
        </w:rPr>
      </w:pPr>
      <w:r>
        <w:rPr>
          <w:rFonts w:ascii="Times New Roman" w:hAnsi="Times New Roman" w:cs="Times New Roman"/>
          <w:b/>
          <w:bCs/>
          <w:sz w:val="24"/>
          <w:szCs w:val="24"/>
        </w:rPr>
        <w:lastRenderedPageBreak/>
        <w:t>Е</w:t>
      </w:r>
      <w:r>
        <w:rPr>
          <w:rFonts w:ascii="Times New Roman" w:hAnsi="Times New Roman" w:cs="Times New Roman"/>
          <w:b/>
          <w:bCs/>
          <w:sz w:val="24"/>
          <w:szCs w:val="24"/>
        </w:rPr>
        <w:t>динен инструмент за предприемане на изпълнителни мерки (Загл. изм. - ДВ, бр. 99 от 2011 г., в сила от 01.01.2012 г.)</w:t>
      </w:r>
    </w:p>
    <w:p w:rsidR="00000000" w:rsidRDefault="00CA0F2E">
      <w:pPr>
        <w:spacing w:after="0" w:line="240" w:lineRule="auto"/>
        <w:ind w:firstLine="855"/>
        <w:divId w:val="1898471413"/>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269к. (Нов - ДВ, бр. 105 от 2006 г., в сила от 01.01.2007 г., изм. - ДВ, бр. 99 от 2011 г., в сила от 01.01.2012 г.) (1) Искането за с</w:t>
      </w:r>
      <w:r>
        <w:rPr>
          <w:rFonts w:ascii="Times New Roman" w:eastAsia="Times New Roman" w:hAnsi="Times New Roman" w:cs="Times New Roman"/>
          <w:sz w:val="24"/>
          <w:szCs w:val="24"/>
        </w:rPr>
        <w:t xml:space="preserve">ъбиране на публични вземания по чл. 269а, ал. 1 се придружава от единен инструмент за предприемане на изпълнителни мерки, в който се отразява основното съдържание на първоначалното изпълнително основание и представлява единствено основание за предприемане </w:t>
      </w:r>
      <w:r>
        <w:rPr>
          <w:rFonts w:ascii="Times New Roman" w:eastAsia="Times New Roman" w:hAnsi="Times New Roman" w:cs="Times New Roman"/>
          <w:sz w:val="24"/>
          <w:szCs w:val="24"/>
        </w:rPr>
        <w:t>на действия по принудително изпълнение и налагане на обезпечителни мерки от местния запитан орган. Единният инструмент за предприемане на изпълнителни мерки подлежи на изпълнение, без да е необходим акт за признаване, допълване или заместване.</w:t>
      </w:r>
    </w:p>
    <w:p w:rsidR="00000000" w:rsidRDefault="00CA0F2E">
      <w:pPr>
        <w:spacing w:after="0" w:line="240" w:lineRule="auto"/>
        <w:ind w:firstLine="855"/>
        <w:divId w:val="1416514019"/>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Единният</w:t>
      </w:r>
      <w:r>
        <w:rPr>
          <w:rFonts w:ascii="Times New Roman" w:eastAsia="Times New Roman" w:hAnsi="Times New Roman" w:cs="Times New Roman"/>
          <w:sz w:val="24"/>
          <w:szCs w:val="24"/>
        </w:rPr>
        <w:t xml:space="preserve"> инструмент за предприемане на изпълнителни мерки съдържа:</w:t>
      </w:r>
    </w:p>
    <w:p w:rsidR="00000000" w:rsidRDefault="00CA0F2E">
      <w:pPr>
        <w:spacing w:after="0" w:line="240" w:lineRule="auto"/>
        <w:ind w:firstLine="855"/>
        <w:divId w:val="717626532"/>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индивидуализиращи първоначалното изпълнително основание, описание на вземането, вида на вземането, периода, за който се отнася, всички дати от значение за изпълнителното производство, раз</w:t>
      </w:r>
      <w:r>
        <w:rPr>
          <w:rFonts w:ascii="Times New Roman" w:eastAsia="Times New Roman" w:hAnsi="Times New Roman" w:cs="Times New Roman"/>
          <w:sz w:val="24"/>
          <w:szCs w:val="24"/>
        </w:rPr>
        <w:t>мера на вземането, включително главница, лихви и разноски;</w:t>
      </w:r>
    </w:p>
    <w:p w:rsidR="00000000" w:rsidRDefault="00CA0F2E">
      <w:pPr>
        <w:spacing w:after="0" w:line="240" w:lineRule="auto"/>
        <w:ind w:firstLine="855"/>
        <w:divId w:val="1477844741"/>
        <w:rPr>
          <w:rFonts w:ascii="Times New Roman" w:eastAsia="Times New Roman" w:hAnsi="Times New Roman" w:cs="Times New Roman"/>
          <w:sz w:val="24"/>
          <w:szCs w:val="24"/>
        </w:rPr>
      </w:pPr>
      <w:r>
        <w:rPr>
          <w:rFonts w:ascii="Times New Roman" w:eastAsia="Times New Roman" w:hAnsi="Times New Roman" w:cs="Times New Roman"/>
          <w:sz w:val="24"/>
          <w:szCs w:val="24"/>
        </w:rPr>
        <w:t>2. име, съответно наименование (фирма) и други данни, индивидуализиращи длъжника;</w:t>
      </w:r>
    </w:p>
    <w:p w:rsidR="00000000" w:rsidRDefault="00CA0F2E">
      <w:pPr>
        <w:spacing w:after="0" w:line="240" w:lineRule="auto"/>
        <w:ind w:firstLine="855"/>
        <w:divId w:val="87586452"/>
        <w:rPr>
          <w:rFonts w:ascii="Times New Roman" w:eastAsia="Times New Roman" w:hAnsi="Times New Roman" w:cs="Times New Roman"/>
          <w:sz w:val="24"/>
          <w:szCs w:val="24"/>
        </w:rPr>
      </w:pPr>
      <w:r>
        <w:rPr>
          <w:rFonts w:ascii="Times New Roman" w:eastAsia="Times New Roman" w:hAnsi="Times New Roman" w:cs="Times New Roman"/>
          <w:sz w:val="24"/>
          <w:szCs w:val="24"/>
        </w:rPr>
        <w:t>3. наименование, адрес и други данни за контакт на публичния взискател или на административното звено, което разпол</w:t>
      </w:r>
      <w:r>
        <w:rPr>
          <w:rFonts w:ascii="Times New Roman" w:eastAsia="Times New Roman" w:hAnsi="Times New Roman" w:cs="Times New Roman"/>
          <w:sz w:val="24"/>
          <w:szCs w:val="24"/>
        </w:rPr>
        <w:t>ага с информация за вземането или за възможността за неговото оспорване.</w:t>
      </w:r>
    </w:p>
    <w:p w:rsidR="00000000" w:rsidRDefault="00CA0F2E">
      <w:pPr>
        <w:spacing w:after="0" w:line="240" w:lineRule="auto"/>
        <w:ind w:firstLine="855"/>
        <w:divId w:val="1085807776"/>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искането по ал. 1 могат да бъдат прилагани и други документи, свързани с вземането, издадени в запитващата държава членка.</w:t>
      </w:r>
    </w:p>
    <w:p w:rsidR="00000000" w:rsidRDefault="00CA0F2E">
      <w:pPr>
        <w:spacing w:after="0" w:line="240" w:lineRule="auto"/>
        <w:ind w:firstLine="855"/>
        <w:divId w:val="105214765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980960342"/>
        <w:rPr>
          <w:rFonts w:ascii="Times New Roman" w:hAnsi="Times New Roman" w:cs="Times New Roman"/>
          <w:b/>
          <w:bCs/>
          <w:sz w:val="24"/>
          <w:szCs w:val="24"/>
        </w:rPr>
      </w:pPr>
      <w:r>
        <w:rPr>
          <w:rFonts w:ascii="Times New Roman" w:hAnsi="Times New Roman" w:cs="Times New Roman"/>
          <w:b/>
          <w:bCs/>
          <w:sz w:val="24"/>
          <w:szCs w:val="24"/>
        </w:rPr>
        <w:t xml:space="preserve">Искане за събиране на вземане, отправено от друга </w:t>
      </w:r>
      <w:r>
        <w:rPr>
          <w:rFonts w:ascii="Times New Roman" w:hAnsi="Times New Roman" w:cs="Times New Roman"/>
          <w:b/>
          <w:bCs/>
          <w:sz w:val="24"/>
          <w:szCs w:val="24"/>
        </w:rPr>
        <w:t>държава членка (Загл. изм. - ДВ, бр. 99 от 2011 г., в сила от 01.01.2012 г.)</w:t>
      </w:r>
    </w:p>
    <w:p w:rsidR="00000000" w:rsidRDefault="00CA0F2E">
      <w:pPr>
        <w:spacing w:after="0" w:line="240" w:lineRule="auto"/>
        <w:ind w:firstLine="855"/>
        <w:divId w:val="1711539499"/>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269л. (Нов - ДВ, бр. 105 от 2006 г., в сила от 01.01.2007 г., изм. - ДВ, бр. 99 от 2011 г., в сила от 01.01.2012 г.) (1) По искане на запитващ орган от друга държава членка м</w:t>
      </w:r>
      <w:r>
        <w:rPr>
          <w:rFonts w:ascii="Times New Roman" w:eastAsia="Times New Roman" w:hAnsi="Times New Roman" w:cs="Times New Roman"/>
          <w:sz w:val="24"/>
          <w:szCs w:val="24"/>
        </w:rPr>
        <w:t>естният запитан орган събира вземанията по чл. 269а, ал. 1, за които е налице първоначално изпълнително основание, издадено в другата държава членка.</w:t>
      </w:r>
    </w:p>
    <w:p w:rsidR="00000000" w:rsidRDefault="00CA0F2E">
      <w:pPr>
        <w:spacing w:after="0" w:line="240" w:lineRule="auto"/>
        <w:ind w:firstLine="855"/>
        <w:divId w:val="1223564269"/>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Вземанията, посочени в искането, се събират по реда на този кодекс.</w:t>
      </w:r>
    </w:p>
    <w:p w:rsidR="00000000" w:rsidRDefault="00CA0F2E">
      <w:pPr>
        <w:spacing w:after="0" w:line="240" w:lineRule="auto"/>
        <w:ind w:firstLine="855"/>
        <w:divId w:val="1645115777"/>
        <w:rPr>
          <w:rFonts w:ascii="Times New Roman" w:eastAsia="Times New Roman" w:hAnsi="Times New Roman" w:cs="Times New Roman"/>
          <w:sz w:val="24"/>
          <w:szCs w:val="24"/>
        </w:rPr>
      </w:pPr>
      <w:r>
        <w:rPr>
          <w:rFonts w:ascii="Times New Roman" w:eastAsia="Times New Roman" w:hAnsi="Times New Roman" w:cs="Times New Roman"/>
          <w:sz w:val="24"/>
          <w:szCs w:val="24"/>
        </w:rPr>
        <w:t>(3) Вземанията, събирани по искане</w:t>
      </w:r>
      <w:r>
        <w:rPr>
          <w:rFonts w:ascii="Times New Roman" w:eastAsia="Times New Roman" w:hAnsi="Times New Roman" w:cs="Times New Roman"/>
          <w:sz w:val="24"/>
          <w:szCs w:val="24"/>
        </w:rPr>
        <w:t xml:space="preserve"> за взаимна помощ, не се ползват с привилегиите, предвидени в българското законодателство за подобни вземания.</w:t>
      </w:r>
    </w:p>
    <w:p w:rsidR="00000000" w:rsidRDefault="00CA0F2E">
      <w:pPr>
        <w:spacing w:after="0" w:line="240" w:lineRule="auto"/>
        <w:ind w:firstLine="855"/>
        <w:divId w:val="1833446818"/>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Вземанията, посочени в искането, се събират в български левове.</w:t>
      </w:r>
    </w:p>
    <w:p w:rsidR="00000000" w:rsidRDefault="00CA0F2E">
      <w:pPr>
        <w:spacing w:after="0" w:line="240" w:lineRule="auto"/>
        <w:ind w:firstLine="855"/>
        <w:divId w:val="1002853201"/>
        <w:rPr>
          <w:rFonts w:ascii="Times New Roman" w:eastAsia="Times New Roman" w:hAnsi="Times New Roman" w:cs="Times New Roman"/>
          <w:sz w:val="24"/>
          <w:szCs w:val="24"/>
        </w:rPr>
      </w:pPr>
      <w:r>
        <w:rPr>
          <w:rFonts w:ascii="Times New Roman" w:eastAsia="Times New Roman" w:hAnsi="Times New Roman" w:cs="Times New Roman"/>
          <w:sz w:val="24"/>
          <w:szCs w:val="24"/>
        </w:rPr>
        <w:t>(5) Местният запитан орган информира запитващия орган от другата държава член</w:t>
      </w:r>
      <w:r>
        <w:rPr>
          <w:rFonts w:ascii="Times New Roman" w:eastAsia="Times New Roman" w:hAnsi="Times New Roman" w:cs="Times New Roman"/>
          <w:sz w:val="24"/>
          <w:szCs w:val="24"/>
        </w:rPr>
        <w:t>ка за всяко предприето действие във връзка с искането за събиране на вземането.</w:t>
      </w:r>
    </w:p>
    <w:p w:rsidR="00000000" w:rsidRDefault="00CA0F2E">
      <w:pPr>
        <w:spacing w:after="0" w:line="240" w:lineRule="auto"/>
        <w:ind w:firstLine="855"/>
        <w:divId w:val="1957325776"/>
        <w:rPr>
          <w:rFonts w:ascii="Times New Roman" w:eastAsia="Times New Roman" w:hAnsi="Times New Roman" w:cs="Times New Roman"/>
          <w:sz w:val="24"/>
          <w:szCs w:val="24"/>
        </w:rPr>
      </w:pPr>
      <w:r>
        <w:rPr>
          <w:rFonts w:ascii="Times New Roman" w:eastAsia="Times New Roman" w:hAnsi="Times New Roman" w:cs="Times New Roman"/>
          <w:sz w:val="24"/>
          <w:szCs w:val="24"/>
        </w:rPr>
        <w:t>(6) Местният запитан орган начислява лихви съгласно българското законодателство, считано от датата на получаване на искането за събиране.</w:t>
      </w:r>
    </w:p>
    <w:p w:rsidR="00000000" w:rsidRDefault="00CA0F2E">
      <w:pPr>
        <w:spacing w:after="0" w:line="240" w:lineRule="auto"/>
        <w:ind w:firstLine="855"/>
        <w:divId w:val="887377781"/>
        <w:rPr>
          <w:rFonts w:ascii="Times New Roman" w:eastAsia="Times New Roman" w:hAnsi="Times New Roman" w:cs="Times New Roman"/>
          <w:sz w:val="24"/>
          <w:szCs w:val="24"/>
        </w:rPr>
      </w:pPr>
      <w:r>
        <w:rPr>
          <w:rFonts w:ascii="Times New Roman" w:eastAsia="Times New Roman" w:hAnsi="Times New Roman" w:cs="Times New Roman"/>
          <w:sz w:val="24"/>
          <w:szCs w:val="24"/>
        </w:rPr>
        <w:t>(7) Вземането може да бъде отсрочено и</w:t>
      </w:r>
      <w:r>
        <w:rPr>
          <w:rFonts w:ascii="Times New Roman" w:eastAsia="Times New Roman" w:hAnsi="Times New Roman" w:cs="Times New Roman"/>
          <w:sz w:val="24"/>
          <w:szCs w:val="24"/>
        </w:rPr>
        <w:t>ли разсрочено при условията и по реда на този кодекс, като местният запитан орган уведомява за това запитващия орган от другата държава членка.</w:t>
      </w:r>
    </w:p>
    <w:p w:rsidR="00000000" w:rsidRDefault="00CA0F2E">
      <w:pPr>
        <w:spacing w:after="0" w:line="240" w:lineRule="auto"/>
        <w:ind w:firstLine="855"/>
        <w:divId w:val="1487360279"/>
        <w:rPr>
          <w:rFonts w:ascii="Times New Roman" w:eastAsia="Times New Roman" w:hAnsi="Times New Roman" w:cs="Times New Roman"/>
          <w:sz w:val="24"/>
          <w:szCs w:val="24"/>
        </w:rPr>
      </w:pPr>
      <w:r>
        <w:rPr>
          <w:rFonts w:ascii="Times New Roman" w:eastAsia="Times New Roman" w:hAnsi="Times New Roman" w:cs="Times New Roman"/>
          <w:sz w:val="24"/>
          <w:szCs w:val="24"/>
        </w:rPr>
        <w:t>(8) Местният запитан орган превежда на запитващия орган от другата държава членка събраните във връзка с исканет</w:t>
      </w:r>
      <w:r>
        <w:rPr>
          <w:rFonts w:ascii="Times New Roman" w:eastAsia="Times New Roman" w:hAnsi="Times New Roman" w:cs="Times New Roman"/>
          <w:sz w:val="24"/>
          <w:szCs w:val="24"/>
        </w:rPr>
        <w:t>о вземания с изключение на разноските по чл. 269ф.</w:t>
      </w:r>
    </w:p>
    <w:p w:rsidR="00000000" w:rsidRDefault="00CA0F2E">
      <w:pPr>
        <w:spacing w:after="0" w:line="240" w:lineRule="auto"/>
        <w:ind w:firstLine="855"/>
        <w:divId w:val="198096034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667635089"/>
        <w:rPr>
          <w:rFonts w:ascii="Times New Roman" w:hAnsi="Times New Roman" w:cs="Times New Roman"/>
          <w:b/>
          <w:bCs/>
          <w:sz w:val="24"/>
          <w:szCs w:val="24"/>
        </w:rPr>
      </w:pPr>
      <w:r>
        <w:rPr>
          <w:rFonts w:ascii="Times New Roman" w:hAnsi="Times New Roman" w:cs="Times New Roman"/>
          <w:b/>
          <w:bCs/>
          <w:sz w:val="24"/>
          <w:szCs w:val="24"/>
        </w:rPr>
        <w:lastRenderedPageBreak/>
        <w:t>Действия на местен запитан орган при оспорване на вземане, във връзка с което е поискана взаимна помощ от друга държава членка (Загл. изм. - ДВ, бр. 99 от 2011 г., в сила от 01.01.2012 г.)</w:t>
      </w:r>
    </w:p>
    <w:p w:rsidR="00000000" w:rsidRDefault="00CA0F2E">
      <w:pPr>
        <w:spacing w:after="0" w:line="240" w:lineRule="auto"/>
        <w:ind w:firstLine="855"/>
        <w:divId w:val="2101756722"/>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269м. (Нов - ДВ, бр. 105 от 2006 г., в сила от 01.01.2007 г., изм. - ДВ, бр. 99 от 2011 г., в сила от 01.01.2012 г.) (1) Когато срещу вземането, първоначалното изпълнително основание, единния инструмент за предприемане на изпълнителни мерки и законосъо</w:t>
      </w:r>
      <w:r>
        <w:rPr>
          <w:rFonts w:ascii="Times New Roman" w:eastAsia="Times New Roman" w:hAnsi="Times New Roman" w:cs="Times New Roman"/>
          <w:sz w:val="24"/>
          <w:szCs w:val="24"/>
        </w:rPr>
        <w:t>бразността на уведомяване, извършено от компетентен орган на запитващата държава членка, е постъпила жалба до местния запитан орган, той уведомява жалбоподателя, че следва да подаде жалбата пред компетентен да се произнесе по жалбата орган в запитващата дъ</w:t>
      </w:r>
      <w:r>
        <w:rPr>
          <w:rFonts w:ascii="Times New Roman" w:eastAsia="Times New Roman" w:hAnsi="Times New Roman" w:cs="Times New Roman"/>
          <w:sz w:val="24"/>
          <w:szCs w:val="24"/>
        </w:rPr>
        <w:t>ржава членка.</w:t>
      </w:r>
    </w:p>
    <w:p w:rsidR="00000000" w:rsidRDefault="00CA0F2E">
      <w:pPr>
        <w:spacing w:after="0" w:line="240" w:lineRule="auto"/>
        <w:ind w:firstLine="855"/>
        <w:divId w:val="18483214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срещу действия по изпълнението или по уведомяването, извършени в хода на изпълнението на територията на страната, е постъпила жалба, се прилагат разпоредбите на този кодекс.</w:t>
      </w:r>
    </w:p>
    <w:p w:rsidR="00000000" w:rsidRDefault="00CA0F2E">
      <w:pPr>
        <w:spacing w:after="0" w:line="240" w:lineRule="auto"/>
        <w:ind w:firstLine="855"/>
        <w:divId w:val="72256094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местният запитан орган е уведомен от запитващи</w:t>
      </w:r>
      <w:r>
        <w:rPr>
          <w:rFonts w:ascii="Times New Roman" w:eastAsia="Times New Roman" w:hAnsi="Times New Roman" w:cs="Times New Roman"/>
          <w:sz w:val="24"/>
          <w:szCs w:val="24"/>
        </w:rPr>
        <w:t>я орган на другата държава членка за оспорване по ал. 1, изпълнението се спира за оспорената част на вземането до произнасяне на компетентния орган.</w:t>
      </w:r>
    </w:p>
    <w:p w:rsidR="00000000" w:rsidRDefault="00CA0F2E">
      <w:pPr>
        <w:spacing w:after="0" w:line="240" w:lineRule="auto"/>
        <w:ind w:firstLine="855"/>
        <w:divId w:val="1370304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спиране на изпълнението по ал. 3 не могат да се извършват нови изпълнителни действия за оспорената </w:t>
      </w:r>
      <w:r>
        <w:rPr>
          <w:rFonts w:ascii="Times New Roman" w:eastAsia="Times New Roman" w:hAnsi="Times New Roman" w:cs="Times New Roman"/>
          <w:sz w:val="24"/>
          <w:szCs w:val="24"/>
        </w:rPr>
        <w:t>част от вземането, но могат да се извършват действия по обезпечаване по искане на запитващия орган от другата държава членка или по инициатива на местния запитан орган.</w:t>
      </w:r>
    </w:p>
    <w:p w:rsidR="00000000" w:rsidRDefault="00CA0F2E">
      <w:pPr>
        <w:spacing w:after="0" w:line="240" w:lineRule="auto"/>
        <w:ind w:firstLine="855"/>
        <w:divId w:val="225726616"/>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Алинея 3 не се прилага, когато запитващият орган от другата държава членка е направ</w:t>
      </w:r>
      <w:r>
        <w:rPr>
          <w:rFonts w:ascii="Times New Roman" w:eastAsia="Times New Roman" w:hAnsi="Times New Roman" w:cs="Times New Roman"/>
          <w:sz w:val="24"/>
          <w:szCs w:val="24"/>
        </w:rPr>
        <w:t>ил мотивирано искане местният запитан орган да продължи изпълнителното производство въпреки оспорването. Ако жалбата бъде уважена, запитващият орган от другата държава членка възстановява събраните суми заедно с дължимите лихви, както и направените от мест</w:t>
      </w:r>
      <w:r>
        <w:rPr>
          <w:rFonts w:ascii="Times New Roman" w:eastAsia="Times New Roman" w:hAnsi="Times New Roman" w:cs="Times New Roman"/>
          <w:sz w:val="24"/>
          <w:szCs w:val="24"/>
        </w:rPr>
        <w:t>ния запитан орган разноски.</w:t>
      </w:r>
    </w:p>
    <w:p w:rsidR="00000000" w:rsidRDefault="00CA0F2E">
      <w:pPr>
        <w:spacing w:after="0" w:line="240" w:lineRule="auto"/>
        <w:ind w:firstLine="855"/>
        <w:divId w:val="6195529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63 от 2017 г., в сила от 04.08.2017 г.) Когато между компетентни органи на Република България и друга държава членка е започнала процедура за постигане на взаимно споразумение, което може да доведе до изменен</w:t>
      </w:r>
      <w:r>
        <w:rPr>
          <w:rFonts w:ascii="Times New Roman" w:eastAsia="Times New Roman" w:hAnsi="Times New Roman" w:cs="Times New Roman"/>
          <w:sz w:val="24"/>
          <w:szCs w:val="24"/>
        </w:rPr>
        <w:t>ие или погасяване на вземането, предмет на взаимната помощ, местният запитан орган спира изпълнението до приключване на процедурата, освен в случаите на образувано производство по реда на Наказателно-процесуалния кодекс за измама или открито производство п</w:t>
      </w:r>
      <w:r>
        <w:rPr>
          <w:rFonts w:ascii="Times New Roman" w:eastAsia="Times New Roman" w:hAnsi="Times New Roman" w:cs="Times New Roman"/>
          <w:sz w:val="24"/>
          <w:szCs w:val="24"/>
        </w:rPr>
        <w:t>о несъстоятелност. При спиране на изпълнението се прилага ал. 4.</w:t>
      </w:r>
    </w:p>
    <w:p w:rsidR="00000000" w:rsidRDefault="00CA0F2E">
      <w:pPr>
        <w:spacing w:after="0" w:line="240" w:lineRule="auto"/>
        <w:ind w:firstLine="855"/>
        <w:divId w:val="166763508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56357378"/>
        <w:rPr>
          <w:rFonts w:ascii="Times New Roman" w:hAnsi="Times New Roman" w:cs="Times New Roman"/>
          <w:b/>
          <w:bCs/>
          <w:sz w:val="24"/>
          <w:szCs w:val="24"/>
        </w:rPr>
      </w:pPr>
      <w:r>
        <w:rPr>
          <w:rFonts w:ascii="Times New Roman" w:hAnsi="Times New Roman" w:cs="Times New Roman"/>
          <w:b/>
          <w:bCs/>
          <w:sz w:val="24"/>
          <w:szCs w:val="24"/>
        </w:rPr>
        <w:t>Действия на местен запитващ орган при оспорване на вземане, във връзка с което е отправено искане за взаимна помощ до друга държава членка (Загл. изм. - ДВ, бр. 99 от 2011 г., в сила от 01.</w:t>
      </w:r>
      <w:r>
        <w:rPr>
          <w:rFonts w:ascii="Times New Roman" w:hAnsi="Times New Roman" w:cs="Times New Roman"/>
          <w:b/>
          <w:bCs/>
          <w:sz w:val="24"/>
          <w:szCs w:val="24"/>
        </w:rPr>
        <w:t>01.2012 г.)</w:t>
      </w:r>
    </w:p>
    <w:p w:rsidR="00000000" w:rsidRDefault="00CA0F2E">
      <w:pPr>
        <w:spacing w:after="0" w:line="240" w:lineRule="auto"/>
        <w:ind w:firstLine="855"/>
        <w:divId w:val="620306080"/>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269н. (Нов - ДВ, бр. 105 от 2006 г., в сила от 01.01.2007 г., изм. - ДВ, бр. 99 от 2011 г., в сила от 01.01.2012 г.) (1) Когато местният запитващ орган е отправил искане за взаимна помощ до друга държава членка, по реда на българското зако</w:t>
      </w:r>
      <w:r>
        <w:rPr>
          <w:rFonts w:ascii="Times New Roman" w:eastAsia="Times New Roman" w:hAnsi="Times New Roman" w:cs="Times New Roman"/>
          <w:sz w:val="24"/>
          <w:szCs w:val="24"/>
        </w:rPr>
        <w:t>нодателство се разглеждат жалби относно:</w:t>
      </w:r>
    </w:p>
    <w:p w:rsidR="00000000" w:rsidRDefault="00CA0F2E">
      <w:pPr>
        <w:spacing w:after="0" w:line="240" w:lineRule="auto"/>
        <w:ind w:firstLine="855"/>
        <w:divId w:val="1733623905"/>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вземането, първоначалното изпълнително основание или единния инструмент за предприемане на изпълнителни мерки;</w:t>
      </w:r>
    </w:p>
    <w:p w:rsidR="00000000" w:rsidRDefault="00CA0F2E">
      <w:pPr>
        <w:spacing w:after="0" w:line="240" w:lineRule="auto"/>
        <w:ind w:firstLine="855"/>
        <w:divId w:val="225603220"/>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законосъобразността на връчването на актове и документи в друга държава членка по чл. 269е, ал. 5.</w:t>
      </w:r>
    </w:p>
    <w:p w:rsidR="00000000" w:rsidRDefault="00CA0F2E">
      <w:pPr>
        <w:spacing w:after="0" w:line="240" w:lineRule="auto"/>
        <w:ind w:firstLine="855"/>
        <w:divId w:val="12169647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на възникнал спор по ал. 1 местният запитващ орган уведомява своевременно запитания орган от другата държава членка, като посочва и необжалваната част от вземането. Когато изпълнението е спряно за обжалваната част от вземането, местният зап</w:t>
      </w:r>
      <w:r>
        <w:rPr>
          <w:rFonts w:ascii="Times New Roman" w:eastAsia="Times New Roman" w:hAnsi="Times New Roman" w:cs="Times New Roman"/>
          <w:sz w:val="24"/>
          <w:szCs w:val="24"/>
        </w:rPr>
        <w:t>итващ орган уведомява запитания орган от другата държава членка за изхода на производството по обжалване.</w:t>
      </w:r>
    </w:p>
    <w:p w:rsidR="00000000" w:rsidRDefault="00CA0F2E">
      <w:pPr>
        <w:spacing w:after="0" w:line="240" w:lineRule="auto"/>
        <w:ind w:firstLine="855"/>
        <w:divId w:val="439833546"/>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Местният запитващ орган може да отправи мотивирано искане до запитания орган от другата държава членка да продължи изпълнението за обжалваната час</w:t>
      </w:r>
      <w:r>
        <w:rPr>
          <w:rFonts w:ascii="Times New Roman" w:eastAsia="Times New Roman" w:hAnsi="Times New Roman" w:cs="Times New Roman"/>
          <w:sz w:val="24"/>
          <w:szCs w:val="24"/>
        </w:rPr>
        <w:t>т независимо от обжалването.</w:t>
      </w:r>
    </w:p>
    <w:p w:rsidR="00000000" w:rsidRDefault="00CA0F2E">
      <w:pPr>
        <w:spacing w:after="0" w:line="240" w:lineRule="auto"/>
        <w:ind w:firstLine="855"/>
        <w:divId w:val="40057519"/>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Местният запитващ орган може да поиска от запитания орган на другата държава членка да наложи мерки по обезпечаване на обжалваната част от вземането, независимо от спиране на изпълнението за тази част в другата държава член</w:t>
      </w:r>
      <w:r>
        <w:rPr>
          <w:rFonts w:ascii="Times New Roman" w:eastAsia="Times New Roman" w:hAnsi="Times New Roman" w:cs="Times New Roman"/>
          <w:sz w:val="24"/>
          <w:szCs w:val="24"/>
        </w:rPr>
        <w:t>ка.</w:t>
      </w:r>
    </w:p>
    <w:p w:rsidR="00000000" w:rsidRDefault="00CA0F2E">
      <w:pPr>
        <w:spacing w:after="0" w:line="240" w:lineRule="auto"/>
        <w:ind w:firstLine="855"/>
        <w:divId w:val="1573002905"/>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жалбата по ал. 1 бъде уважена, местният запитващ орган възстановява събраните суми заедно с дължимите лихви и разноски в съответствие с действащото законодателство на запитаната държава членка.</w:t>
      </w:r>
    </w:p>
    <w:p w:rsidR="00000000" w:rsidRDefault="00CA0F2E">
      <w:pPr>
        <w:spacing w:after="0" w:line="240" w:lineRule="auto"/>
        <w:ind w:firstLine="855"/>
        <w:divId w:val="155635737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87579133"/>
        <w:rPr>
          <w:rFonts w:ascii="Times New Roman" w:hAnsi="Times New Roman" w:cs="Times New Roman"/>
          <w:b/>
          <w:bCs/>
          <w:sz w:val="24"/>
          <w:szCs w:val="24"/>
        </w:rPr>
      </w:pPr>
      <w:r>
        <w:rPr>
          <w:rFonts w:ascii="Times New Roman" w:hAnsi="Times New Roman" w:cs="Times New Roman"/>
          <w:b/>
          <w:bCs/>
          <w:sz w:val="24"/>
          <w:szCs w:val="24"/>
        </w:rPr>
        <w:t xml:space="preserve">Действия на местен запитващ орган при изменение </w:t>
      </w:r>
      <w:r>
        <w:rPr>
          <w:rFonts w:ascii="Times New Roman" w:hAnsi="Times New Roman" w:cs="Times New Roman"/>
          <w:b/>
          <w:bCs/>
          <w:sz w:val="24"/>
          <w:szCs w:val="24"/>
        </w:rPr>
        <w:t>или оттегляне на искането за събиране на вземане, отправено до друга държава членка (Загл. изм. - ДВ, бр. 99 от 2011 г., в сила от 01.01.2012 г.)</w:t>
      </w:r>
    </w:p>
    <w:p w:rsidR="00000000" w:rsidRDefault="00CA0F2E">
      <w:pPr>
        <w:spacing w:after="0" w:line="240" w:lineRule="auto"/>
        <w:ind w:firstLine="855"/>
        <w:divId w:val="1801419141"/>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269о. (Нов - ДВ, бр. 105 от 2006 г., в сила от 01.01.2007 г., изм. - ДВ, бр. 99 от 2011 г., в сила от 01.</w:t>
      </w:r>
      <w:r>
        <w:rPr>
          <w:rFonts w:ascii="Times New Roman" w:eastAsia="Times New Roman" w:hAnsi="Times New Roman" w:cs="Times New Roman"/>
          <w:sz w:val="24"/>
          <w:szCs w:val="24"/>
        </w:rPr>
        <w:t>01.2012 г.) (1) Местният запитващ орган уведомява незабавно запитания орган на другата държава членка при изменение или оттегляне на искането за събиране на вземане, като посочва причините за това.</w:t>
      </w:r>
    </w:p>
    <w:p w:rsidR="00000000" w:rsidRDefault="00CA0F2E">
      <w:pPr>
        <w:spacing w:after="0" w:line="240" w:lineRule="auto"/>
        <w:ind w:firstLine="855"/>
        <w:divId w:val="21092292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изменението на искането е в резултат на вл</w:t>
      </w:r>
      <w:r>
        <w:rPr>
          <w:rFonts w:ascii="Times New Roman" w:eastAsia="Times New Roman" w:hAnsi="Times New Roman" w:cs="Times New Roman"/>
          <w:sz w:val="24"/>
          <w:szCs w:val="24"/>
        </w:rPr>
        <w:t>язъл в сила акт на орган, компетентен да се произнесе по жалбата по чл. 269н, ал. 1, местният запитващ орган изпраща акта, както и изменения единен инструмент за предприемане на изпълнителни мерки, въз основа на който продължава изпълнението.</w:t>
      </w:r>
    </w:p>
    <w:p w:rsidR="00000000" w:rsidRDefault="00CA0F2E">
      <w:pPr>
        <w:spacing w:after="0" w:line="240" w:lineRule="auto"/>
        <w:ind w:firstLine="855"/>
        <w:divId w:val="92899877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w:t>
      </w:r>
      <w:r>
        <w:rPr>
          <w:rFonts w:ascii="Times New Roman" w:eastAsia="Times New Roman" w:hAnsi="Times New Roman" w:cs="Times New Roman"/>
          <w:sz w:val="24"/>
          <w:szCs w:val="24"/>
        </w:rPr>
        <w:t>ние на изменения единен инструмент за предприемане на изпълнителни мерки се прилагат разпоредбите на чл. 269к и 269н.</w:t>
      </w:r>
    </w:p>
    <w:p w:rsidR="00000000" w:rsidRDefault="00CA0F2E">
      <w:pPr>
        <w:spacing w:after="0" w:line="240" w:lineRule="auto"/>
        <w:ind w:firstLine="855"/>
        <w:divId w:val="108757913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76406086"/>
        <w:rPr>
          <w:rFonts w:ascii="Times New Roman" w:hAnsi="Times New Roman" w:cs="Times New Roman"/>
          <w:b/>
          <w:bCs/>
          <w:sz w:val="24"/>
          <w:szCs w:val="24"/>
        </w:rPr>
      </w:pPr>
      <w:r>
        <w:rPr>
          <w:rFonts w:ascii="Times New Roman" w:hAnsi="Times New Roman" w:cs="Times New Roman"/>
          <w:b/>
          <w:bCs/>
          <w:sz w:val="24"/>
          <w:szCs w:val="24"/>
        </w:rPr>
        <w:t>Действия на местен запитан орган при изменение или оттегляне на искането за събиране на вземане, отправено от друга държава членка (Загл</w:t>
      </w:r>
      <w:r>
        <w:rPr>
          <w:rFonts w:ascii="Times New Roman" w:hAnsi="Times New Roman" w:cs="Times New Roman"/>
          <w:b/>
          <w:bCs/>
          <w:sz w:val="24"/>
          <w:szCs w:val="24"/>
        </w:rPr>
        <w:t>. изм. - ДВ, бр. 99 от 2011 г., в сила от 01.01.2012 г.)</w:t>
      </w:r>
    </w:p>
    <w:p w:rsidR="00000000" w:rsidRDefault="00CA0F2E">
      <w:pPr>
        <w:spacing w:after="0" w:line="240" w:lineRule="auto"/>
        <w:ind w:firstLine="855"/>
        <w:divId w:val="956563551"/>
        <w:rPr>
          <w:rFonts w:ascii="Times New Roman" w:eastAsia="Times New Roman" w:hAnsi="Times New Roman" w:cs="Times New Roman"/>
          <w:sz w:val="24"/>
          <w:szCs w:val="24"/>
        </w:rPr>
      </w:pPr>
      <w:r>
        <w:rPr>
          <w:rFonts w:ascii="Times New Roman" w:eastAsia="Times New Roman" w:hAnsi="Times New Roman" w:cs="Times New Roman"/>
          <w:sz w:val="24"/>
          <w:szCs w:val="24"/>
        </w:rPr>
        <w:t>Чл. 269п. (Нов - ДВ, бр. 105 от 2006 г., в сила от 01.01.2007 г., изм. - ДВ, бр. 99 от 2011 г., в сила от 01.01.2012 г.) (1) При постъпване на изменен единен инструмент за предприемане на изпълнител</w:t>
      </w:r>
      <w:r>
        <w:rPr>
          <w:rFonts w:ascii="Times New Roman" w:eastAsia="Times New Roman" w:hAnsi="Times New Roman" w:cs="Times New Roman"/>
          <w:sz w:val="24"/>
          <w:szCs w:val="24"/>
        </w:rPr>
        <w:t>ни мерки от запитващ орган на друга държава членка местният запитан орган продължава изпълнението въз основа на изменения единен инструмент.</w:t>
      </w:r>
    </w:p>
    <w:p w:rsidR="00000000" w:rsidRDefault="00CA0F2E">
      <w:pPr>
        <w:spacing w:after="0" w:line="240" w:lineRule="auto"/>
        <w:ind w:firstLine="855"/>
        <w:divId w:val="1056858356"/>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изменения единен инструмент за предприемане на изпълнителни мерки се прилагат чл. 269к и 269м.</w:t>
      </w:r>
    </w:p>
    <w:p w:rsidR="00000000" w:rsidRDefault="00CA0F2E">
      <w:pPr>
        <w:spacing w:after="0" w:line="240" w:lineRule="auto"/>
        <w:ind w:firstLine="855"/>
        <w:divId w:val="2640759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Извършените до изменението изпълнителни действия и обезпечителни мерки запазват действието си, освен в случаите когато изменението е в резултат на отмяна на първоначалното изпълнително основание.</w:t>
      </w:r>
    </w:p>
    <w:p w:rsidR="00000000" w:rsidRDefault="00CA0F2E">
      <w:pPr>
        <w:spacing w:after="0" w:line="240" w:lineRule="auto"/>
        <w:ind w:firstLine="855"/>
        <w:divId w:val="77640608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12170040"/>
        <w:rPr>
          <w:rFonts w:ascii="Times New Roman" w:hAnsi="Times New Roman" w:cs="Times New Roman"/>
          <w:b/>
          <w:bCs/>
          <w:sz w:val="24"/>
          <w:szCs w:val="24"/>
        </w:rPr>
      </w:pPr>
      <w:r>
        <w:rPr>
          <w:rFonts w:ascii="Times New Roman" w:hAnsi="Times New Roman" w:cs="Times New Roman"/>
          <w:b/>
          <w:bCs/>
          <w:sz w:val="24"/>
          <w:szCs w:val="24"/>
        </w:rPr>
        <w:lastRenderedPageBreak/>
        <w:t>Действия на местен запитващ орган при отправяне на искане за обезпечителни мерки до друга държава членка</w:t>
      </w:r>
    </w:p>
    <w:p w:rsidR="00000000" w:rsidRDefault="00CA0F2E">
      <w:pPr>
        <w:spacing w:after="0" w:line="240" w:lineRule="auto"/>
        <w:ind w:firstLine="855"/>
        <w:divId w:val="2075616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269р. (Нов - ДВ, бр. 99 от 2011 г., в сила от 01.01.2012 г.) (1) При наличие на предпоставките по чл. 121 или 195 местният запитващ орган може да </w:t>
      </w:r>
      <w:r>
        <w:rPr>
          <w:rFonts w:ascii="Times New Roman" w:eastAsia="Times New Roman" w:hAnsi="Times New Roman" w:cs="Times New Roman"/>
          <w:sz w:val="24"/>
          <w:szCs w:val="24"/>
        </w:rPr>
        <w:t>отправи искане за обезпечителни мерки до друга държава членка.</w:t>
      </w:r>
    </w:p>
    <w:p w:rsidR="00000000" w:rsidRDefault="00CA0F2E">
      <w:pPr>
        <w:spacing w:after="0" w:line="240" w:lineRule="auto"/>
        <w:ind w:firstLine="855"/>
        <w:divId w:val="1430000626"/>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искането по ал. 1 се прилага акт на компетентен орган относно вземането, ако такъв е издаден, както и други документи, свързани с вземането.</w:t>
      </w:r>
    </w:p>
    <w:p w:rsidR="00000000" w:rsidRDefault="00CA0F2E">
      <w:pPr>
        <w:spacing w:after="0" w:line="240" w:lineRule="auto"/>
        <w:ind w:firstLine="855"/>
        <w:divId w:val="1094784337"/>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искането за обезпечителн</w:t>
      </w:r>
      <w:r>
        <w:rPr>
          <w:rFonts w:ascii="Times New Roman" w:eastAsia="Times New Roman" w:hAnsi="Times New Roman" w:cs="Times New Roman"/>
          <w:sz w:val="24"/>
          <w:szCs w:val="24"/>
        </w:rPr>
        <w:t>и мерки се прилагат съответно чл. 269з, ал. 2, чл. 269н и 269о.</w:t>
      </w:r>
    </w:p>
    <w:p w:rsidR="00000000" w:rsidRDefault="00CA0F2E">
      <w:pPr>
        <w:spacing w:after="0" w:line="240" w:lineRule="auto"/>
        <w:ind w:firstLine="855"/>
        <w:divId w:val="1112170040"/>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445853802"/>
        <w:rPr>
          <w:rFonts w:ascii="Times New Roman" w:hAnsi="Times New Roman" w:cs="Times New Roman"/>
          <w:b/>
          <w:bCs/>
          <w:sz w:val="24"/>
          <w:szCs w:val="24"/>
        </w:rPr>
      </w:pPr>
      <w:r>
        <w:rPr>
          <w:rFonts w:ascii="Times New Roman" w:hAnsi="Times New Roman" w:cs="Times New Roman"/>
          <w:b/>
          <w:bCs/>
          <w:sz w:val="24"/>
          <w:szCs w:val="24"/>
        </w:rPr>
        <w:t>Действия на местен запитан орган при получаване на искане за обезпечителни мерки от друга държава членка</w:t>
      </w:r>
    </w:p>
    <w:p w:rsidR="00000000" w:rsidRDefault="00CA0F2E">
      <w:pPr>
        <w:spacing w:after="0" w:line="240" w:lineRule="auto"/>
        <w:ind w:firstLine="855"/>
        <w:divId w:val="7801535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269с. (Нов - ДВ, бр. 99 от 2011 г., в сила от 01.01.2012 г.) (1) При постъпване </w:t>
      </w:r>
      <w:r>
        <w:rPr>
          <w:rFonts w:ascii="Times New Roman" w:eastAsia="Times New Roman" w:hAnsi="Times New Roman" w:cs="Times New Roman"/>
          <w:sz w:val="24"/>
          <w:szCs w:val="24"/>
        </w:rPr>
        <w:t>на искане за обезпечителни мерки от запитващ орган на друга държава членка местният запитан орган предприема необходимите действия по реда на този кодекс.</w:t>
      </w:r>
    </w:p>
    <w:p w:rsidR="00000000" w:rsidRDefault="00CA0F2E">
      <w:pPr>
        <w:spacing w:after="0" w:line="240" w:lineRule="auto"/>
        <w:ind w:firstLine="855"/>
        <w:divId w:val="186751787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искането за обезпечителни мерки се прилагат съответно чл. 269л, ал. 2 - 5, чл. 26</w:t>
      </w:r>
      <w:r>
        <w:rPr>
          <w:rFonts w:ascii="Times New Roman" w:eastAsia="Times New Roman" w:hAnsi="Times New Roman" w:cs="Times New Roman"/>
          <w:sz w:val="24"/>
          <w:szCs w:val="24"/>
        </w:rPr>
        <w:t>9м и 269п.</w:t>
      </w:r>
    </w:p>
    <w:p w:rsidR="00000000" w:rsidRDefault="00CA0F2E">
      <w:pPr>
        <w:spacing w:after="0" w:line="240" w:lineRule="auto"/>
        <w:ind w:firstLine="855"/>
        <w:divId w:val="44585380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Други разпоредби (Нов - ДВ, бр. 63 от 2017 г., в сила от 04.08.2017 г.)</w:t>
      </w:r>
    </w:p>
    <w:p w:rsidR="00000000" w:rsidRDefault="00CA0F2E">
      <w:pPr>
        <w:spacing w:before="100" w:beforeAutospacing="1" w:after="100" w:afterAutospacing="1" w:line="240" w:lineRule="auto"/>
        <w:ind w:firstLine="855"/>
        <w:divId w:val="369184164"/>
        <w:rPr>
          <w:rFonts w:ascii="Times New Roman" w:hAnsi="Times New Roman" w:cs="Times New Roman"/>
          <w:b/>
          <w:bCs/>
          <w:sz w:val="24"/>
          <w:szCs w:val="24"/>
        </w:rPr>
      </w:pPr>
      <w:r>
        <w:rPr>
          <w:rFonts w:ascii="Times New Roman" w:hAnsi="Times New Roman" w:cs="Times New Roman"/>
          <w:b/>
          <w:bCs/>
          <w:sz w:val="24"/>
          <w:szCs w:val="24"/>
        </w:rPr>
        <w:t>Ограничение на отговорността на местен запитан орган при получаване на искане за взаимна помощ от друга държава членка</w:t>
      </w:r>
    </w:p>
    <w:p w:rsidR="00000000" w:rsidRDefault="00CA0F2E">
      <w:pPr>
        <w:spacing w:after="0" w:line="240" w:lineRule="auto"/>
        <w:ind w:firstLine="855"/>
        <w:divId w:val="1792895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269т. (Нов - ДВ, бр. 99 от 2011 г., </w:t>
      </w:r>
      <w:r>
        <w:rPr>
          <w:rFonts w:ascii="Times New Roman" w:eastAsia="Times New Roman" w:hAnsi="Times New Roman" w:cs="Times New Roman"/>
          <w:sz w:val="24"/>
          <w:szCs w:val="24"/>
        </w:rPr>
        <w:t>в сила от 01.01.2012 г.) (1) Местният запитан орган не е длъжен да окаже взаимна помощ по тази глава, в случай че действията по изпълнение на искането с оглед имущественото състояние на длъжника могат да доведат до сериозни икономически или социални затруд</w:t>
      </w:r>
      <w:r>
        <w:rPr>
          <w:rFonts w:ascii="Times New Roman" w:eastAsia="Times New Roman" w:hAnsi="Times New Roman" w:cs="Times New Roman"/>
          <w:sz w:val="24"/>
          <w:szCs w:val="24"/>
        </w:rPr>
        <w:t>нения.</w:t>
      </w:r>
    </w:p>
    <w:p w:rsidR="00000000" w:rsidRDefault="00CA0F2E">
      <w:pPr>
        <w:spacing w:after="0" w:line="240" w:lineRule="auto"/>
        <w:ind w:firstLine="855"/>
        <w:divId w:val="737434188"/>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Местният запитан орган не е длъжен да окаже взаимна помощ по тази глава, когато искането за взаимна помощ се отнася за вземане, по отношение на което е изтекла 5-годишна давност, считано от датата, на която вземането е станало изискуемо, до дата</w:t>
      </w:r>
      <w:r>
        <w:rPr>
          <w:rFonts w:ascii="Times New Roman" w:eastAsia="Times New Roman" w:hAnsi="Times New Roman" w:cs="Times New Roman"/>
          <w:sz w:val="24"/>
          <w:szCs w:val="24"/>
        </w:rPr>
        <w:t>та на първоначалното искане за помощ.</w:t>
      </w:r>
    </w:p>
    <w:p w:rsidR="00000000" w:rsidRDefault="00CA0F2E">
      <w:pPr>
        <w:spacing w:after="0" w:line="240" w:lineRule="auto"/>
        <w:ind w:firstLine="855"/>
        <w:divId w:val="947346642"/>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Независимо от ал. 2, когато вземането или изпълнителното основание е обжалвано, 5-годишната давност започва да тече от датата на влизане в сила на изпълнителното основание.</w:t>
      </w:r>
    </w:p>
    <w:p w:rsidR="00000000" w:rsidRDefault="00CA0F2E">
      <w:pPr>
        <w:spacing w:after="0" w:line="240" w:lineRule="auto"/>
        <w:ind w:firstLine="855"/>
        <w:divId w:val="20720780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Независимо от ал. 2, при разсрочване </w:t>
      </w:r>
      <w:r>
        <w:rPr>
          <w:rFonts w:ascii="Times New Roman" w:eastAsia="Times New Roman" w:hAnsi="Times New Roman" w:cs="Times New Roman"/>
          <w:sz w:val="24"/>
          <w:szCs w:val="24"/>
        </w:rPr>
        <w:t>или отсрочване на вземането в държавата членка на запитващия орган 5-годишната давност започва да тече от датата, на която вземането е следвало да бъде окончателно погасено.</w:t>
      </w:r>
    </w:p>
    <w:p w:rsidR="00000000" w:rsidRDefault="00CA0F2E">
      <w:pPr>
        <w:spacing w:after="0" w:line="240" w:lineRule="auto"/>
        <w:ind w:firstLine="855"/>
        <w:divId w:val="845940956"/>
        <w:rPr>
          <w:rFonts w:ascii="Times New Roman" w:eastAsia="Times New Roman" w:hAnsi="Times New Roman" w:cs="Times New Roman"/>
          <w:sz w:val="24"/>
          <w:szCs w:val="24"/>
        </w:rPr>
      </w:pPr>
      <w:r>
        <w:rPr>
          <w:rFonts w:ascii="Times New Roman" w:eastAsia="Times New Roman" w:hAnsi="Times New Roman" w:cs="Times New Roman"/>
          <w:sz w:val="24"/>
          <w:szCs w:val="24"/>
        </w:rPr>
        <w:t>(5) Местният запитан орган не е длъжен да предостави взаимна помощ, когато е изтек</w:t>
      </w:r>
      <w:r>
        <w:rPr>
          <w:rFonts w:ascii="Times New Roman" w:eastAsia="Times New Roman" w:hAnsi="Times New Roman" w:cs="Times New Roman"/>
          <w:sz w:val="24"/>
          <w:szCs w:val="24"/>
        </w:rPr>
        <w:t>ъл 10-годишен давностен срок, считано от датата, на която вземането е станало изискуемо.</w:t>
      </w:r>
    </w:p>
    <w:p w:rsidR="00000000" w:rsidRDefault="00CA0F2E">
      <w:pPr>
        <w:spacing w:after="0" w:line="240" w:lineRule="auto"/>
        <w:ind w:firstLine="855"/>
        <w:divId w:val="20682597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Местният запитан орган не е длъжен да предостави взаимна помощ по тази глава, ако общата сума на вземанията, за които е отправено искането, е по-малка от равностой</w:t>
      </w:r>
      <w:r>
        <w:rPr>
          <w:rFonts w:ascii="Times New Roman" w:eastAsia="Times New Roman" w:hAnsi="Times New Roman" w:cs="Times New Roman"/>
          <w:sz w:val="24"/>
          <w:szCs w:val="24"/>
        </w:rPr>
        <w:t>ността на 1500 евро в български левове.</w:t>
      </w:r>
    </w:p>
    <w:p w:rsidR="00000000" w:rsidRDefault="00CA0F2E">
      <w:pPr>
        <w:spacing w:after="0" w:line="240" w:lineRule="auto"/>
        <w:ind w:firstLine="855"/>
        <w:divId w:val="1018040235"/>
        <w:rPr>
          <w:rFonts w:ascii="Times New Roman" w:eastAsia="Times New Roman" w:hAnsi="Times New Roman" w:cs="Times New Roman"/>
          <w:sz w:val="24"/>
          <w:szCs w:val="24"/>
        </w:rPr>
      </w:pPr>
      <w:r>
        <w:rPr>
          <w:rFonts w:ascii="Times New Roman" w:eastAsia="Times New Roman" w:hAnsi="Times New Roman" w:cs="Times New Roman"/>
          <w:sz w:val="24"/>
          <w:szCs w:val="24"/>
        </w:rPr>
        <w:t>(7) Местният запитан орган мотивира отказа за предоставяне на взаимна помощ.</w:t>
      </w:r>
    </w:p>
    <w:p w:rsidR="00000000" w:rsidRDefault="00CA0F2E">
      <w:pPr>
        <w:spacing w:after="0" w:line="240" w:lineRule="auto"/>
        <w:ind w:firstLine="855"/>
        <w:divId w:val="36918416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999456346"/>
        <w:rPr>
          <w:rFonts w:ascii="Times New Roman" w:hAnsi="Times New Roman" w:cs="Times New Roman"/>
          <w:b/>
          <w:bCs/>
          <w:sz w:val="24"/>
          <w:szCs w:val="24"/>
        </w:rPr>
      </w:pPr>
      <w:r>
        <w:rPr>
          <w:rFonts w:ascii="Times New Roman" w:hAnsi="Times New Roman" w:cs="Times New Roman"/>
          <w:b/>
          <w:bCs/>
          <w:sz w:val="24"/>
          <w:szCs w:val="24"/>
        </w:rPr>
        <w:t>Погасителна давност</w:t>
      </w:r>
    </w:p>
    <w:p w:rsidR="00000000" w:rsidRDefault="00CA0F2E">
      <w:pPr>
        <w:spacing w:after="0" w:line="240" w:lineRule="auto"/>
        <w:ind w:firstLine="855"/>
        <w:divId w:val="636448675"/>
        <w:rPr>
          <w:rFonts w:ascii="Times New Roman" w:eastAsia="Times New Roman" w:hAnsi="Times New Roman" w:cs="Times New Roman"/>
          <w:sz w:val="24"/>
          <w:szCs w:val="24"/>
        </w:rPr>
      </w:pPr>
      <w:r>
        <w:rPr>
          <w:rFonts w:ascii="Times New Roman" w:eastAsia="Times New Roman" w:hAnsi="Times New Roman" w:cs="Times New Roman"/>
          <w:sz w:val="24"/>
          <w:szCs w:val="24"/>
        </w:rPr>
        <w:t>Чл. 269у. (Нов - ДВ, бр. 99 от 2011 г., в сила от 01.01.2012 г.) (1) По отношение на погасителната давност на вземан</w:t>
      </w:r>
      <w:r>
        <w:rPr>
          <w:rFonts w:ascii="Times New Roman" w:eastAsia="Times New Roman" w:hAnsi="Times New Roman" w:cs="Times New Roman"/>
          <w:sz w:val="24"/>
          <w:szCs w:val="24"/>
        </w:rPr>
        <w:t>ията се прилага законодателството на запитващата държава членка.</w:t>
      </w:r>
    </w:p>
    <w:p w:rsidR="00000000" w:rsidRDefault="00CA0F2E">
      <w:pPr>
        <w:spacing w:after="0" w:line="240" w:lineRule="auto"/>
        <w:ind w:firstLine="855"/>
        <w:divId w:val="2078554747"/>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Действията по събиране, предприети от местния запитан орган по искане за взаимна помощ, с които се спира или прекъсва давността по реда на този кодекс, имат същите последици и в държавата</w:t>
      </w:r>
      <w:r>
        <w:rPr>
          <w:rFonts w:ascii="Times New Roman" w:eastAsia="Times New Roman" w:hAnsi="Times New Roman" w:cs="Times New Roman"/>
          <w:sz w:val="24"/>
          <w:szCs w:val="24"/>
        </w:rPr>
        <w:t xml:space="preserve"> членка на запитващия орган, ако това е допустимо съгласно нейното законодателство.</w:t>
      </w:r>
    </w:p>
    <w:p w:rsidR="00000000" w:rsidRDefault="00CA0F2E">
      <w:pPr>
        <w:spacing w:after="0" w:line="240" w:lineRule="auto"/>
        <w:ind w:firstLine="855"/>
        <w:divId w:val="28438808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в законодателството на запитания орган от другата държава членка не е предвидено спиране или прекъсване на давността при предприемане на определени действия</w:t>
      </w:r>
      <w:r>
        <w:rPr>
          <w:rFonts w:ascii="Times New Roman" w:eastAsia="Times New Roman" w:hAnsi="Times New Roman" w:cs="Times New Roman"/>
          <w:sz w:val="24"/>
          <w:szCs w:val="24"/>
        </w:rPr>
        <w:t xml:space="preserve"> по събиране, се прилагат правилата за спиране и прекъсване на давността, предвидени в този кодекс.</w:t>
      </w:r>
    </w:p>
    <w:p w:rsidR="00000000" w:rsidRDefault="00CA0F2E">
      <w:pPr>
        <w:spacing w:after="0" w:line="240" w:lineRule="auto"/>
        <w:ind w:firstLine="855"/>
        <w:divId w:val="1321888691"/>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Алинеи 1 - 3 не засягат правото на компетентните органи на запитващата държава членка да предприемат действия за спиране или прекъсване на давността в с</w:t>
      </w:r>
      <w:r>
        <w:rPr>
          <w:rFonts w:ascii="Times New Roman" w:eastAsia="Times New Roman" w:hAnsi="Times New Roman" w:cs="Times New Roman"/>
          <w:sz w:val="24"/>
          <w:szCs w:val="24"/>
        </w:rPr>
        <w:t>ъответствие с националното ѝ законодателство.</w:t>
      </w:r>
    </w:p>
    <w:p w:rsidR="00000000" w:rsidRDefault="00CA0F2E">
      <w:pPr>
        <w:spacing w:after="0" w:line="240" w:lineRule="auto"/>
        <w:ind w:firstLine="855"/>
        <w:divId w:val="1523742736"/>
        <w:rPr>
          <w:rFonts w:ascii="Times New Roman" w:eastAsia="Times New Roman" w:hAnsi="Times New Roman" w:cs="Times New Roman"/>
          <w:sz w:val="24"/>
          <w:szCs w:val="24"/>
        </w:rPr>
      </w:pPr>
      <w:r>
        <w:rPr>
          <w:rFonts w:ascii="Times New Roman" w:eastAsia="Times New Roman" w:hAnsi="Times New Roman" w:cs="Times New Roman"/>
          <w:sz w:val="24"/>
          <w:szCs w:val="24"/>
        </w:rPr>
        <w:t>(5) Местният запитан орган уведомява запитващия орган на другата държава членка за действията, които спират или прекъсват давността.</w:t>
      </w:r>
    </w:p>
    <w:p w:rsidR="00000000" w:rsidRDefault="00CA0F2E">
      <w:pPr>
        <w:spacing w:after="0" w:line="240" w:lineRule="auto"/>
        <w:ind w:firstLine="855"/>
        <w:divId w:val="99945634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35902694"/>
        <w:rPr>
          <w:rFonts w:ascii="Times New Roman" w:hAnsi="Times New Roman" w:cs="Times New Roman"/>
          <w:b/>
          <w:bCs/>
          <w:sz w:val="24"/>
          <w:szCs w:val="24"/>
        </w:rPr>
      </w:pPr>
      <w:r>
        <w:rPr>
          <w:rFonts w:ascii="Times New Roman" w:hAnsi="Times New Roman" w:cs="Times New Roman"/>
          <w:b/>
          <w:bCs/>
          <w:sz w:val="24"/>
          <w:szCs w:val="24"/>
        </w:rPr>
        <w:t>Разноски</w:t>
      </w:r>
    </w:p>
    <w:p w:rsidR="00000000" w:rsidRDefault="00CA0F2E">
      <w:pPr>
        <w:spacing w:after="0" w:line="240" w:lineRule="auto"/>
        <w:ind w:firstLine="855"/>
        <w:divId w:val="18324029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269ф. (Нов - ДВ, бр. 99 от 2011 г., в сила от 01.01.2012 г.) </w:t>
      </w:r>
      <w:r>
        <w:rPr>
          <w:rFonts w:ascii="Times New Roman" w:eastAsia="Times New Roman" w:hAnsi="Times New Roman" w:cs="Times New Roman"/>
          <w:sz w:val="24"/>
          <w:szCs w:val="24"/>
        </w:rPr>
        <w:t>(1) По отношение на направените разноски по събиране или обезпечаване на вземането се прилага чл. 240, ал. 1.</w:t>
      </w:r>
    </w:p>
    <w:p w:rsidR="00000000" w:rsidRDefault="00CA0F2E">
      <w:pPr>
        <w:spacing w:after="0" w:line="240" w:lineRule="auto"/>
        <w:ind w:firstLine="855"/>
        <w:divId w:val="1167597672"/>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Направените разноски във връзка с предприети от местния запитан орган действия по искане за взаимна помощ не подлежат на възстановяване от запитващата държава членка.</w:t>
      </w:r>
    </w:p>
    <w:p w:rsidR="00000000" w:rsidRDefault="00CA0F2E">
      <w:pPr>
        <w:spacing w:after="0" w:line="240" w:lineRule="auto"/>
        <w:ind w:firstLine="855"/>
        <w:divId w:val="1237932318"/>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Местният запитващ орган възстановява на запитаната държава членка всички разноски</w:t>
      </w:r>
      <w:r>
        <w:rPr>
          <w:rFonts w:ascii="Times New Roman" w:eastAsia="Times New Roman" w:hAnsi="Times New Roman" w:cs="Times New Roman"/>
          <w:sz w:val="24"/>
          <w:szCs w:val="24"/>
        </w:rPr>
        <w:t>, направени в резултат на предприети от него действия, които са се оказали неоснователни поради несъществуване на вземането или недействителност на изпълнителното основание.</w:t>
      </w:r>
    </w:p>
    <w:p w:rsidR="00000000" w:rsidRDefault="00CA0F2E">
      <w:pPr>
        <w:spacing w:after="0" w:line="240" w:lineRule="auto"/>
        <w:ind w:firstLine="855"/>
        <w:divId w:val="178835151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събирането на вземане създава особени затруднения, разноските по събира</w:t>
      </w:r>
      <w:r>
        <w:rPr>
          <w:rFonts w:ascii="Times New Roman" w:eastAsia="Times New Roman" w:hAnsi="Times New Roman" w:cs="Times New Roman"/>
          <w:sz w:val="24"/>
          <w:szCs w:val="24"/>
        </w:rPr>
        <w:t>нето са в особено големи размери или е свързано с борбата срещу организираната престъпност, за всеки отделен случай с другата държава членка може да се договорят специални условия и ред за възстановяване на разноските.</w:t>
      </w:r>
    </w:p>
    <w:p w:rsidR="00000000" w:rsidRDefault="00CA0F2E">
      <w:pPr>
        <w:spacing w:after="0" w:line="240" w:lineRule="auto"/>
        <w:ind w:firstLine="855"/>
        <w:divId w:val="14359026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37527139"/>
        <w:rPr>
          <w:rFonts w:ascii="Times New Roman" w:hAnsi="Times New Roman" w:cs="Times New Roman"/>
          <w:b/>
          <w:bCs/>
          <w:sz w:val="24"/>
          <w:szCs w:val="24"/>
        </w:rPr>
      </w:pPr>
      <w:r>
        <w:rPr>
          <w:rFonts w:ascii="Times New Roman" w:hAnsi="Times New Roman" w:cs="Times New Roman"/>
          <w:b/>
          <w:bCs/>
          <w:sz w:val="24"/>
          <w:szCs w:val="24"/>
        </w:rPr>
        <w:t>Присъствие и участие при провеждане</w:t>
      </w:r>
      <w:r>
        <w:rPr>
          <w:rFonts w:ascii="Times New Roman" w:hAnsi="Times New Roman" w:cs="Times New Roman"/>
          <w:b/>
          <w:bCs/>
          <w:sz w:val="24"/>
          <w:szCs w:val="24"/>
        </w:rPr>
        <w:t xml:space="preserve"> на административни производства</w:t>
      </w:r>
    </w:p>
    <w:p w:rsidR="00000000" w:rsidRDefault="00CA0F2E">
      <w:pPr>
        <w:spacing w:after="0" w:line="240" w:lineRule="auto"/>
        <w:ind w:firstLine="855"/>
        <w:divId w:val="1588926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269х. (Нов - ДВ, бр. 99 от 2011 г., в сила от 01.01.2012 г.) (1) По споразумение с компетентните да осъществяват взаимна помощ органи на друга държава членка може да </w:t>
      </w:r>
      <w:r>
        <w:rPr>
          <w:rFonts w:ascii="Times New Roman" w:eastAsia="Times New Roman" w:hAnsi="Times New Roman" w:cs="Times New Roman"/>
          <w:sz w:val="24"/>
          <w:szCs w:val="24"/>
        </w:rPr>
        <w:lastRenderedPageBreak/>
        <w:t>се договори оправомощени длъжностни лица да присъств</w:t>
      </w:r>
      <w:r>
        <w:rPr>
          <w:rFonts w:ascii="Times New Roman" w:eastAsia="Times New Roman" w:hAnsi="Times New Roman" w:cs="Times New Roman"/>
          <w:sz w:val="24"/>
          <w:szCs w:val="24"/>
        </w:rPr>
        <w:t>ат при провеждане на административни производства, както и да подпомагат съответните компетентни органи при съдебни производства, осъществявани на територията на държавата членка.</w:t>
      </w:r>
    </w:p>
    <w:p w:rsidR="00000000" w:rsidRDefault="00CA0F2E">
      <w:pPr>
        <w:spacing w:after="0" w:line="240" w:lineRule="auto"/>
        <w:ind w:firstLine="855"/>
        <w:divId w:val="198392382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условие че е разрешено в националното законодателство, споразумениет</w:t>
      </w:r>
      <w:r>
        <w:rPr>
          <w:rFonts w:ascii="Times New Roman" w:eastAsia="Times New Roman" w:hAnsi="Times New Roman" w:cs="Times New Roman"/>
          <w:sz w:val="24"/>
          <w:szCs w:val="24"/>
        </w:rPr>
        <w:t>о може да предвижда възможност оправомощените длъжностни лица от съответната държава членка да разпитват физически лица, както и да имат достъп до всяка информация, свързана с осъществяването на взаимната помощ.</w:t>
      </w:r>
    </w:p>
    <w:p w:rsidR="00000000" w:rsidRDefault="00CA0F2E">
      <w:pPr>
        <w:spacing w:after="0" w:line="240" w:lineRule="auto"/>
        <w:ind w:firstLine="855"/>
        <w:divId w:val="113752713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203859211"/>
        <w:rPr>
          <w:rFonts w:ascii="Times New Roman" w:hAnsi="Times New Roman" w:cs="Times New Roman"/>
          <w:b/>
          <w:bCs/>
          <w:sz w:val="24"/>
          <w:szCs w:val="24"/>
        </w:rPr>
      </w:pPr>
      <w:r>
        <w:rPr>
          <w:rFonts w:ascii="Times New Roman" w:hAnsi="Times New Roman" w:cs="Times New Roman"/>
          <w:b/>
          <w:bCs/>
          <w:sz w:val="24"/>
          <w:szCs w:val="24"/>
        </w:rPr>
        <w:t>Разкриване на информация</w:t>
      </w:r>
    </w:p>
    <w:p w:rsidR="00000000" w:rsidRDefault="00CA0F2E">
      <w:pPr>
        <w:spacing w:after="0" w:line="240" w:lineRule="auto"/>
        <w:ind w:firstLine="855"/>
        <w:divId w:val="147869036"/>
        <w:rPr>
          <w:rFonts w:ascii="Times New Roman" w:eastAsia="Times New Roman" w:hAnsi="Times New Roman" w:cs="Times New Roman"/>
          <w:sz w:val="24"/>
          <w:szCs w:val="24"/>
        </w:rPr>
      </w:pPr>
      <w:r>
        <w:rPr>
          <w:rFonts w:ascii="Times New Roman" w:eastAsia="Times New Roman" w:hAnsi="Times New Roman" w:cs="Times New Roman"/>
          <w:sz w:val="24"/>
          <w:szCs w:val="24"/>
        </w:rPr>
        <w:t>Чл. 269ц. (Нов -</w:t>
      </w:r>
      <w:r>
        <w:rPr>
          <w:rFonts w:ascii="Times New Roman" w:eastAsia="Times New Roman" w:hAnsi="Times New Roman" w:cs="Times New Roman"/>
          <w:sz w:val="24"/>
          <w:szCs w:val="24"/>
        </w:rPr>
        <w:t xml:space="preserve"> ДВ, бр. 99 от 2011 г., в сила от 01.01.2012 г.) (1) Всяка информация, получена или предоставена по тази глава, представлява данъчна и осигурителна информация по смисъла на този кодекс.</w:t>
      </w:r>
    </w:p>
    <w:p w:rsidR="00000000" w:rsidRDefault="00CA0F2E">
      <w:pPr>
        <w:spacing w:after="0" w:line="240" w:lineRule="auto"/>
        <w:ind w:firstLine="855"/>
        <w:divId w:val="112068136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може да бъде използвана във връзка със съдеб</w:t>
      </w:r>
      <w:r>
        <w:rPr>
          <w:rFonts w:ascii="Times New Roman" w:eastAsia="Times New Roman" w:hAnsi="Times New Roman" w:cs="Times New Roman"/>
          <w:sz w:val="24"/>
          <w:szCs w:val="24"/>
        </w:rPr>
        <w:t>ни или административни производства, образувани с цел събиране и/или обезпечаване на вземанията по чл. 269а, ал. 1, както и с цел установяване и събиране на задължителни осигурителни вноски.</w:t>
      </w:r>
    </w:p>
    <w:p w:rsidR="00000000" w:rsidRDefault="00CA0F2E">
      <w:pPr>
        <w:spacing w:after="0" w:line="240" w:lineRule="auto"/>
        <w:ind w:firstLine="855"/>
        <w:divId w:val="1920165320"/>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ал. 1 може да се използва от местния запитващ</w:t>
      </w:r>
      <w:r>
        <w:rPr>
          <w:rFonts w:ascii="Times New Roman" w:eastAsia="Times New Roman" w:hAnsi="Times New Roman" w:cs="Times New Roman"/>
          <w:sz w:val="24"/>
          <w:szCs w:val="24"/>
        </w:rPr>
        <w:t xml:space="preserve"> орган за цели, различни от посочените в ал. 2, след разрешение от запитания орган на другата държава членка.</w:t>
      </w:r>
    </w:p>
    <w:p w:rsidR="00000000" w:rsidRDefault="00CA0F2E">
      <w:pPr>
        <w:spacing w:after="0" w:line="240" w:lineRule="auto"/>
        <w:ind w:firstLine="855"/>
        <w:divId w:val="158676215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запитващ орган от друга държава членка поиска използване на информация за цели, различни от целите, за които е била предост</w:t>
      </w:r>
      <w:r>
        <w:rPr>
          <w:rFonts w:ascii="Times New Roman" w:eastAsia="Times New Roman" w:hAnsi="Times New Roman" w:cs="Times New Roman"/>
          <w:sz w:val="24"/>
          <w:szCs w:val="24"/>
        </w:rPr>
        <w:t>авена, информацията може да се използва след разрешение от местния запитан орган при спазване разпоредбите на този кодекс.</w:t>
      </w:r>
    </w:p>
    <w:p w:rsidR="00000000" w:rsidRDefault="00CA0F2E">
      <w:pPr>
        <w:spacing w:after="0" w:line="240" w:lineRule="auto"/>
        <w:ind w:firstLine="855"/>
        <w:divId w:val="1499955031"/>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Достъп до информацията по ал. 1 могат да имат лица, упълномощени от Органа за акредитиране по сигурността към Европейската комиси</w:t>
      </w:r>
      <w:r>
        <w:rPr>
          <w:rFonts w:ascii="Times New Roman" w:eastAsia="Times New Roman" w:hAnsi="Times New Roman" w:cs="Times New Roman"/>
          <w:sz w:val="24"/>
          <w:szCs w:val="24"/>
        </w:rPr>
        <w:t>я, само когато това е необходимо за наблюдението, поддръжката и развитието на мрежата ССN.</w:t>
      </w:r>
    </w:p>
    <w:p w:rsidR="00000000" w:rsidRDefault="00CA0F2E">
      <w:pPr>
        <w:spacing w:after="0" w:line="240" w:lineRule="auto"/>
        <w:ind w:firstLine="855"/>
        <w:divId w:val="1737362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случай че получената или предоставената информация по ал. 1 може да бъде полезна за трета държава членка, тази информация може да бъде предоставена по реда на </w:t>
      </w:r>
      <w:r>
        <w:rPr>
          <w:rFonts w:ascii="Times New Roman" w:eastAsia="Times New Roman" w:hAnsi="Times New Roman" w:cs="Times New Roman"/>
          <w:sz w:val="24"/>
          <w:szCs w:val="24"/>
        </w:rPr>
        <w:t>тази глава след разрешение на държавата членка - източник на информацията. В срок 10 работни дни от датата на уведомяването държавата членка - източник на информацията, може да се противопостави на предоставянето на информацията на трета държава членка.</w:t>
      </w:r>
    </w:p>
    <w:p w:rsidR="00000000" w:rsidRDefault="00CA0F2E">
      <w:pPr>
        <w:spacing w:after="0" w:line="240" w:lineRule="auto"/>
        <w:ind w:firstLine="855"/>
        <w:divId w:val="9133169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Информацията, получена по реда на тази глава, може да бъде използвана като доказателство от всички органи, на които е предоставена.</w:t>
      </w:r>
    </w:p>
    <w:p w:rsidR="00000000" w:rsidRDefault="00CA0F2E">
      <w:pPr>
        <w:spacing w:after="0" w:line="240" w:lineRule="auto"/>
        <w:ind w:firstLine="855"/>
        <w:divId w:val="1203859211"/>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75266994"/>
        <w:rPr>
          <w:rFonts w:ascii="Times New Roman" w:hAnsi="Times New Roman" w:cs="Times New Roman"/>
          <w:b/>
          <w:bCs/>
          <w:sz w:val="24"/>
          <w:szCs w:val="24"/>
        </w:rPr>
      </w:pPr>
      <w:r>
        <w:rPr>
          <w:rFonts w:ascii="Times New Roman" w:hAnsi="Times New Roman" w:cs="Times New Roman"/>
          <w:b/>
          <w:bCs/>
          <w:sz w:val="24"/>
          <w:szCs w:val="24"/>
        </w:rPr>
        <w:t>Докладване</w:t>
      </w:r>
    </w:p>
    <w:p w:rsidR="00000000" w:rsidRDefault="00CA0F2E">
      <w:pPr>
        <w:spacing w:after="0" w:line="240" w:lineRule="auto"/>
        <w:ind w:firstLine="855"/>
        <w:divId w:val="6973118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269ч. (Нов - ДВ, бр. 99 от 2011 г., в сила от 01.01.2012 г.) Компетентният орган по чл. 269б, ал. 1 или </w:t>
      </w:r>
      <w:r>
        <w:rPr>
          <w:rFonts w:ascii="Times New Roman" w:eastAsia="Times New Roman" w:hAnsi="Times New Roman" w:cs="Times New Roman"/>
          <w:sz w:val="24"/>
          <w:szCs w:val="24"/>
        </w:rPr>
        <w:t>оправомощено от него длъжностно лице изпраща на Европейската комисия до 31 март всяка година информация относно броя на изпратените и получените искания по чл. 269в, ал. 1 по държави членки, размера на вземанията, за които са получени искания за събиране н</w:t>
      </w:r>
      <w:r>
        <w:rPr>
          <w:rFonts w:ascii="Times New Roman" w:eastAsia="Times New Roman" w:hAnsi="Times New Roman" w:cs="Times New Roman"/>
          <w:sz w:val="24"/>
          <w:szCs w:val="24"/>
        </w:rPr>
        <w:t>а вземания, и на събраните суми, както и всяка друга информация, която може да бъде полезна за оценка на взаимната помощ.</w:t>
      </w:r>
    </w:p>
    <w:p w:rsidR="00000000" w:rsidRDefault="00CA0F2E">
      <w:pPr>
        <w:spacing w:after="0" w:line="240" w:lineRule="auto"/>
        <w:ind w:firstLine="855"/>
        <w:divId w:val="117526699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04442773"/>
        <w:rPr>
          <w:rFonts w:ascii="Times New Roman" w:hAnsi="Times New Roman" w:cs="Times New Roman"/>
          <w:b/>
          <w:bCs/>
          <w:sz w:val="24"/>
          <w:szCs w:val="24"/>
        </w:rPr>
      </w:pPr>
      <w:r>
        <w:rPr>
          <w:rFonts w:ascii="Times New Roman" w:hAnsi="Times New Roman" w:cs="Times New Roman"/>
          <w:b/>
          <w:bCs/>
          <w:sz w:val="24"/>
          <w:szCs w:val="24"/>
        </w:rPr>
        <w:lastRenderedPageBreak/>
        <w:t>Международни договори за взаимна помощ</w:t>
      </w:r>
    </w:p>
    <w:p w:rsidR="00000000" w:rsidRDefault="00CA0F2E">
      <w:pPr>
        <w:spacing w:after="0" w:line="240" w:lineRule="auto"/>
        <w:ind w:firstLine="855"/>
        <w:divId w:val="56128356"/>
        <w:rPr>
          <w:rFonts w:ascii="Times New Roman" w:eastAsia="Times New Roman" w:hAnsi="Times New Roman" w:cs="Times New Roman"/>
          <w:sz w:val="24"/>
          <w:szCs w:val="24"/>
        </w:rPr>
      </w:pPr>
      <w:r>
        <w:rPr>
          <w:rFonts w:ascii="Times New Roman" w:eastAsia="Times New Roman" w:hAnsi="Times New Roman" w:cs="Times New Roman"/>
          <w:sz w:val="24"/>
          <w:szCs w:val="24"/>
        </w:rPr>
        <w:t>Чл. 269ш. (Нов - ДВ, бр. 63 от 2017 г., в сила от 04.08.2017 г.) (1) Правилата на тази глава</w:t>
      </w:r>
      <w:r>
        <w:rPr>
          <w:rFonts w:ascii="Times New Roman" w:eastAsia="Times New Roman" w:hAnsi="Times New Roman" w:cs="Times New Roman"/>
          <w:sz w:val="24"/>
          <w:szCs w:val="24"/>
        </w:rPr>
        <w:t xml:space="preserve"> не засягат прилагането на международни договори за предоставяне на взаимна помощ с по-широк обхват при събиране на публични вземания, включително за връчване на документи.</w:t>
      </w:r>
    </w:p>
    <w:p w:rsidR="00000000" w:rsidRDefault="00CA0F2E">
      <w:pPr>
        <w:spacing w:after="0" w:line="240" w:lineRule="auto"/>
        <w:ind w:firstLine="855"/>
        <w:divId w:val="16234579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Националната агенция за приходите уведомява своеврем</w:t>
      </w:r>
      <w:r>
        <w:rPr>
          <w:rFonts w:ascii="Times New Roman" w:eastAsia="Times New Roman" w:hAnsi="Times New Roman" w:cs="Times New Roman"/>
          <w:sz w:val="24"/>
          <w:szCs w:val="24"/>
        </w:rPr>
        <w:t>енно Европейската комисия за международни договори по ал. 1, които имат общ характер и не се отнасят за конкретен случай.</w:t>
      </w:r>
    </w:p>
    <w:p w:rsidR="00000000" w:rsidRDefault="00CA0F2E">
      <w:pPr>
        <w:spacing w:after="0" w:line="240" w:lineRule="auto"/>
        <w:ind w:firstLine="855"/>
        <w:divId w:val="178430427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 силата на международен договор се осъществява взаимна помощ с други държави членки, която има по-широк обхват от взаимна</w:t>
      </w:r>
      <w:r>
        <w:rPr>
          <w:rFonts w:ascii="Times New Roman" w:eastAsia="Times New Roman" w:hAnsi="Times New Roman" w:cs="Times New Roman"/>
          <w:sz w:val="24"/>
          <w:szCs w:val="24"/>
        </w:rPr>
        <w:t>та помощ, предоставяна по реда на тази глава, местният запитващ, съответно местният запитан орган може да използва мрежата за електронна комуникация и стандартните формуляри по чл. 269в.</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седма "б".</w:t>
      </w:r>
      <w:r>
        <w:rPr>
          <w:rFonts w:ascii="Times New Roman" w:hAnsi="Times New Roman" w:cs="Times New Roman"/>
          <w:b/>
          <w:bCs/>
          <w:sz w:val="24"/>
          <w:szCs w:val="24"/>
        </w:rPr>
        <w:br/>
        <w:t>ВЗАИМНА ПОМОЩ ПРИ СЪБИРАНЕ НА ПУБЛИЧНИ ВЗ</w:t>
      </w:r>
      <w:r>
        <w:rPr>
          <w:rFonts w:ascii="Times New Roman" w:hAnsi="Times New Roman" w:cs="Times New Roman"/>
          <w:b/>
          <w:bCs/>
          <w:sz w:val="24"/>
          <w:szCs w:val="24"/>
        </w:rPr>
        <w:t>ЕМАНИЯ ПО СИЛАТА НА МЕЖДУНАРОДНИ ДОГОВОРИ (НОВА - ДВ, БР. 63 ОТ 2017 Г., В СИЛА ОТ 04.08.2017 Г.)</w:t>
      </w:r>
    </w:p>
    <w:p w:rsidR="00000000" w:rsidRDefault="00CA0F2E">
      <w:pPr>
        <w:spacing w:before="100" w:beforeAutospacing="1" w:after="100" w:afterAutospacing="1" w:line="240" w:lineRule="auto"/>
        <w:ind w:firstLine="855"/>
        <w:divId w:val="1951473833"/>
        <w:rPr>
          <w:rFonts w:ascii="Times New Roman" w:hAnsi="Times New Roman" w:cs="Times New Roman"/>
          <w:b/>
          <w:bCs/>
          <w:sz w:val="24"/>
          <w:szCs w:val="24"/>
        </w:rPr>
      </w:pPr>
      <w:r>
        <w:rPr>
          <w:rFonts w:ascii="Times New Roman" w:hAnsi="Times New Roman" w:cs="Times New Roman"/>
          <w:b/>
          <w:bCs/>
          <w:sz w:val="24"/>
          <w:szCs w:val="24"/>
        </w:rPr>
        <w:t>Взаимна помощ</w:t>
      </w:r>
    </w:p>
    <w:p w:rsidR="00000000" w:rsidRDefault="00CA0F2E">
      <w:pPr>
        <w:spacing w:after="0" w:line="240" w:lineRule="auto"/>
        <w:ind w:firstLine="855"/>
        <w:divId w:val="4796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269щ. (Нов - ДВ, бр. 63 от 2017 г., в сила от 04.08.2017 г.) (1) Изпълнителният директор на Националната агенция за приходите осъществява </w:t>
      </w:r>
      <w:r>
        <w:rPr>
          <w:rFonts w:ascii="Times New Roman" w:eastAsia="Times New Roman" w:hAnsi="Times New Roman" w:cs="Times New Roman"/>
          <w:sz w:val="24"/>
          <w:szCs w:val="24"/>
        </w:rPr>
        <w:t>взаимна помощ при обезпечаване и събиране на публични вземания, както и връчване на документи съгласно влезли в сила международни договори, по които Република България е страна.</w:t>
      </w:r>
    </w:p>
    <w:p w:rsidR="00000000" w:rsidRDefault="00CA0F2E">
      <w:pPr>
        <w:spacing w:after="0" w:line="240" w:lineRule="auto"/>
        <w:ind w:firstLine="855"/>
        <w:divId w:val="1695631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осъществяване на взаимна помощ по ал. 1 действията по обезпечаване и с</w:t>
      </w:r>
      <w:r>
        <w:rPr>
          <w:rFonts w:ascii="Times New Roman" w:eastAsia="Times New Roman" w:hAnsi="Times New Roman" w:cs="Times New Roman"/>
          <w:sz w:val="24"/>
          <w:szCs w:val="24"/>
        </w:rPr>
        <w:t>ъбиране на вземания на друга държава, както и по връчване на документи се извършват при условията и по реда на този кодекс.</w:t>
      </w:r>
    </w:p>
    <w:p w:rsidR="00000000" w:rsidRDefault="00CA0F2E">
      <w:pPr>
        <w:spacing w:after="0" w:line="240" w:lineRule="auto"/>
        <w:ind w:firstLine="855"/>
        <w:divId w:val="1865513662"/>
        <w:rPr>
          <w:rFonts w:ascii="Times New Roman" w:eastAsia="Times New Roman" w:hAnsi="Times New Roman" w:cs="Times New Roman"/>
          <w:sz w:val="24"/>
          <w:szCs w:val="24"/>
        </w:rPr>
      </w:pPr>
      <w:r>
        <w:rPr>
          <w:rFonts w:ascii="Times New Roman" w:eastAsia="Times New Roman" w:hAnsi="Times New Roman" w:cs="Times New Roman"/>
          <w:sz w:val="24"/>
          <w:szCs w:val="24"/>
        </w:rPr>
        <w:t>(3) Взаимна помощ при обезпечаване и събиране на публични вземания и връчване на документи, предоставяна на Република България от друга държава съгласно влезли в сила международни договори, се осъществява при условията и по реда, предвидени в съответния ме</w:t>
      </w:r>
      <w:r>
        <w:rPr>
          <w:rFonts w:ascii="Times New Roman" w:eastAsia="Times New Roman" w:hAnsi="Times New Roman" w:cs="Times New Roman"/>
          <w:sz w:val="24"/>
          <w:szCs w:val="24"/>
        </w:rPr>
        <w:t>ждународен договор.</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пети.</w:t>
      </w:r>
      <w:r>
        <w:rPr>
          <w:rFonts w:ascii="Times New Roman" w:hAnsi="Times New Roman" w:cs="Times New Roman"/>
          <w:b/>
          <w:bCs/>
          <w:sz w:val="24"/>
          <w:szCs w:val="24"/>
        </w:rPr>
        <w:br/>
        <w:t>АДМИНИСТРАТИВНОНАКАЗАТЕЛНИ РАЗПОРЕДБИ</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осма.</w:t>
      </w:r>
      <w:r>
        <w:rPr>
          <w:rFonts w:ascii="Times New Roman" w:hAnsi="Times New Roman" w:cs="Times New Roman"/>
          <w:b/>
          <w:bCs/>
          <w:sz w:val="24"/>
          <w:szCs w:val="24"/>
        </w:rPr>
        <w:br/>
        <w:t>АДМИНИСТРАТИВНИ НАРУШЕНИЯ И НАКАЗАНИЯ</w:t>
      </w:r>
    </w:p>
    <w:p w:rsidR="00000000" w:rsidRDefault="00CA0F2E">
      <w:pPr>
        <w:spacing w:before="100" w:beforeAutospacing="1" w:after="100" w:afterAutospacing="1" w:line="240" w:lineRule="auto"/>
        <w:ind w:firstLine="855"/>
        <w:divId w:val="1568689373"/>
        <w:rPr>
          <w:rFonts w:ascii="Times New Roman" w:hAnsi="Times New Roman" w:cs="Times New Roman"/>
          <w:b/>
          <w:bCs/>
          <w:sz w:val="24"/>
          <w:szCs w:val="24"/>
        </w:rPr>
      </w:pPr>
      <w:r>
        <w:rPr>
          <w:rFonts w:ascii="Times New Roman" w:hAnsi="Times New Roman" w:cs="Times New Roman"/>
          <w:b/>
          <w:bCs/>
          <w:sz w:val="24"/>
          <w:szCs w:val="24"/>
        </w:rPr>
        <w:t>Злоупотреба с данъчна и осигурителна информация</w:t>
      </w:r>
    </w:p>
    <w:p w:rsidR="00000000" w:rsidRDefault="00CA0F2E">
      <w:pPr>
        <w:spacing w:after="0" w:line="240" w:lineRule="auto"/>
        <w:ind w:firstLine="855"/>
        <w:divId w:val="1962806832"/>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Лицата по чл. 73 - 75, както и лицата, имащи по други закони достъп</w:t>
      </w:r>
      <w:r>
        <w:rPr>
          <w:rFonts w:ascii="Times New Roman" w:eastAsia="Times New Roman" w:hAnsi="Times New Roman" w:cs="Times New Roman"/>
          <w:sz w:val="24"/>
          <w:szCs w:val="24"/>
        </w:rPr>
        <w:t xml:space="preserve"> до данъчна и осигурителна информация, които разгласят, предоставят, публикуват, използват или разпространяват по друг начин факти и обстоятелства, представляващи данъчна и осигурителна информация, ако не подлежат на по-тежко наказание, се наказват с глоба</w:t>
      </w:r>
      <w:r>
        <w:rPr>
          <w:rFonts w:ascii="Times New Roman" w:eastAsia="Times New Roman" w:hAnsi="Times New Roman" w:cs="Times New Roman"/>
          <w:sz w:val="24"/>
          <w:szCs w:val="24"/>
        </w:rPr>
        <w:t xml:space="preserve"> от 1000 лв. до 5000 лв., а в особено тежки случаи - от 5000 лв. до 10 000 лв. Освен глобата по изречение първо служителите на Националната агенция за приходите, публичните </w:t>
      </w:r>
      <w:r>
        <w:rPr>
          <w:rFonts w:ascii="Times New Roman" w:eastAsia="Times New Roman" w:hAnsi="Times New Roman" w:cs="Times New Roman"/>
          <w:sz w:val="24"/>
          <w:szCs w:val="24"/>
        </w:rPr>
        <w:lastRenderedPageBreak/>
        <w:t xml:space="preserve">изпълнители и специалистите могат да бъдат лишени от правото да заемат съответната </w:t>
      </w:r>
      <w:r>
        <w:rPr>
          <w:rFonts w:ascii="Times New Roman" w:eastAsia="Times New Roman" w:hAnsi="Times New Roman" w:cs="Times New Roman"/>
          <w:sz w:val="24"/>
          <w:szCs w:val="24"/>
        </w:rPr>
        <w:t>длъжност за срок от 1 до 3 години.</w:t>
      </w:r>
    </w:p>
    <w:p w:rsidR="00000000" w:rsidRDefault="00CA0F2E">
      <w:pPr>
        <w:spacing w:after="0" w:line="240" w:lineRule="auto"/>
        <w:ind w:firstLine="855"/>
        <w:divId w:val="1568689373"/>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3549042"/>
        <w:rPr>
          <w:rFonts w:ascii="Times New Roman" w:hAnsi="Times New Roman" w:cs="Times New Roman"/>
          <w:b/>
          <w:bCs/>
          <w:sz w:val="24"/>
          <w:szCs w:val="24"/>
        </w:rPr>
      </w:pPr>
      <w:r>
        <w:rPr>
          <w:rFonts w:ascii="Times New Roman" w:hAnsi="Times New Roman" w:cs="Times New Roman"/>
          <w:b/>
          <w:bCs/>
          <w:sz w:val="24"/>
          <w:szCs w:val="24"/>
        </w:rPr>
        <w:t>Неиздаване на удостоверение в срок</w:t>
      </w:r>
    </w:p>
    <w:p w:rsidR="00000000" w:rsidRDefault="00CA0F2E">
      <w:pPr>
        <w:spacing w:after="0" w:line="240" w:lineRule="auto"/>
        <w:ind w:firstLine="855"/>
        <w:divId w:val="1486554193"/>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(1) Който, като орган по приходите, не издаде в срок удостоверение за наличие или липса на задължение по искане на заинтересованото лице или въз основа на акт на съда, се нак</w:t>
      </w:r>
      <w:r>
        <w:rPr>
          <w:rFonts w:ascii="Times New Roman" w:eastAsia="Times New Roman" w:hAnsi="Times New Roman" w:cs="Times New Roman"/>
          <w:sz w:val="24"/>
          <w:szCs w:val="24"/>
        </w:rPr>
        <w:t>азва с глоба от 100 до 300 лв. При повторно нарушение органът по приходите се наказва с глоба от 300 до 600 лв.</w:t>
      </w:r>
    </w:p>
    <w:p w:rsidR="00000000" w:rsidRDefault="00CA0F2E">
      <w:pPr>
        <w:spacing w:after="0" w:line="240" w:lineRule="auto"/>
        <w:ind w:firstLine="855"/>
        <w:divId w:val="352801668"/>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Длъжностно лице от държавен, общински или съдебен орган, което не издаде в срок искано по реда на този кодекс удостоверение, се наказва с гл</w:t>
      </w:r>
      <w:r>
        <w:rPr>
          <w:rFonts w:ascii="Times New Roman" w:eastAsia="Times New Roman" w:hAnsi="Times New Roman" w:cs="Times New Roman"/>
          <w:sz w:val="24"/>
          <w:szCs w:val="24"/>
        </w:rPr>
        <w:t>обата по ал. 1.</w:t>
      </w:r>
    </w:p>
    <w:p w:rsidR="00000000" w:rsidRDefault="00CA0F2E">
      <w:pPr>
        <w:spacing w:after="240" w:line="240" w:lineRule="auto"/>
        <w:ind w:firstLine="855"/>
        <w:divId w:val="103549042"/>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446777058"/>
        <w:rPr>
          <w:rFonts w:ascii="Times New Roman" w:hAnsi="Times New Roman" w:cs="Times New Roman"/>
          <w:b/>
          <w:bCs/>
          <w:sz w:val="24"/>
          <w:szCs w:val="24"/>
        </w:rPr>
      </w:pPr>
      <w:r>
        <w:rPr>
          <w:rFonts w:ascii="Times New Roman" w:hAnsi="Times New Roman" w:cs="Times New Roman"/>
          <w:b/>
          <w:bCs/>
          <w:sz w:val="24"/>
          <w:szCs w:val="24"/>
        </w:rPr>
        <w:t>Неприемане на декларация</w:t>
      </w:r>
    </w:p>
    <w:p w:rsidR="00000000" w:rsidRDefault="00CA0F2E">
      <w:pPr>
        <w:spacing w:after="0" w:line="240" w:lineRule="auto"/>
        <w:ind w:firstLine="855"/>
        <w:divId w:val="2101751137"/>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(1) Служител от Националната агенция за приходите, на когото е възложено приемането на декларация, свързана с данъчно облагане или задължителни осигурителни вноски, който откаже да приеме надлежно попъл</w:t>
      </w:r>
      <w:r>
        <w:rPr>
          <w:rFonts w:ascii="Times New Roman" w:eastAsia="Times New Roman" w:hAnsi="Times New Roman" w:cs="Times New Roman"/>
          <w:sz w:val="24"/>
          <w:szCs w:val="24"/>
        </w:rPr>
        <w:t>нена и подписана декларация, включително чрез пълномощник, се наказва с глоба от 100 до 300 лв., а при повторно нарушение - с глоба от 300 до 600 лв.</w:t>
      </w:r>
    </w:p>
    <w:p w:rsidR="00000000" w:rsidRDefault="00CA0F2E">
      <w:pPr>
        <w:spacing w:after="0" w:line="240" w:lineRule="auto"/>
        <w:ind w:firstLine="855"/>
        <w:divId w:val="141898224"/>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служител от Националната агенция за приходите, който не отрази под</w:t>
      </w:r>
      <w:r>
        <w:rPr>
          <w:rFonts w:ascii="Times New Roman" w:eastAsia="Times New Roman" w:hAnsi="Times New Roman" w:cs="Times New Roman"/>
          <w:sz w:val="24"/>
          <w:szCs w:val="24"/>
        </w:rPr>
        <w:t>аването на декларация, свързана с данъчно облагане или задължителни осигурителни вноски, във входящия регистър на съответната териториална дирекция или не издаде документ, удостоверяващ подаването.</w:t>
      </w:r>
    </w:p>
    <w:p w:rsidR="00000000" w:rsidRDefault="00CA0F2E">
      <w:pPr>
        <w:spacing w:after="240" w:line="240" w:lineRule="auto"/>
        <w:ind w:firstLine="855"/>
        <w:divId w:val="1446777058"/>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580284795"/>
        <w:rPr>
          <w:rFonts w:ascii="Times New Roman" w:hAnsi="Times New Roman" w:cs="Times New Roman"/>
          <w:b/>
          <w:bCs/>
          <w:sz w:val="24"/>
          <w:szCs w:val="24"/>
        </w:rPr>
      </w:pPr>
      <w:r>
        <w:rPr>
          <w:rFonts w:ascii="Times New Roman" w:hAnsi="Times New Roman" w:cs="Times New Roman"/>
          <w:b/>
          <w:bCs/>
          <w:sz w:val="24"/>
          <w:szCs w:val="24"/>
        </w:rPr>
        <w:t>Възпрепятстване</w:t>
      </w:r>
    </w:p>
    <w:p w:rsidR="00000000" w:rsidRDefault="00CA0F2E">
      <w:pPr>
        <w:spacing w:after="0" w:line="240" w:lineRule="auto"/>
        <w:ind w:firstLine="855"/>
        <w:divId w:val="1015573667"/>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(Изм. - ДВ, бр. 105 от 2020 г</w:t>
      </w:r>
      <w:r>
        <w:rPr>
          <w:rFonts w:ascii="Times New Roman" w:eastAsia="Times New Roman" w:hAnsi="Times New Roman" w:cs="Times New Roman"/>
          <w:sz w:val="24"/>
          <w:szCs w:val="24"/>
        </w:rPr>
        <w:t>., в сила от 01.01.2021 г.) Който не окаже съдействие на орган по приходите или публичен изпълнител или възпрепятства упражняването на правомощията им, се наказва с глоба от 500 до 1000 лв. за физическите лица, а за едноличните търговци и юридическите лица</w:t>
      </w:r>
      <w:r>
        <w:rPr>
          <w:rFonts w:ascii="Times New Roman" w:eastAsia="Times New Roman" w:hAnsi="Times New Roman" w:cs="Times New Roman"/>
          <w:sz w:val="24"/>
          <w:szCs w:val="24"/>
        </w:rPr>
        <w:t xml:space="preserve"> - с имуществена санкция в същия размер. При повторно нарушение наказанието е глоба или имуществена санкция в размер от 1000 до 2000 лв.</w:t>
      </w:r>
    </w:p>
    <w:p w:rsidR="00000000" w:rsidRDefault="00CA0F2E">
      <w:pPr>
        <w:spacing w:after="0" w:line="240" w:lineRule="auto"/>
        <w:ind w:firstLine="855"/>
        <w:divId w:val="158028479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769157277"/>
        <w:rPr>
          <w:rFonts w:ascii="Times New Roman" w:hAnsi="Times New Roman" w:cs="Times New Roman"/>
          <w:b/>
          <w:bCs/>
          <w:sz w:val="24"/>
          <w:szCs w:val="24"/>
        </w:rPr>
      </w:pPr>
      <w:r>
        <w:rPr>
          <w:rFonts w:ascii="Times New Roman" w:hAnsi="Times New Roman" w:cs="Times New Roman"/>
          <w:b/>
          <w:bCs/>
          <w:sz w:val="24"/>
          <w:szCs w:val="24"/>
        </w:rPr>
        <w:t>Неизпълнение на задължение за съхраняване на информация</w:t>
      </w:r>
    </w:p>
    <w:p w:rsidR="00000000" w:rsidRDefault="00CA0F2E">
      <w:pPr>
        <w:spacing w:after="0" w:line="240" w:lineRule="auto"/>
        <w:ind w:firstLine="855"/>
        <w:divId w:val="118956725"/>
        <w:rPr>
          <w:rFonts w:ascii="Times New Roman" w:eastAsia="Times New Roman" w:hAnsi="Times New Roman" w:cs="Times New Roman"/>
          <w:sz w:val="24"/>
          <w:szCs w:val="24"/>
        </w:rPr>
      </w:pPr>
      <w:r>
        <w:rPr>
          <w:rFonts w:ascii="Times New Roman" w:eastAsia="Times New Roman" w:hAnsi="Times New Roman" w:cs="Times New Roman"/>
          <w:sz w:val="24"/>
          <w:szCs w:val="24"/>
        </w:rPr>
        <w:t>Чл. 273а. (Нов - ДВ, бр. 105 от 2020 г., в сила от 01.01.202</w:t>
      </w:r>
      <w:r>
        <w:rPr>
          <w:rFonts w:ascii="Times New Roman" w:eastAsia="Times New Roman" w:hAnsi="Times New Roman" w:cs="Times New Roman"/>
          <w:sz w:val="24"/>
          <w:szCs w:val="24"/>
        </w:rPr>
        <w:t>1 г.) (1) Който не спази сроковете по чл. 38, ал. 1 за съхраняване на информация, се наказва с глоба - за физическите лица, които не са търговци, в размер от 100 до 500 лв. или с имуществена санкция - за юридическите лица и едноличните търговци, в размер о</w:t>
      </w:r>
      <w:r>
        <w:rPr>
          <w:rFonts w:ascii="Times New Roman" w:eastAsia="Times New Roman" w:hAnsi="Times New Roman" w:cs="Times New Roman"/>
          <w:sz w:val="24"/>
          <w:szCs w:val="24"/>
        </w:rPr>
        <w:t>т 1000 до 5000 лв. При повторно нарушение наказанието е глоба в размер от 150 до 700 лв. или с имуществена санкция в размер от 1500 до 7000 лв.</w:t>
      </w:r>
    </w:p>
    <w:p w:rsidR="00000000" w:rsidRDefault="00CA0F2E">
      <w:pPr>
        <w:spacing w:after="0" w:line="240" w:lineRule="auto"/>
        <w:ind w:firstLine="855"/>
        <w:divId w:val="343702249"/>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не спази сроковете по чл. 38, ал. 1 за съхраняване на данни в електронен вид по чл. 38, ал. 3, създаде</w:t>
      </w:r>
      <w:r>
        <w:rPr>
          <w:rFonts w:ascii="Times New Roman" w:eastAsia="Times New Roman" w:hAnsi="Times New Roman" w:cs="Times New Roman"/>
          <w:sz w:val="24"/>
          <w:szCs w:val="24"/>
        </w:rPr>
        <w:t xml:space="preserve">ни от използваните от тях информационни системи, продукти </w:t>
      </w:r>
      <w:r>
        <w:rPr>
          <w:rFonts w:ascii="Times New Roman" w:eastAsia="Times New Roman" w:hAnsi="Times New Roman" w:cs="Times New Roman"/>
          <w:sz w:val="24"/>
          <w:szCs w:val="24"/>
        </w:rPr>
        <w:lastRenderedPageBreak/>
        <w:t>или архиви, се наказва с глоба - за физическите лица, които не са търговци, в размер от 200 до 700 лв. или с имуществена санкция - за юридическите лица и едноличните търговци, в размер от 3000 до 80</w:t>
      </w:r>
      <w:r>
        <w:rPr>
          <w:rFonts w:ascii="Times New Roman" w:eastAsia="Times New Roman" w:hAnsi="Times New Roman" w:cs="Times New Roman"/>
          <w:sz w:val="24"/>
          <w:szCs w:val="24"/>
        </w:rPr>
        <w:t>00 лв. При повторно нарушение наказанието е глоба в размер от 300 до 1000 лв. или имуществена санкция в размер от 4000 до 11 000 лв.</w:t>
      </w:r>
    </w:p>
    <w:p w:rsidR="00000000" w:rsidRDefault="00CA0F2E">
      <w:pPr>
        <w:spacing w:before="100" w:beforeAutospacing="1" w:after="100" w:afterAutospacing="1" w:line="240" w:lineRule="auto"/>
        <w:ind w:firstLine="855"/>
        <w:divId w:val="873347576"/>
        <w:rPr>
          <w:rFonts w:ascii="Times New Roman" w:hAnsi="Times New Roman" w:cs="Times New Roman"/>
          <w:b/>
          <w:bCs/>
          <w:sz w:val="24"/>
          <w:szCs w:val="24"/>
        </w:rPr>
      </w:pPr>
      <w:r>
        <w:rPr>
          <w:rFonts w:ascii="Times New Roman" w:hAnsi="Times New Roman" w:cs="Times New Roman"/>
          <w:b/>
          <w:bCs/>
          <w:sz w:val="24"/>
          <w:szCs w:val="24"/>
        </w:rPr>
        <w:t>Незаконна ревизия</w:t>
      </w:r>
    </w:p>
    <w:p w:rsidR="00000000" w:rsidRDefault="00CA0F2E">
      <w:pPr>
        <w:spacing w:after="0" w:line="240" w:lineRule="auto"/>
        <w:ind w:firstLine="855"/>
        <w:divId w:val="1195581483"/>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Който, като орган по приходите, извърши ревизия, без да му е възложена, или продължи извършване</w:t>
      </w:r>
      <w:r>
        <w:rPr>
          <w:rFonts w:ascii="Times New Roman" w:eastAsia="Times New Roman" w:hAnsi="Times New Roman" w:cs="Times New Roman"/>
          <w:sz w:val="24"/>
          <w:szCs w:val="24"/>
        </w:rPr>
        <w:t>то на ревизия извън определения срок, освен когато този срок е продължен по установения ред, се наказва с глоба от 250 до 500 лв., а при повторно нарушение - с глоба от 500 до 1000 лв.</w:t>
      </w:r>
    </w:p>
    <w:p w:rsidR="00000000" w:rsidRDefault="00CA0F2E">
      <w:pPr>
        <w:spacing w:after="0" w:line="240" w:lineRule="auto"/>
        <w:ind w:firstLine="855"/>
        <w:divId w:val="873347576"/>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54297914"/>
        <w:rPr>
          <w:rFonts w:ascii="Times New Roman" w:hAnsi="Times New Roman" w:cs="Times New Roman"/>
          <w:b/>
          <w:bCs/>
          <w:sz w:val="24"/>
          <w:szCs w:val="24"/>
        </w:rPr>
      </w:pPr>
      <w:r>
        <w:rPr>
          <w:rFonts w:ascii="Times New Roman" w:hAnsi="Times New Roman" w:cs="Times New Roman"/>
          <w:b/>
          <w:bCs/>
          <w:sz w:val="24"/>
          <w:szCs w:val="24"/>
        </w:rPr>
        <w:t>Недеклариране</w:t>
      </w:r>
    </w:p>
    <w:p w:rsidR="00000000" w:rsidRDefault="00CA0F2E">
      <w:pPr>
        <w:spacing w:after="0" w:line="240" w:lineRule="auto"/>
        <w:ind w:firstLine="855"/>
        <w:divId w:val="1942756493"/>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(Доп. - ДВ, бр. 14 от 2011 г., в сила от 15.0</w:t>
      </w:r>
      <w:r>
        <w:rPr>
          <w:rFonts w:ascii="Times New Roman" w:eastAsia="Times New Roman" w:hAnsi="Times New Roman" w:cs="Times New Roman"/>
          <w:sz w:val="24"/>
          <w:szCs w:val="24"/>
        </w:rPr>
        <w:t>2.2011 г.) Който не представи или не подаде декларацията по чл. 124, ал. 3 или по чл. 142, ал. 5 в установения срок, ако не подлежи на по-тежко наказание, се наказва с глоба - за физическите лица, или с имуществена санкция - за юридическите лица и едноличн</w:t>
      </w:r>
      <w:r>
        <w:rPr>
          <w:rFonts w:ascii="Times New Roman" w:eastAsia="Times New Roman" w:hAnsi="Times New Roman" w:cs="Times New Roman"/>
          <w:sz w:val="24"/>
          <w:szCs w:val="24"/>
        </w:rPr>
        <w:t>ите търговци, в размер от 500 до 5000 лв. При повторно нарушение наказанието е глоба за физическите лица или имуществена санкция за юридическите лица и едноличните търговци в размер от 1000 до 10 000 лв.</w:t>
      </w:r>
    </w:p>
    <w:p w:rsidR="00000000" w:rsidRDefault="00CA0F2E">
      <w:pPr>
        <w:spacing w:after="0" w:line="240" w:lineRule="auto"/>
        <w:ind w:firstLine="855"/>
        <w:divId w:val="185429791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155605771"/>
        <w:rPr>
          <w:rFonts w:ascii="Times New Roman" w:hAnsi="Times New Roman" w:cs="Times New Roman"/>
          <w:b/>
          <w:bCs/>
          <w:sz w:val="24"/>
          <w:szCs w:val="24"/>
        </w:rPr>
      </w:pPr>
      <w:r>
        <w:rPr>
          <w:rFonts w:ascii="Times New Roman" w:hAnsi="Times New Roman" w:cs="Times New Roman"/>
          <w:b/>
          <w:bCs/>
          <w:sz w:val="24"/>
          <w:szCs w:val="24"/>
        </w:rPr>
        <w:t>Прилагане на СИДДО без основание</w:t>
      </w:r>
    </w:p>
    <w:p w:rsidR="00000000" w:rsidRDefault="00CA0F2E">
      <w:pPr>
        <w:spacing w:after="0" w:line="240" w:lineRule="auto"/>
        <w:ind w:firstLine="855"/>
        <w:divId w:val="17580167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275а. (Нов - ДВ, бр. 105 от 2020 г., в сила от 01.01.2021 г.) Който не внесе или внесе в по-малък размер данък съгласно Закона за корпоративното подоходно облагане или Закона за данъците върху доходите на физическите лица в установения срок за внасяне </w:t>
      </w:r>
      <w:r>
        <w:rPr>
          <w:rFonts w:ascii="Times New Roman" w:eastAsia="Times New Roman" w:hAnsi="Times New Roman" w:cs="Times New Roman"/>
          <w:sz w:val="24"/>
          <w:szCs w:val="24"/>
        </w:rPr>
        <w:t>на данъка, без да са удостоверени основанията за прилагане на СИДДО, се наказва с глоба - за физическите лица, или с имуществена санкция - за юридическите лица и едноличните търговци, в размер 5 на сто от размера на невнесения данък, но не повече от 15 000</w:t>
      </w:r>
      <w:r>
        <w:rPr>
          <w:rFonts w:ascii="Times New Roman" w:eastAsia="Times New Roman" w:hAnsi="Times New Roman" w:cs="Times New Roman"/>
          <w:sz w:val="24"/>
          <w:szCs w:val="24"/>
        </w:rPr>
        <w:t xml:space="preserve"> лв. При повторно нарушение наказанието е глоба за физическите лица или имуществена санкция за юридическите лица и едноличните търговци в размер 10 на сто от размера на невнесения данък, но не повече от 30 000 лв.</w:t>
      </w:r>
    </w:p>
    <w:p w:rsidR="00000000" w:rsidRDefault="00CA0F2E">
      <w:pPr>
        <w:spacing w:before="100" w:beforeAutospacing="1" w:after="100" w:afterAutospacing="1" w:line="240" w:lineRule="auto"/>
        <w:ind w:firstLine="855"/>
        <w:divId w:val="542139845"/>
        <w:rPr>
          <w:rFonts w:ascii="Times New Roman" w:hAnsi="Times New Roman" w:cs="Times New Roman"/>
          <w:b/>
          <w:bCs/>
          <w:sz w:val="24"/>
          <w:szCs w:val="24"/>
        </w:rPr>
      </w:pPr>
      <w:r>
        <w:rPr>
          <w:rFonts w:ascii="Times New Roman" w:hAnsi="Times New Roman" w:cs="Times New Roman"/>
          <w:b/>
          <w:bCs/>
          <w:sz w:val="24"/>
          <w:szCs w:val="24"/>
        </w:rPr>
        <w:t>Незаконен запор или възбрана</w:t>
      </w:r>
    </w:p>
    <w:p w:rsidR="00000000" w:rsidRDefault="00CA0F2E">
      <w:pPr>
        <w:spacing w:after="0" w:line="240" w:lineRule="auto"/>
        <w:ind w:firstLine="855"/>
        <w:divId w:val="1009523157"/>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Кой</w:t>
      </w:r>
      <w:r>
        <w:rPr>
          <w:rFonts w:ascii="Times New Roman" w:eastAsia="Times New Roman" w:hAnsi="Times New Roman" w:cs="Times New Roman"/>
          <w:sz w:val="24"/>
          <w:szCs w:val="24"/>
        </w:rPr>
        <w:t>то, като публичен изпълнител, наложи запор или възбрана върху имущества, неподлежащи на принудително изпълнение, се наказва с глоба от 500 до 1000 лв., а при повторно нарушение - с глоба от 1000 до 3000 лв.</w:t>
      </w:r>
    </w:p>
    <w:p w:rsidR="00000000" w:rsidRDefault="00CA0F2E">
      <w:pPr>
        <w:spacing w:after="0" w:line="240" w:lineRule="auto"/>
        <w:ind w:firstLine="855"/>
        <w:divId w:val="54213984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715664409"/>
        <w:rPr>
          <w:rFonts w:ascii="Times New Roman" w:hAnsi="Times New Roman" w:cs="Times New Roman"/>
          <w:b/>
          <w:bCs/>
          <w:sz w:val="24"/>
          <w:szCs w:val="24"/>
        </w:rPr>
      </w:pPr>
      <w:r>
        <w:rPr>
          <w:rFonts w:ascii="Times New Roman" w:hAnsi="Times New Roman" w:cs="Times New Roman"/>
          <w:b/>
          <w:bCs/>
          <w:sz w:val="24"/>
          <w:szCs w:val="24"/>
        </w:rPr>
        <w:t>Непредоставяне на информация при принудително и</w:t>
      </w:r>
      <w:r>
        <w:rPr>
          <w:rFonts w:ascii="Times New Roman" w:hAnsi="Times New Roman" w:cs="Times New Roman"/>
          <w:b/>
          <w:bCs/>
          <w:sz w:val="24"/>
          <w:szCs w:val="24"/>
        </w:rPr>
        <w:t>зпълнение</w:t>
      </w:r>
    </w:p>
    <w:p w:rsidR="00000000" w:rsidRDefault="00CA0F2E">
      <w:pPr>
        <w:spacing w:after="0" w:line="240" w:lineRule="auto"/>
        <w:ind w:firstLine="855"/>
        <w:divId w:val="15716969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277. Лице, което при образувано изпълнително производство по реда на този кодекс не изпълни в установените срокове задължението си за предоставяне на информация на публичния изпълнител, се наказва с глоба - за физическите лица, или с имущест</w:t>
      </w:r>
      <w:r>
        <w:rPr>
          <w:rFonts w:ascii="Times New Roman" w:eastAsia="Times New Roman" w:hAnsi="Times New Roman" w:cs="Times New Roman"/>
          <w:sz w:val="24"/>
          <w:szCs w:val="24"/>
        </w:rPr>
        <w:t>вена санкция - за юридическите лица и едноличните търговци, от 50 до 250 лв. При повторно нарушение наказанието е глоба за физическите лица или имуществена санкция за юридическите лица и едноличните търговци в размер от 100 до 500 лв.</w:t>
      </w:r>
    </w:p>
    <w:p w:rsidR="00000000" w:rsidRDefault="00CA0F2E">
      <w:pPr>
        <w:spacing w:after="0" w:line="240" w:lineRule="auto"/>
        <w:ind w:firstLine="855"/>
        <w:divId w:val="715664409"/>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058897304"/>
        <w:rPr>
          <w:rFonts w:ascii="Times New Roman" w:hAnsi="Times New Roman" w:cs="Times New Roman"/>
          <w:b/>
          <w:bCs/>
          <w:sz w:val="24"/>
          <w:szCs w:val="24"/>
        </w:rPr>
      </w:pPr>
      <w:r>
        <w:rPr>
          <w:rFonts w:ascii="Times New Roman" w:hAnsi="Times New Roman" w:cs="Times New Roman"/>
          <w:b/>
          <w:bCs/>
          <w:sz w:val="24"/>
          <w:szCs w:val="24"/>
        </w:rPr>
        <w:t>Други нарушения</w:t>
      </w:r>
    </w:p>
    <w:p w:rsidR="00000000" w:rsidRDefault="00CA0F2E">
      <w:pPr>
        <w:spacing w:after="0" w:line="240" w:lineRule="auto"/>
        <w:ind w:firstLine="855"/>
        <w:divId w:val="1451778283"/>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278. Който не изпълни друго задължение, произтичащо от този кодекс, се наказва с глоба от 50 до 500 лв., ако не подлежи на по-тежко наказание.</w:t>
      </w:r>
    </w:p>
    <w:p w:rsidR="00000000" w:rsidRDefault="00CA0F2E">
      <w:pPr>
        <w:spacing w:after="0" w:line="240" w:lineRule="auto"/>
        <w:ind w:firstLine="855"/>
        <w:divId w:val="1058897304"/>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507134211"/>
        <w:rPr>
          <w:rFonts w:ascii="Times New Roman" w:hAnsi="Times New Roman" w:cs="Times New Roman"/>
          <w:b/>
          <w:bCs/>
          <w:sz w:val="24"/>
          <w:szCs w:val="24"/>
        </w:rPr>
      </w:pPr>
      <w:r>
        <w:rPr>
          <w:rFonts w:ascii="Times New Roman" w:hAnsi="Times New Roman" w:cs="Times New Roman"/>
          <w:b/>
          <w:bCs/>
          <w:sz w:val="24"/>
          <w:szCs w:val="24"/>
        </w:rPr>
        <w:t>Неизпълнение на задължение за предоставяне на отчети по държави или изготвяне на документация за трансферно ц</w:t>
      </w:r>
      <w:r>
        <w:rPr>
          <w:rFonts w:ascii="Times New Roman" w:hAnsi="Times New Roman" w:cs="Times New Roman"/>
          <w:b/>
          <w:bCs/>
          <w:sz w:val="24"/>
          <w:szCs w:val="24"/>
        </w:rPr>
        <w:t>енообразуване (Загл. доп. - ДВ, бр. 64 от 2019 г., в сила от 01.01.2020 г.)</w:t>
      </w:r>
    </w:p>
    <w:p w:rsidR="00000000" w:rsidRDefault="00CA0F2E">
      <w:pPr>
        <w:spacing w:after="0" w:line="240" w:lineRule="auto"/>
        <w:ind w:firstLine="855"/>
        <w:divId w:val="1487432226"/>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278а. (Нов - ДВ, бр. 105 от 2006 г., в сила от 01.01.2007 г., изм. - ДВ, бр. 82 от 2012 г., в сила от 01.01.2013 г., изм. - ДВ, бр. 63 от 2017 г., в сила от 04.08.2017 г.) (1)</w:t>
      </w:r>
      <w:r>
        <w:rPr>
          <w:rFonts w:ascii="Times New Roman" w:eastAsia="Times New Roman" w:hAnsi="Times New Roman" w:cs="Times New Roman"/>
          <w:sz w:val="24"/>
          <w:szCs w:val="24"/>
        </w:rPr>
        <w:t xml:space="preserve"> Предоставящо информация предприятие по чл. 143х или чл. 143ц, което не предостави отчет по държави в предвидения в чл. 143ф, ал. 1 срок, се наказва с имуществена санкция в размер от 100 000 до 200 000 лв., а при повторно нарушение - от 200 000 до 300 000 </w:t>
      </w:r>
      <w:r>
        <w:rPr>
          <w:rFonts w:ascii="Times New Roman" w:eastAsia="Times New Roman" w:hAnsi="Times New Roman" w:cs="Times New Roman"/>
          <w:sz w:val="24"/>
          <w:szCs w:val="24"/>
        </w:rPr>
        <w:t>лв.</w:t>
      </w:r>
    </w:p>
    <w:p w:rsidR="00000000" w:rsidRDefault="00CA0F2E">
      <w:pPr>
        <w:spacing w:after="0" w:line="240" w:lineRule="auto"/>
        <w:ind w:firstLine="855"/>
        <w:divId w:val="13690689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Предоставящо информация предприятие по чл. 143х или чл. 143ц, което не посочи или посочи неверни или непълни данни или обстоятелства в отчета по държави по чл. 143ф, се наказва с имуществена санкция в размер от 50 000 до 150 000 лв., а при повторно</w:t>
      </w:r>
      <w:r>
        <w:rPr>
          <w:rFonts w:ascii="Times New Roman" w:eastAsia="Times New Roman" w:hAnsi="Times New Roman" w:cs="Times New Roman"/>
          <w:sz w:val="24"/>
          <w:szCs w:val="24"/>
        </w:rPr>
        <w:t xml:space="preserve"> нарушение - от 100 000 до 250 000 лв. Това наказание се налага и в случаите, когато непълните или неверни данни се дължат на отказ по чл. 143ц, ал. 2 или по чл. 143ч, ал. 5 на крайното предприятие майка да предостави информация.</w:t>
      </w:r>
    </w:p>
    <w:p w:rsidR="00000000" w:rsidRDefault="00CA0F2E">
      <w:pPr>
        <w:spacing w:after="0" w:line="240" w:lineRule="auto"/>
        <w:ind w:firstLine="855"/>
        <w:divId w:val="5831054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Съставно предприятие, </w:t>
      </w:r>
      <w:r>
        <w:rPr>
          <w:rFonts w:ascii="Times New Roman" w:eastAsia="Times New Roman" w:hAnsi="Times New Roman" w:cs="Times New Roman"/>
          <w:sz w:val="24"/>
          <w:szCs w:val="24"/>
        </w:rPr>
        <w:t>което не изпълни задължението си за уведомяване по чл. 143ц, ал. 2 или чл. 143ч, ал. 5, се наказва с имуществена санкция в размер 10 000 лв., а при повторно нарушение - 15 000 лв.</w:t>
      </w:r>
    </w:p>
    <w:p w:rsidR="00000000" w:rsidRDefault="00CA0F2E">
      <w:pPr>
        <w:spacing w:after="0" w:line="240" w:lineRule="auto"/>
        <w:ind w:firstLine="855"/>
        <w:divId w:val="2017609330"/>
        <w:rPr>
          <w:rFonts w:ascii="Times New Roman" w:eastAsia="Times New Roman" w:hAnsi="Times New Roman" w:cs="Times New Roman"/>
          <w:sz w:val="24"/>
          <w:szCs w:val="24"/>
        </w:rPr>
      </w:pPr>
      <w:r>
        <w:rPr>
          <w:rFonts w:ascii="Times New Roman" w:eastAsia="Times New Roman" w:hAnsi="Times New Roman" w:cs="Times New Roman"/>
          <w:sz w:val="24"/>
          <w:szCs w:val="24"/>
        </w:rPr>
        <w:t>(4) Съставно предприятие, което не изпълни задължението си за уведомяване по</w:t>
      </w:r>
      <w:r>
        <w:rPr>
          <w:rFonts w:ascii="Times New Roman" w:eastAsia="Times New Roman" w:hAnsi="Times New Roman" w:cs="Times New Roman"/>
          <w:sz w:val="24"/>
          <w:szCs w:val="24"/>
        </w:rPr>
        <w:t xml:space="preserve"> чл. 143ш, се наказва с имуществена санкция в размер от 50 000 до 150 000 лв., а при повторно нарушение - от 100 000 до 200 000 лв.</w:t>
      </w:r>
    </w:p>
    <w:p w:rsidR="00000000" w:rsidRDefault="00CA0F2E">
      <w:pPr>
        <w:spacing w:after="0" w:line="240" w:lineRule="auto"/>
        <w:ind w:firstLine="855"/>
        <w:divId w:val="36772556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64 от 2019 г., в сила от 01.01.2020 г.) Лице, което не изготви местно досие по глава осма "а", се наказв</w:t>
      </w:r>
      <w:r>
        <w:rPr>
          <w:rFonts w:ascii="Times New Roman" w:eastAsia="Times New Roman" w:hAnsi="Times New Roman" w:cs="Times New Roman"/>
          <w:sz w:val="24"/>
          <w:szCs w:val="24"/>
        </w:rPr>
        <w:t>а с имуществена санкция до 0,5 на сто от общата стойност на сделките, за които е трябвало да бъде изготвена документацията. За целите на изречение първо при предоставяне или получаване на заем общата стойност на сделката е неговият размер. Счита се, че мес</w:t>
      </w:r>
      <w:r>
        <w:rPr>
          <w:rFonts w:ascii="Times New Roman" w:eastAsia="Times New Roman" w:hAnsi="Times New Roman" w:cs="Times New Roman"/>
          <w:sz w:val="24"/>
          <w:szCs w:val="24"/>
        </w:rPr>
        <w:t>тното досие не е изготвено, когато същото не е представено при поискване от орган по приходите в определения от него срок.</w:t>
      </w:r>
    </w:p>
    <w:p w:rsidR="00000000" w:rsidRDefault="00CA0F2E">
      <w:pPr>
        <w:spacing w:after="0" w:line="240" w:lineRule="auto"/>
        <w:ind w:firstLine="855"/>
        <w:divId w:val="700516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64 от 2019 г., в сила от 01.01.2020 г.) Лице, което не разполага с обобщено досие по чл. 71г, когато е задължено </w:t>
      </w:r>
      <w:r>
        <w:rPr>
          <w:rFonts w:ascii="Times New Roman" w:eastAsia="Times New Roman" w:hAnsi="Times New Roman" w:cs="Times New Roman"/>
          <w:sz w:val="24"/>
          <w:szCs w:val="24"/>
        </w:rPr>
        <w:t>за това, се наказва с имуществена санкция в размер от 5000 до 10 000 лв.</w:t>
      </w:r>
    </w:p>
    <w:p w:rsidR="00000000" w:rsidRDefault="00CA0F2E">
      <w:pPr>
        <w:spacing w:after="0" w:line="240" w:lineRule="auto"/>
        <w:ind w:firstLine="855"/>
        <w:divId w:val="782845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64 от 2019 г., в сила от 01.01.2020 г.) Лице, което посочи неверни или непълни данни в документацията за трансферно ценообразуване по глава осма "а", се наказва с </w:t>
      </w:r>
      <w:r>
        <w:rPr>
          <w:rFonts w:ascii="Times New Roman" w:eastAsia="Times New Roman" w:hAnsi="Times New Roman" w:cs="Times New Roman"/>
          <w:sz w:val="24"/>
          <w:szCs w:val="24"/>
        </w:rPr>
        <w:t>имуществена санкция в размер от 1500 лв. до 5000 лв.</w:t>
      </w:r>
    </w:p>
    <w:p w:rsidR="00000000" w:rsidRDefault="00CA0F2E">
      <w:pPr>
        <w:spacing w:after="0" w:line="240" w:lineRule="auto"/>
        <w:ind w:firstLine="855"/>
        <w:divId w:val="8404374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(Нова - ДВ, бр. 64 от 2019 г., в сила от 01.01.2020 г.) При повторно нарушение по ал. 5 - 7 се налага имуществена санкция в двоен размер.</w:t>
      </w:r>
    </w:p>
    <w:p w:rsidR="00000000" w:rsidRDefault="00CA0F2E">
      <w:pPr>
        <w:spacing w:before="100" w:beforeAutospacing="1" w:after="100" w:afterAutospacing="1" w:line="240" w:lineRule="auto"/>
        <w:ind w:firstLine="855"/>
        <w:divId w:val="502748545"/>
        <w:rPr>
          <w:rFonts w:ascii="Times New Roman" w:hAnsi="Times New Roman" w:cs="Times New Roman"/>
          <w:b/>
          <w:bCs/>
          <w:sz w:val="24"/>
          <w:szCs w:val="24"/>
        </w:rPr>
      </w:pPr>
      <w:r>
        <w:rPr>
          <w:rFonts w:ascii="Times New Roman" w:hAnsi="Times New Roman" w:cs="Times New Roman"/>
          <w:b/>
          <w:bCs/>
          <w:sz w:val="24"/>
          <w:szCs w:val="24"/>
        </w:rPr>
        <w:t>Неизпълнение на задължение при фискален контрол на стоки</w:t>
      </w:r>
    </w:p>
    <w:p w:rsidR="00000000" w:rsidRDefault="00CA0F2E">
      <w:pPr>
        <w:spacing w:after="0" w:line="240" w:lineRule="auto"/>
        <w:ind w:firstLine="855"/>
        <w:divId w:val="824198624"/>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278б. (Нов - ДВ, бр. 109 от 2013 г., в сила от 01.01.2014 г.) (1) Лице, което не изпълни задължение по чл. 13, се наказва с глоба в размер от 1000 до 3000 лв. - за физическите лица, или с имуществена санкция в размер от 3000 до 20 000 лв. - за юридическит</w:t>
      </w:r>
      <w:r>
        <w:rPr>
          <w:rFonts w:ascii="Times New Roman" w:eastAsia="Times New Roman" w:hAnsi="Times New Roman" w:cs="Times New Roman"/>
          <w:sz w:val="24"/>
          <w:szCs w:val="24"/>
        </w:rPr>
        <w:t>е лица и едноличните търговци. При повторно нарушение наказанието е глоба от 3000 до 5000 лв. - за физическите лица, или имуществена санкция от 20 000 до 50 000 лв. - за юридическите лица и едноличните търговци.</w:t>
      </w:r>
    </w:p>
    <w:p w:rsidR="00000000" w:rsidRDefault="00CA0F2E">
      <w:pPr>
        <w:spacing w:after="0" w:line="240" w:lineRule="auto"/>
        <w:ind w:firstLine="855"/>
        <w:divId w:val="123596991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 което наруши разпоредбите на чл. 1</w:t>
      </w:r>
      <w:r>
        <w:rPr>
          <w:rFonts w:ascii="Times New Roman" w:eastAsia="Times New Roman" w:hAnsi="Times New Roman" w:cs="Times New Roman"/>
          <w:sz w:val="24"/>
          <w:szCs w:val="24"/>
        </w:rPr>
        <w:t>27б - 127е, се наказва с глоба в размер до 2000 лв. - за физическите лица, или с имуществена санкция в размер до 5000 лв. - за юридическите лица и едноличните търговци. При повторно нарушение наказанието е глоба до 10 000 лв. - за физическите лица, или иму</w:t>
      </w:r>
      <w:r>
        <w:rPr>
          <w:rFonts w:ascii="Times New Roman" w:eastAsia="Times New Roman" w:hAnsi="Times New Roman" w:cs="Times New Roman"/>
          <w:sz w:val="24"/>
          <w:szCs w:val="24"/>
        </w:rPr>
        <w:t>ществена санкция до 20 000 лв. - за юридическите лица и едноличните търговци.</w:t>
      </w:r>
    </w:p>
    <w:p w:rsidR="00000000" w:rsidRDefault="00CA0F2E">
      <w:pPr>
        <w:spacing w:after="0" w:line="240" w:lineRule="auto"/>
        <w:ind w:firstLine="855"/>
        <w:divId w:val="502748545"/>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353963859"/>
        <w:rPr>
          <w:rFonts w:ascii="Times New Roman" w:hAnsi="Times New Roman" w:cs="Times New Roman"/>
          <w:b/>
          <w:bCs/>
          <w:sz w:val="24"/>
          <w:szCs w:val="24"/>
        </w:rPr>
      </w:pPr>
      <w:r>
        <w:rPr>
          <w:rFonts w:ascii="Times New Roman" w:hAnsi="Times New Roman" w:cs="Times New Roman"/>
          <w:b/>
          <w:bCs/>
          <w:sz w:val="24"/>
          <w:szCs w:val="24"/>
        </w:rPr>
        <w:t>Неизпълнение на задължение по автоматичен обмен на финансова информация в областта на данъчното облагане</w:t>
      </w:r>
    </w:p>
    <w:p w:rsidR="00000000" w:rsidRDefault="00CA0F2E">
      <w:pPr>
        <w:spacing w:after="0" w:line="240" w:lineRule="auto"/>
        <w:ind w:firstLine="855"/>
        <w:divId w:val="1309357911"/>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278в. (Нов - ДВ, бр. 94 от 2015 г., в сила от 01.01.2016 г.) (1) П</w:t>
      </w:r>
      <w:r>
        <w:rPr>
          <w:rFonts w:ascii="Times New Roman" w:eastAsia="Times New Roman" w:hAnsi="Times New Roman" w:cs="Times New Roman"/>
          <w:sz w:val="24"/>
          <w:szCs w:val="24"/>
        </w:rPr>
        <w:t>редоставяща информация финансова институция, която не предостави информацията по чл. 142б, ал. 1 в срока по чл. 142в, ал. 1 или предостави невярна информация, се наказва с имуществена санкция в размер до 250 лв. за всяка финансова сметка. При повторно нару</w:t>
      </w:r>
      <w:r>
        <w:rPr>
          <w:rFonts w:ascii="Times New Roman" w:eastAsia="Times New Roman" w:hAnsi="Times New Roman" w:cs="Times New Roman"/>
          <w:sz w:val="24"/>
          <w:szCs w:val="24"/>
        </w:rPr>
        <w:t>шение наказанието е имуществена санкция в размер до 500 лв. за всяка финансова сметка.</w:t>
      </w:r>
    </w:p>
    <w:p w:rsidR="00000000" w:rsidRDefault="00CA0F2E">
      <w:pPr>
        <w:spacing w:after="0" w:line="240" w:lineRule="auto"/>
        <w:ind w:firstLine="855"/>
        <w:divId w:val="3808328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Предоставяща информация финансова институция, която открие нова сметка, без да е събрала необходимите декларации и документални доказателства, предвидени в процедури</w:t>
      </w:r>
      <w:r>
        <w:rPr>
          <w:rFonts w:ascii="Times New Roman" w:eastAsia="Times New Roman" w:hAnsi="Times New Roman" w:cs="Times New Roman"/>
          <w:sz w:val="24"/>
          <w:szCs w:val="24"/>
        </w:rPr>
        <w:t>те за комплексна проверка, се наказва с имуществена санкция в размер до 1000 лв. за всяка финансова сметка.</w:t>
      </w:r>
    </w:p>
    <w:p w:rsidR="00000000" w:rsidRDefault="00CA0F2E">
      <w:pPr>
        <w:spacing w:after="0" w:line="240" w:lineRule="auto"/>
        <w:ind w:firstLine="855"/>
        <w:divId w:val="150832762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Предоставяща информация финансова институция, която не съхранява информацията по чл. 142ц, ал. 1, се наказва с имуществена санкция в размер до 2</w:t>
      </w:r>
      <w:r>
        <w:rPr>
          <w:rFonts w:ascii="Times New Roman" w:eastAsia="Times New Roman" w:hAnsi="Times New Roman" w:cs="Times New Roman"/>
          <w:sz w:val="24"/>
          <w:szCs w:val="24"/>
        </w:rPr>
        <w:t>000 лв.</w:t>
      </w:r>
    </w:p>
    <w:p w:rsidR="00000000" w:rsidRDefault="00CA0F2E">
      <w:pPr>
        <w:spacing w:after="0" w:line="240" w:lineRule="auto"/>
        <w:ind w:firstLine="855"/>
        <w:divId w:val="1345548898"/>
        <w:rPr>
          <w:rFonts w:ascii="Times New Roman" w:eastAsia="Times New Roman" w:hAnsi="Times New Roman" w:cs="Times New Roman"/>
          <w:sz w:val="24"/>
          <w:szCs w:val="24"/>
        </w:rPr>
      </w:pPr>
      <w:r>
        <w:rPr>
          <w:rFonts w:ascii="Times New Roman" w:eastAsia="Times New Roman" w:hAnsi="Times New Roman" w:cs="Times New Roman"/>
          <w:sz w:val="24"/>
          <w:szCs w:val="24"/>
        </w:rPr>
        <w:t>(4) Титуляр на сметка, който посочи неверни данни и обстоятелства в декларация, предвидена по този кодекс, с цел да не се установи статутът му на лице, за което се предоставя информация, се наказва с глоба или имуществена санкция в размер до 1000 л</w:t>
      </w:r>
      <w:r>
        <w:rPr>
          <w:rFonts w:ascii="Times New Roman" w:eastAsia="Times New Roman" w:hAnsi="Times New Roman" w:cs="Times New Roman"/>
          <w:sz w:val="24"/>
          <w:szCs w:val="24"/>
        </w:rPr>
        <w:t>в., ако не подлежи на по-тежко наказание. В този случай предоставящата информация финансова институция не носи отговорност по ал. 1.</w:t>
      </w:r>
    </w:p>
    <w:p w:rsidR="00000000" w:rsidRDefault="00CA0F2E">
      <w:pPr>
        <w:spacing w:after="0" w:line="240" w:lineRule="auto"/>
        <w:ind w:firstLine="855"/>
        <w:divId w:val="130503869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Предоставящата информация финансова институция, която наруши правилата на чл. 142ш, ал. 3</w:t>
      </w:r>
      <w:r>
        <w:rPr>
          <w:rFonts w:ascii="Times New Roman" w:eastAsia="Times New Roman" w:hAnsi="Times New Roman" w:cs="Times New Roman"/>
          <w:sz w:val="24"/>
          <w:szCs w:val="24"/>
        </w:rPr>
        <w:t>, се наказва с имуществена санкция в размер до 2000 лв.</w:t>
      </w:r>
    </w:p>
    <w:p w:rsidR="00000000" w:rsidRDefault="00CA0F2E">
      <w:pPr>
        <w:spacing w:before="100" w:beforeAutospacing="1" w:after="100" w:afterAutospacing="1" w:line="240" w:lineRule="auto"/>
        <w:ind w:firstLine="855"/>
        <w:divId w:val="1228808791"/>
        <w:rPr>
          <w:rFonts w:ascii="Times New Roman" w:hAnsi="Times New Roman" w:cs="Times New Roman"/>
          <w:b/>
          <w:bCs/>
          <w:sz w:val="24"/>
          <w:szCs w:val="24"/>
        </w:rPr>
      </w:pPr>
      <w:r>
        <w:rPr>
          <w:rFonts w:ascii="Times New Roman" w:hAnsi="Times New Roman" w:cs="Times New Roman"/>
          <w:b/>
          <w:bCs/>
          <w:sz w:val="24"/>
          <w:szCs w:val="24"/>
        </w:rPr>
        <w:t>Неизпълнение на задължение, свързано с предоставянето на информация за трансгранична данъчна схема</w:t>
      </w:r>
    </w:p>
    <w:p w:rsidR="00000000" w:rsidRDefault="00CA0F2E">
      <w:pPr>
        <w:spacing w:after="0" w:line="240" w:lineRule="auto"/>
        <w:ind w:firstLine="855"/>
        <w:divId w:val="1844776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278г. (Нов - ДВ, бр. 102 от 2019 г., в сила от 01.07.2020 г.) (1) Лице, задължено да предостави </w:t>
      </w:r>
      <w:r>
        <w:rPr>
          <w:rFonts w:ascii="Times New Roman" w:eastAsia="Times New Roman" w:hAnsi="Times New Roman" w:cs="Times New Roman"/>
          <w:sz w:val="24"/>
          <w:szCs w:val="24"/>
        </w:rPr>
        <w:t>информация за трансгранична данъчна схема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или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което не изпълни задължението си, се наказва с глоба в размер от 2000 до 5000 лв. - за </w:t>
      </w:r>
      <w:r>
        <w:rPr>
          <w:rFonts w:ascii="Times New Roman" w:eastAsia="Times New Roman" w:hAnsi="Times New Roman" w:cs="Times New Roman"/>
          <w:sz w:val="24"/>
          <w:szCs w:val="24"/>
        </w:rPr>
        <w:lastRenderedPageBreak/>
        <w:t>физическите лица, или с имуществена санкция в размер от 5000 до 10 000 лв. - за юридическите лица и</w:t>
      </w:r>
      <w:r>
        <w:rPr>
          <w:rFonts w:ascii="Times New Roman" w:eastAsia="Times New Roman" w:hAnsi="Times New Roman" w:cs="Times New Roman"/>
          <w:sz w:val="24"/>
          <w:szCs w:val="24"/>
        </w:rPr>
        <w:t>ли едноличните търговци.</w:t>
      </w:r>
    </w:p>
    <w:p w:rsidR="00000000" w:rsidRDefault="00CA0F2E">
      <w:pPr>
        <w:spacing w:after="0" w:line="240" w:lineRule="auto"/>
        <w:ind w:firstLine="855"/>
        <w:divId w:val="115749953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 задължено да подаде информация за трансгранична данъчна схема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или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което предостави непълна или невярна информация по чл. 143я</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се наказва с глоба в размер от 1000 до 3000 лв. - за физическите лица</w:t>
      </w:r>
      <w:r>
        <w:rPr>
          <w:rFonts w:ascii="Times New Roman" w:eastAsia="Times New Roman" w:hAnsi="Times New Roman" w:cs="Times New Roman"/>
          <w:sz w:val="24"/>
          <w:szCs w:val="24"/>
        </w:rPr>
        <w:t>, или с имуществена санкция в размер от 2000 до 8000 лв. - за юридическите лица или едноличните търговци.</w:t>
      </w:r>
    </w:p>
    <w:p w:rsidR="00000000" w:rsidRDefault="00CA0F2E">
      <w:pPr>
        <w:spacing w:after="0" w:line="240" w:lineRule="auto"/>
        <w:ind w:firstLine="855"/>
        <w:divId w:val="1290285457"/>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Консултант, който не изпълни задължението си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12, се наказва с глоба в размер от 2000 до 5000 лв. - за физическите лица, или с им</w:t>
      </w:r>
      <w:r>
        <w:rPr>
          <w:rFonts w:ascii="Times New Roman" w:eastAsia="Times New Roman" w:hAnsi="Times New Roman" w:cs="Times New Roman"/>
          <w:sz w:val="24"/>
          <w:szCs w:val="24"/>
        </w:rPr>
        <w:t>уществена санкция в размер от 5000 до 10 000 лв. - за юридическите лица или едноличните търговци.</w:t>
      </w:r>
    </w:p>
    <w:p w:rsidR="00000000" w:rsidRDefault="00CA0F2E">
      <w:pPr>
        <w:spacing w:after="0" w:line="240" w:lineRule="auto"/>
        <w:ind w:firstLine="855"/>
        <w:divId w:val="333263135"/>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Консултант, който не изпълни задължението си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ал. 13, се наказва с глоба в размер от 200 до 800 лв. - за физическите лица, или с имуществена </w:t>
      </w:r>
      <w:r>
        <w:rPr>
          <w:rFonts w:ascii="Times New Roman" w:eastAsia="Times New Roman" w:hAnsi="Times New Roman" w:cs="Times New Roman"/>
          <w:sz w:val="24"/>
          <w:szCs w:val="24"/>
        </w:rPr>
        <w:t>санкция в размер от 500 до 1500 лв. - за юридическите лица или едноличните търговци.</w:t>
      </w:r>
    </w:p>
    <w:p w:rsidR="00000000" w:rsidRDefault="00CA0F2E">
      <w:pPr>
        <w:spacing w:after="0" w:line="240" w:lineRule="auto"/>
        <w:ind w:firstLine="855"/>
        <w:divId w:val="3969818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Консултант или данъчно задължено лице, извършили първоначалното предоставяне на информация за трансгранична данъчна схема, което не уведоми в срок друг консултант или </w:t>
      </w:r>
      <w:r>
        <w:rPr>
          <w:rFonts w:ascii="Times New Roman" w:eastAsia="Times New Roman" w:hAnsi="Times New Roman" w:cs="Times New Roman"/>
          <w:sz w:val="24"/>
          <w:szCs w:val="24"/>
        </w:rPr>
        <w:t>данъчно задължено лице по схемата за издаден уникален номер, се наказва с глоба в размер от 200 до 800 лв. - за физическите лица, или с имуществена санкция в размер от 500 до 1500 лв. - за юридическите лица или едноличните търговци.</w:t>
      </w:r>
    </w:p>
    <w:p w:rsidR="00000000" w:rsidRDefault="00CA0F2E">
      <w:pPr>
        <w:spacing w:after="0" w:line="240" w:lineRule="auto"/>
        <w:ind w:firstLine="855"/>
        <w:divId w:val="16128567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повторно наруше</w:t>
      </w:r>
      <w:r>
        <w:rPr>
          <w:rFonts w:ascii="Times New Roman" w:eastAsia="Times New Roman" w:hAnsi="Times New Roman" w:cs="Times New Roman"/>
          <w:sz w:val="24"/>
          <w:szCs w:val="24"/>
        </w:rPr>
        <w:t>ние по ал. 1 - 5 се налага глоба или имуществена санкция в двоен размер.</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девета.</w:t>
      </w:r>
      <w:r>
        <w:rPr>
          <w:rFonts w:ascii="Times New Roman" w:hAnsi="Times New Roman" w:cs="Times New Roman"/>
          <w:b/>
          <w:bCs/>
          <w:sz w:val="24"/>
          <w:szCs w:val="24"/>
        </w:rPr>
        <w:br/>
        <w:t>ПРОИЗВОДСТВО ПО УСТАНОВЯВАНЕ НА НАРУШЕНИЯТА И НАЛАГАНЕ НА НАКАЗАНИЯТА</w:t>
      </w:r>
    </w:p>
    <w:p w:rsidR="00000000" w:rsidRDefault="00CA0F2E">
      <w:pPr>
        <w:spacing w:before="100" w:beforeAutospacing="1" w:after="100" w:afterAutospacing="1" w:line="240" w:lineRule="auto"/>
        <w:ind w:firstLine="855"/>
        <w:divId w:val="146557117"/>
        <w:rPr>
          <w:rFonts w:ascii="Times New Roman" w:hAnsi="Times New Roman" w:cs="Times New Roman"/>
          <w:b/>
          <w:bCs/>
          <w:sz w:val="24"/>
          <w:szCs w:val="24"/>
        </w:rPr>
      </w:pPr>
      <w:r>
        <w:rPr>
          <w:rFonts w:ascii="Times New Roman" w:hAnsi="Times New Roman" w:cs="Times New Roman"/>
          <w:b/>
          <w:bCs/>
          <w:sz w:val="24"/>
          <w:szCs w:val="24"/>
        </w:rPr>
        <w:t>Установяване на нарушенията и налагане на наказанията</w:t>
      </w:r>
    </w:p>
    <w:p w:rsidR="00000000" w:rsidRDefault="00CA0F2E">
      <w:pPr>
        <w:spacing w:after="0" w:line="240" w:lineRule="auto"/>
        <w:ind w:firstLine="855"/>
        <w:divId w:val="1707828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279. (1) (Изм. - ДВ, бр. 12 </w:t>
      </w:r>
      <w:r>
        <w:rPr>
          <w:rFonts w:ascii="Times New Roman" w:eastAsia="Times New Roman" w:hAnsi="Times New Roman" w:cs="Times New Roman"/>
          <w:sz w:val="24"/>
          <w:szCs w:val="24"/>
        </w:rPr>
        <w:t>от 2009 г., в сила от 01.01.2010 г.) Актовете за установяване на административните нарушения се съставят от органите по приходите, съответно от публичните изпълнители, а наказателните постановления се издават от изпълнителния директор на Националната агенц</w:t>
      </w:r>
      <w:r>
        <w:rPr>
          <w:rFonts w:ascii="Times New Roman" w:eastAsia="Times New Roman" w:hAnsi="Times New Roman" w:cs="Times New Roman"/>
          <w:sz w:val="24"/>
          <w:szCs w:val="24"/>
        </w:rPr>
        <w:t>ия за приходите или от оправомощено от него длъжностно лице.</w:t>
      </w:r>
    </w:p>
    <w:p w:rsidR="00000000" w:rsidRDefault="00CA0F2E">
      <w:pPr>
        <w:spacing w:after="0" w:line="240" w:lineRule="auto"/>
        <w:ind w:firstLine="855"/>
        <w:divId w:val="146557117"/>
        <w:rPr>
          <w:rFonts w:ascii="Times New Roman" w:eastAsia="Times New Roman" w:hAnsi="Times New Roman" w:cs="Times New Roman"/>
          <w:sz w:val="24"/>
          <w:szCs w:val="24"/>
        </w:rPr>
      </w:pPr>
    </w:p>
    <w:p w:rsidR="00000000" w:rsidRDefault="00CA0F2E">
      <w:pPr>
        <w:spacing w:after="0" w:line="240" w:lineRule="auto"/>
        <w:ind w:firstLine="855"/>
        <w:divId w:val="12644631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 от 2009 г., в сила от 01.01.2010 г.) В случаите, когато нарушението е извършено от орган или служител на Националната агенция за приходите, актът за установяване на админ</w:t>
      </w:r>
      <w:r>
        <w:rPr>
          <w:rFonts w:ascii="Times New Roman" w:eastAsia="Times New Roman" w:hAnsi="Times New Roman" w:cs="Times New Roman"/>
          <w:sz w:val="24"/>
          <w:szCs w:val="24"/>
        </w:rPr>
        <w:t>истративно нарушение се съставя и наказателното постановление се издава от длъжностни лица, определени от министъра на финансите.</w:t>
      </w:r>
    </w:p>
    <w:p w:rsidR="00000000" w:rsidRDefault="00CA0F2E">
      <w:pPr>
        <w:spacing w:after="0" w:line="240" w:lineRule="auto"/>
        <w:ind w:firstLine="855"/>
        <w:divId w:val="146557117"/>
        <w:rPr>
          <w:rFonts w:ascii="Times New Roman" w:eastAsia="Times New Roman" w:hAnsi="Times New Roman" w:cs="Times New Roman"/>
          <w:sz w:val="24"/>
          <w:szCs w:val="24"/>
        </w:rPr>
      </w:pPr>
    </w:p>
    <w:p w:rsidR="00000000" w:rsidRDefault="00CA0F2E">
      <w:pPr>
        <w:spacing w:after="0" w:line="240" w:lineRule="auto"/>
        <w:ind w:firstLine="855"/>
        <w:divId w:val="1206916701"/>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се извършва по реда</w:t>
      </w:r>
      <w:r>
        <w:rPr>
          <w:rFonts w:ascii="Times New Roman" w:eastAsia="Times New Roman" w:hAnsi="Times New Roman" w:cs="Times New Roman"/>
          <w:sz w:val="24"/>
          <w:szCs w:val="24"/>
        </w:rPr>
        <w:t xml:space="preserve"> на Закона за административните нарушения и наказания.</w:t>
      </w:r>
    </w:p>
    <w:p w:rsidR="00000000" w:rsidRDefault="00CA0F2E">
      <w:pPr>
        <w:spacing w:after="240" w:line="240" w:lineRule="auto"/>
        <w:ind w:firstLine="855"/>
        <w:divId w:val="146557117"/>
        <w:rPr>
          <w:rFonts w:ascii="Times New Roman" w:eastAsia="Times New Roman" w:hAnsi="Times New Roman" w:cs="Times New Roman"/>
          <w:sz w:val="24"/>
          <w:szCs w:val="24"/>
        </w:rPr>
      </w:pPr>
    </w:p>
    <w:p w:rsidR="00000000" w:rsidRDefault="00CA0F2E">
      <w:pPr>
        <w:spacing w:before="100" w:beforeAutospacing="1" w:after="100" w:afterAutospacing="1" w:line="240" w:lineRule="auto"/>
        <w:ind w:firstLine="855"/>
        <w:divId w:val="1879202543"/>
        <w:rPr>
          <w:rFonts w:ascii="Times New Roman" w:hAnsi="Times New Roman" w:cs="Times New Roman"/>
          <w:b/>
          <w:bCs/>
          <w:sz w:val="24"/>
          <w:szCs w:val="24"/>
        </w:rPr>
      </w:pPr>
      <w:r>
        <w:rPr>
          <w:rFonts w:ascii="Times New Roman" w:hAnsi="Times New Roman" w:cs="Times New Roman"/>
          <w:b/>
          <w:bCs/>
          <w:sz w:val="24"/>
          <w:szCs w:val="24"/>
        </w:rPr>
        <w:t>Неизвестен нарушител</w:t>
      </w:r>
    </w:p>
    <w:p w:rsidR="00000000" w:rsidRDefault="00CA0F2E">
      <w:pPr>
        <w:spacing w:after="0" w:line="240" w:lineRule="auto"/>
        <w:ind w:firstLine="855"/>
        <w:divId w:val="345863953"/>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(1) При установяване на административно нарушение от органите на Националната агенция за приходите при осъществяване на контролните им функции, когато нарушителят е не</w:t>
      </w:r>
      <w:r>
        <w:rPr>
          <w:rFonts w:ascii="Times New Roman" w:eastAsia="Times New Roman" w:hAnsi="Times New Roman" w:cs="Times New Roman"/>
          <w:sz w:val="24"/>
          <w:szCs w:val="24"/>
        </w:rPr>
        <w:t xml:space="preserve">известен, актът за установяване на административно нарушение се </w:t>
      </w:r>
      <w:r>
        <w:rPr>
          <w:rFonts w:ascii="Times New Roman" w:eastAsia="Times New Roman" w:hAnsi="Times New Roman" w:cs="Times New Roman"/>
          <w:sz w:val="24"/>
          <w:szCs w:val="24"/>
        </w:rPr>
        <w:lastRenderedPageBreak/>
        <w:t>подписва от актосъставителя и поне от един свидетел и не се връчва. В този случай се издава наказателно постановление не по-рано от изтичането на 4 месеца от съставянето на акта, което влиза в</w:t>
      </w:r>
      <w:r>
        <w:rPr>
          <w:rFonts w:ascii="Times New Roman" w:eastAsia="Times New Roman" w:hAnsi="Times New Roman" w:cs="Times New Roman"/>
          <w:sz w:val="24"/>
          <w:szCs w:val="24"/>
        </w:rPr>
        <w:t xml:space="preserve"> сила от датата на издаването му.</w:t>
      </w:r>
    </w:p>
    <w:p w:rsidR="00000000" w:rsidRDefault="00CA0F2E">
      <w:pPr>
        <w:spacing w:after="0" w:line="240" w:lineRule="auto"/>
        <w:ind w:firstLine="855"/>
        <w:divId w:val="1879202543"/>
        <w:rPr>
          <w:rFonts w:ascii="Times New Roman" w:eastAsia="Times New Roman" w:hAnsi="Times New Roman" w:cs="Times New Roman"/>
          <w:sz w:val="24"/>
          <w:szCs w:val="24"/>
        </w:rPr>
      </w:pPr>
    </w:p>
    <w:p w:rsidR="00000000" w:rsidRDefault="00CA0F2E">
      <w:pPr>
        <w:spacing w:after="0" w:line="240" w:lineRule="auto"/>
        <w:ind w:firstLine="855"/>
        <w:divId w:val="1794985128"/>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Административнонаказателното производство по ал. 1 се прекратява, ако до издаването на наказателното постановление нарушителят бъде открит. В този случай актът за установяване на административното нарушение се състав</w:t>
      </w:r>
      <w:r>
        <w:rPr>
          <w:rFonts w:ascii="Times New Roman" w:eastAsia="Times New Roman" w:hAnsi="Times New Roman" w:cs="Times New Roman"/>
          <w:sz w:val="24"/>
          <w:szCs w:val="24"/>
        </w:rPr>
        <w:t>я срещу него и срокът за издаването на наказателното постановление започва да тече от съставянето му.</w:t>
      </w:r>
    </w:p>
    <w:p w:rsidR="00000000" w:rsidRDefault="00CA0F2E">
      <w:pPr>
        <w:spacing w:after="0" w:line="240" w:lineRule="auto"/>
        <w:ind w:firstLine="855"/>
        <w:divId w:val="180473140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чл. 20 от Закона за административните нарушения и наказания се прилагат съответно и когато нарушителят е неизвестен.</w:t>
      </w:r>
    </w:p>
    <w:p w:rsidR="00000000" w:rsidRDefault="00CA0F2E">
      <w:pPr>
        <w:spacing w:after="0" w:line="240" w:lineRule="auto"/>
        <w:ind w:firstLine="855"/>
        <w:divId w:val="1879202543"/>
        <w:rPr>
          <w:rFonts w:ascii="Times New Roman" w:eastAsia="Times New Roman" w:hAnsi="Times New Roman" w:cs="Times New Roman"/>
          <w:sz w:val="24"/>
          <w:szCs w:val="24"/>
        </w:rPr>
      </w:pPr>
    </w:p>
    <w:p w:rsidR="00000000" w:rsidRDefault="00CA0F2E">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w:t>
      </w:r>
      <w:r>
        <w:rPr>
          <w:rFonts w:ascii="Times New Roman" w:hAnsi="Times New Roman" w:cs="Times New Roman"/>
          <w:b/>
          <w:bCs/>
          <w:sz w:val="24"/>
          <w:szCs w:val="24"/>
        </w:rPr>
        <w:t>зпоредби</w:t>
      </w:r>
    </w:p>
    <w:p w:rsidR="00000000" w:rsidRDefault="00CA0F2E">
      <w:pPr>
        <w:spacing w:after="0" w:line="240" w:lineRule="auto"/>
        <w:ind w:firstLine="855"/>
        <w:divId w:val="770247920"/>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кодекс:</w:t>
      </w:r>
    </w:p>
    <w:p w:rsidR="00000000" w:rsidRDefault="00CA0F2E">
      <w:pPr>
        <w:spacing w:after="0" w:line="240" w:lineRule="auto"/>
        <w:ind w:firstLine="855"/>
        <w:divId w:val="1734624282"/>
        <w:rPr>
          <w:rFonts w:ascii="Times New Roman" w:eastAsia="Times New Roman" w:hAnsi="Times New Roman" w:cs="Times New Roman"/>
          <w:sz w:val="24"/>
          <w:szCs w:val="24"/>
        </w:rPr>
      </w:pPr>
      <w:r>
        <w:rPr>
          <w:rFonts w:ascii="Times New Roman" w:eastAsia="Times New Roman" w:hAnsi="Times New Roman" w:cs="Times New Roman"/>
          <w:sz w:val="24"/>
          <w:szCs w:val="24"/>
        </w:rPr>
        <w:t>1. "Повторно" е нарушението, извършено в едногодишен срок от влизането в сила на наказателното постановление, с което лицето е било наказано за същото по вид нарушение.</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607733539"/>
        <w:rPr>
          <w:rFonts w:ascii="Times New Roman" w:eastAsia="Times New Roman" w:hAnsi="Times New Roman" w:cs="Times New Roman"/>
          <w:sz w:val="24"/>
          <w:szCs w:val="24"/>
        </w:rPr>
      </w:pPr>
      <w:r>
        <w:rPr>
          <w:rFonts w:ascii="Times New Roman" w:eastAsia="Times New Roman" w:hAnsi="Times New Roman" w:cs="Times New Roman"/>
          <w:sz w:val="24"/>
          <w:szCs w:val="24"/>
        </w:rPr>
        <w:t>2. "Домакинство</w:t>
      </w:r>
      <w:r>
        <w:rPr>
          <w:rFonts w:ascii="Times New Roman" w:eastAsia="Times New Roman" w:hAnsi="Times New Roman" w:cs="Times New Roman"/>
          <w:sz w:val="24"/>
          <w:szCs w:val="24"/>
        </w:rPr>
        <w:t>" включва съпрузите, лицата, живеещи във фактическо съпружеско съжителство, както и техните деца и роднини, ако живеят при тях.</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943342565"/>
        <w:rPr>
          <w:rFonts w:ascii="Times New Roman" w:eastAsia="Times New Roman" w:hAnsi="Times New Roman" w:cs="Times New Roman"/>
          <w:sz w:val="24"/>
          <w:szCs w:val="24"/>
        </w:rPr>
      </w:pPr>
      <w:r>
        <w:rPr>
          <w:rFonts w:ascii="Times New Roman" w:eastAsia="Times New Roman" w:hAnsi="Times New Roman" w:cs="Times New Roman"/>
          <w:sz w:val="24"/>
          <w:szCs w:val="24"/>
        </w:rPr>
        <w:t>3. "Свързани лица" са:</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144003410"/>
        <w:rPr>
          <w:rFonts w:ascii="Times New Roman" w:eastAsia="Times New Roman" w:hAnsi="Times New Roman" w:cs="Times New Roman"/>
          <w:sz w:val="24"/>
          <w:szCs w:val="24"/>
        </w:rPr>
      </w:pPr>
      <w:r>
        <w:rPr>
          <w:rFonts w:ascii="Times New Roman" w:eastAsia="Times New Roman" w:hAnsi="Times New Roman" w:cs="Times New Roman"/>
          <w:sz w:val="24"/>
          <w:szCs w:val="24"/>
        </w:rPr>
        <w:t>а) съпрузите, роднините по права линия, по съребрена - до трета степен включително; и роднините по св</w:t>
      </w:r>
      <w:r>
        <w:rPr>
          <w:rFonts w:ascii="Times New Roman" w:eastAsia="Times New Roman" w:hAnsi="Times New Roman" w:cs="Times New Roman"/>
          <w:sz w:val="24"/>
          <w:szCs w:val="24"/>
        </w:rPr>
        <w:t>атовство - до втора степен включително, а за целите на чл. 123, ал. 1, т. 2 - когато са включени в общо домакинство;</w:t>
      </w:r>
    </w:p>
    <w:p w:rsidR="00000000" w:rsidRDefault="00CA0F2E">
      <w:pPr>
        <w:spacing w:after="0" w:line="240" w:lineRule="auto"/>
        <w:ind w:firstLine="855"/>
        <w:divId w:val="364477982"/>
        <w:rPr>
          <w:rFonts w:ascii="Times New Roman" w:eastAsia="Times New Roman" w:hAnsi="Times New Roman" w:cs="Times New Roman"/>
          <w:sz w:val="24"/>
          <w:szCs w:val="24"/>
        </w:rPr>
      </w:pPr>
      <w:r>
        <w:rPr>
          <w:rFonts w:ascii="Times New Roman" w:eastAsia="Times New Roman" w:hAnsi="Times New Roman" w:cs="Times New Roman"/>
          <w:sz w:val="24"/>
          <w:szCs w:val="24"/>
        </w:rPr>
        <w:t>б) работодател и работник;</w:t>
      </w:r>
    </w:p>
    <w:p w:rsidR="00000000" w:rsidRDefault="00CA0F2E">
      <w:pPr>
        <w:spacing w:after="0" w:line="240" w:lineRule="auto"/>
        <w:ind w:firstLine="855"/>
        <w:divId w:val="33848771"/>
        <w:rPr>
          <w:rFonts w:ascii="Times New Roman" w:eastAsia="Times New Roman" w:hAnsi="Times New Roman" w:cs="Times New Roman"/>
          <w:sz w:val="24"/>
          <w:szCs w:val="24"/>
        </w:rPr>
      </w:pPr>
      <w:r>
        <w:rPr>
          <w:rFonts w:ascii="Times New Roman" w:eastAsia="Times New Roman" w:hAnsi="Times New Roman" w:cs="Times New Roman"/>
          <w:sz w:val="24"/>
          <w:szCs w:val="24"/>
        </w:rPr>
        <w:t>в) съдружниците;</w:t>
      </w:r>
    </w:p>
    <w:p w:rsidR="00000000" w:rsidRDefault="00CA0F2E">
      <w:pPr>
        <w:spacing w:after="0" w:line="240" w:lineRule="auto"/>
        <w:ind w:firstLine="855"/>
        <w:divId w:val="1357123193"/>
        <w:rPr>
          <w:rFonts w:ascii="Times New Roman" w:eastAsia="Times New Roman" w:hAnsi="Times New Roman" w:cs="Times New Roman"/>
          <w:sz w:val="24"/>
          <w:szCs w:val="24"/>
        </w:rPr>
      </w:pPr>
      <w:r>
        <w:rPr>
          <w:rFonts w:ascii="Times New Roman" w:eastAsia="Times New Roman" w:hAnsi="Times New Roman" w:cs="Times New Roman"/>
          <w:sz w:val="24"/>
          <w:szCs w:val="24"/>
        </w:rPr>
        <w:t>г) лицата, едното от които участва в управлението на другото или на негово дъщерно дружество;</w:t>
      </w:r>
    </w:p>
    <w:p w:rsidR="00000000" w:rsidRDefault="00CA0F2E">
      <w:pPr>
        <w:spacing w:after="0" w:line="240" w:lineRule="auto"/>
        <w:ind w:firstLine="855"/>
        <w:divId w:val="868682076"/>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лицата, в чийто управителен или контролен орган участва едно и също юридическо или физическо лице, включително когато физическото лице представлява друго лице;</w:t>
      </w:r>
    </w:p>
    <w:p w:rsidR="00000000" w:rsidRDefault="00CA0F2E">
      <w:pPr>
        <w:spacing w:after="0" w:line="240" w:lineRule="auto"/>
        <w:ind w:firstLine="855"/>
        <w:divId w:val="293559579"/>
        <w:rPr>
          <w:rFonts w:ascii="Times New Roman" w:eastAsia="Times New Roman" w:hAnsi="Times New Roman" w:cs="Times New Roman"/>
          <w:sz w:val="24"/>
          <w:szCs w:val="24"/>
        </w:rPr>
      </w:pPr>
      <w:r>
        <w:rPr>
          <w:rFonts w:ascii="Times New Roman" w:eastAsia="Times New Roman" w:hAnsi="Times New Roman" w:cs="Times New Roman"/>
          <w:sz w:val="24"/>
          <w:szCs w:val="24"/>
        </w:rPr>
        <w:t>е) (доп. - ДВ, бр. 64 от 2019 г., в сила от 01.01.2020 г.) дружество и лице, което притежава п</w:t>
      </w:r>
      <w:r>
        <w:rPr>
          <w:rFonts w:ascii="Times New Roman" w:eastAsia="Times New Roman" w:hAnsi="Times New Roman" w:cs="Times New Roman"/>
          <w:sz w:val="24"/>
          <w:szCs w:val="24"/>
        </w:rPr>
        <w:t>овече от 5 на сто от дяловете или акциите, издадени с право на глас в дружеството. За целите на дял първи, глава осма "а" размерът на участието по буква "е" е 25 на сто от дяловете или акциите, издадени с право на глас;</w:t>
      </w:r>
    </w:p>
    <w:p w:rsidR="00000000" w:rsidRDefault="00CA0F2E">
      <w:pPr>
        <w:spacing w:after="0" w:line="240" w:lineRule="auto"/>
        <w:ind w:firstLine="855"/>
        <w:divId w:val="2079937070"/>
        <w:rPr>
          <w:rFonts w:ascii="Times New Roman" w:eastAsia="Times New Roman" w:hAnsi="Times New Roman" w:cs="Times New Roman"/>
          <w:sz w:val="24"/>
          <w:szCs w:val="24"/>
        </w:rPr>
      </w:pPr>
      <w:r>
        <w:rPr>
          <w:rFonts w:ascii="Times New Roman" w:eastAsia="Times New Roman" w:hAnsi="Times New Roman" w:cs="Times New Roman"/>
          <w:sz w:val="24"/>
          <w:szCs w:val="24"/>
        </w:rPr>
        <w:t>ж) лицата, едното от които упражнява</w:t>
      </w:r>
      <w:r>
        <w:rPr>
          <w:rFonts w:ascii="Times New Roman" w:eastAsia="Times New Roman" w:hAnsi="Times New Roman" w:cs="Times New Roman"/>
          <w:sz w:val="24"/>
          <w:szCs w:val="24"/>
        </w:rPr>
        <w:t xml:space="preserve"> контрол спрямо другото;</w:t>
      </w:r>
    </w:p>
    <w:p w:rsidR="00000000" w:rsidRDefault="00CA0F2E">
      <w:pPr>
        <w:spacing w:after="0" w:line="240" w:lineRule="auto"/>
        <w:ind w:firstLine="855"/>
        <w:divId w:val="1026179320"/>
        <w:rPr>
          <w:rFonts w:ascii="Times New Roman" w:eastAsia="Times New Roman" w:hAnsi="Times New Roman" w:cs="Times New Roman"/>
          <w:sz w:val="24"/>
          <w:szCs w:val="24"/>
        </w:rPr>
      </w:pPr>
      <w:r>
        <w:rPr>
          <w:rFonts w:ascii="Times New Roman" w:eastAsia="Times New Roman" w:hAnsi="Times New Roman" w:cs="Times New Roman"/>
          <w:sz w:val="24"/>
          <w:szCs w:val="24"/>
        </w:rPr>
        <w:t>з) лицата, чиято дейност се контролира от трето лице или от негово дъщерно дружество;</w:t>
      </w:r>
    </w:p>
    <w:p w:rsidR="00000000" w:rsidRDefault="00CA0F2E">
      <w:pPr>
        <w:spacing w:after="0" w:line="240" w:lineRule="auto"/>
        <w:ind w:firstLine="855"/>
        <w:divId w:val="223686470"/>
        <w:rPr>
          <w:rFonts w:ascii="Times New Roman" w:eastAsia="Times New Roman" w:hAnsi="Times New Roman" w:cs="Times New Roman"/>
          <w:sz w:val="24"/>
          <w:szCs w:val="24"/>
        </w:rPr>
      </w:pPr>
      <w:r>
        <w:rPr>
          <w:rFonts w:ascii="Times New Roman" w:eastAsia="Times New Roman" w:hAnsi="Times New Roman" w:cs="Times New Roman"/>
          <w:sz w:val="24"/>
          <w:szCs w:val="24"/>
        </w:rPr>
        <w:t>и) лицата, които съвместно контролират трето лице или негово дъщерно дружество;</w:t>
      </w:r>
    </w:p>
    <w:p w:rsidR="00000000" w:rsidRDefault="00CA0F2E">
      <w:pPr>
        <w:spacing w:after="0" w:line="240" w:lineRule="auto"/>
        <w:ind w:firstLine="855"/>
        <w:divId w:val="608129306"/>
        <w:rPr>
          <w:rFonts w:ascii="Times New Roman" w:eastAsia="Times New Roman" w:hAnsi="Times New Roman" w:cs="Times New Roman"/>
          <w:sz w:val="24"/>
          <w:szCs w:val="24"/>
        </w:rPr>
      </w:pPr>
      <w:r>
        <w:rPr>
          <w:rFonts w:ascii="Times New Roman" w:eastAsia="Times New Roman" w:hAnsi="Times New Roman" w:cs="Times New Roman"/>
          <w:sz w:val="24"/>
          <w:szCs w:val="24"/>
        </w:rPr>
        <w:t>к) лицата, едното от които е търговски представител на другото;</w:t>
      </w:r>
    </w:p>
    <w:p w:rsidR="00000000" w:rsidRDefault="00CA0F2E">
      <w:pPr>
        <w:spacing w:after="0" w:line="240" w:lineRule="auto"/>
        <w:ind w:firstLine="855"/>
        <w:divId w:val="1801142739"/>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Pr>
          <w:rFonts w:ascii="Times New Roman" w:eastAsia="Times New Roman" w:hAnsi="Times New Roman" w:cs="Times New Roman"/>
          <w:sz w:val="24"/>
          <w:szCs w:val="24"/>
        </w:rPr>
        <w:t>) лицата, едното от които е направило дарение на другото;</w:t>
      </w:r>
    </w:p>
    <w:p w:rsidR="00000000" w:rsidRDefault="00CA0F2E">
      <w:pPr>
        <w:spacing w:after="0" w:line="240" w:lineRule="auto"/>
        <w:ind w:firstLine="855"/>
        <w:divId w:val="11691763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000000" w:rsidRDefault="00CA0F2E">
      <w:pPr>
        <w:spacing w:after="0" w:line="240" w:lineRule="auto"/>
        <w:ind w:firstLine="855"/>
        <w:divId w:val="750010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 (нова - ДВ, </w:t>
      </w:r>
      <w:r>
        <w:rPr>
          <w:rFonts w:ascii="Times New Roman" w:eastAsia="Times New Roman" w:hAnsi="Times New Roman" w:cs="Times New Roman"/>
          <w:sz w:val="24"/>
          <w:szCs w:val="24"/>
        </w:rPr>
        <w:t>бр. 1 от 2014 г., в сила от 01.01.2014 г.) местно и чуждестранно лице, с което местното лице е сключило сделка, ако:</w:t>
      </w:r>
    </w:p>
    <w:p w:rsidR="00000000" w:rsidRDefault="00CA0F2E">
      <w:pPr>
        <w:spacing w:after="0" w:line="240" w:lineRule="auto"/>
        <w:ind w:firstLine="855"/>
        <w:divId w:val="1281033556"/>
        <w:rPr>
          <w:rFonts w:ascii="Times New Roman" w:eastAsia="Times New Roman" w:hAnsi="Times New Roman" w:cs="Times New Roman"/>
          <w:sz w:val="24"/>
          <w:szCs w:val="24"/>
        </w:rPr>
      </w:pPr>
      <w:r>
        <w:rPr>
          <w:rFonts w:ascii="Times New Roman" w:eastAsia="Times New Roman" w:hAnsi="Times New Roman" w:cs="Times New Roman"/>
          <w:sz w:val="24"/>
          <w:szCs w:val="24"/>
        </w:rPr>
        <w:t>аа) чуждестранното лице е регистрирано в държава, която не е страна - членка на Европейския съюз, и в която дължимият подоходен или корпора</w:t>
      </w:r>
      <w:r>
        <w:rPr>
          <w:rFonts w:ascii="Times New Roman" w:eastAsia="Times New Roman" w:hAnsi="Times New Roman" w:cs="Times New Roman"/>
          <w:sz w:val="24"/>
          <w:szCs w:val="24"/>
        </w:rPr>
        <w:t>тивен данък върху доходите, които чуждестранното лице е реализирало или ще реализира в резултат на сделките, е с повече от 60 на сто по-нисък от подоходния или корпоративния данък в страната, освен ако местното лице не представи доказателства, че чуждестра</w:t>
      </w:r>
      <w:r>
        <w:rPr>
          <w:rFonts w:ascii="Times New Roman" w:eastAsia="Times New Roman" w:hAnsi="Times New Roman" w:cs="Times New Roman"/>
          <w:sz w:val="24"/>
          <w:szCs w:val="24"/>
        </w:rPr>
        <w:t>нното лице дължи данък, който не е обект на преференциален режим, или че чуждестранното лице е реализирало стоките или извършило услугите на местния пазар, и</w:t>
      </w:r>
    </w:p>
    <w:p w:rsidR="00000000" w:rsidRDefault="00CA0F2E">
      <w:pPr>
        <w:spacing w:after="0" w:line="240" w:lineRule="auto"/>
        <w:ind w:firstLine="855"/>
        <w:divId w:val="16922952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държавата, в която е регистрирано чуждестранното лице, отказва или не е в състояние да обмени </w:t>
      </w:r>
      <w:r>
        <w:rPr>
          <w:rFonts w:ascii="Times New Roman" w:eastAsia="Times New Roman" w:hAnsi="Times New Roman" w:cs="Times New Roman"/>
          <w:sz w:val="24"/>
          <w:szCs w:val="24"/>
        </w:rPr>
        <w:t>информация относно осъществените сделки или отношения, когато е налице сключена и влязла в сила международна данъчна спогодба.</w:t>
      </w:r>
    </w:p>
    <w:p w:rsidR="00000000" w:rsidRDefault="00CA0F2E">
      <w:pPr>
        <w:spacing w:after="0" w:line="240" w:lineRule="auto"/>
        <w:ind w:firstLine="855"/>
        <w:divId w:val="798497054"/>
        <w:rPr>
          <w:rFonts w:ascii="Times New Roman" w:eastAsia="Times New Roman" w:hAnsi="Times New Roman" w:cs="Times New Roman"/>
          <w:sz w:val="24"/>
          <w:szCs w:val="24"/>
        </w:rPr>
      </w:pPr>
      <w:r>
        <w:rPr>
          <w:rFonts w:ascii="Times New Roman" w:eastAsia="Times New Roman" w:hAnsi="Times New Roman" w:cs="Times New Roman"/>
          <w:sz w:val="24"/>
          <w:szCs w:val="24"/>
        </w:rPr>
        <w:t>За чуждестранно лице по смисъла на тази разпоредба се смята и всяко юридическо лице, независимо дали е местно за Република Българ</w:t>
      </w:r>
      <w:r>
        <w:rPr>
          <w:rFonts w:ascii="Times New Roman" w:eastAsia="Times New Roman" w:hAnsi="Times New Roman" w:cs="Times New Roman"/>
          <w:sz w:val="24"/>
          <w:szCs w:val="24"/>
        </w:rPr>
        <w:t>ия, или не, върху което контрол упражнява лице, отговарящо на условията по букви "аа" и "бб".</w:t>
      </w:r>
    </w:p>
    <w:p w:rsidR="00000000" w:rsidRDefault="00CA0F2E">
      <w:pPr>
        <w:spacing w:after="0" w:line="240" w:lineRule="auto"/>
        <w:ind w:firstLine="855"/>
        <w:divId w:val="688988436"/>
        <w:rPr>
          <w:rFonts w:ascii="Times New Roman" w:eastAsia="Times New Roman" w:hAnsi="Times New Roman" w:cs="Times New Roman"/>
          <w:sz w:val="24"/>
          <w:szCs w:val="24"/>
        </w:rPr>
      </w:pPr>
      <w:r>
        <w:rPr>
          <w:rFonts w:ascii="Times New Roman" w:eastAsia="Times New Roman" w:hAnsi="Times New Roman" w:cs="Times New Roman"/>
          <w:sz w:val="24"/>
          <w:szCs w:val="24"/>
        </w:rPr>
        <w:t>За местни лица по смисъла на тази разпоредба се смятат и чуждестранните юридически лица, извършващи дейност в страната чрез място на стопанска дейност, и чуждестр</w:t>
      </w:r>
      <w:r>
        <w:rPr>
          <w:rFonts w:ascii="Times New Roman" w:eastAsia="Times New Roman" w:hAnsi="Times New Roman" w:cs="Times New Roman"/>
          <w:sz w:val="24"/>
          <w:szCs w:val="24"/>
        </w:rPr>
        <w:t>анните физически лица, реализиращи доходи от източник в страната чрез определена база за сделки, осъществени чрез мястото на стопанска дейност или определената база;</w:t>
      </w:r>
    </w:p>
    <w:p w:rsidR="00000000" w:rsidRDefault="00CA0F2E">
      <w:pPr>
        <w:spacing w:after="0" w:line="240" w:lineRule="auto"/>
        <w:ind w:firstLine="855"/>
        <w:divId w:val="2071224593"/>
        <w:rPr>
          <w:rFonts w:ascii="Times New Roman" w:eastAsia="Times New Roman" w:hAnsi="Times New Roman" w:cs="Times New Roman"/>
          <w:sz w:val="24"/>
          <w:szCs w:val="24"/>
        </w:rPr>
      </w:pPr>
      <w:r>
        <w:rPr>
          <w:rFonts w:ascii="Times New Roman" w:eastAsia="Times New Roman" w:hAnsi="Times New Roman" w:cs="Times New Roman"/>
          <w:sz w:val="24"/>
          <w:szCs w:val="24"/>
        </w:rPr>
        <w:t>о) (нова - ДВ, бр. 1 от 2014 г., в сила от 01.01.2014 г.) собствениците на местното юридич</w:t>
      </w:r>
      <w:r>
        <w:rPr>
          <w:rFonts w:ascii="Times New Roman" w:eastAsia="Times New Roman" w:hAnsi="Times New Roman" w:cs="Times New Roman"/>
          <w:sz w:val="24"/>
          <w:szCs w:val="24"/>
        </w:rPr>
        <w:t>еско лице и чуждестранното лице в случаите по буква "н".</w:t>
      </w:r>
    </w:p>
    <w:p w:rsidR="00000000" w:rsidRDefault="00CA0F2E">
      <w:pPr>
        <w:spacing w:after="0" w:line="240" w:lineRule="auto"/>
        <w:ind w:firstLine="855"/>
        <w:divId w:val="1526097696"/>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 е налице, когато контролиращият:</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654988835"/>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притежава пряко или косвено или по силата на споразумение с друго лице повече от половината от гласовете в общото събрание на друго лице, или</w:t>
      </w:r>
    </w:p>
    <w:p w:rsidR="00000000" w:rsidRDefault="00CA0F2E">
      <w:pPr>
        <w:spacing w:after="0" w:line="240" w:lineRule="auto"/>
        <w:ind w:firstLine="855"/>
        <w:divId w:val="1996571636"/>
        <w:rPr>
          <w:rFonts w:ascii="Times New Roman" w:eastAsia="Times New Roman" w:hAnsi="Times New Roman" w:cs="Times New Roman"/>
          <w:sz w:val="24"/>
          <w:szCs w:val="24"/>
        </w:rPr>
      </w:pPr>
      <w:r>
        <w:rPr>
          <w:rFonts w:ascii="Times New Roman" w:eastAsia="Times New Roman" w:hAnsi="Times New Roman" w:cs="Times New Roman"/>
          <w:sz w:val="24"/>
          <w:szCs w:val="24"/>
        </w:rPr>
        <w:t>б) има</w:t>
      </w:r>
      <w:r>
        <w:rPr>
          <w:rFonts w:ascii="Times New Roman" w:eastAsia="Times New Roman" w:hAnsi="Times New Roman" w:cs="Times New Roman"/>
          <w:sz w:val="24"/>
          <w:szCs w:val="24"/>
        </w:rPr>
        <w:t xml:space="preserve"> възможност да определя пряко или непряко повече от половината от членовете на управителния или контролния орган на друго лице, или</w:t>
      </w:r>
    </w:p>
    <w:p w:rsidR="00000000" w:rsidRDefault="00CA0F2E">
      <w:pPr>
        <w:spacing w:after="0" w:line="240" w:lineRule="auto"/>
        <w:ind w:firstLine="855"/>
        <w:divId w:val="1982146551"/>
        <w:rPr>
          <w:rFonts w:ascii="Times New Roman" w:eastAsia="Times New Roman" w:hAnsi="Times New Roman" w:cs="Times New Roman"/>
          <w:sz w:val="24"/>
          <w:szCs w:val="24"/>
        </w:rPr>
      </w:pPr>
      <w:r>
        <w:rPr>
          <w:rFonts w:ascii="Times New Roman" w:eastAsia="Times New Roman" w:hAnsi="Times New Roman" w:cs="Times New Roman"/>
          <w:sz w:val="24"/>
          <w:szCs w:val="24"/>
        </w:rPr>
        <w:t>в) има възможност да ръководи, включително чрез или заедно с дъщерно дружество по силата на устав или договор дейността на д</w:t>
      </w:r>
      <w:r>
        <w:rPr>
          <w:rFonts w:ascii="Times New Roman" w:eastAsia="Times New Roman" w:hAnsi="Times New Roman" w:cs="Times New Roman"/>
          <w:sz w:val="24"/>
          <w:szCs w:val="24"/>
        </w:rPr>
        <w:t>руго лице, или</w:t>
      </w:r>
    </w:p>
    <w:p w:rsidR="00000000" w:rsidRDefault="00CA0F2E">
      <w:pPr>
        <w:spacing w:after="0" w:line="240" w:lineRule="auto"/>
        <w:ind w:firstLine="855"/>
        <w:divId w:val="860629889"/>
        <w:rPr>
          <w:rFonts w:ascii="Times New Roman" w:eastAsia="Times New Roman" w:hAnsi="Times New Roman" w:cs="Times New Roman"/>
          <w:sz w:val="24"/>
          <w:szCs w:val="24"/>
        </w:rPr>
      </w:pPr>
      <w:r>
        <w:rPr>
          <w:rFonts w:ascii="Times New Roman" w:eastAsia="Times New Roman" w:hAnsi="Times New Roman" w:cs="Times New Roman"/>
          <w:sz w:val="24"/>
          <w:szCs w:val="24"/>
        </w:rPr>
        <w:t>г) като акционер или съдружник в едно дружество контролира самостоятелно по силата на сделка с други съдружници или акционери в същото дружество повече от половината от броя на гласовете в общото събрание на дружеството, или</w:t>
      </w:r>
    </w:p>
    <w:p w:rsidR="00000000" w:rsidRDefault="00CA0F2E">
      <w:pPr>
        <w:spacing w:after="0" w:line="240" w:lineRule="auto"/>
        <w:ind w:firstLine="855"/>
        <w:divId w:val="824549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може по друг </w:t>
      </w:r>
      <w:r>
        <w:rPr>
          <w:rFonts w:ascii="Times New Roman" w:eastAsia="Times New Roman" w:hAnsi="Times New Roman" w:cs="Times New Roman"/>
          <w:sz w:val="24"/>
          <w:szCs w:val="24"/>
        </w:rPr>
        <w:t>начин да упражнява решаващо влияние върху вземането на решения във връзка с дейността на дружеството.</w:t>
      </w:r>
    </w:p>
    <w:p w:rsidR="00000000" w:rsidRDefault="00CA0F2E">
      <w:pPr>
        <w:spacing w:after="0" w:line="240" w:lineRule="auto"/>
        <w:ind w:firstLine="855"/>
        <w:divId w:val="1101099633"/>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 на стопанска дейност" е:</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77026109"/>
        <w:rPr>
          <w:rFonts w:ascii="Times New Roman" w:eastAsia="Times New Roman" w:hAnsi="Times New Roman" w:cs="Times New Roman"/>
          <w:sz w:val="24"/>
          <w:szCs w:val="24"/>
        </w:rPr>
      </w:pPr>
      <w:r>
        <w:rPr>
          <w:rFonts w:ascii="Times New Roman" w:eastAsia="Times New Roman" w:hAnsi="Times New Roman" w:cs="Times New Roman"/>
          <w:sz w:val="24"/>
          <w:szCs w:val="24"/>
        </w:rPr>
        <w:t>а) определено място (собствено, наето или ползвано на друго основание), посредством което чуждестранно лице извършва цялостно или частично стопанска дейност в страната, като например: място на управление; клон; търговско представителство, регистрирано в ст</w:t>
      </w:r>
      <w:r>
        <w:rPr>
          <w:rFonts w:ascii="Times New Roman" w:eastAsia="Times New Roman" w:hAnsi="Times New Roman" w:cs="Times New Roman"/>
          <w:sz w:val="24"/>
          <w:szCs w:val="24"/>
        </w:rPr>
        <w:t>раната; офис; кантора; ателие; завод; работилница (фабрика); магазин; склад за търговия; сервиз; монтажен обект; строителна площадка; мина; кариера; сонда; петролен или газов кладенец; извор или друг обект на извличане на природни ресурси;</w:t>
      </w:r>
    </w:p>
    <w:p w:rsidR="00000000" w:rsidRDefault="00CA0F2E">
      <w:pPr>
        <w:spacing w:after="0" w:line="240" w:lineRule="auto"/>
        <w:ind w:firstLine="855"/>
        <w:divId w:val="16165186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 извършването </w:t>
      </w:r>
      <w:r>
        <w:rPr>
          <w:rFonts w:ascii="Times New Roman" w:eastAsia="Times New Roman" w:hAnsi="Times New Roman" w:cs="Times New Roman"/>
          <w:sz w:val="24"/>
          <w:szCs w:val="24"/>
        </w:rPr>
        <w:t>на дейност в страната от лица, упълномощени да сключват договори от името на чуждестранни лица, с изключение на дейността на представителите с независим статут по глава шеста от Търговския закон;</w:t>
      </w:r>
    </w:p>
    <w:p w:rsidR="00000000" w:rsidRDefault="00CA0F2E">
      <w:pPr>
        <w:spacing w:after="0" w:line="240" w:lineRule="auto"/>
        <w:ind w:firstLine="855"/>
        <w:divId w:val="1247572209"/>
        <w:rPr>
          <w:rFonts w:ascii="Times New Roman" w:eastAsia="Times New Roman" w:hAnsi="Times New Roman" w:cs="Times New Roman"/>
          <w:sz w:val="24"/>
          <w:szCs w:val="24"/>
        </w:rPr>
      </w:pPr>
      <w:r>
        <w:rPr>
          <w:rFonts w:ascii="Times New Roman" w:eastAsia="Times New Roman" w:hAnsi="Times New Roman" w:cs="Times New Roman"/>
          <w:sz w:val="24"/>
          <w:szCs w:val="24"/>
        </w:rPr>
        <w:t>в) трайно извършване на търговски сделки с място на изпълнен</w:t>
      </w:r>
      <w:r>
        <w:rPr>
          <w:rFonts w:ascii="Times New Roman" w:eastAsia="Times New Roman" w:hAnsi="Times New Roman" w:cs="Times New Roman"/>
          <w:sz w:val="24"/>
          <w:szCs w:val="24"/>
        </w:rPr>
        <w:t>ие в страната, дори когато чуждестранното лице няма постоянен представител или определено място.</w:t>
      </w:r>
    </w:p>
    <w:p w:rsidR="00000000" w:rsidRDefault="00CA0F2E">
      <w:pPr>
        <w:spacing w:after="0" w:line="240" w:lineRule="auto"/>
        <w:ind w:firstLine="855"/>
        <w:divId w:val="2021926448"/>
        <w:rPr>
          <w:rFonts w:ascii="Times New Roman" w:eastAsia="Times New Roman" w:hAnsi="Times New Roman" w:cs="Times New Roman"/>
          <w:sz w:val="24"/>
          <w:szCs w:val="24"/>
        </w:rPr>
      </w:pPr>
      <w:r>
        <w:rPr>
          <w:rFonts w:ascii="Times New Roman" w:eastAsia="Times New Roman" w:hAnsi="Times New Roman" w:cs="Times New Roman"/>
          <w:sz w:val="24"/>
          <w:szCs w:val="24"/>
        </w:rPr>
        <w:t>6. "Трансфер между място на стопанска дейност и друга част на същото предприятие" е всяко предаване на вещи, осигуряване ползването на нематериални блага, факт</w:t>
      </w:r>
      <w:r>
        <w:rPr>
          <w:rFonts w:ascii="Times New Roman" w:eastAsia="Times New Roman" w:hAnsi="Times New Roman" w:cs="Times New Roman"/>
          <w:sz w:val="24"/>
          <w:szCs w:val="24"/>
        </w:rPr>
        <w:t>ическо извършване на услуги или предоставяне на парични средства между място на стопанска дейност на територията на страната и друга част на предприятието, разположена извън територията на страната.</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341443207"/>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"Определена база" е:</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209995607"/>
        <w:rPr>
          <w:rFonts w:ascii="Times New Roman" w:eastAsia="Times New Roman" w:hAnsi="Times New Roman" w:cs="Times New Roman"/>
          <w:sz w:val="24"/>
          <w:szCs w:val="24"/>
        </w:rPr>
      </w:pPr>
      <w:r>
        <w:rPr>
          <w:rFonts w:ascii="Times New Roman" w:eastAsia="Times New Roman" w:hAnsi="Times New Roman" w:cs="Times New Roman"/>
          <w:sz w:val="24"/>
          <w:szCs w:val="24"/>
        </w:rPr>
        <w:t>а) определено място, чрез кое</w:t>
      </w:r>
      <w:r>
        <w:rPr>
          <w:rFonts w:ascii="Times New Roman" w:eastAsia="Times New Roman" w:hAnsi="Times New Roman" w:cs="Times New Roman"/>
          <w:sz w:val="24"/>
          <w:szCs w:val="24"/>
        </w:rPr>
        <w:t xml:space="preserve">то чуждестранно физическо лице извършва цялостно или частично независими лични услуги или упражнява свободна професия в страната, като например архитектурно ателие, зъболекарски кабинет, адвокатска или друга кантора на консултант, офис на независим одитор </w:t>
      </w:r>
      <w:r>
        <w:rPr>
          <w:rFonts w:ascii="Times New Roman" w:eastAsia="Times New Roman" w:hAnsi="Times New Roman" w:cs="Times New Roman"/>
          <w:sz w:val="24"/>
          <w:szCs w:val="24"/>
        </w:rPr>
        <w:t>или счетоводител;</w:t>
      </w:r>
    </w:p>
    <w:p w:rsidR="00000000" w:rsidRDefault="00CA0F2E">
      <w:pPr>
        <w:spacing w:after="0" w:line="240" w:lineRule="auto"/>
        <w:ind w:firstLine="855"/>
        <w:divId w:val="47265771"/>
        <w:rPr>
          <w:rFonts w:ascii="Times New Roman" w:eastAsia="Times New Roman" w:hAnsi="Times New Roman" w:cs="Times New Roman"/>
          <w:sz w:val="24"/>
          <w:szCs w:val="24"/>
        </w:rPr>
      </w:pPr>
      <w:r>
        <w:rPr>
          <w:rFonts w:ascii="Times New Roman" w:eastAsia="Times New Roman" w:hAnsi="Times New Roman" w:cs="Times New Roman"/>
          <w:sz w:val="24"/>
          <w:szCs w:val="24"/>
        </w:rPr>
        <w:t>б) трайно извършване на независими лични услуги или упражняване на свободна професия в страната, дори когато чуждестранно физическо лице не разполага с определено място.</w:t>
      </w:r>
    </w:p>
    <w:p w:rsidR="00000000" w:rsidRDefault="00CA0F2E">
      <w:pPr>
        <w:spacing w:after="0" w:line="240" w:lineRule="auto"/>
        <w:ind w:firstLine="855"/>
        <w:divId w:val="1369139707"/>
        <w:rPr>
          <w:rFonts w:ascii="Times New Roman" w:eastAsia="Times New Roman" w:hAnsi="Times New Roman" w:cs="Times New Roman"/>
          <w:sz w:val="24"/>
          <w:szCs w:val="24"/>
        </w:rPr>
      </w:pPr>
      <w:r>
        <w:rPr>
          <w:rFonts w:ascii="Times New Roman" w:eastAsia="Times New Roman" w:hAnsi="Times New Roman" w:cs="Times New Roman"/>
          <w:sz w:val="24"/>
          <w:szCs w:val="24"/>
        </w:rPr>
        <w:t>8. "Пазарна цена" е сумата без данъка върху добавената стойност и ак</w:t>
      </w:r>
      <w:r>
        <w:rPr>
          <w:rFonts w:ascii="Times New Roman" w:eastAsia="Times New Roman" w:hAnsi="Times New Roman" w:cs="Times New Roman"/>
          <w:sz w:val="24"/>
          <w:szCs w:val="24"/>
        </w:rPr>
        <w:t>цизите, която би била платена при същите условия за идентична или сходна стока или услуга по сделка между лица, които не са свързани.</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7277536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64 от 2019 г., в сила от 01.01.2020 г.) "Трансферно ценообразуване" е ценообразуване по сделки между </w:t>
      </w:r>
      <w:r>
        <w:rPr>
          <w:rFonts w:ascii="Times New Roman" w:eastAsia="Times New Roman" w:hAnsi="Times New Roman" w:cs="Times New Roman"/>
          <w:sz w:val="24"/>
          <w:szCs w:val="24"/>
        </w:rPr>
        <w:t>свързани лица.</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266086155"/>
        <w:rPr>
          <w:rFonts w:ascii="Times New Roman" w:eastAsia="Times New Roman" w:hAnsi="Times New Roman" w:cs="Times New Roman"/>
          <w:sz w:val="24"/>
          <w:szCs w:val="24"/>
        </w:rPr>
      </w:pPr>
      <w:r>
        <w:rPr>
          <w:rFonts w:ascii="Times New Roman" w:eastAsia="Times New Roman" w:hAnsi="Times New Roman" w:cs="Times New Roman"/>
          <w:sz w:val="24"/>
          <w:szCs w:val="24"/>
        </w:rPr>
        <w:t>10. "Методи за определяне на пазарните цени" са:</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547447563"/>
        <w:rPr>
          <w:rFonts w:ascii="Times New Roman" w:eastAsia="Times New Roman" w:hAnsi="Times New Roman" w:cs="Times New Roman"/>
          <w:sz w:val="24"/>
          <w:szCs w:val="24"/>
        </w:rPr>
      </w:pPr>
      <w:r>
        <w:rPr>
          <w:rFonts w:ascii="Times New Roman" w:eastAsia="Times New Roman" w:hAnsi="Times New Roman" w:cs="Times New Roman"/>
          <w:sz w:val="24"/>
          <w:szCs w:val="24"/>
        </w:rPr>
        <w:t>а) методът на сравнимите неконтролирани цени между независими търговци;</w:t>
      </w:r>
    </w:p>
    <w:p w:rsidR="00000000" w:rsidRDefault="00CA0F2E">
      <w:pPr>
        <w:spacing w:after="0" w:line="240" w:lineRule="auto"/>
        <w:ind w:firstLine="855"/>
        <w:divId w:val="603340729"/>
        <w:rPr>
          <w:rFonts w:ascii="Times New Roman" w:eastAsia="Times New Roman" w:hAnsi="Times New Roman" w:cs="Times New Roman"/>
          <w:sz w:val="24"/>
          <w:szCs w:val="24"/>
        </w:rPr>
      </w:pPr>
      <w:r>
        <w:rPr>
          <w:rFonts w:ascii="Times New Roman" w:eastAsia="Times New Roman" w:hAnsi="Times New Roman" w:cs="Times New Roman"/>
          <w:sz w:val="24"/>
          <w:szCs w:val="24"/>
        </w:rPr>
        <w:t>б) методът на пазарните цени, където обичайната пазарна цена е цената, използвана в процеса на продажба на стоки и у</w:t>
      </w:r>
      <w:r>
        <w:rPr>
          <w:rFonts w:ascii="Times New Roman" w:eastAsia="Times New Roman" w:hAnsi="Times New Roman" w:cs="Times New Roman"/>
          <w:sz w:val="24"/>
          <w:szCs w:val="24"/>
        </w:rPr>
        <w:t>слуги в непроменена форма на независим партньор, намалена с разходите на търговеца и с обичайната печалба;</w:t>
      </w:r>
    </w:p>
    <w:p w:rsidR="00000000" w:rsidRDefault="00CA0F2E">
      <w:pPr>
        <w:spacing w:after="0" w:line="240" w:lineRule="auto"/>
        <w:ind w:firstLine="855"/>
        <w:divId w:val="720010243"/>
        <w:rPr>
          <w:rFonts w:ascii="Times New Roman" w:eastAsia="Times New Roman" w:hAnsi="Times New Roman" w:cs="Times New Roman"/>
          <w:sz w:val="24"/>
          <w:szCs w:val="24"/>
        </w:rPr>
      </w:pPr>
      <w:r>
        <w:rPr>
          <w:rFonts w:ascii="Times New Roman" w:eastAsia="Times New Roman" w:hAnsi="Times New Roman" w:cs="Times New Roman"/>
          <w:sz w:val="24"/>
          <w:szCs w:val="24"/>
        </w:rPr>
        <w:t>в) методът на увеличената стойност, при който обичайната пазарна цена се определя, като себестойността на продукцията се увеличи с обичайната печалба</w:t>
      </w:r>
      <w:r>
        <w:rPr>
          <w:rFonts w:ascii="Times New Roman" w:eastAsia="Times New Roman" w:hAnsi="Times New Roman" w:cs="Times New Roman"/>
          <w:sz w:val="24"/>
          <w:szCs w:val="24"/>
        </w:rPr>
        <w:t>;</w:t>
      </w:r>
    </w:p>
    <w:p w:rsidR="00000000" w:rsidRDefault="00CA0F2E">
      <w:pPr>
        <w:spacing w:after="0" w:line="240" w:lineRule="auto"/>
        <w:ind w:firstLine="855"/>
        <w:divId w:val="602810696"/>
        <w:rPr>
          <w:rFonts w:ascii="Times New Roman" w:eastAsia="Times New Roman" w:hAnsi="Times New Roman" w:cs="Times New Roman"/>
          <w:sz w:val="24"/>
          <w:szCs w:val="24"/>
        </w:rPr>
      </w:pPr>
      <w:r>
        <w:rPr>
          <w:rFonts w:ascii="Times New Roman" w:eastAsia="Times New Roman" w:hAnsi="Times New Roman" w:cs="Times New Roman"/>
          <w:sz w:val="24"/>
          <w:szCs w:val="24"/>
        </w:rPr>
        <w:t>г) методът на транзакционната нетна печалба;</w:t>
      </w:r>
    </w:p>
    <w:p w:rsidR="00000000" w:rsidRDefault="00CA0F2E">
      <w:pPr>
        <w:spacing w:after="0" w:line="240" w:lineRule="auto"/>
        <w:ind w:firstLine="855"/>
        <w:divId w:val="1328241849"/>
        <w:rPr>
          <w:rFonts w:ascii="Times New Roman" w:eastAsia="Times New Roman" w:hAnsi="Times New Roman" w:cs="Times New Roman"/>
          <w:sz w:val="24"/>
          <w:szCs w:val="24"/>
        </w:rPr>
      </w:pPr>
      <w:r>
        <w:rPr>
          <w:rFonts w:ascii="Times New Roman" w:eastAsia="Times New Roman" w:hAnsi="Times New Roman" w:cs="Times New Roman"/>
          <w:sz w:val="24"/>
          <w:szCs w:val="24"/>
        </w:rPr>
        <w:t>д) методът на разпределената печалба.</w:t>
      </w:r>
    </w:p>
    <w:p w:rsidR="00000000" w:rsidRDefault="00CA0F2E">
      <w:pPr>
        <w:spacing w:after="0" w:line="240" w:lineRule="auto"/>
        <w:ind w:firstLine="855"/>
        <w:divId w:val="1024482032"/>
        <w:rPr>
          <w:rFonts w:ascii="Times New Roman" w:eastAsia="Times New Roman" w:hAnsi="Times New Roman" w:cs="Times New Roman"/>
          <w:sz w:val="24"/>
          <w:szCs w:val="24"/>
        </w:rPr>
      </w:pPr>
      <w:r>
        <w:rPr>
          <w:rFonts w:ascii="Times New Roman" w:eastAsia="Times New Roman" w:hAnsi="Times New Roman" w:cs="Times New Roman"/>
          <w:sz w:val="24"/>
          <w:szCs w:val="24"/>
        </w:rPr>
        <w:t>Редът и начинът за прилагане на методите се определят с наредба на министъра на финансите.</w:t>
      </w:r>
    </w:p>
    <w:p w:rsidR="00000000" w:rsidRDefault="00CA0F2E">
      <w:pPr>
        <w:spacing w:after="0" w:line="240" w:lineRule="auto"/>
        <w:ind w:firstLine="855"/>
        <w:divId w:val="1559320402"/>
        <w:rPr>
          <w:rFonts w:ascii="Times New Roman" w:eastAsia="Times New Roman" w:hAnsi="Times New Roman" w:cs="Times New Roman"/>
          <w:sz w:val="24"/>
          <w:szCs w:val="24"/>
        </w:rPr>
      </w:pPr>
      <w:r>
        <w:rPr>
          <w:rFonts w:ascii="Times New Roman" w:eastAsia="Times New Roman" w:hAnsi="Times New Roman" w:cs="Times New Roman"/>
          <w:sz w:val="24"/>
          <w:szCs w:val="24"/>
        </w:rPr>
        <w:t>11. "Обособена част" е организационна структура, която може самостоятелно да осъ</w:t>
      </w:r>
      <w:r>
        <w:rPr>
          <w:rFonts w:ascii="Times New Roman" w:eastAsia="Times New Roman" w:hAnsi="Times New Roman" w:cs="Times New Roman"/>
          <w:sz w:val="24"/>
          <w:szCs w:val="24"/>
        </w:rPr>
        <w:t>ществява стопанска дейност (магазин, ателие, кораб, цех, ресторант, хотел и други подобни).</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65704911"/>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105 от 2006 г., в сила от 01.01.2007 г., отм. - ДВ, бр. 82 от 2012 г., в сила от 01.01.2013 г.)</w:t>
      </w:r>
    </w:p>
    <w:p w:rsidR="00000000" w:rsidRDefault="00CA0F2E">
      <w:pPr>
        <w:spacing w:after="0" w:line="240" w:lineRule="auto"/>
        <w:ind w:firstLine="855"/>
        <w:divId w:val="13082467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(нова - ДВ, бр. 105 от 2006 г., в сила от </w:t>
      </w:r>
      <w:r>
        <w:rPr>
          <w:rFonts w:ascii="Times New Roman" w:eastAsia="Times New Roman" w:hAnsi="Times New Roman" w:cs="Times New Roman"/>
          <w:sz w:val="24"/>
          <w:szCs w:val="24"/>
        </w:rPr>
        <w:t>01.01.2007 г., отм. - ДВ, бр. 63 от 2017 г., в сила от 04.08.2017 г.)</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90363638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105 от 2006 г., в сила от 01.01.2007 г., отм. - ДВ, бр. 63 от 2017 г., в сила от 04.08.2017 г.)</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913509271"/>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105 от 2006 г., в сила от 01.01.2007 г., отм. - ДВ, бр. 63 от 2017 г., в сила от 04.08.2017 г.)</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699933112"/>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105 от 2006 г., в сила от 01.01.2007 г., отм. - ДВ, бр. 63 от 2017 г., в сила от 04.08.2017 г.)</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6072015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(нова - ДВ, бр. </w:t>
      </w:r>
      <w:r>
        <w:rPr>
          <w:rFonts w:ascii="Times New Roman" w:eastAsia="Times New Roman" w:hAnsi="Times New Roman" w:cs="Times New Roman"/>
          <w:sz w:val="24"/>
          <w:szCs w:val="24"/>
        </w:rPr>
        <w:t>105 от 2006 г., в сила от 01.01.2007 г., отм. - ДВ, бр. 63 от 2017 г., в сила от 04.08.2017 г.)</w:t>
      </w:r>
    </w:p>
    <w:p w:rsidR="00000000" w:rsidRDefault="00CA0F2E">
      <w:pPr>
        <w:spacing w:after="0" w:line="240" w:lineRule="auto"/>
        <w:ind w:firstLine="855"/>
        <w:divId w:val="109279499"/>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105 от 2006 г., в сила от 01.01.2007 г., изм. - ДВ, бр. 99 от 2011 г., в сила от 01.01.2012 г., изм. - ДВ, бр. 82 от 2012 г., в сила от 01.0</w:t>
      </w:r>
      <w:r>
        <w:rPr>
          <w:rFonts w:ascii="Times New Roman" w:eastAsia="Times New Roman" w:hAnsi="Times New Roman" w:cs="Times New Roman"/>
          <w:sz w:val="24"/>
          <w:szCs w:val="24"/>
        </w:rPr>
        <w:t>1.2013 г.) "Местен запитващ орган":</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485464906"/>
        <w:rPr>
          <w:rFonts w:ascii="Times New Roman" w:eastAsia="Times New Roman" w:hAnsi="Times New Roman" w:cs="Times New Roman"/>
          <w:sz w:val="24"/>
          <w:szCs w:val="24"/>
        </w:rPr>
      </w:pPr>
      <w:r>
        <w:rPr>
          <w:rFonts w:ascii="Times New Roman" w:eastAsia="Times New Roman" w:hAnsi="Times New Roman" w:cs="Times New Roman"/>
          <w:sz w:val="24"/>
          <w:szCs w:val="24"/>
        </w:rPr>
        <w:t>а) по смисъла на дял втори, глава шестнадесета, раздел V, освен ако е предвидено друго, е длъжностно лице или звено в структурата на Националната агенция за приходите, определено от компетентния орган по чл. 143в да от</w:t>
      </w:r>
      <w:r>
        <w:rPr>
          <w:rFonts w:ascii="Times New Roman" w:eastAsia="Times New Roman" w:hAnsi="Times New Roman" w:cs="Times New Roman"/>
          <w:sz w:val="24"/>
          <w:szCs w:val="24"/>
        </w:rPr>
        <w:t>правя искане за предоставяне на информация или за връчване до друга държава - членка на Европейския съюз;</w:t>
      </w:r>
    </w:p>
    <w:p w:rsidR="00000000" w:rsidRDefault="00CA0F2E">
      <w:pPr>
        <w:spacing w:after="0" w:line="240" w:lineRule="auto"/>
        <w:ind w:firstLine="855"/>
        <w:divId w:val="1788543796"/>
        <w:rPr>
          <w:rFonts w:ascii="Times New Roman" w:eastAsia="Times New Roman" w:hAnsi="Times New Roman" w:cs="Times New Roman"/>
          <w:sz w:val="24"/>
          <w:szCs w:val="24"/>
        </w:rPr>
      </w:pPr>
      <w:r>
        <w:rPr>
          <w:rFonts w:ascii="Times New Roman" w:eastAsia="Times New Roman" w:hAnsi="Times New Roman" w:cs="Times New Roman"/>
          <w:sz w:val="24"/>
          <w:szCs w:val="24"/>
        </w:rPr>
        <w:t>б) по смисъла на дял четвърти, глава двадесет и седма "а", освен ако е предвидено друго, е централно звено за връзка при Националната агенция за прихо</w:t>
      </w:r>
      <w:r>
        <w:rPr>
          <w:rFonts w:ascii="Times New Roman" w:eastAsia="Times New Roman" w:hAnsi="Times New Roman" w:cs="Times New Roman"/>
          <w:sz w:val="24"/>
          <w:szCs w:val="24"/>
        </w:rPr>
        <w:t>дите, съответно звено за връзка или отдел за връзка, определени от компетентния орган по чл. 269б да отправят искане за взаимна помощ до друга държава - членка на Европейския съюз, при събиране на публични вземания.</w:t>
      </w:r>
    </w:p>
    <w:p w:rsidR="00000000" w:rsidRDefault="00CA0F2E">
      <w:pPr>
        <w:spacing w:after="0" w:line="240" w:lineRule="auto"/>
        <w:ind w:firstLine="855"/>
        <w:divId w:val="1877622141"/>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105 от 2006 г., в си</w:t>
      </w:r>
      <w:r>
        <w:rPr>
          <w:rFonts w:ascii="Times New Roman" w:eastAsia="Times New Roman" w:hAnsi="Times New Roman" w:cs="Times New Roman"/>
          <w:sz w:val="24"/>
          <w:szCs w:val="24"/>
        </w:rPr>
        <w:t>ла от 01.01.2007 г., изм. - ДВ, бр. 99 от 2011 г., в сила от 01.01.2012 г., изм. - ДВ, бр. 82 от 2012 г., в сила от 01.01.2013 г.) "Местен запитан орган":</w:t>
      </w:r>
    </w:p>
    <w:p w:rsidR="00000000" w:rsidRDefault="00CA0F2E">
      <w:pPr>
        <w:spacing w:after="0" w:line="240" w:lineRule="auto"/>
        <w:ind w:firstLine="855"/>
        <w:divId w:val="18961165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 смисъла на дял втори, глава шестнадесета, раздел V, освен ако е предвидено друго, е длъжностно </w:t>
      </w:r>
      <w:r>
        <w:rPr>
          <w:rFonts w:ascii="Times New Roman" w:eastAsia="Times New Roman" w:hAnsi="Times New Roman" w:cs="Times New Roman"/>
          <w:sz w:val="24"/>
          <w:szCs w:val="24"/>
        </w:rPr>
        <w:t>лице или звено в структурата на Националната агенция за приходите, определено от компетентния орган по чл. 143в да получава искане за предоставяне на информация или за връчване от друга държава - членка на Европейския съюз;</w:t>
      </w:r>
    </w:p>
    <w:p w:rsidR="00000000" w:rsidRDefault="00CA0F2E">
      <w:pPr>
        <w:spacing w:after="0" w:line="240" w:lineRule="auto"/>
        <w:ind w:firstLine="855"/>
        <w:divId w:val="1397390989"/>
        <w:rPr>
          <w:rFonts w:ascii="Times New Roman" w:eastAsia="Times New Roman" w:hAnsi="Times New Roman" w:cs="Times New Roman"/>
          <w:sz w:val="24"/>
          <w:szCs w:val="24"/>
        </w:rPr>
      </w:pPr>
      <w:r>
        <w:rPr>
          <w:rFonts w:ascii="Times New Roman" w:eastAsia="Times New Roman" w:hAnsi="Times New Roman" w:cs="Times New Roman"/>
          <w:sz w:val="24"/>
          <w:szCs w:val="24"/>
        </w:rPr>
        <w:t>б) по смисъла на дял четвърти, г</w:t>
      </w:r>
      <w:r>
        <w:rPr>
          <w:rFonts w:ascii="Times New Roman" w:eastAsia="Times New Roman" w:hAnsi="Times New Roman" w:cs="Times New Roman"/>
          <w:sz w:val="24"/>
          <w:szCs w:val="24"/>
        </w:rPr>
        <w:t xml:space="preserve">лава двадесет и седма "а", освен ако е предвидено друго, е централно звено за връзка при Националната агенция за приходите, съответно звено за връзка или отдел за връзка, определени от компетентния орган по чл. 269б да получават искане за взаимна помощ от </w:t>
      </w:r>
      <w:r>
        <w:rPr>
          <w:rFonts w:ascii="Times New Roman" w:eastAsia="Times New Roman" w:hAnsi="Times New Roman" w:cs="Times New Roman"/>
          <w:sz w:val="24"/>
          <w:szCs w:val="24"/>
        </w:rPr>
        <w:t>друга държава - членка на Европейския съюз.</w:t>
      </w:r>
    </w:p>
    <w:p w:rsidR="00000000" w:rsidRDefault="00CA0F2E">
      <w:pPr>
        <w:spacing w:after="0" w:line="240" w:lineRule="auto"/>
        <w:ind w:firstLine="855"/>
        <w:divId w:val="471606276"/>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105 от 2006 г., в сила от 01.01.2007 г., доп. - ДВ, бр. 82 от 2012 г., в сила от 01.01.2013 г.) "Предаване по електронен път" по смисъла на дял втори, глава шестнадесета, раздел V и дял четвър</w:t>
      </w:r>
      <w:r>
        <w:rPr>
          <w:rFonts w:ascii="Times New Roman" w:eastAsia="Times New Roman" w:hAnsi="Times New Roman" w:cs="Times New Roman"/>
          <w:sz w:val="24"/>
          <w:szCs w:val="24"/>
        </w:rPr>
        <w:t>ти, глава двадесет и седма "а" е предаването чрез електронно оборудване за обработка (включително цифрово компресиране) на данни и чрез използване на кабел, радиопредаване, оптични технологии или всякакви други електромагнетични средства.</w:t>
      </w:r>
    </w:p>
    <w:p w:rsidR="00000000" w:rsidRDefault="00CA0F2E">
      <w:pPr>
        <w:spacing w:after="0" w:line="240" w:lineRule="auto"/>
        <w:ind w:firstLine="855"/>
        <w:divId w:val="946229642"/>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w:t>
      </w:r>
      <w:r>
        <w:rPr>
          <w:rFonts w:ascii="Times New Roman" w:eastAsia="Times New Roman" w:hAnsi="Times New Roman" w:cs="Times New Roman"/>
          <w:sz w:val="24"/>
          <w:szCs w:val="24"/>
        </w:rPr>
        <w:t>р. 109 от 2007 г., в сила от 01.01.2008 г., изм. - ДВ, бр. 14 от 2011 г., в сила от 15.02.2011 г.) "Правила за координация на системите за социална сигурност" са правилата, въведени с регламентите на Европейския парламент и на Съвета на европейския съюз за</w:t>
      </w:r>
      <w:r>
        <w:rPr>
          <w:rFonts w:ascii="Times New Roman" w:eastAsia="Times New Roman" w:hAnsi="Times New Roman" w:cs="Times New Roman"/>
          <w:sz w:val="24"/>
          <w:szCs w:val="24"/>
        </w:rPr>
        <w:t xml:space="preserve"> координация на системите за социална сигурност и с </w:t>
      </w:r>
      <w:r>
        <w:rPr>
          <w:rFonts w:ascii="Times New Roman" w:eastAsia="Times New Roman" w:hAnsi="Times New Roman" w:cs="Times New Roman"/>
          <w:sz w:val="24"/>
          <w:szCs w:val="24"/>
        </w:rPr>
        <w:lastRenderedPageBreak/>
        <w:t>международните спогодби/договори за социално осигуряване/социална сигурност, по които Република България е страна.</w:t>
      </w:r>
    </w:p>
    <w:p w:rsidR="00000000" w:rsidRDefault="00CA0F2E">
      <w:pPr>
        <w:spacing w:after="0" w:line="240" w:lineRule="auto"/>
        <w:ind w:firstLine="855"/>
        <w:divId w:val="942615951"/>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99 от 2011 г., в сила от 01.01.2012 г., доп. - ДВ, бр. 82 от 2012 г.,</w:t>
      </w:r>
      <w:r>
        <w:rPr>
          <w:rFonts w:ascii="Times New Roman" w:eastAsia="Times New Roman" w:hAnsi="Times New Roman" w:cs="Times New Roman"/>
          <w:sz w:val="24"/>
          <w:szCs w:val="24"/>
        </w:rPr>
        <w:t xml:space="preserve"> в сила от 01.01.2013 г.) "Лице" по смисъла на дял втори, глава шестнадесета, раздел V и дял четвърти, глава двадесет и седма "а", е:</w:t>
      </w:r>
    </w:p>
    <w:p w:rsidR="00000000" w:rsidRDefault="00CA0F2E">
      <w:pPr>
        <w:spacing w:after="0" w:line="240" w:lineRule="auto"/>
        <w:ind w:firstLine="855"/>
        <w:divId w:val="1415130525"/>
        <w:rPr>
          <w:rFonts w:ascii="Times New Roman" w:eastAsia="Times New Roman" w:hAnsi="Times New Roman" w:cs="Times New Roman"/>
          <w:sz w:val="24"/>
          <w:szCs w:val="24"/>
        </w:rPr>
      </w:pPr>
      <w:r>
        <w:rPr>
          <w:rFonts w:ascii="Times New Roman" w:eastAsia="Times New Roman" w:hAnsi="Times New Roman" w:cs="Times New Roman"/>
          <w:sz w:val="24"/>
          <w:szCs w:val="24"/>
        </w:rPr>
        <w:t>а) физическо лице;</w:t>
      </w:r>
    </w:p>
    <w:p w:rsidR="00000000" w:rsidRDefault="00CA0F2E">
      <w:pPr>
        <w:spacing w:after="0" w:line="240" w:lineRule="auto"/>
        <w:ind w:firstLine="855"/>
        <w:divId w:val="2104644884"/>
        <w:rPr>
          <w:rFonts w:ascii="Times New Roman" w:eastAsia="Times New Roman" w:hAnsi="Times New Roman" w:cs="Times New Roman"/>
          <w:sz w:val="24"/>
          <w:szCs w:val="24"/>
        </w:rPr>
      </w:pPr>
      <w:r>
        <w:rPr>
          <w:rFonts w:ascii="Times New Roman" w:eastAsia="Times New Roman" w:hAnsi="Times New Roman" w:cs="Times New Roman"/>
          <w:sz w:val="24"/>
          <w:szCs w:val="24"/>
        </w:rPr>
        <w:t>б) юридическо лице;</w:t>
      </w:r>
    </w:p>
    <w:p w:rsidR="00000000" w:rsidRDefault="00CA0F2E">
      <w:pPr>
        <w:spacing w:after="0" w:line="240" w:lineRule="auto"/>
        <w:ind w:firstLine="855"/>
        <w:divId w:val="1943142931"/>
        <w:rPr>
          <w:rFonts w:ascii="Times New Roman" w:eastAsia="Times New Roman" w:hAnsi="Times New Roman" w:cs="Times New Roman"/>
          <w:sz w:val="24"/>
          <w:szCs w:val="24"/>
        </w:rPr>
      </w:pPr>
      <w:r>
        <w:rPr>
          <w:rFonts w:ascii="Times New Roman" w:eastAsia="Times New Roman" w:hAnsi="Times New Roman" w:cs="Times New Roman"/>
          <w:sz w:val="24"/>
          <w:szCs w:val="24"/>
        </w:rPr>
        <w:t>в) неперсонифицирано дружество;</w:t>
      </w:r>
    </w:p>
    <w:p w:rsidR="00000000" w:rsidRDefault="00CA0F2E">
      <w:pPr>
        <w:spacing w:after="0" w:line="240" w:lineRule="auto"/>
        <w:ind w:firstLine="855"/>
        <w:divId w:val="777523259"/>
        <w:rPr>
          <w:rFonts w:ascii="Times New Roman" w:eastAsia="Times New Roman" w:hAnsi="Times New Roman" w:cs="Times New Roman"/>
          <w:sz w:val="24"/>
          <w:szCs w:val="24"/>
        </w:rPr>
      </w:pPr>
      <w:r>
        <w:rPr>
          <w:rFonts w:ascii="Times New Roman" w:eastAsia="Times New Roman" w:hAnsi="Times New Roman" w:cs="Times New Roman"/>
          <w:sz w:val="24"/>
          <w:szCs w:val="24"/>
        </w:rPr>
        <w:t>г) (доп. - ДВ, бр. 82 от 2012 г., в сила от 01.01.2</w:t>
      </w:r>
      <w:r>
        <w:rPr>
          <w:rFonts w:ascii="Times New Roman" w:eastAsia="Times New Roman" w:hAnsi="Times New Roman" w:cs="Times New Roman"/>
          <w:sz w:val="24"/>
          <w:szCs w:val="24"/>
        </w:rPr>
        <w:t>013 г.) всяко друго правно сдружение, независимо от неговото естество и форма и без значение дали има правосубектност, притежаващо или управляващо активи и доходи, които подлежат на облагане с който и да е от данъците в обхвата на чл. 143б или чл. 269а, ал</w:t>
      </w:r>
      <w:r>
        <w:rPr>
          <w:rFonts w:ascii="Times New Roman" w:eastAsia="Times New Roman" w:hAnsi="Times New Roman" w:cs="Times New Roman"/>
          <w:sz w:val="24"/>
          <w:szCs w:val="24"/>
        </w:rPr>
        <w:t>. 1, т. 1.</w:t>
      </w:r>
    </w:p>
    <w:p w:rsidR="00000000" w:rsidRDefault="00CA0F2E">
      <w:pPr>
        <w:spacing w:after="0" w:line="240" w:lineRule="auto"/>
        <w:ind w:firstLine="855"/>
        <w:divId w:val="1005326816"/>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99 от 2011 г., в сила от 01.01.2012 г.) "Мрежа CCN" означава обща платформа, която се основава на обща комуникационна мрежа (CCN), разработена от Европейския съюз, за предаване на всякакви данни по електронен път между компет</w:t>
      </w:r>
      <w:r>
        <w:rPr>
          <w:rFonts w:ascii="Times New Roman" w:eastAsia="Times New Roman" w:hAnsi="Times New Roman" w:cs="Times New Roman"/>
          <w:sz w:val="24"/>
          <w:szCs w:val="24"/>
        </w:rPr>
        <w:t>ентните органи в областта на митническото и данъчното облагане.</w:t>
      </w:r>
    </w:p>
    <w:p w:rsidR="00000000" w:rsidRDefault="00CA0F2E">
      <w:pPr>
        <w:spacing w:after="0" w:line="240" w:lineRule="auto"/>
        <w:ind w:firstLine="855"/>
        <w:divId w:val="1028144970"/>
        <w:rPr>
          <w:rFonts w:ascii="Times New Roman" w:eastAsia="Times New Roman" w:hAnsi="Times New Roman" w:cs="Times New Roman"/>
          <w:sz w:val="24"/>
          <w:szCs w:val="24"/>
        </w:rPr>
      </w:pPr>
      <w:r>
        <w:rPr>
          <w:rFonts w:ascii="Times New Roman" w:eastAsia="Times New Roman" w:hAnsi="Times New Roman" w:cs="Times New Roman"/>
          <w:sz w:val="24"/>
          <w:szCs w:val="24"/>
        </w:rPr>
        <w:t>24. (нова - ДВ, бр. 82 от 2012 г., в сила от 01.01.2013 г.) "Налична информация" по смисъла на чл. 143з е информацията относно данъците по чл. 143б, с която Националната агенция за приходите р</w:t>
      </w:r>
      <w:r>
        <w:rPr>
          <w:rFonts w:ascii="Times New Roman" w:eastAsia="Times New Roman" w:hAnsi="Times New Roman" w:cs="Times New Roman"/>
          <w:sz w:val="24"/>
          <w:szCs w:val="24"/>
        </w:rPr>
        <w:t>азполага и която в съответствие с процедурите за нейното събиране и обработване може да бъде възпроизведена в стандартизиран електронен формат.</w:t>
      </w:r>
    </w:p>
    <w:p w:rsidR="00000000" w:rsidRDefault="00CA0F2E">
      <w:pPr>
        <w:spacing w:after="0" w:line="240" w:lineRule="auto"/>
        <w:ind w:firstLine="855"/>
        <w:divId w:val="239141653"/>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82 от 2012 г., в сила от 01.01.2013 г.) "Трета държава" е държава, която не е член на Европе</w:t>
      </w:r>
      <w:r>
        <w:rPr>
          <w:rFonts w:ascii="Times New Roman" w:eastAsia="Times New Roman" w:hAnsi="Times New Roman" w:cs="Times New Roman"/>
          <w:sz w:val="24"/>
          <w:szCs w:val="24"/>
        </w:rPr>
        <w:t>йския съюз.</w:t>
      </w:r>
    </w:p>
    <w:p w:rsidR="00000000" w:rsidRDefault="00CA0F2E">
      <w:pPr>
        <w:spacing w:after="0" w:line="240" w:lineRule="auto"/>
        <w:ind w:firstLine="855"/>
        <w:divId w:val="1162892716"/>
        <w:rPr>
          <w:rFonts w:ascii="Times New Roman" w:eastAsia="Times New Roman" w:hAnsi="Times New Roman" w:cs="Times New Roman"/>
          <w:sz w:val="24"/>
          <w:szCs w:val="24"/>
        </w:rPr>
      </w:pPr>
      <w:r>
        <w:rPr>
          <w:rFonts w:ascii="Times New Roman" w:eastAsia="Times New Roman" w:hAnsi="Times New Roman" w:cs="Times New Roman"/>
          <w:sz w:val="24"/>
          <w:szCs w:val="24"/>
        </w:rPr>
        <w:t>26. (нова - ДВ, бр. 109 от 2013 г., в сила от 01.01.2014 г.) "Технически средства за контрол на стоки с висок фискален риск" са обикновена пломба, специална пломба с GPS устройство, стикер и други средства за контрол, които се осигуряват от орг</w:t>
      </w:r>
      <w:r>
        <w:rPr>
          <w:rFonts w:ascii="Times New Roman" w:eastAsia="Times New Roman" w:hAnsi="Times New Roman" w:cs="Times New Roman"/>
          <w:sz w:val="24"/>
          <w:szCs w:val="24"/>
        </w:rPr>
        <w:t>аните по приходите.</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349942361"/>
        <w:rPr>
          <w:rFonts w:ascii="Times New Roman" w:eastAsia="Times New Roman" w:hAnsi="Times New Roman" w:cs="Times New Roman"/>
          <w:sz w:val="24"/>
          <w:szCs w:val="24"/>
        </w:rPr>
      </w:pPr>
      <w:r>
        <w:rPr>
          <w:rFonts w:ascii="Times New Roman" w:eastAsia="Times New Roman" w:hAnsi="Times New Roman" w:cs="Times New Roman"/>
          <w:sz w:val="24"/>
          <w:szCs w:val="24"/>
        </w:rPr>
        <w:t>27. (нова - ДВ, бр. 109 от 2013 г., в сила от 01.01.2014 г.) "Бързоразвалящи се стоки" са стоки, чието съхраняване предвид тяхната специфика може да доведе до погиването, значителното им повреждане или влошаване на качеството, което с</w:t>
      </w:r>
      <w:r>
        <w:rPr>
          <w:rFonts w:ascii="Times New Roman" w:eastAsia="Times New Roman" w:hAnsi="Times New Roman" w:cs="Times New Roman"/>
          <w:sz w:val="24"/>
          <w:szCs w:val="24"/>
        </w:rPr>
        <w:t>ъществено би намалило тяхната стойност или би довело до невъзможност за употреба съобразно тяхното предназначение.</w:t>
      </w:r>
    </w:p>
    <w:p w:rsidR="00000000" w:rsidRDefault="00CA0F2E">
      <w:pPr>
        <w:spacing w:after="0" w:line="240" w:lineRule="auto"/>
        <w:ind w:firstLine="855"/>
        <w:divId w:val="207449152"/>
        <w:rPr>
          <w:rFonts w:ascii="Times New Roman" w:eastAsia="Times New Roman" w:hAnsi="Times New Roman" w:cs="Times New Roman"/>
          <w:sz w:val="24"/>
          <w:szCs w:val="24"/>
        </w:rPr>
      </w:pPr>
      <w:r>
        <w:rPr>
          <w:rFonts w:ascii="Times New Roman" w:eastAsia="Times New Roman" w:hAnsi="Times New Roman" w:cs="Times New Roman"/>
          <w:sz w:val="24"/>
          <w:szCs w:val="24"/>
        </w:rPr>
        <w:t>28. (нова - ДВ, бр. 109 от 2013 г., в сила от 01.01.2014 г.) "Вътреобщностна доставка на стоки" и "вътреобщностно придобиване на стоки" са те</w:t>
      </w:r>
      <w:r>
        <w:rPr>
          <w:rFonts w:ascii="Times New Roman" w:eastAsia="Times New Roman" w:hAnsi="Times New Roman" w:cs="Times New Roman"/>
          <w:sz w:val="24"/>
          <w:szCs w:val="24"/>
        </w:rPr>
        <w:t>зи по смисъла на чл. 7 и 13 от Закона за данък върху добавената стойност.</w:t>
      </w:r>
    </w:p>
    <w:p w:rsidR="00000000" w:rsidRDefault="00CA0F2E">
      <w:pPr>
        <w:spacing w:after="0" w:line="240" w:lineRule="auto"/>
        <w:ind w:firstLine="855"/>
        <w:divId w:val="2125611841"/>
        <w:rPr>
          <w:rFonts w:ascii="Times New Roman" w:eastAsia="Times New Roman" w:hAnsi="Times New Roman" w:cs="Times New Roman"/>
          <w:sz w:val="24"/>
          <w:szCs w:val="24"/>
        </w:rPr>
      </w:pPr>
      <w:r>
        <w:rPr>
          <w:rFonts w:ascii="Times New Roman" w:eastAsia="Times New Roman" w:hAnsi="Times New Roman" w:cs="Times New Roman"/>
          <w:sz w:val="24"/>
          <w:szCs w:val="24"/>
        </w:rPr>
        <w:t>29. (нова - ДВ, бр. 18 от 2014 г., в сила от 04.03.2014 г.) "Социалноосигурителни фондове, администрирани от Националния осигурителен институт" за целите на чл. 169, ал. 4 и чл. 179,</w:t>
      </w:r>
      <w:r>
        <w:rPr>
          <w:rFonts w:ascii="Times New Roman" w:eastAsia="Times New Roman" w:hAnsi="Times New Roman" w:cs="Times New Roman"/>
          <w:sz w:val="24"/>
          <w:szCs w:val="24"/>
        </w:rPr>
        <w:t xml:space="preserve"> ал. 1 са фондовете на държавното обществено осигуряване, Учителският пенсионен фонд и фонд "Гарантирани вземания на работниците и служителите".</w:t>
      </w:r>
    </w:p>
    <w:p w:rsidR="00000000" w:rsidRDefault="00CA0F2E">
      <w:pPr>
        <w:spacing w:after="0" w:line="240" w:lineRule="auto"/>
        <w:ind w:firstLine="855"/>
        <w:divId w:val="527329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(нова - ДВ, бр. 63 от 2017 г., в сила от 04.08.2017 г.) "Мажоритарен съдружник или акционер" е лице, което </w:t>
      </w:r>
      <w:r>
        <w:rPr>
          <w:rFonts w:ascii="Times New Roman" w:eastAsia="Times New Roman" w:hAnsi="Times New Roman" w:cs="Times New Roman"/>
          <w:sz w:val="24"/>
          <w:szCs w:val="24"/>
        </w:rPr>
        <w:t>упражнява контрол по смисъла на т. 4. Когато няма акционер или съдружник, който упражнява контрол, за мажоритарен съдружник или акционер се смята всеки съдружник или акционер, притежаващ 15 или повече процента от дяловете или акциите.</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6811989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(нова - ДВ, бр. 63 от 2017 г., в сила от 04.08.2017 г.) "Предварително трансгранично данъчно становище" по смисъла на дял втори, глава шестнадесета, раздел V </w:t>
      </w:r>
      <w:r>
        <w:rPr>
          <w:rFonts w:ascii="Times New Roman" w:eastAsia="Times New Roman" w:hAnsi="Times New Roman" w:cs="Times New Roman"/>
          <w:sz w:val="24"/>
          <w:szCs w:val="24"/>
        </w:rPr>
        <w:lastRenderedPageBreak/>
        <w:t>е становище, споразумение или акт с подобен ефект, включително ако е издадено, изменено или по</w:t>
      </w:r>
      <w:r>
        <w:rPr>
          <w:rFonts w:ascii="Times New Roman" w:eastAsia="Times New Roman" w:hAnsi="Times New Roman" w:cs="Times New Roman"/>
          <w:sz w:val="24"/>
          <w:szCs w:val="24"/>
        </w:rPr>
        <w:t>дновено в рамките на ревизия или проверка, което отговаря на следните условия:</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2140801541"/>
        <w:rPr>
          <w:rFonts w:ascii="Times New Roman" w:eastAsia="Times New Roman" w:hAnsi="Times New Roman" w:cs="Times New Roman"/>
          <w:sz w:val="24"/>
          <w:szCs w:val="24"/>
        </w:rPr>
      </w:pPr>
      <w:r>
        <w:rPr>
          <w:rFonts w:ascii="Times New Roman" w:eastAsia="Times New Roman" w:hAnsi="Times New Roman" w:cs="Times New Roman"/>
          <w:sz w:val="24"/>
          <w:szCs w:val="24"/>
        </w:rPr>
        <w:t>а) издадено е, изменено е или е подновено от приходната администрация или от друг държавен или общински орган за конкретно лице или група лица, независимо от това, дали действ</w:t>
      </w:r>
      <w:r>
        <w:rPr>
          <w:rFonts w:ascii="Times New Roman" w:eastAsia="Times New Roman" w:hAnsi="Times New Roman" w:cs="Times New Roman"/>
          <w:sz w:val="24"/>
          <w:szCs w:val="24"/>
        </w:rPr>
        <w:t>ително се използва;</w:t>
      </w:r>
    </w:p>
    <w:p w:rsidR="00000000" w:rsidRDefault="00CA0F2E">
      <w:pPr>
        <w:spacing w:after="0" w:line="240" w:lineRule="auto"/>
        <w:ind w:firstLine="855"/>
        <w:divId w:val="1595935321"/>
        <w:rPr>
          <w:rFonts w:ascii="Times New Roman" w:eastAsia="Times New Roman" w:hAnsi="Times New Roman" w:cs="Times New Roman"/>
          <w:sz w:val="24"/>
          <w:szCs w:val="24"/>
        </w:rPr>
      </w:pPr>
      <w:r>
        <w:rPr>
          <w:rFonts w:ascii="Times New Roman" w:eastAsia="Times New Roman" w:hAnsi="Times New Roman" w:cs="Times New Roman"/>
          <w:sz w:val="24"/>
          <w:szCs w:val="24"/>
        </w:rPr>
        <w:t>б) отнася се до тълкуването или прилагането на разпоредба, свързана с установяването на данъците по чл. 143б или прилагането на законодателството в областта на тези данъци;</w:t>
      </w:r>
    </w:p>
    <w:p w:rsidR="00000000" w:rsidRDefault="00CA0F2E">
      <w:pPr>
        <w:spacing w:after="0" w:line="240" w:lineRule="auto"/>
        <w:ind w:firstLine="855"/>
        <w:divId w:val="242372476"/>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отнася се до трансгранична сделка или до това, дали дейностт</w:t>
      </w:r>
      <w:r>
        <w:rPr>
          <w:rFonts w:ascii="Times New Roman" w:eastAsia="Times New Roman" w:hAnsi="Times New Roman" w:cs="Times New Roman"/>
          <w:sz w:val="24"/>
          <w:szCs w:val="24"/>
        </w:rPr>
        <w:t>а, извършвана от дадено лице в друга юрисдикция, води до възникване на място на стопанска дейност;</w:t>
      </w:r>
    </w:p>
    <w:p w:rsidR="00000000" w:rsidRDefault="00CA0F2E">
      <w:pPr>
        <w:spacing w:after="0" w:line="240" w:lineRule="auto"/>
        <w:ind w:firstLine="855"/>
        <w:divId w:val="2058357373"/>
        <w:rPr>
          <w:rFonts w:ascii="Times New Roman" w:eastAsia="Times New Roman" w:hAnsi="Times New Roman" w:cs="Times New Roman"/>
          <w:sz w:val="24"/>
          <w:szCs w:val="24"/>
        </w:rPr>
      </w:pPr>
      <w:r>
        <w:rPr>
          <w:rFonts w:ascii="Times New Roman" w:eastAsia="Times New Roman" w:hAnsi="Times New Roman" w:cs="Times New Roman"/>
          <w:sz w:val="24"/>
          <w:szCs w:val="24"/>
        </w:rPr>
        <w:t>г) издадено е преди момента на извършване на сделката/поредицата от сделки или дейността в друга юрисдикция, която може да доведе до възникване на място на с</w:t>
      </w:r>
      <w:r>
        <w:rPr>
          <w:rFonts w:ascii="Times New Roman" w:eastAsia="Times New Roman" w:hAnsi="Times New Roman" w:cs="Times New Roman"/>
          <w:sz w:val="24"/>
          <w:szCs w:val="24"/>
        </w:rPr>
        <w:t>топанска дейност, или преди подаването на данъчна декларация за периода, в който е извършена сделката/поредицата от сделки или дейността.</w:t>
      </w:r>
    </w:p>
    <w:p w:rsidR="00000000" w:rsidRDefault="00CA0F2E">
      <w:pPr>
        <w:spacing w:after="0" w:line="240" w:lineRule="auto"/>
        <w:ind w:firstLine="855"/>
        <w:divId w:val="2059667524"/>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Трансграничната сделка може да включва инвестиции, доставка на стоки, услуги, финансиране или използване на материални</w:t>
      </w:r>
      <w:r>
        <w:rPr>
          <w:rFonts w:ascii="Times New Roman" w:eastAsia="Times New Roman" w:hAnsi="Times New Roman" w:cs="Times New Roman"/>
          <w:sz w:val="24"/>
          <w:szCs w:val="24"/>
        </w:rPr>
        <w:t xml:space="preserve"> или нематериални активи и други подобни, като не е необходимо в извършването им пряко да участва лицето, за което е издадено предварителното трансгранично данъчно становище.</w:t>
      </w:r>
    </w:p>
    <w:p w:rsidR="00000000" w:rsidRDefault="00CA0F2E">
      <w:pPr>
        <w:spacing w:after="0" w:line="240" w:lineRule="auto"/>
        <w:ind w:firstLine="855"/>
        <w:divId w:val="595209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(нова - ДВ, бр. 63 от 2017 г., в сила от 04.08.2017 г., доп. - ДВ, бр. 92 от </w:t>
      </w:r>
      <w:r>
        <w:rPr>
          <w:rFonts w:ascii="Times New Roman" w:eastAsia="Times New Roman" w:hAnsi="Times New Roman" w:cs="Times New Roman"/>
          <w:sz w:val="24"/>
          <w:szCs w:val="24"/>
        </w:rPr>
        <w:t>2017 г., в сила от 21.11.2017 г.) "Предварително споразумение за ценообразуване" по смисъла на дял втори, глава шестнадесета, раздел V е споразумение, уведомление или друг акт с подобен ефект, включително ако е издадено, изменено или подновено в рамките на</w:t>
      </w:r>
      <w:r>
        <w:rPr>
          <w:rFonts w:ascii="Times New Roman" w:eastAsia="Times New Roman" w:hAnsi="Times New Roman" w:cs="Times New Roman"/>
          <w:sz w:val="24"/>
          <w:szCs w:val="24"/>
        </w:rPr>
        <w:t xml:space="preserve"> ревизия или проверка, което отговаря на следните условия:</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978635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издадено е, изменено е или е подновено за конкретно лице или за група лица от приходната администрация или друг държавен или общински орган едностранно или съвместно със съответните органи на </w:t>
      </w:r>
      <w:r>
        <w:rPr>
          <w:rFonts w:ascii="Times New Roman" w:eastAsia="Times New Roman" w:hAnsi="Times New Roman" w:cs="Times New Roman"/>
          <w:sz w:val="24"/>
          <w:szCs w:val="24"/>
        </w:rPr>
        <w:t>други държави членки, включително на техни териториални или административни подразделения, независимо от това, дали действително се използва;</w:t>
      </w:r>
    </w:p>
    <w:p w:rsidR="00000000" w:rsidRDefault="00CA0F2E">
      <w:pPr>
        <w:spacing w:after="0" w:line="240" w:lineRule="auto"/>
        <w:ind w:firstLine="855"/>
        <w:divId w:val="186139489"/>
        <w:rPr>
          <w:rFonts w:ascii="Times New Roman" w:eastAsia="Times New Roman" w:hAnsi="Times New Roman" w:cs="Times New Roman"/>
          <w:sz w:val="24"/>
          <w:szCs w:val="24"/>
        </w:rPr>
      </w:pPr>
      <w:r>
        <w:rPr>
          <w:rFonts w:ascii="Times New Roman" w:eastAsia="Times New Roman" w:hAnsi="Times New Roman" w:cs="Times New Roman"/>
          <w:sz w:val="24"/>
          <w:szCs w:val="24"/>
        </w:rPr>
        <w:t>б) установява подходящ набор от критерии за определяне на трансферните цени по трансгранична сделка между свързани</w:t>
      </w:r>
      <w:r>
        <w:rPr>
          <w:rFonts w:ascii="Times New Roman" w:eastAsia="Times New Roman" w:hAnsi="Times New Roman" w:cs="Times New Roman"/>
          <w:sz w:val="24"/>
          <w:szCs w:val="24"/>
        </w:rPr>
        <w:t xml:space="preserve"> предприятия преди изпълнението ѝ или определя причисляването на печалби към място на стопанска дейност.</w:t>
      </w:r>
    </w:p>
    <w:p w:rsidR="00000000" w:rsidRDefault="00CA0F2E">
      <w:pPr>
        <w:spacing w:after="0" w:line="240" w:lineRule="auto"/>
        <w:ind w:firstLine="855"/>
        <w:divId w:val="22480075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Предприятията са свързани предприятия, когато едно предприятие участва пряко или косвено в управлението, контрола или капитала на друго предприятие или</w:t>
      </w:r>
      <w:r>
        <w:rPr>
          <w:rFonts w:ascii="Times New Roman" w:eastAsia="Times New Roman" w:hAnsi="Times New Roman" w:cs="Times New Roman"/>
          <w:sz w:val="24"/>
          <w:szCs w:val="24"/>
        </w:rPr>
        <w:t xml:space="preserve"> едни и същи лица участват пряко или косвено в управлението, контрола или капитала на предприятията. Трансферни цени са цените, по които дадено предприятие прехвърля или предоставя активи, права, стоки или услуги на свързани с него предприятия.</w:t>
      </w:r>
    </w:p>
    <w:p w:rsidR="00000000" w:rsidRDefault="00CA0F2E">
      <w:pPr>
        <w:spacing w:after="0" w:line="240" w:lineRule="auto"/>
        <w:ind w:firstLine="855"/>
        <w:divId w:val="1140414674"/>
        <w:rPr>
          <w:rFonts w:ascii="Times New Roman" w:eastAsia="Times New Roman" w:hAnsi="Times New Roman" w:cs="Times New Roman"/>
          <w:sz w:val="24"/>
          <w:szCs w:val="24"/>
        </w:rPr>
      </w:pPr>
      <w:r>
        <w:rPr>
          <w:rFonts w:ascii="Times New Roman" w:eastAsia="Times New Roman" w:hAnsi="Times New Roman" w:cs="Times New Roman"/>
          <w:sz w:val="24"/>
          <w:szCs w:val="24"/>
        </w:rPr>
        <w:t>33. (нова -</w:t>
      </w:r>
      <w:r>
        <w:rPr>
          <w:rFonts w:ascii="Times New Roman" w:eastAsia="Times New Roman" w:hAnsi="Times New Roman" w:cs="Times New Roman"/>
          <w:sz w:val="24"/>
          <w:szCs w:val="24"/>
        </w:rPr>
        <w:t xml:space="preserve"> ДВ, бр. 63 от 2017 г., в сила от 04.08.2017 г.) "Трансгранична сделка":</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75970979"/>
        <w:rPr>
          <w:rFonts w:ascii="Times New Roman" w:eastAsia="Times New Roman" w:hAnsi="Times New Roman" w:cs="Times New Roman"/>
          <w:sz w:val="24"/>
          <w:szCs w:val="24"/>
        </w:rPr>
      </w:pPr>
      <w:r>
        <w:rPr>
          <w:rFonts w:ascii="Times New Roman" w:eastAsia="Times New Roman" w:hAnsi="Times New Roman" w:cs="Times New Roman"/>
          <w:sz w:val="24"/>
          <w:szCs w:val="24"/>
        </w:rPr>
        <w:t>а) по смисъла на т. 31 е сделка или поредица от сделки, при които:</w:t>
      </w:r>
    </w:p>
    <w:p w:rsidR="00000000" w:rsidRDefault="00CA0F2E">
      <w:pPr>
        <w:spacing w:after="0" w:line="240" w:lineRule="auto"/>
        <w:ind w:firstLine="855"/>
        <w:divId w:val="1788815556"/>
        <w:rPr>
          <w:rFonts w:ascii="Times New Roman" w:eastAsia="Times New Roman" w:hAnsi="Times New Roman" w:cs="Times New Roman"/>
          <w:sz w:val="24"/>
          <w:szCs w:val="24"/>
        </w:rPr>
      </w:pPr>
      <w:r>
        <w:rPr>
          <w:rFonts w:ascii="Times New Roman" w:eastAsia="Times New Roman" w:hAnsi="Times New Roman" w:cs="Times New Roman"/>
          <w:sz w:val="24"/>
          <w:szCs w:val="24"/>
        </w:rPr>
        <w:t>аа) не всички страни по сделката или поредицата от сделки са местни лица за данъчни цели на Република България;</w:t>
      </w:r>
    </w:p>
    <w:p w:rsidR="00000000" w:rsidRDefault="00CA0F2E">
      <w:pPr>
        <w:spacing w:after="0" w:line="240" w:lineRule="auto"/>
        <w:ind w:firstLine="855"/>
        <w:divId w:val="1996493552"/>
        <w:rPr>
          <w:rFonts w:ascii="Times New Roman" w:eastAsia="Times New Roman" w:hAnsi="Times New Roman" w:cs="Times New Roman"/>
          <w:sz w:val="24"/>
          <w:szCs w:val="24"/>
        </w:rPr>
      </w:pPr>
      <w:r>
        <w:rPr>
          <w:rFonts w:ascii="Times New Roman" w:eastAsia="Times New Roman" w:hAnsi="Times New Roman" w:cs="Times New Roman"/>
          <w:sz w:val="24"/>
          <w:szCs w:val="24"/>
        </w:rPr>
        <w:t>бб</w:t>
      </w:r>
      <w:r>
        <w:rPr>
          <w:rFonts w:ascii="Times New Roman" w:eastAsia="Times New Roman" w:hAnsi="Times New Roman" w:cs="Times New Roman"/>
          <w:sz w:val="24"/>
          <w:szCs w:val="24"/>
        </w:rPr>
        <w:t>) страна по сделката или поредицата от сделки е местно лице за данъчни цели на повече от една юрисдикция;</w:t>
      </w:r>
    </w:p>
    <w:p w:rsidR="00000000" w:rsidRDefault="00CA0F2E">
      <w:pPr>
        <w:spacing w:after="0" w:line="240" w:lineRule="auto"/>
        <w:ind w:firstLine="855"/>
        <w:divId w:val="21167053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вв) една от страните по сделката/поредицата от сделки извършва дейност в друга юрисдикция чрез място на стопанска дейност и сделката/поредицата от сде</w:t>
      </w:r>
      <w:r>
        <w:rPr>
          <w:rFonts w:ascii="Times New Roman" w:eastAsia="Times New Roman" w:hAnsi="Times New Roman" w:cs="Times New Roman"/>
          <w:sz w:val="24"/>
          <w:szCs w:val="24"/>
        </w:rPr>
        <w:t>лки представлява част или цялата дейност на мястото на стопанска дейност; трансграничната сделка или поредицата от сделки включва също договорености, постигнати от дадено лице по отношение на стопанска дейност в друга юрисдикция, която това лице извършва ч</w:t>
      </w:r>
      <w:r>
        <w:rPr>
          <w:rFonts w:ascii="Times New Roman" w:eastAsia="Times New Roman" w:hAnsi="Times New Roman" w:cs="Times New Roman"/>
          <w:sz w:val="24"/>
          <w:szCs w:val="24"/>
        </w:rPr>
        <w:t>рез място на стопанска дейност, или</w:t>
      </w:r>
    </w:p>
    <w:p w:rsidR="00000000" w:rsidRDefault="00CA0F2E">
      <w:pPr>
        <w:spacing w:after="0" w:line="240" w:lineRule="auto"/>
        <w:ind w:firstLine="855"/>
        <w:divId w:val="747263154"/>
        <w:rPr>
          <w:rFonts w:ascii="Times New Roman" w:eastAsia="Times New Roman" w:hAnsi="Times New Roman" w:cs="Times New Roman"/>
          <w:sz w:val="24"/>
          <w:szCs w:val="24"/>
        </w:rPr>
      </w:pPr>
      <w:r>
        <w:rPr>
          <w:rFonts w:ascii="Times New Roman" w:eastAsia="Times New Roman" w:hAnsi="Times New Roman" w:cs="Times New Roman"/>
          <w:sz w:val="24"/>
          <w:szCs w:val="24"/>
        </w:rPr>
        <w:t>гг) е налице трансграничен ефект;</w:t>
      </w:r>
    </w:p>
    <w:p w:rsidR="00000000" w:rsidRDefault="00CA0F2E">
      <w:pPr>
        <w:spacing w:after="0" w:line="240" w:lineRule="auto"/>
        <w:ind w:firstLine="855"/>
        <w:divId w:val="1382824698"/>
        <w:rPr>
          <w:rFonts w:ascii="Times New Roman" w:eastAsia="Times New Roman" w:hAnsi="Times New Roman" w:cs="Times New Roman"/>
          <w:sz w:val="24"/>
          <w:szCs w:val="24"/>
        </w:rPr>
      </w:pPr>
      <w:r>
        <w:rPr>
          <w:rFonts w:ascii="Times New Roman" w:eastAsia="Times New Roman" w:hAnsi="Times New Roman" w:cs="Times New Roman"/>
          <w:sz w:val="24"/>
          <w:szCs w:val="24"/>
        </w:rPr>
        <w:t>б) по смисъла на т. 32 е сделка или поредица от сделки, в които участват свързани предприятия, от които не всички са местни лица за данъчни цели на една юрисдикция, или сделка или пореди</w:t>
      </w:r>
      <w:r>
        <w:rPr>
          <w:rFonts w:ascii="Times New Roman" w:eastAsia="Times New Roman" w:hAnsi="Times New Roman" w:cs="Times New Roman"/>
          <w:sz w:val="24"/>
          <w:szCs w:val="24"/>
        </w:rPr>
        <w:t>ца от сделки, които имат трансграничен ефект.</w:t>
      </w:r>
    </w:p>
    <w:p w:rsidR="00000000" w:rsidRDefault="00CA0F2E">
      <w:pPr>
        <w:spacing w:after="0" w:line="240" w:lineRule="auto"/>
        <w:ind w:firstLine="855"/>
        <w:divId w:val="658537981"/>
        <w:rPr>
          <w:rFonts w:ascii="Times New Roman" w:eastAsia="Times New Roman" w:hAnsi="Times New Roman" w:cs="Times New Roman"/>
          <w:sz w:val="24"/>
          <w:szCs w:val="24"/>
        </w:rPr>
      </w:pPr>
      <w:r>
        <w:rPr>
          <w:rFonts w:ascii="Times New Roman" w:eastAsia="Times New Roman" w:hAnsi="Times New Roman" w:cs="Times New Roman"/>
          <w:sz w:val="24"/>
          <w:szCs w:val="24"/>
        </w:rPr>
        <w:t>34. (нова - ДВ, бр. 63 от 2017 г., в сила от 04.08.2017 г., доп. - ДВ, бр. 64 от 2019 г., в сила от 01.01.2020 г.) "Група" по смисъла на дял първи, глава осма "а" и дял втори, глава шестнадесета, раздел VI е съ</w:t>
      </w:r>
      <w:r>
        <w:rPr>
          <w:rFonts w:ascii="Times New Roman" w:eastAsia="Times New Roman" w:hAnsi="Times New Roman" w:cs="Times New Roman"/>
          <w:sz w:val="24"/>
          <w:szCs w:val="24"/>
        </w:rPr>
        <w:t>вкупност от предприятия, свързани посредством собственост или контрол, която има задължение да изготвя консолидирани финансови отчети за целите на финансовата отчетност съгласно приложимите счетоводни правила, или би била длъжна да изготвя такива, ако дяло</w:t>
      </w:r>
      <w:r>
        <w:rPr>
          <w:rFonts w:ascii="Times New Roman" w:eastAsia="Times New Roman" w:hAnsi="Times New Roman" w:cs="Times New Roman"/>
          <w:sz w:val="24"/>
          <w:szCs w:val="24"/>
        </w:rPr>
        <w:t>ве от капитала на някое от предприятията се търгуват на фондова борса.</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19689391"/>
        <w:rPr>
          <w:rFonts w:ascii="Times New Roman" w:eastAsia="Times New Roman" w:hAnsi="Times New Roman" w:cs="Times New Roman"/>
          <w:sz w:val="24"/>
          <w:szCs w:val="24"/>
        </w:rPr>
      </w:pPr>
      <w:r>
        <w:rPr>
          <w:rFonts w:ascii="Times New Roman" w:eastAsia="Times New Roman" w:hAnsi="Times New Roman" w:cs="Times New Roman"/>
          <w:sz w:val="24"/>
          <w:szCs w:val="24"/>
        </w:rPr>
        <w:t>35. (нова - ДВ, бр. 63 от 2017 г., в сила от 04.08.2017 г., доп. - ДВ, бр. 64 от 2019 г., в сила от 01.01.2020 г.) "Многонационална група от предприятия" ("МГП") по смисъла на дял пър</w:t>
      </w:r>
      <w:r>
        <w:rPr>
          <w:rFonts w:ascii="Times New Roman" w:eastAsia="Times New Roman" w:hAnsi="Times New Roman" w:cs="Times New Roman"/>
          <w:sz w:val="24"/>
          <w:szCs w:val="24"/>
        </w:rPr>
        <w:t>ви, глава осма "а" и дял втори, глава шестнадесета, раздел VI е група, която:</w:t>
      </w:r>
    </w:p>
    <w:p w:rsidR="00000000" w:rsidRDefault="00CA0F2E">
      <w:pPr>
        <w:spacing w:after="0" w:line="240" w:lineRule="auto"/>
        <w:ind w:firstLine="855"/>
        <w:divId w:val="1512375709"/>
        <w:rPr>
          <w:rFonts w:ascii="Times New Roman" w:eastAsia="Times New Roman" w:hAnsi="Times New Roman" w:cs="Times New Roman"/>
          <w:sz w:val="24"/>
          <w:szCs w:val="24"/>
        </w:rPr>
      </w:pPr>
      <w:r>
        <w:rPr>
          <w:rFonts w:ascii="Times New Roman" w:eastAsia="Times New Roman" w:hAnsi="Times New Roman" w:cs="Times New Roman"/>
          <w:sz w:val="24"/>
          <w:szCs w:val="24"/>
        </w:rPr>
        <w:t>а) включва две или повече предприятия, които са местни лица за данъчни цели на различни държави членки или други юрисдикции, или</w:t>
      </w:r>
    </w:p>
    <w:p w:rsidR="00000000" w:rsidRDefault="00CA0F2E">
      <w:pPr>
        <w:spacing w:after="0" w:line="240" w:lineRule="auto"/>
        <w:ind w:firstLine="855"/>
        <w:divId w:val="1804155550"/>
        <w:rPr>
          <w:rFonts w:ascii="Times New Roman" w:eastAsia="Times New Roman" w:hAnsi="Times New Roman" w:cs="Times New Roman"/>
          <w:sz w:val="24"/>
          <w:szCs w:val="24"/>
        </w:rPr>
      </w:pPr>
      <w:r>
        <w:rPr>
          <w:rFonts w:ascii="Times New Roman" w:eastAsia="Times New Roman" w:hAnsi="Times New Roman" w:cs="Times New Roman"/>
          <w:sz w:val="24"/>
          <w:szCs w:val="24"/>
        </w:rPr>
        <w:t>б) включва предприятие, което е местно лице за да</w:t>
      </w:r>
      <w:r>
        <w:rPr>
          <w:rFonts w:ascii="Times New Roman" w:eastAsia="Times New Roman" w:hAnsi="Times New Roman" w:cs="Times New Roman"/>
          <w:sz w:val="24"/>
          <w:szCs w:val="24"/>
        </w:rPr>
        <w:t>нъчни цели на една държава членка или друга юрисдикция, но подлежи на данъчно облагане по отношение на стопанската дейност, извършвана чрез място на стопанска дейност в друга държава членка или юрисдикция.</w:t>
      </w:r>
    </w:p>
    <w:p w:rsidR="00000000" w:rsidRDefault="00CA0F2E">
      <w:pPr>
        <w:spacing w:after="0" w:line="240" w:lineRule="auto"/>
        <w:ind w:firstLine="855"/>
        <w:divId w:val="1215964728"/>
        <w:rPr>
          <w:rFonts w:ascii="Times New Roman" w:eastAsia="Times New Roman" w:hAnsi="Times New Roman" w:cs="Times New Roman"/>
          <w:sz w:val="24"/>
          <w:szCs w:val="24"/>
        </w:rPr>
      </w:pPr>
      <w:r>
        <w:rPr>
          <w:rFonts w:ascii="Times New Roman" w:eastAsia="Times New Roman" w:hAnsi="Times New Roman" w:cs="Times New Roman"/>
          <w:sz w:val="24"/>
          <w:szCs w:val="24"/>
        </w:rPr>
        <w:t>36. (нова - ДВ, бр. 63 от 2017 г., в сила от 04.08</w:t>
      </w:r>
      <w:r>
        <w:rPr>
          <w:rFonts w:ascii="Times New Roman" w:eastAsia="Times New Roman" w:hAnsi="Times New Roman" w:cs="Times New Roman"/>
          <w:sz w:val="24"/>
          <w:szCs w:val="24"/>
        </w:rPr>
        <w:t>.2017 г.) "Предприятие" по смисъла на т. 32 - 35 е всяка форма на осъществяване на стопанска дейност от лице, посочено в т. 22, букви "б" - "г".</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950553699"/>
        <w:rPr>
          <w:rFonts w:ascii="Times New Roman" w:eastAsia="Times New Roman" w:hAnsi="Times New Roman" w:cs="Times New Roman"/>
          <w:sz w:val="24"/>
          <w:szCs w:val="24"/>
        </w:rPr>
      </w:pPr>
      <w:r>
        <w:rPr>
          <w:rFonts w:ascii="Times New Roman" w:eastAsia="Times New Roman" w:hAnsi="Times New Roman" w:cs="Times New Roman"/>
          <w:sz w:val="24"/>
          <w:szCs w:val="24"/>
        </w:rPr>
        <w:t>37. (нова - ДВ, бр. 63 от 2017 г., в сила от 04.08.2017 г.) "Съставно предприятие" по смисъла на дял втори, г</w:t>
      </w:r>
      <w:r>
        <w:rPr>
          <w:rFonts w:ascii="Times New Roman" w:eastAsia="Times New Roman" w:hAnsi="Times New Roman" w:cs="Times New Roman"/>
          <w:sz w:val="24"/>
          <w:szCs w:val="24"/>
        </w:rPr>
        <w:t>лава шестнадесета, раздел VI е:</w:t>
      </w:r>
    </w:p>
    <w:p w:rsidR="00000000" w:rsidRDefault="00CA0F2E">
      <w:pPr>
        <w:spacing w:after="0" w:line="240" w:lineRule="auto"/>
        <w:ind w:firstLine="855"/>
        <w:divId w:val="494225838"/>
        <w:rPr>
          <w:rFonts w:ascii="Times New Roman" w:eastAsia="Times New Roman" w:hAnsi="Times New Roman" w:cs="Times New Roman"/>
          <w:sz w:val="24"/>
          <w:szCs w:val="24"/>
        </w:rPr>
      </w:pPr>
      <w:r>
        <w:rPr>
          <w:rFonts w:ascii="Times New Roman" w:eastAsia="Times New Roman" w:hAnsi="Times New Roman" w:cs="Times New Roman"/>
          <w:sz w:val="24"/>
          <w:szCs w:val="24"/>
        </w:rPr>
        <w:t>а) всяка отделна стопанска единица на МГП, която е включена в консолидираните финансови отчети на МГП за целите на финансовото отчитане или която би била включена, ако дялове от капитала на съответната стопанска единица на МГП се търгуват на фондова борса;</w:t>
      </w:r>
    </w:p>
    <w:p w:rsidR="00000000" w:rsidRDefault="00CA0F2E">
      <w:pPr>
        <w:spacing w:after="0" w:line="240" w:lineRule="auto"/>
        <w:ind w:firstLine="855"/>
        <w:divId w:val="755902913"/>
        <w:rPr>
          <w:rFonts w:ascii="Times New Roman" w:eastAsia="Times New Roman" w:hAnsi="Times New Roman" w:cs="Times New Roman"/>
          <w:sz w:val="24"/>
          <w:szCs w:val="24"/>
        </w:rPr>
      </w:pPr>
      <w:r>
        <w:rPr>
          <w:rFonts w:ascii="Times New Roman" w:eastAsia="Times New Roman" w:hAnsi="Times New Roman" w:cs="Times New Roman"/>
          <w:sz w:val="24"/>
          <w:szCs w:val="24"/>
        </w:rPr>
        <w:t>б) всяка стопанска единица на МГП, която е изключена от консолидираните финансови отчети на МГП само на основание размер или същественост, или</w:t>
      </w:r>
    </w:p>
    <w:p w:rsidR="00000000" w:rsidRDefault="00CA0F2E">
      <w:pPr>
        <w:spacing w:after="0" w:line="240" w:lineRule="auto"/>
        <w:ind w:firstLine="855"/>
        <w:divId w:val="1770814630"/>
        <w:rPr>
          <w:rFonts w:ascii="Times New Roman" w:eastAsia="Times New Roman" w:hAnsi="Times New Roman" w:cs="Times New Roman"/>
          <w:sz w:val="24"/>
          <w:szCs w:val="24"/>
        </w:rPr>
      </w:pPr>
      <w:r>
        <w:rPr>
          <w:rFonts w:ascii="Times New Roman" w:eastAsia="Times New Roman" w:hAnsi="Times New Roman" w:cs="Times New Roman"/>
          <w:sz w:val="24"/>
          <w:szCs w:val="24"/>
        </w:rPr>
        <w:t>в) всяко място на стопанска дейност на всяка отделна стопанска единица на МГП по букви "а" или "б", ако стопанск</w:t>
      </w:r>
      <w:r>
        <w:rPr>
          <w:rFonts w:ascii="Times New Roman" w:eastAsia="Times New Roman" w:hAnsi="Times New Roman" w:cs="Times New Roman"/>
          <w:sz w:val="24"/>
          <w:szCs w:val="24"/>
        </w:rPr>
        <w:t>ата единица изготвя отделен финансов отчет за това място на стопанска дейност за финансови, данъчни, счетоводни и регулаторни цели или във връзка с вътрешния управленски контрол.</w:t>
      </w:r>
    </w:p>
    <w:p w:rsidR="00000000" w:rsidRDefault="00CA0F2E">
      <w:pPr>
        <w:spacing w:after="0" w:line="240" w:lineRule="auto"/>
        <w:ind w:firstLine="855"/>
        <w:divId w:val="652413946"/>
        <w:rPr>
          <w:rFonts w:ascii="Times New Roman" w:eastAsia="Times New Roman" w:hAnsi="Times New Roman" w:cs="Times New Roman"/>
          <w:sz w:val="24"/>
          <w:szCs w:val="24"/>
        </w:rPr>
      </w:pPr>
      <w:r>
        <w:rPr>
          <w:rFonts w:ascii="Times New Roman" w:eastAsia="Times New Roman" w:hAnsi="Times New Roman" w:cs="Times New Roman"/>
          <w:sz w:val="24"/>
          <w:szCs w:val="24"/>
        </w:rPr>
        <w:t>38. (нова - ДВ, бр. 63 от 2017 г., в сила от 04.08.2017 г.) "Предоставящо инф</w:t>
      </w:r>
      <w:r>
        <w:rPr>
          <w:rFonts w:ascii="Times New Roman" w:eastAsia="Times New Roman" w:hAnsi="Times New Roman" w:cs="Times New Roman"/>
          <w:sz w:val="24"/>
          <w:szCs w:val="24"/>
        </w:rPr>
        <w:t>ормация предприятие" по смисъла на дял втори, глава шестнадесета, раздел VI е крайното предприятие майка, заместващото предприятие майка или всяко съставно предприятие, което има задължение да подава отчет по държави от името на МГП.</w:t>
      </w:r>
    </w:p>
    <w:p w:rsidR="00000000" w:rsidRDefault="00CA0F2E">
      <w:pPr>
        <w:spacing w:after="0" w:line="240" w:lineRule="auto"/>
        <w:ind w:firstLine="855"/>
        <w:divId w:val="21142012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 (нова - ДВ, бр. 63</w:t>
      </w:r>
      <w:r>
        <w:rPr>
          <w:rFonts w:ascii="Times New Roman" w:eastAsia="Times New Roman" w:hAnsi="Times New Roman" w:cs="Times New Roman"/>
          <w:sz w:val="24"/>
          <w:szCs w:val="24"/>
        </w:rPr>
        <w:t xml:space="preserve"> от 2017 г., в сила от 04.08.2017 г., доп. - ДВ, бр. 64 от 2019 г., в сила от 01.01.2020 г.) "Крайно предприятие майка" по смисъла на дял първи, глава осма "а" и дял втори, глава шестнадесета, раздел VI е съставно предприятие на МГП, което отговаря на след</w:t>
      </w:r>
      <w:r>
        <w:rPr>
          <w:rFonts w:ascii="Times New Roman" w:eastAsia="Times New Roman" w:hAnsi="Times New Roman" w:cs="Times New Roman"/>
          <w:sz w:val="24"/>
          <w:szCs w:val="24"/>
        </w:rPr>
        <w:t>ните критерии:</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357122075"/>
        <w:rPr>
          <w:rFonts w:ascii="Times New Roman" w:eastAsia="Times New Roman" w:hAnsi="Times New Roman" w:cs="Times New Roman"/>
          <w:sz w:val="24"/>
          <w:szCs w:val="24"/>
        </w:rPr>
      </w:pPr>
      <w:r>
        <w:rPr>
          <w:rFonts w:ascii="Times New Roman" w:eastAsia="Times New Roman" w:hAnsi="Times New Roman" w:cs="Times New Roman"/>
          <w:sz w:val="24"/>
          <w:szCs w:val="24"/>
        </w:rPr>
        <w:t>а) пряко или косвено притежава достатъчен дял в едно или повече други съставни предприятия на МГП, поради което е длъжно да изготвя консолидирани финансови отчети съгласно приложимите счетоводни правила в юрисдикцията, на която то е местно</w:t>
      </w:r>
      <w:r>
        <w:rPr>
          <w:rFonts w:ascii="Times New Roman" w:eastAsia="Times New Roman" w:hAnsi="Times New Roman" w:cs="Times New Roman"/>
          <w:sz w:val="24"/>
          <w:szCs w:val="24"/>
        </w:rPr>
        <w:t xml:space="preserve"> лице за данъчни цели, или което би било длъжно да изготвя такива, ако неговите дялове от капитала се търгуват на фондова борса в юрисдикцията, на която то е местно лице за данъчни цели;</w:t>
      </w:r>
    </w:p>
    <w:p w:rsidR="00000000" w:rsidRDefault="00CA0F2E">
      <w:pPr>
        <w:spacing w:after="0" w:line="240" w:lineRule="auto"/>
        <w:ind w:firstLine="855"/>
        <w:divId w:val="1561596498"/>
        <w:rPr>
          <w:rFonts w:ascii="Times New Roman" w:eastAsia="Times New Roman" w:hAnsi="Times New Roman" w:cs="Times New Roman"/>
          <w:sz w:val="24"/>
          <w:szCs w:val="24"/>
        </w:rPr>
      </w:pPr>
      <w:r>
        <w:rPr>
          <w:rFonts w:ascii="Times New Roman" w:eastAsia="Times New Roman" w:hAnsi="Times New Roman" w:cs="Times New Roman"/>
          <w:sz w:val="24"/>
          <w:szCs w:val="24"/>
        </w:rPr>
        <w:t>б) няма друго съставно предприятие на тази МГП, което притежава пряко</w:t>
      </w:r>
      <w:r>
        <w:rPr>
          <w:rFonts w:ascii="Times New Roman" w:eastAsia="Times New Roman" w:hAnsi="Times New Roman" w:cs="Times New Roman"/>
          <w:sz w:val="24"/>
          <w:szCs w:val="24"/>
        </w:rPr>
        <w:t xml:space="preserve"> или косвено достатъчен дял в това съставно предприятие.</w:t>
      </w:r>
    </w:p>
    <w:p w:rsidR="00000000" w:rsidRDefault="00CA0F2E">
      <w:pPr>
        <w:spacing w:after="0" w:line="240" w:lineRule="auto"/>
        <w:ind w:firstLine="855"/>
        <w:divId w:val="1467239794"/>
        <w:rPr>
          <w:rFonts w:ascii="Times New Roman" w:eastAsia="Times New Roman" w:hAnsi="Times New Roman" w:cs="Times New Roman"/>
          <w:sz w:val="24"/>
          <w:szCs w:val="24"/>
        </w:rPr>
      </w:pPr>
      <w:r>
        <w:rPr>
          <w:rFonts w:ascii="Times New Roman" w:eastAsia="Times New Roman" w:hAnsi="Times New Roman" w:cs="Times New Roman"/>
          <w:sz w:val="24"/>
          <w:szCs w:val="24"/>
        </w:rPr>
        <w:t>40. (нова - ДВ, бр. 63 от 2017 г., в сила от 04.08.2017 г.) "Заместващо предприятие майка" по смисъла на дял втори, глава шестнадесета, раздел VI е съставно предприятие на МГП, което е посочено от гр</w:t>
      </w:r>
      <w:r>
        <w:rPr>
          <w:rFonts w:ascii="Times New Roman" w:eastAsia="Times New Roman" w:hAnsi="Times New Roman" w:cs="Times New Roman"/>
          <w:sz w:val="24"/>
          <w:szCs w:val="24"/>
        </w:rPr>
        <w:t>упата да замести крайното предприятие майка при подаването на отчета по държави в държавата членка или юрисдикцията, на която съставното предприятие е местно лице за данъчни цели, от името на МГП, когато са налице едно или повече от условията, посочени в ч</w:t>
      </w:r>
      <w:r>
        <w:rPr>
          <w:rFonts w:ascii="Times New Roman" w:eastAsia="Times New Roman" w:hAnsi="Times New Roman" w:cs="Times New Roman"/>
          <w:sz w:val="24"/>
          <w:szCs w:val="24"/>
        </w:rPr>
        <w:t>л. 143ц, ал. 1.</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017998346"/>
        <w:rPr>
          <w:rFonts w:ascii="Times New Roman" w:eastAsia="Times New Roman" w:hAnsi="Times New Roman" w:cs="Times New Roman"/>
          <w:sz w:val="24"/>
          <w:szCs w:val="24"/>
        </w:rPr>
      </w:pPr>
      <w:r>
        <w:rPr>
          <w:rFonts w:ascii="Times New Roman" w:eastAsia="Times New Roman" w:hAnsi="Times New Roman" w:cs="Times New Roman"/>
          <w:sz w:val="24"/>
          <w:szCs w:val="24"/>
        </w:rPr>
        <w:t>41. (нова - ДВ, бр. 63 от 2017 г., в сила от 04.08.2017 г., доп. - ДВ, бр. 64 от 2019 г., в сила от 01.01.2020 г.) "Данъчна година" по смисъла на дял първи, глава осма "а" и дял втори, глава шестнадесета, раздел VI е период, за който край</w:t>
      </w:r>
      <w:r>
        <w:rPr>
          <w:rFonts w:ascii="Times New Roman" w:eastAsia="Times New Roman" w:hAnsi="Times New Roman" w:cs="Times New Roman"/>
          <w:sz w:val="24"/>
          <w:szCs w:val="24"/>
        </w:rPr>
        <w:t>ното предприятие майка от МГП изготвя своите финансови отчети.</w:t>
      </w:r>
    </w:p>
    <w:p w:rsidR="00000000" w:rsidRDefault="00CA0F2E">
      <w:pPr>
        <w:spacing w:after="0" w:line="240" w:lineRule="auto"/>
        <w:ind w:firstLine="855"/>
        <w:divId w:val="1828665146"/>
        <w:rPr>
          <w:rFonts w:ascii="Times New Roman" w:eastAsia="Times New Roman" w:hAnsi="Times New Roman" w:cs="Times New Roman"/>
          <w:sz w:val="24"/>
          <w:szCs w:val="24"/>
        </w:rPr>
      </w:pPr>
      <w:r>
        <w:rPr>
          <w:rFonts w:ascii="Times New Roman" w:eastAsia="Times New Roman" w:hAnsi="Times New Roman" w:cs="Times New Roman"/>
          <w:sz w:val="24"/>
          <w:szCs w:val="24"/>
        </w:rPr>
        <w:t>42. (нова - ДВ, бр. 63 от 2017 г., в сила от 04.08.2017 г.) "Отчетна данъчна година" по смисъла на дял втори, глава шестнадесета, раздел VI е данъчната година по т. 41, за която финансовите и о</w:t>
      </w:r>
      <w:r>
        <w:rPr>
          <w:rFonts w:ascii="Times New Roman" w:eastAsia="Times New Roman" w:hAnsi="Times New Roman" w:cs="Times New Roman"/>
          <w:sz w:val="24"/>
          <w:szCs w:val="24"/>
        </w:rPr>
        <w:t>перативните резултати са отразени в отчета по държави, съдържащ информацията, предвидена в чл. 143ф, ал. 2.</w:t>
      </w:r>
    </w:p>
    <w:p w:rsidR="00000000" w:rsidRDefault="00CA0F2E">
      <w:pPr>
        <w:spacing w:after="0" w:line="240" w:lineRule="auto"/>
        <w:ind w:firstLine="855"/>
        <w:divId w:val="1263339550"/>
        <w:rPr>
          <w:rFonts w:ascii="Times New Roman" w:eastAsia="Times New Roman" w:hAnsi="Times New Roman" w:cs="Times New Roman"/>
          <w:sz w:val="24"/>
          <w:szCs w:val="24"/>
        </w:rPr>
      </w:pPr>
      <w:r>
        <w:rPr>
          <w:rFonts w:ascii="Times New Roman" w:eastAsia="Times New Roman" w:hAnsi="Times New Roman" w:cs="Times New Roman"/>
          <w:sz w:val="24"/>
          <w:szCs w:val="24"/>
        </w:rPr>
        <w:t>43. (нова - ДВ, бр. 63 от 2017 г., в сила от 04.08.2017 г.) "Международен договор" по смисъла на дял втори, глава шестнадесета, раздел VI е Многостр</w:t>
      </w:r>
      <w:r>
        <w:rPr>
          <w:rFonts w:ascii="Times New Roman" w:eastAsia="Times New Roman" w:hAnsi="Times New Roman" w:cs="Times New Roman"/>
          <w:sz w:val="24"/>
          <w:szCs w:val="24"/>
        </w:rPr>
        <w:t>анната конвенция за взаимно административно сътрудничество по данъчни въпроси или друг международен договор, по който Република България е страна, и който предвижда обмен на данъчна информация, включително автоматичен обмен на информация.</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809471116"/>
        <w:rPr>
          <w:rFonts w:ascii="Times New Roman" w:eastAsia="Times New Roman" w:hAnsi="Times New Roman" w:cs="Times New Roman"/>
          <w:sz w:val="24"/>
          <w:szCs w:val="24"/>
        </w:rPr>
      </w:pPr>
      <w:r>
        <w:rPr>
          <w:rFonts w:ascii="Times New Roman" w:eastAsia="Times New Roman" w:hAnsi="Times New Roman" w:cs="Times New Roman"/>
          <w:sz w:val="24"/>
          <w:szCs w:val="24"/>
        </w:rPr>
        <w:t>44. (нова - ДВ,</w:t>
      </w:r>
      <w:r>
        <w:rPr>
          <w:rFonts w:ascii="Times New Roman" w:eastAsia="Times New Roman" w:hAnsi="Times New Roman" w:cs="Times New Roman"/>
          <w:sz w:val="24"/>
          <w:szCs w:val="24"/>
        </w:rPr>
        <w:t xml:space="preserve"> бр. 63 от 2017 г., в сила от 04.08.2017 г.) "Специално международно споразумение" по смисъла на дял втори, глава шестнадесета, раздел VI е споразумение, предвиждащо автоматичен обмен на отчети по държави и сключено между Република България и юрисдикция из</w:t>
      </w:r>
      <w:r>
        <w:rPr>
          <w:rFonts w:ascii="Times New Roman" w:eastAsia="Times New Roman" w:hAnsi="Times New Roman" w:cs="Times New Roman"/>
          <w:sz w:val="24"/>
          <w:szCs w:val="24"/>
        </w:rPr>
        <w:t>вън Европейския съюз, която е страна по международен договор по т. 43.</w:t>
      </w:r>
    </w:p>
    <w:p w:rsidR="00000000" w:rsidRDefault="00CA0F2E">
      <w:pPr>
        <w:spacing w:after="0" w:line="240" w:lineRule="auto"/>
        <w:ind w:firstLine="855"/>
        <w:divId w:val="1633167492"/>
        <w:rPr>
          <w:rFonts w:ascii="Times New Roman" w:eastAsia="Times New Roman" w:hAnsi="Times New Roman" w:cs="Times New Roman"/>
          <w:sz w:val="24"/>
          <w:szCs w:val="24"/>
        </w:rPr>
      </w:pPr>
      <w:r>
        <w:rPr>
          <w:rFonts w:ascii="Times New Roman" w:eastAsia="Times New Roman" w:hAnsi="Times New Roman" w:cs="Times New Roman"/>
          <w:sz w:val="24"/>
          <w:szCs w:val="24"/>
        </w:rPr>
        <w:t>45. (нова - ДВ, бр. 63 от 2017 г., в сила от 04.08.2017 г.) "Консолидиран финансов отчет" по смисъла на дял втори, глава шестнадесета, раздел VI е финансов отчет на МГП, в който активит</w:t>
      </w:r>
      <w:r>
        <w:rPr>
          <w:rFonts w:ascii="Times New Roman" w:eastAsia="Times New Roman" w:hAnsi="Times New Roman" w:cs="Times New Roman"/>
          <w:sz w:val="24"/>
          <w:szCs w:val="24"/>
        </w:rPr>
        <w:t>е, пасивите, приходите, разходите и паричните потоци на крайното предприятие майка и на съставните предприятия са представени все едно че са един стопански субект.</w:t>
      </w:r>
    </w:p>
    <w:p w:rsidR="00000000" w:rsidRDefault="00CA0F2E">
      <w:pPr>
        <w:spacing w:after="0" w:line="240" w:lineRule="auto"/>
        <w:ind w:firstLine="855"/>
        <w:divId w:val="1764912820"/>
        <w:rPr>
          <w:rFonts w:ascii="Times New Roman" w:eastAsia="Times New Roman" w:hAnsi="Times New Roman" w:cs="Times New Roman"/>
          <w:sz w:val="24"/>
          <w:szCs w:val="24"/>
        </w:rPr>
      </w:pPr>
      <w:r>
        <w:rPr>
          <w:rFonts w:ascii="Times New Roman" w:eastAsia="Times New Roman" w:hAnsi="Times New Roman" w:cs="Times New Roman"/>
          <w:sz w:val="24"/>
          <w:szCs w:val="24"/>
        </w:rPr>
        <w:t>46. (нова - ДВ, бр. 63 от 2017 г., в сила от 04.08.2017 г.) "Системно неизпълнение" по смисъ</w:t>
      </w:r>
      <w:r>
        <w:rPr>
          <w:rFonts w:ascii="Times New Roman" w:eastAsia="Times New Roman" w:hAnsi="Times New Roman" w:cs="Times New Roman"/>
          <w:sz w:val="24"/>
          <w:szCs w:val="24"/>
        </w:rPr>
        <w:t xml:space="preserve">ла на дял втори, глава шестнадесета, раздел VI е налице по отношение на юрисдикция, когато юрисдикция, с която Република България има влязло в сила специално </w:t>
      </w:r>
      <w:r>
        <w:rPr>
          <w:rFonts w:ascii="Times New Roman" w:eastAsia="Times New Roman" w:hAnsi="Times New Roman" w:cs="Times New Roman"/>
          <w:sz w:val="24"/>
          <w:szCs w:val="24"/>
        </w:rPr>
        <w:lastRenderedPageBreak/>
        <w:t>международно споразумение, не предоставя редовно отчетите по държави за МГП със съставни предприят</w:t>
      </w:r>
      <w:r>
        <w:rPr>
          <w:rFonts w:ascii="Times New Roman" w:eastAsia="Times New Roman" w:hAnsi="Times New Roman" w:cs="Times New Roman"/>
          <w:sz w:val="24"/>
          <w:szCs w:val="24"/>
        </w:rPr>
        <w:t>ия в Република България, с които разполага, или поради друга причина без основание не предоставя отчетите по държави.</w:t>
      </w:r>
    </w:p>
    <w:p w:rsidR="00000000" w:rsidRDefault="00CA0F2E">
      <w:pPr>
        <w:spacing w:after="0" w:line="240" w:lineRule="auto"/>
        <w:ind w:firstLine="855"/>
        <w:divId w:val="700983935"/>
        <w:rPr>
          <w:rFonts w:ascii="Times New Roman" w:eastAsia="Times New Roman" w:hAnsi="Times New Roman" w:cs="Times New Roman"/>
          <w:sz w:val="24"/>
          <w:szCs w:val="24"/>
        </w:rPr>
      </w:pPr>
      <w:r>
        <w:rPr>
          <w:rFonts w:ascii="Times New Roman" w:eastAsia="Times New Roman" w:hAnsi="Times New Roman" w:cs="Times New Roman"/>
          <w:sz w:val="24"/>
          <w:szCs w:val="24"/>
        </w:rPr>
        <w:t>47. (нова - ДВ, бр. 64 от 2019 г., в сила от 01.01.2020 г.) "Нематериално благо" по смисъла на дял първи, глава осма "а" е имущество, разл</w:t>
      </w:r>
      <w:r>
        <w:rPr>
          <w:rFonts w:ascii="Times New Roman" w:eastAsia="Times New Roman" w:hAnsi="Times New Roman" w:cs="Times New Roman"/>
          <w:sz w:val="24"/>
          <w:szCs w:val="24"/>
        </w:rPr>
        <w:t>ично от материален или финансов актив, което се притежава или контролира с цел използване в стопанската дейност и за чието предоставяне или прехвърляне би било получено възнаграждение, ако се осъществява в сделка между независими лица при съпоставими услов</w:t>
      </w:r>
      <w:r>
        <w:rPr>
          <w:rFonts w:ascii="Times New Roman" w:eastAsia="Times New Roman" w:hAnsi="Times New Roman" w:cs="Times New Roman"/>
          <w:sz w:val="24"/>
          <w:szCs w:val="24"/>
        </w:rPr>
        <w:t>ия.</w:t>
      </w:r>
    </w:p>
    <w:p w:rsidR="00000000" w:rsidRDefault="00CA0F2E">
      <w:pPr>
        <w:spacing w:after="0" w:line="240" w:lineRule="auto"/>
        <w:ind w:firstLine="855"/>
        <w:divId w:val="1512718707"/>
        <w:rPr>
          <w:rFonts w:ascii="Times New Roman" w:eastAsia="Times New Roman" w:hAnsi="Times New Roman" w:cs="Times New Roman"/>
          <w:sz w:val="24"/>
          <w:szCs w:val="24"/>
        </w:rPr>
      </w:pPr>
      <w:r>
        <w:rPr>
          <w:rFonts w:ascii="Times New Roman" w:eastAsia="Times New Roman" w:hAnsi="Times New Roman" w:cs="Times New Roman"/>
          <w:sz w:val="24"/>
          <w:szCs w:val="24"/>
        </w:rPr>
        <w:t>48. (нова - ДВ, бр. 102 от 2019 г., в сила от 01.07.2020 г.) "Свързано предприятие" по смисъла на глава шестнадесета, раздел VII е лице, което е свързано с друго лице по най-малко един от следните начини:</w:t>
      </w:r>
    </w:p>
    <w:p w:rsidR="00000000" w:rsidRDefault="00CA0F2E">
      <w:pPr>
        <w:spacing w:after="0" w:line="240" w:lineRule="auto"/>
        <w:ind w:firstLine="855"/>
        <w:divId w:val="17152308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лицето участва в управлението на друго лице </w:t>
      </w:r>
      <w:r>
        <w:rPr>
          <w:rFonts w:ascii="Times New Roman" w:eastAsia="Times New Roman" w:hAnsi="Times New Roman" w:cs="Times New Roman"/>
          <w:sz w:val="24"/>
          <w:szCs w:val="24"/>
        </w:rPr>
        <w:t>по начин, който позволява да упражнява значително влияние върху другото лице;</w:t>
      </w:r>
    </w:p>
    <w:p w:rsidR="00000000" w:rsidRDefault="00CA0F2E">
      <w:pPr>
        <w:spacing w:after="0" w:line="240" w:lineRule="auto"/>
        <w:ind w:firstLine="855"/>
        <w:divId w:val="1366516765"/>
        <w:rPr>
          <w:rFonts w:ascii="Times New Roman" w:eastAsia="Times New Roman" w:hAnsi="Times New Roman" w:cs="Times New Roman"/>
          <w:sz w:val="24"/>
          <w:szCs w:val="24"/>
        </w:rPr>
      </w:pPr>
      <w:r>
        <w:rPr>
          <w:rFonts w:ascii="Times New Roman" w:eastAsia="Times New Roman" w:hAnsi="Times New Roman" w:cs="Times New Roman"/>
          <w:sz w:val="24"/>
          <w:szCs w:val="24"/>
        </w:rPr>
        <w:t>б) лицето участва в контрола на друго лице, като държи над 25 на сто от правата на глас;</w:t>
      </w:r>
    </w:p>
    <w:p w:rsidR="00000000" w:rsidRDefault="00CA0F2E">
      <w:pPr>
        <w:spacing w:after="0" w:line="240" w:lineRule="auto"/>
        <w:ind w:firstLine="855"/>
        <w:divId w:val="1394355583"/>
        <w:rPr>
          <w:rFonts w:ascii="Times New Roman" w:eastAsia="Times New Roman" w:hAnsi="Times New Roman" w:cs="Times New Roman"/>
          <w:sz w:val="24"/>
          <w:szCs w:val="24"/>
        </w:rPr>
      </w:pPr>
      <w:r>
        <w:rPr>
          <w:rFonts w:ascii="Times New Roman" w:eastAsia="Times New Roman" w:hAnsi="Times New Roman" w:cs="Times New Roman"/>
          <w:sz w:val="24"/>
          <w:szCs w:val="24"/>
        </w:rPr>
        <w:t>в) лицето участва в капитала на друго лице като собственик на дял, който пряко или непряк</w:t>
      </w:r>
      <w:r>
        <w:rPr>
          <w:rFonts w:ascii="Times New Roman" w:eastAsia="Times New Roman" w:hAnsi="Times New Roman" w:cs="Times New Roman"/>
          <w:sz w:val="24"/>
          <w:szCs w:val="24"/>
        </w:rPr>
        <w:t>о надвишава 25 на сто от капитала;</w:t>
      </w:r>
    </w:p>
    <w:p w:rsidR="00000000" w:rsidRDefault="00CA0F2E">
      <w:pPr>
        <w:spacing w:after="0" w:line="240" w:lineRule="auto"/>
        <w:ind w:firstLine="855"/>
        <w:divId w:val="1906448119"/>
        <w:rPr>
          <w:rFonts w:ascii="Times New Roman" w:eastAsia="Times New Roman" w:hAnsi="Times New Roman" w:cs="Times New Roman"/>
          <w:sz w:val="24"/>
          <w:szCs w:val="24"/>
        </w:rPr>
      </w:pPr>
      <w:r>
        <w:rPr>
          <w:rFonts w:ascii="Times New Roman" w:eastAsia="Times New Roman" w:hAnsi="Times New Roman" w:cs="Times New Roman"/>
          <w:sz w:val="24"/>
          <w:szCs w:val="24"/>
        </w:rPr>
        <w:t>г) лицето има право на 25 на сто или повече от печалбите на друго лице.</w:t>
      </w:r>
    </w:p>
    <w:p w:rsidR="00000000" w:rsidRDefault="00CA0F2E">
      <w:pPr>
        <w:spacing w:after="0" w:line="240" w:lineRule="auto"/>
        <w:ind w:firstLine="855"/>
        <w:divId w:val="209195242"/>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повече от едно лице участват в управлението, контрола, капитала или печалбите на друго лице, както е посочено в букви "а" - "г", всички лица с</w:t>
      </w:r>
      <w:r>
        <w:rPr>
          <w:rFonts w:ascii="Times New Roman" w:eastAsia="Times New Roman" w:hAnsi="Times New Roman" w:cs="Times New Roman"/>
          <w:sz w:val="24"/>
          <w:szCs w:val="24"/>
        </w:rPr>
        <w:t>е считат за свързани предприятия.</w:t>
      </w:r>
    </w:p>
    <w:p w:rsidR="00000000" w:rsidRDefault="00CA0F2E">
      <w:pPr>
        <w:spacing w:after="0" w:line="240" w:lineRule="auto"/>
        <w:ind w:firstLine="855"/>
        <w:divId w:val="1925188306"/>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едни и същи лица участват в управлението, контрола, капитала или печалбите на повече от едно лице, както е посочено в букви "а" - "г", всички лица се считат за свързани предприятия.</w:t>
      </w:r>
    </w:p>
    <w:p w:rsidR="00000000" w:rsidRDefault="00CA0F2E">
      <w:pPr>
        <w:spacing w:after="0" w:line="240" w:lineRule="auto"/>
        <w:ind w:firstLine="855"/>
        <w:divId w:val="431168464"/>
        <w:rPr>
          <w:rFonts w:ascii="Times New Roman" w:eastAsia="Times New Roman" w:hAnsi="Times New Roman" w:cs="Times New Roman"/>
          <w:sz w:val="24"/>
          <w:szCs w:val="24"/>
        </w:rPr>
      </w:pPr>
      <w:r>
        <w:rPr>
          <w:rFonts w:ascii="Times New Roman" w:eastAsia="Times New Roman" w:hAnsi="Times New Roman" w:cs="Times New Roman"/>
          <w:sz w:val="24"/>
          <w:szCs w:val="24"/>
        </w:rPr>
        <w:t>За целите на тази точка лице, кое</w:t>
      </w:r>
      <w:r>
        <w:rPr>
          <w:rFonts w:ascii="Times New Roman" w:eastAsia="Times New Roman" w:hAnsi="Times New Roman" w:cs="Times New Roman"/>
          <w:sz w:val="24"/>
          <w:szCs w:val="24"/>
        </w:rPr>
        <w:t>то действа заедно с друго лице по отношение на правата на глас или собствеността върху капитала на дадено предприятие, се третира като имащо участие във всички права на глас или собственост върху капитала на това предприятие, които има другото лице.</w:t>
      </w:r>
    </w:p>
    <w:p w:rsidR="00000000" w:rsidRDefault="00CA0F2E">
      <w:pPr>
        <w:spacing w:after="0" w:line="240" w:lineRule="auto"/>
        <w:ind w:firstLine="855"/>
        <w:divId w:val="132798396"/>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w:t>
      </w:r>
      <w:r>
        <w:rPr>
          <w:rFonts w:ascii="Times New Roman" w:eastAsia="Times New Roman" w:hAnsi="Times New Roman" w:cs="Times New Roman"/>
          <w:sz w:val="24"/>
          <w:szCs w:val="24"/>
        </w:rPr>
        <w:t>пряко участие изпълнението на изискванията по буква "в" се определя, като се умножат процентите на участие в предприятията от йерархичната верига. Счита се, че лице, което държи над 50 на сто от правата на глас, има 100 на сто от правата на глас.</w:t>
      </w:r>
    </w:p>
    <w:p w:rsidR="00000000" w:rsidRDefault="00CA0F2E">
      <w:pPr>
        <w:spacing w:after="0" w:line="240" w:lineRule="auto"/>
        <w:ind w:firstLine="855"/>
        <w:divId w:val="1623147771"/>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w:t>
      </w:r>
      <w:r>
        <w:rPr>
          <w:rFonts w:ascii="Times New Roman" w:eastAsia="Times New Roman" w:hAnsi="Times New Roman" w:cs="Times New Roman"/>
          <w:sz w:val="24"/>
          <w:szCs w:val="24"/>
        </w:rPr>
        <w:t xml:space="preserve"> лице, неговата съпруга/неговият съпруг и роднините му по пряка възходяща или низходяща линия по смисъла на тази точка се считат за едно лице.</w:t>
      </w:r>
    </w:p>
    <w:p w:rsidR="00000000" w:rsidRDefault="00CA0F2E">
      <w:pPr>
        <w:spacing w:after="0" w:line="240" w:lineRule="auto"/>
        <w:ind w:firstLine="855"/>
        <w:divId w:val="1723748083"/>
        <w:rPr>
          <w:rFonts w:ascii="Times New Roman" w:eastAsia="Times New Roman" w:hAnsi="Times New Roman" w:cs="Times New Roman"/>
          <w:sz w:val="24"/>
          <w:szCs w:val="24"/>
        </w:rPr>
      </w:pPr>
      <w:r>
        <w:rPr>
          <w:rFonts w:ascii="Times New Roman" w:eastAsia="Times New Roman" w:hAnsi="Times New Roman" w:cs="Times New Roman"/>
          <w:sz w:val="24"/>
          <w:szCs w:val="24"/>
        </w:rPr>
        <w:t>49. (нова - ДВ, бр. 102 от 2019 г., в сила от 01.07.2020 г.) "Данъчна схема с типизирано съдържание" по смисъла н</w:t>
      </w:r>
      <w:r>
        <w:rPr>
          <w:rFonts w:ascii="Times New Roman" w:eastAsia="Times New Roman" w:hAnsi="Times New Roman" w:cs="Times New Roman"/>
          <w:sz w:val="24"/>
          <w:szCs w:val="24"/>
        </w:rPr>
        <w:t>а глава шестнадесета, раздел VII е трансгранична данъчна схема, която се изготвя, предлага се на пазара, готова е за прилагане или се предоставя за прилагане, така че да може да се използва, без да е необходимо съществено да се изменя.</w:t>
      </w:r>
    </w:p>
    <w:p w:rsidR="00000000" w:rsidRDefault="00CA0F2E">
      <w:pPr>
        <w:spacing w:after="0" w:line="240" w:lineRule="auto"/>
        <w:ind w:firstLine="855"/>
        <w:divId w:val="1914001883"/>
        <w:rPr>
          <w:rFonts w:ascii="Times New Roman" w:eastAsia="Times New Roman" w:hAnsi="Times New Roman" w:cs="Times New Roman"/>
          <w:sz w:val="24"/>
          <w:szCs w:val="24"/>
        </w:rPr>
      </w:pPr>
      <w:r>
        <w:rPr>
          <w:rFonts w:ascii="Times New Roman" w:eastAsia="Times New Roman" w:hAnsi="Times New Roman" w:cs="Times New Roman"/>
          <w:sz w:val="24"/>
          <w:szCs w:val="24"/>
        </w:rPr>
        <w:t>50. (нова - ДВ, бр. 102 от 2019 г., в сила от 01.07.2020 г.) "Правила за облекчени режими" по смисъла на глава шестнадесета, раздел VII е законоустановена норма, която освобождава определена категория данъчно задължени лица или сделки от задължения или пра</w:t>
      </w:r>
      <w:r>
        <w:rPr>
          <w:rFonts w:ascii="Times New Roman" w:eastAsia="Times New Roman" w:hAnsi="Times New Roman" w:cs="Times New Roman"/>
          <w:sz w:val="24"/>
          <w:szCs w:val="24"/>
        </w:rPr>
        <w:t>вила, които биха били приложими по общия ред, като ги заменя с изключителни и/или опростени задължения или правила.</w:t>
      </w:r>
    </w:p>
    <w:p w:rsidR="00000000" w:rsidRDefault="00CA0F2E">
      <w:pPr>
        <w:spacing w:after="0" w:line="240" w:lineRule="auto"/>
        <w:ind w:firstLine="855"/>
        <w:divId w:val="1466004866"/>
        <w:rPr>
          <w:rFonts w:ascii="Times New Roman" w:eastAsia="Times New Roman" w:hAnsi="Times New Roman" w:cs="Times New Roman"/>
          <w:sz w:val="24"/>
          <w:szCs w:val="24"/>
        </w:rPr>
      </w:pPr>
      <w:r>
        <w:rPr>
          <w:rFonts w:ascii="Times New Roman" w:eastAsia="Times New Roman" w:hAnsi="Times New Roman" w:cs="Times New Roman"/>
          <w:sz w:val="24"/>
          <w:szCs w:val="24"/>
        </w:rPr>
        <w:t>51. (нова - ДВ, бр. 102 от 2019 г., в сила от 01.07.2020 г.) "Трудни за оценяване нематериални блага" по смисъла на глава шестнадесета, разд</w:t>
      </w:r>
      <w:r>
        <w:rPr>
          <w:rFonts w:ascii="Times New Roman" w:eastAsia="Times New Roman" w:hAnsi="Times New Roman" w:cs="Times New Roman"/>
          <w:sz w:val="24"/>
          <w:szCs w:val="24"/>
        </w:rPr>
        <w:t>ел VII са нематериални блага или права върху нематериални блага, за които към момента на тяхното прехвърляне или предоставяне между свързани предприятия:</w:t>
      </w:r>
    </w:p>
    <w:p w:rsidR="00000000" w:rsidRDefault="00CA0F2E">
      <w:pPr>
        <w:spacing w:after="0" w:line="240" w:lineRule="auto"/>
        <w:ind w:firstLine="855"/>
        <w:divId w:val="842011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не съществуват надеждни съпоставими сделки или блага, и</w:t>
      </w:r>
    </w:p>
    <w:p w:rsidR="00000000" w:rsidRDefault="00CA0F2E">
      <w:pPr>
        <w:spacing w:after="0" w:line="240" w:lineRule="auto"/>
        <w:ind w:firstLine="855"/>
        <w:divId w:val="814837171"/>
        <w:rPr>
          <w:rFonts w:ascii="Times New Roman" w:eastAsia="Times New Roman" w:hAnsi="Times New Roman" w:cs="Times New Roman"/>
          <w:sz w:val="24"/>
          <w:szCs w:val="24"/>
        </w:rPr>
      </w:pPr>
      <w:r>
        <w:rPr>
          <w:rFonts w:ascii="Times New Roman" w:eastAsia="Times New Roman" w:hAnsi="Times New Roman" w:cs="Times New Roman"/>
          <w:sz w:val="24"/>
          <w:szCs w:val="24"/>
        </w:rPr>
        <w:t>б) към момента на сключване на сделките, пр</w:t>
      </w:r>
      <w:r>
        <w:rPr>
          <w:rFonts w:ascii="Times New Roman" w:eastAsia="Times New Roman" w:hAnsi="Times New Roman" w:cs="Times New Roman"/>
          <w:sz w:val="24"/>
          <w:szCs w:val="24"/>
        </w:rPr>
        <w:t>огнозите за бъдещите парични потоци или приходи, които се очаква да бъдат получени от прехвърлените или предоставените нематериални блага, или допусканията, използвани при определянето на стойността на нематериалните блага, са твърде несигурни, поради коет</w:t>
      </w:r>
      <w:r>
        <w:rPr>
          <w:rFonts w:ascii="Times New Roman" w:eastAsia="Times New Roman" w:hAnsi="Times New Roman" w:cs="Times New Roman"/>
          <w:sz w:val="24"/>
          <w:szCs w:val="24"/>
        </w:rPr>
        <w:t>о е трудно да се предвиди степента на крайния успех на нематериалните блага към момента на прехвърлянето или предоставянето.</w:t>
      </w:r>
    </w:p>
    <w:p w:rsidR="00000000" w:rsidRDefault="00CA0F2E">
      <w:pPr>
        <w:spacing w:after="0" w:line="240" w:lineRule="auto"/>
        <w:ind w:firstLine="855"/>
        <w:divId w:val="230120331"/>
        <w:rPr>
          <w:rFonts w:ascii="Times New Roman" w:eastAsia="Times New Roman" w:hAnsi="Times New Roman" w:cs="Times New Roman"/>
          <w:sz w:val="24"/>
          <w:szCs w:val="24"/>
        </w:rPr>
      </w:pPr>
      <w:r>
        <w:rPr>
          <w:rFonts w:ascii="Times New Roman" w:eastAsia="Times New Roman" w:hAnsi="Times New Roman" w:cs="Times New Roman"/>
          <w:sz w:val="24"/>
          <w:szCs w:val="24"/>
        </w:rPr>
        <w:t>52. (нова - ДВ, бр. 102 от 2019 г., в сила от 01.07.2020 г.) "Данъчно предимство" по смисъла на глава шестнадесета, раздел VII е вс</w:t>
      </w:r>
      <w:r>
        <w:rPr>
          <w:rFonts w:ascii="Times New Roman" w:eastAsia="Times New Roman" w:hAnsi="Times New Roman" w:cs="Times New Roman"/>
          <w:sz w:val="24"/>
          <w:szCs w:val="24"/>
        </w:rPr>
        <w:t>яка полза или облага за данъчно задължено лице, която може да се изрази в намаляване на данъчната основа или на дължимия данък, избягване или отлагане плащането на данък, ползване на данъчно облекчение или на данъчно облекчение в по-голям размер от полагае</w:t>
      </w:r>
      <w:r>
        <w:rPr>
          <w:rFonts w:ascii="Times New Roman" w:eastAsia="Times New Roman" w:hAnsi="Times New Roman" w:cs="Times New Roman"/>
          <w:sz w:val="24"/>
          <w:szCs w:val="24"/>
        </w:rPr>
        <w:t>мия, както и други ползи или облаги, които биха могли да подобрят данъчния статут на лицето.</w:t>
      </w:r>
    </w:p>
    <w:p w:rsidR="00000000" w:rsidRDefault="00CA0F2E">
      <w:pPr>
        <w:spacing w:after="0" w:line="240" w:lineRule="auto"/>
        <w:ind w:firstLine="855"/>
        <w:divId w:val="12416910"/>
        <w:rPr>
          <w:rFonts w:ascii="Times New Roman" w:eastAsia="Times New Roman" w:hAnsi="Times New Roman" w:cs="Times New Roman"/>
          <w:sz w:val="24"/>
          <w:szCs w:val="24"/>
        </w:rPr>
      </w:pPr>
      <w:r>
        <w:rPr>
          <w:rFonts w:ascii="Times New Roman" w:eastAsia="Times New Roman" w:hAnsi="Times New Roman" w:cs="Times New Roman"/>
          <w:sz w:val="24"/>
          <w:szCs w:val="24"/>
        </w:rPr>
        <w:t>53. (нова - ДВ, бр. 105 от 2020 г., в сила от 01.01.2021 г.) "Транспортно средство" е пътно превозно средство по смисъла на § 6, т. 10 от допълнителните разпоредби</w:t>
      </w:r>
      <w:r>
        <w:rPr>
          <w:rFonts w:ascii="Times New Roman" w:eastAsia="Times New Roman" w:hAnsi="Times New Roman" w:cs="Times New Roman"/>
          <w:sz w:val="24"/>
          <w:szCs w:val="24"/>
        </w:rPr>
        <w:t xml:space="preserve"> на Закона за движението по пътищата с изключение на трамваите, тракторите и самоходните машини, когато се придвижват по пътищата. За "транспортно средство" се смятат и "моторно превозно средство", "ремарке" и "полуремарке" по смисъла на § 6, т. 11, 17 и 1</w:t>
      </w:r>
      <w:r>
        <w:rPr>
          <w:rFonts w:ascii="Times New Roman" w:eastAsia="Times New Roman" w:hAnsi="Times New Roman" w:cs="Times New Roman"/>
          <w:sz w:val="24"/>
          <w:szCs w:val="24"/>
        </w:rPr>
        <w:t>8 от допълнителните разпоредби на Закона за движението по пътищата, както и всяка комбинация между тях.</w:t>
      </w:r>
    </w:p>
    <w:p w:rsidR="00000000" w:rsidRDefault="00CA0F2E">
      <w:pPr>
        <w:spacing w:after="0" w:line="240" w:lineRule="auto"/>
        <w:ind w:firstLine="855"/>
        <w:divId w:val="826437966"/>
        <w:rPr>
          <w:rFonts w:ascii="Times New Roman" w:eastAsia="Times New Roman" w:hAnsi="Times New Roman" w:cs="Times New Roman"/>
          <w:sz w:val="24"/>
          <w:szCs w:val="24"/>
        </w:rPr>
      </w:pPr>
      <w:r>
        <w:rPr>
          <w:rFonts w:ascii="Times New Roman" w:eastAsia="Times New Roman" w:hAnsi="Times New Roman" w:cs="Times New Roman"/>
          <w:sz w:val="24"/>
          <w:szCs w:val="24"/>
        </w:rPr>
        <w:t>54. (нова - ДВ, бр. 105 от 2020 г., в сила от 01.01.2021 г.) "Членове на семейството" са съпруг, съпруга и техните деца до навършване на 18-годишна възр</w:t>
      </w:r>
      <w:r>
        <w:rPr>
          <w:rFonts w:ascii="Times New Roman" w:eastAsia="Times New Roman" w:hAnsi="Times New Roman" w:cs="Times New Roman"/>
          <w:sz w:val="24"/>
          <w:szCs w:val="24"/>
        </w:rPr>
        <w:t>аст, освен ако не са встъпили в брак. Членове на семейството, независимо от възрастта им, са и децата, които са недееспособни или трайно неработоспособни и не са встъпили в брак.</w:t>
      </w:r>
    </w:p>
    <w:p w:rsidR="00000000" w:rsidRDefault="00CA0F2E">
      <w:pPr>
        <w:spacing w:after="0" w:line="240" w:lineRule="auto"/>
        <w:ind w:firstLine="855"/>
        <w:divId w:val="428086683"/>
        <w:rPr>
          <w:rFonts w:ascii="Times New Roman" w:eastAsia="Times New Roman" w:hAnsi="Times New Roman" w:cs="Times New Roman"/>
          <w:sz w:val="24"/>
          <w:szCs w:val="24"/>
        </w:rPr>
      </w:pPr>
    </w:p>
    <w:p w:rsidR="00000000" w:rsidRDefault="00CA0F2E">
      <w:pPr>
        <w:spacing w:after="0" w:line="240" w:lineRule="auto"/>
        <w:ind w:firstLine="855"/>
        <w:divId w:val="1921255188"/>
        <w:rPr>
          <w:rFonts w:ascii="Times New Roman" w:eastAsia="Times New Roman" w:hAnsi="Times New Roman" w:cs="Times New Roman"/>
          <w:sz w:val="24"/>
          <w:szCs w:val="24"/>
        </w:rPr>
      </w:pPr>
      <w:r>
        <w:rPr>
          <w:rFonts w:ascii="Times New Roman" w:eastAsia="Times New Roman" w:hAnsi="Times New Roman" w:cs="Times New Roman"/>
          <w:sz w:val="24"/>
          <w:szCs w:val="24"/>
        </w:rPr>
        <w:t>55. (нова - ДВ, бр. 105 от 2020 г., в сила от 01.01.2021 г.) "Среда за межд</w:t>
      </w:r>
      <w:r>
        <w:rPr>
          <w:rFonts w:ascii="Times New Roman" w:eastAsia="Times New Roman" w:hAnsi="Times New Roman" w:cs="Times New Roman"/>
          <w:sz w:val="24"/>
          <w:szCs w:val="24"/>
        </w:rPr>
        <w:t>урегистров обмен" е централният компонент по смисъла на чл. 7, ал. 8 от Наредбата за общите изисквания към информационните системи, регистрите и електронните административни услуги.</w:t>
      </w:r>
    </w:p>
    <w:p w:rsidR="00000000" w:rsidRDefault="00CA0F2E">
      <w:pPr>
        <w:spacing w:after="0" w:line="240" w:lineRule="auto"/>
        <w:ind w:firstLine="855"/>
        <w:divId w:val="1994018644"/>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94 от 2015 г., в сила от 01.01.2016 г.) По смисъла на</w:t>
      </w:r>
      <w:r>
        <w:rPr>
          <w:rFonts w:ascii="Times New Roman" w:eastAsia="Times New Roman" w:hAnsi="Times New Roman" w:cs="Times New Roman"/>
          <w:sz w:val="24"/>
          <w:szCs w:val="24"/>
        </w:rPr>
        <w:t xml:space="preserve"> глава шестнадесета, раздел ІІІа:</w:t>
      </w:r>
    </w:p>
    <w:p w:rsidR="00000000" w:rsidRDefault="00CA0F2E">
      <w:pPr>
        <w:spacing w:after="0" w:line="240" w:lineRule="auto"/>
        <w:ind w:firstLine="855"/>
        <w:divId w:val="197618151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"Предоставяща информация финансова институция" е всяка българска финансова институция, която не е непредоставяща информация финансова институция.</w:t>
      </w:r>
    </w:p>
    <w:p w:rsidR="00000000" w:rsidRDefault="00CA0F2E">
      <w:pPr>
        <w:spacing w:after="0" w:line="240" w:lineRule="auto"/>
        <w:ind w:firstLine="855"/>
        <w:divId w:val="991182649"/>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"Българска финансова институция" е:</w:t>
      </w:r>
    </w:p>
    <w:p w:rsidR="00000000" w:rsidRDefault="00CA0F2E">
      <w:pPr>
        <w:spacing w:after="0" w:line="240" w:lineRule="auto"/>
        <w:ind w:firstLine="855"/>
        <w:divId w:val="2042051826"/>
        <w:rPr>
          <w:rFonts w:ascii="Times New Roman" w:eastAsia="Times New Roman" w:hAnsi="Times New Roman" w:cs="Times New Roman"/>
          <w:sz w:val="24"/>
          <w:szCs w:val="24"/>
        </w:rPr>
      </w:pPr>
      <w:r>
        <w:rPr>
          <w:rFonts w:ascii="Times New Roman" w:eastAsia="Times New Roman" w:hAnsi="Times New Roman" w:cs="Times New Roman"/>
          <w:sz w:val="24"/>
          <w:szCs w:val="24"/>
        </w:rPr>
        <w:t>а) всяка финансова институция, коя</w:t>
      </w:r>
      <w:r>
        <w:rPr>
          <w:rFonts w:ascii="Times New Roman" w:eastAsia="Times New Roman" w:hAnsi="Times New Roman" w:cs="Times New Roman"/>
          <w:sz w:val="24"/>
          <w:szCs w:val="24"/>
        </w:rPr>
        <w:t>то е местно лице за данъчни цели на Република България, с изключение на всеки клон на такава финансова институция, който се намира извън страната;</w:t>
      </w:r>
    </w:p>
    <w:p w:rsidR="00000000" w:rsidRDefault="00CA0F2E">
      <w:pPr>
        <w:spacing w:after="0" w:line="240" w:lineRule="auto"/>
        <w:ind w:firstLine="855"/>
        <w:divId w:val="574559394"/>
        <w:rPr>
          <w:rFonts w:ascii="Times New Roman" w:eastAsia="Times New Roman" w:hAnsi="Times New Roman" w:cs="Times New Roman"/>
          <w:sz w:val="24"/>
          <w:szCs w:val="24"/>
        </w:rPr>
      </w:pPr>
      <w:r>
        <w:rPr>
          <w:rFonts w:ascii="Times New Roman" w:eastAsia="Times New Roman" w:hAnsi="Times New Roman" w:cs="Times New Roman"/>
          <w:sz w:val="24"/>
          <w:szCs w:val="24"/>
        </w:rPr>
        <w:t>б) всеки клон на финансова институция, която не е местно лице за данъчни цели на Република България, ако този</w:t>
      </w:r>
      <w:r>
        <w:rPr>
          <w:rFonts w:ascii="Times New Roman" w:eastAsia="Times New Roman" w:hAnsi="Times New Roman" w:cs="Times New Roman"/>
          <w:sz w:val="24"/>
          <w:szCs w:val="24"/>
        </w:rPr>
        <w:t xml:space="preserve"> клон се намира в страната.</w:t>
      </w:r>
    </w:p>
    <w:p w:rsidR="00000000" w:rsidRDefault="00CA0F2E">
      <w:pPr>
        <w:spacing w:after="0" w:line="240" w:lineRule="auto"/>
        <w:ind w:firstLine="855"/>
        <w:divId w:val="593128860"/>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"Финансова институция" означава попечителска институция, депозитарна институция, инвестиционно образувание или определено застрахователно дружество. Финансова институция е местно лице за данъчни цели на една държава, ако фина</w:t>
      </w:r>
      <w:r>
        <w:rPr>
          <w:rFonts w:ascii="Times New Roman" w:eastAsia="Times New Roman" w:hAnsi="Times New Roman" w:cs="Times New Roman"/>
          <w:sz w:val="24"/>
          <w:szCs w:val="24"/>
        </w:rPr>
        <w:t>нсовата институция попада под юрисдикцията на тази държава и тя има право да наложи на финансовата институция задължение за предоставяне на информация. Счита се, че тръст, който е финансова институция (независимо дали е местно лице за данъчни цели на държа</w:t>
      </w:r>
      <w:r>
        <w:rPr>
          <w:rFonts w:ascii="Times New Roman" w:eastAsia="Times New Roman" w:hAnsi="Times New Roman" w:cs="Times New Roman"/>
          <w:sz w:val="24"/>
          <w:szCs w:val="24"/>
        </w:rPr>
        <w:t xml:space="preserve">ва), попада под юрисдикцията на една държава, ако един или повече от попечителите са местни лица на тази държава, освен ако тръстът предоставя цялата </w:t>
      </w:r>
      <w:r>
        <w:rPr>
          <w:rFonts w:ascii="Times New Roman" w:eastAsia="Times New Roman" w:hAnsi="Times New Roman" w:cs="Times New Roman"/>
          <w:sz w:val="24"/>
          <w:szCs w:val="24"/>
        </w:rPr>
        <w:lastRenderedPageBreak/>
        <w:t>информация по този кодекс на друга държава, тъй като е нейно местно лице за данъчни цели. Счита се, че фин</w:t>
      </w:r>
      <w:r>
        <w:rPr>
          <w:rFonts w:ascii="Times New Roman" w:eastAsia="Times New Roman" w:hAnsi="Times New Roman" w:cs="Times New Roman"/>
          <w:sz w:val="24"/>
          <w:szCs w:val="24"/>
        </w:rPr>
        <w:t>ансова институция (с изключение на тръст), която не е местно лице за данъчни цели (тъй като е фискално прозрачна или попада под юрисдикция, която не предвижда подоходен данък), попада под юрисдикцията на една държава, когато:</w:t>
      </w:r>
    </w:p>
    <w:p w:rsidR="00000000" w:rsidRDefault="00CA0F2E">
      <w:pPr>
        <w:spacing w:after="0" w:line="240" w:lineRule="auto"/>
        <w:ind w:firstLine="855"/>
        <w:divId w:val="379328754"/>
        <w:rPr>
          <w:rFonts w:ascii="Times New Roman" w:eastAsia="Times New Roman" w:hAnsi="Times New Roman" w:cs="Times New Roman"/>
          <w:sz w:val="24"/>
          <w:szCs w:val="24"/>
        </w:rPr>
      </w:pPr>
      <w:r>
        <w:rPr>
          <w:rFonts w:ascii="Times New Roman" w:eastAsia="Times New Roman" w:hAnsi="Times New Roman" w:cs="Times New Roman"/>
          <w:sz w:val="24"/>
          <w:szCs w:val="24"/>
        </w:rPr>
        <w:t>а) е учредена съгласно законод</w:t>
      </w:r>
      <w:r>
        <w:rPr>
          <w:rFonts w:ascii="Times New Roman" w:eastAsia="Times New Roman" w:hAnsi="Times New Roman" w:cs="Times New Roman"/>
          <w:sz w:val="24"/>
          <w:szCs w:val="24"/>
        </w:rPr>
        <w:t>ателството на тази държава;</w:t>
      </w:r>
    </w:p>
    <w:p w:rsidR="00000000" w:rsidRDefault="00CA0F2E">
      <w:pPr>
        <w:spacing w:after="0" w:line="240" w:lineRule="auto"/>
        <w:ind w:firstLine="855"/>
        <w:divId w:val="419180340"/>
        <w:rPr>
          <w:rFonts w:ascii="Times New Roman" w:eastAsia="Times New Roman" w:hAnsi="Times New Roman" w:cs="Times New Roman"/>
          <w:sz w:val="24"/>
          <w:szCs w:val="24"/>
        </w:rPr>
      </w:pPr>
      <w:r>
        <w:rPr>
          <w:rFonts w:ascii="Times New Roman" w:eastAsia="Times New Roman" w:hAnsi="Times New Roman" w:cs="Times New Roman"/>
          <w:sz w:val="24"/>
          <w:szCs w:val="24"/>
        </w:rPr>
        <w:t>б) има място на управление (включително на действително управление) в тази държава, или</w:t>
      </w:r>
    </w:p>
    <w:p w:rsidR="00000000" w:rsidRDefault="00CA0F2E">
      <w:pPr>
        <w:spacing w:after="0" w:line="240" w:lineRule="auto"/>
        <w:ind w:firstLine="855"/>
        <w:divId w:val="1894659560"/>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подлежи на финансов надзор в тази държава.</w:t>
      </w:r>
    </w:p>
    <w:p w:rsidR="00000000" w:rsidRDefault="00CA0F2E">
      <w:pPr>
        <w:spacing w:after="0" w:line="240" w:lineRule="auto"/>
        <w:ind w:firstLine="855"/>
        <w:divId w:val="611326488"/>
        <w:rPr>
          <w:rFonts w:ascii="Times New Roman" w:eastAsia="Times New Roman" w:hAnsi="Times New Roman" w:cs="Times New Roman"/>
          <w:sz w:val="24"/>
          <w:szCs w:val="24"/>
        </w:rPr>
      </w:pPr>
      <w:r>
        <w:rPr>
          <w:rFonts w:ascii="Times New Roman" w:eastAsia="Times New Roman" w:hAnsi="Times New Roman" w:cs="Times New Roman"/>
          <w:sz w:val="24"/>
          <w:szCs w:val="24"/>
        </w:rPr>
        <w:t>4. "Попечителска институция" е всяко образувание, което държи като съществена част от стопанск</w:t>
      </w:r>
      <w:r>
        <w:rPr>
          <w:rFonts w:ascii="Times New Roman" w:eastAsia="Times New Roman" w:hAnsi="Times New Roman" w:cs="Times New Roman"/>
          <w:sz w:val="24"/>
          <w:szCs w:val="24"/>
        </w:rPr>
        <w:t>ата си дейност финансови активи за чужда сметка. Едно образувание държи финансови активи за чужда сметка като съществена част от стопанската си дейност, ако брутният доход на образуванието от държаните финансови активи и свързаните с тях финансови услуги е</w:t>
      </w:r>
      <w:r>
        <w:rPr>
          <w:rFonts w:ascii="Times New Roman" w:eastAsia="Times New Roman" w:hAnsi="Times New Roman" w:cs="Times New Roman"/>
          <w:sz w:val="24"/>
          <w:szCs w:val="24"/>
        </w:rPr>
        <w:t xml:space="preserve"> равен или надвишава 20 на сто от брутния доход на образуванието през по-краткия от следните два периода:</w:t>
      </w:r>
    </w:p>
    <w:p w:rsidR="00000000" w:rsidRDefault="00CA0F2E">
      <w:pPr>
        <w:spacing w:after="0" w:line="240" w:lineRule="auto"/>
        <w:ind w:firstLine="855"/>
        <w:divId w:val="663319888"/>
        <w:rPr>
          <w:rFonts w:ascii="Times New Roman" w:eastAsia="Times New Roman" w:hAnsi="Times New Roman" w:cs="Times New Roman"/>
          <w:sz w:val="24"/>
          <w:szCs w:val="24"/>
        </w:rPr>
      </w:pPr>
      <w:r>
        <w:rPr>
          <w:rFonts w:ascii="Times New Roman" w:eastAsia="Times New Roman" w:hAnsi="Times New Roman" w:cs="Times New Roman"/>
          <w:sz w:val="24"/>
          <w:szCs w:val="24"/>
        </w:rPr>
        <w:t>а) тригодишния период, който приключва на 31 декември преди годината, в която се прави определянето;</w:t>
      </w:r>
    </w:p>
    <w:p w:rsidR="00000000" w:rsidRDefault="00CA0F2E">
      <w:pPr>
        <w:spacing w:after="0" w:line="240" w:lineRule="auto"/>
        <w:ind w:firstLine="855"/>
        <w:divId w:val="702049978"/>
        <w:rPr>
          <w:rFonts w:ascii="Times New Roman" w:eastAsia="Times New Roman" w:hAnsi="Times New Roman" w:cs="Times New Roman"/>
          <w:sz w:val="24"/>
          <w:szCs w:val="24"/>
        </w:rPr>
      </w:pPr>
      <w:r>
        <w:rPr>
          <w:rFonts w:ascii="Times New Roman" w:eastAsia="Times New Roman" w:hAnsi="Times New Roman" w:cs="Times New Roman"/>
          <w:sz w:val="24"/>
          <w:szCs w:val="24"/>
        </w:rPr>
        <w:t>б) периода, през който образуванието е съществува</w:t>
      </w:r>
      <w:r>
        <w:rPr>
          <w:rFonts w:ascii="Times New Roman" w:eastAsia="Times New Roman" w:hAnsi="Times New Roman" w:cs="Times New Roman"/>
          <w:sz w:val="24"/>
          <w:szCs w:val="24"/>
        </w:rPr>
        <w:t>ло.</w:t>
      </w:r>
    </w:p>
    <w:p w:rsidR="00000000" w:rsidRDefault="00CA0F2E">
      <w:pPr>
        <w:spacing w:after="0" w:line="240" w:lineRule="auto"/>
        <w:ind w:firstLine="855"/>
        <w:divId w:val="1854687085"/>
        <w:rPr>
          <w:rFonts w:ascii="Times New Roman" w:eastAsia="Times New Roman" w:hAnsi="Times New Roman" w:cs="Times New Roman"/>
          <w:sz w:val="24"/>
          <w:szCs w:val="24"/>
        </w:rPr>
      </w:pPr>
      <w:r>
        <w:rPr>
          <w:rFonts w:ascii="Times New Roman" w:eastAsia="Times New Roman" w:hAnsi="Times New Roman" w:cs="Times New Roman"/>
          <w:sz w:val="24"/>
          <w:szCs w:val="24"/>
        </w:rPr>
        <w:t>5. "Депозитарна институция" е всяко образувание, което приема влогове в рамките на обичайното извършване на банкова или подобна стопанска дейност.</w:t>
      </w:r>
    </w:p>
    <w:p w:rsidR="00000000" w:rsidRDefault="00CA0F2E">
      <w:pPr>
        <w:spacing w:after="0" w:line="240" w:lineRule="auto"/>
        <w:ind w:firstLine="855"/>
        <w:divId w:val="1042093538"/>
        <w:rPr>
          <w:rFonts w:ascii="Times New Roman" w:eastAsia="Times New Roman" w:hAnsi="Times New Roman" w:cs="Times New Roman"/>
          <w:sz w:val="24"/>
          <w:szCs w:val="24"/>
        </w:rPr>
      </w:pPr>
      <w:r>
        <w:rPr>
          <w:rFonts w:ascii="Times New Roman" w:eastAsia="Times New Roman" w:hAnsi="Times New Roman" w:cs="Times New Roman"/>
          <w:sz w:val="24"/>
          <w:szCs w:val="24"/>
        </w:rPr>
        <w:t>6. "Инвестиционно образувание" е всяко образувание:</w:t>
      </w:r>
    </w:p>
    <w:p w:rsidR="00000000" w:rsidRDefault="00CA0F2E">
      <w:pPr>
        <w:spacing w:after="0" w:line="240" w:lineRule="auto"/>
        <w:ind w:firstLine="855"/>
        <w:divId w:val="2095008127"/>
        <w:rPr>
          <w:rFonts w:ascii="Times New Roman" w:eastAsia="Times New Roman" w:hAnsi="Times New Roman" w:cs="Times New Roman"/>
          <w:sz w:val="24"/>
          <w:szCs w:val="24"/>
        </w:rPr>
      </w:pPr>
      <w:r>
        <w:rPr>
          <w:rFonts w:ascii="Times New Roman" w:eastAsia="Times New Roman" w:hAnsi="Times New Roman" w:cs="Times New Roman"/>
          <w:sz w:val="24"/>
          <w:szCs w:val="24"/>
        </w:rPr>
        <w:t>а) което извършва преимуществено като стопанска дейно</w:t>
      </w:r>
      <w:r>
        <w:rPr>
          <w:rFonts w:ascii="Times New Roman" w:eastAsia="Times New Roman" w:hAnsi="Times New Roman" w:cs="Times New Roman"/>
          <w:sz w:val="24"/>
          <w:szCs w:val="24"/>
        </w:rPr>
        <w:t>ст една или повече от следните дейности или операции от името и за сметка на клиент:</w:t>
      </w:r>
    </w:p>
    <w:p w:rsidR="00000000" w:rsidRDefault="00CA0F2E">
      <w:pPr>
        <w:spacing w:after="0" w:line="240" w:lineRule="auto"/>
        <w:ind w:firstLine="855"/>
        <w:divId w:val="629014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аа) търговия с инструменти на паричния пазар (чекове, менителници, сертификати за депозит и други) и деривати; търговия с чуждестранна валута, инструменти, представляващи </w:t>
      </w:r>
      <w:r>
        <w:rPr>
          <w:rFonts w:ascii="Times New Roman" w:eastAsia="Times New Roman" w:hAnsi="Times New Roman" w:cs="Times New Roman"/>
          <w:sz w:val="24"/>
          <w:szCs w:val="24"/>
        </w:rPr>
        <w:t>обменни операции, и инструменти, свързани с лихвени проценти и индекси; търговия с прехвърляеми ценни книжа или стокови фючърси;</w:t>
      </w:r>
    </w:p>
    <w:p w:rsidR="00000000" w:rsidRDefault="00CA0F2E">
      <w:pPr>
        <w:spacing w:after="0" w:line="240" w:lineRule="auto"/>
        <w:ind w:firstLine="855"/>
        <w:divId w:val="991367687"/>
        <w:rPr>
          <w:rFonts w:ascii="Times New Roman" w:eastAsia="Times New Roman" w:hAnsi="Times New Roman" w:cs="Times New Roman"/>
          <w:sz w:val="24"/>
          <w:szCs w:val="24"/>
        </w:rPr>
      </w:pPr>
      <w:r>
        <w:rPr>
          <w:rFonts w:ascii="Times New Roman" w:eastAsia="Times New Roman" w:hAnsi="Times New Roman" w:cs="Times New Roman"/>
          <w:sz w:val="24"/>
          <w:szCs w:val="24"/>
        </w:rPr>
        <w:t>бб) управление на портфейли на индивидуални клиенти или на колективни инвестиционни схеми или други предприятия за колективно и</w:t>
      </w:r>
      <w:r>
        <w:rPr>
          <w:rFonts w:ascii="Times New Roman" w:eastAsia="Times New Roman" w:hAnsi="Times New Roman" w:cs="Times New Roman"/>
          <w:sz w:val="24"/>
          <w:szCs w:val="24"/>
        </w:rPr>
        <w:t>нвестиране;</w:t>
      </w:r>
    </w:p>
    <w:p w:rsidR="00000000" w:rsidRDefault="00CA0F2E">
      <w:pPr>
        <w:spacing w:after="0" w:line="240" w:lineRule="auto"/>
        <w:ind w:firstLine="855"/>
        <w:divId w:val="672413808"/>
        <w:rPr>
          <w:rFonts w:ascii="Times New Roman" w:eastAsia="Times New Roman" w:hAnsi="Times New Roman" w:cs="Times New Roman"/>
          <w:sz w:val="24"/>
          <w:szCs w:val="24"/>
        </w:rPr>
      </w:pPr>
      <w:r>
        <w:rPr>
          <w:rFonts w:ascii="Times New Roman" w:eastAsia="Times New Roman" w:hAnsi="Times New Roman" w:cs="Times New Roman"/>
          <w:sz w:val="24"/>
          <w:szCs w:val="24"/>
        </w:rPr>
        <w:t>вв) друга форма на инвестиране, администриране или управление на финансови активи или пари от името на други лица;</w:t>
      </w:r>
    </w:p>
    <w:p w:rsidR="00000000" w:rsidRDefault="00CA0F2E">
      <w:pPr>
        <w:spacing w:after="0" w:line="240" w:lineRule="auto"/>
        <w:ind w:firstLine="855"/>
        <w:divId w:val="101326707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и доп. - ДВ, бр. 63 от 2017 г., в сила от 04.08.2017 г.) брутният доход на което се дължи преимуществено на инвестиране,</w:t>
      </w:r>
      <w:r>
        <w:rPr>
          <w:rFonts w:ascii="Times New Roman" w:eastAsia="Times New Roman" w:hAnsi="Times New Roman" w:cs="Times New Roman"/>
          <w:sz w:val="24"/>
          <w:szCs w:val="24"/>
        </w:rPr>
        <w:t xml:space="preserve"> реинвестиране или търговия с финансови активи, ако образуванието се управлява от друго образувание, което е депозитарна институция, попечителска институция, определено застрахователно дружество или инвестиционно образувание, описано в буква "а".</w:t>
      </w:r>
    </w:p>
    <w:p w:rsidR="00000000" w:rsidRDefault="00CA0F2E">
      <w:pPr>
        <w:spacing w:after="0" w:line="240" w:lineRule="auto"/>
        <w:ind w:firstLine="855"/>
        <w:divId w:val="1795097770"/>
        <w:rPr>
          <w:rFonts w:ascii="Times New Roman" w:eastAsia="Times New Roman" w:hAnsi="Times New Roman" w:cs="Times New Roman"/>
          <w:sz w:val="24"/>
          <w:szCs w:val="24"/>
        </w:rPr>
      </w:pPr>
      <w:r>
        <w:rPr>
          <w:rFonts w:ascii="Times New Roman" w:eastAsia="Times New Roman" w:hAnsi="Times New Roman" w:cs="Times New Roman"/>
          <w:sz w:val="24"/>
          <w:szCs w:val="24"/>
        </w:rPr>
        <w:t>Едно обра</w:t>
      </w:r>
      <w:r>
        <w:rPr>
          <w:rFonts w:ascii="Times New Roman" w:eastAsia="Times New Roman" w:hAnsi="Times New Roman" w:cs="Times New Roman"/>
          <w:sz w:val="24"/>
          <w:szCs w:val="24"/>
        </w:rPr>
        <w:t>зувание преимуществено извършва като стопанска дейност една или повече от дейностите, описани в буква "а", или брутният доход на образуванието се дължи преимуществено на инвестиране, реинвестиране или търговия с финансови активи за целите на буква "б", ако</w:t>
      </w:r>
      <w:r>
        <w:rPr>
          <w:rFonts w:ascii="Times New Roman" w:eastAsia="Times New Roman" w:hAnsi="Times New Roman" w:cs="Times New Roman"/>
          <w:sz w:val="24"/>
          <w:szCs w:val="24"/>
        </w:rPr>
        <w:t xml:space="preserve"> брутният доход на образуванието, произтичащ от съответните дейности, е равен или надвишава 50 на сто от брутния доход на образуванието през по-краткия от следните два периода: тригодишния период, който приключва на 31 декември от годината, предшестваща го</w:t>
      </w:r>
      <w:r>
        <w:rPr>
          <w:rFonts w:ascii="Times New Roman" w:eastAsia="Times New Roman" w:hAnsi="Times New Roman" w:cs="Times New Roman"/>
          <w:sz w:val="24"/>
          <w:szCs w:val="24"/>
        </w:rPr>
        <w:t>дината, в която се прави определянето, или периода, през който образуванието е съществувало. Едно образувание се управлява от друго образувание, когато управляващото образувание извършва, пряко или чрез друго лице, някоя от дейностите или операциите по бук</w:t>
      </w:r>
      <w:r>
        <w:rPr>
          <w:rFonts w:ascii="Times New Roman" w:eastAsia="Times New Roman" w:hAnsi="Times New Roman" w:cs="Times New Roman"/>
          <w:sz w:val="24"/>
          <w:szCs w:val="24"/>
        </w:rPr>
        <w:t>ва "а" за сметка на управляваното образувание.</w:t>
      </w:r>
    </w:p>
    <w:p w:rsidR="00000000" w:rsidRDefault="00CA0F2E">
      <w:pPr>
        <w:spacing w:after="0" w:line="240" w:lineRule="auto"/>
        <w:ind w:firstLine="855"/>
        <w:divId w:val="1889686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Понятието "инвестиционно образувание" не включва образувания, които са активни нефинансови образувания, отговарящи на някой от критериите в т. 48, букви "г" - </w:t>
      </w:r>
      <w:r>
        <w:rPr>
          <w:rFonts w:ascii="Times New Roman" w:eastAsia="Times New Roman" w:hAnsi="Times New Roman" w:cs="Times New Roman"/>
          <w:sz w:val="24"/>
          <w:szCs w:val="24"/>
        </w:rPr>
        <w:lastRenderedPageBreak/>
        <w:t>"ж". Настоящата точка се тълкува в съответствие със сходната редакция на определението за "финанс</w:t>
      </w:r>
      <w:r>
        <w:rPr>
          <w:rFonts w:ascii="Times New Roman" w:eastAsia="Times New Roman" w:hAnsi="Times New Roman" w:cs="Times New Roman"/>
          <w:sz w:val="24"/>
          <w:szCs w:val="24"/>
        </w:rPr>
        <w:t>ова институция" в препоръките на Групата за финансови действия срещу изпирането на пари (FATF).</w:t>
      </w:r>
    </w:p>
    <w:p w:rsidR="00000000" w:rsidRDefault="00CA0F2E">
      <w:pPr>
        <w:spacing w:after="0" w:line="240" w:lineRule="auto"/>
        <w:ind w:firstLine="855"/>
        <w:divId w:val="562643556"/>
        <w:rPr>
          <w:rFonts w:ascii="Times New Roman" w:eastAsia="Times New Roman" w:hAnsi="Times New Roman" w:cs="Times New Roman"/>
          <w:sz w:val="24"/>
          <w:szCs w:val="24"/>
        </w:rPr>
      </w:pPr>
      <w:r>
        <w:rPr>
          <w:rFonts w:ascii="Times New Roman" w:eastAsia="Times New Roman" w:hAnsi="Times New Roman" w:cs="Times New Roman"/>
          <w:sz w:val="24"/>
          <w:szCs w:val="24"/>
        </w:rPr>
        <w:t>7. "Финансов актив" включва:</w:t>
      </w:r>
    </w:p>
    <w:p w:rsidR="00000000" w:rsidRDefault="00CA0F2E">
      <w:pPr>
        <w:spacing w:after="0" w:line="240" w:lineRule="auto"/>
        <w:ind w:firstLine="855"/>
        <w:divId w:val="1831370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ценни книжа като дял или акция в дружество; съдружие или действителна собственост в притежавани от широк кръг лица или публично </w:t>
      </w:r>
      <w:r>
        <w:rPr>
          <w:rFonts w:ascii="Times New Roman" w:eastAsia="Times New Roman" w:hAnsi="Times New Roman" w:cs="Times New Roman"/>
          <w:sz w:val="24"/>
          <w:szCs w:val="24"/>
        </w:rPr>
        <w:t>търгувани съдружия или тръстове; дългови ценни книжа, обезпечени или необезпечени облигации или друго доказателство за наличие на дълг;</w:t>
      </w:r>
    </w:p>
    <w:p w:rsidR="00000000" w:rsidRDefault="00CA0F2E">
      <w:pPr>
        <w:spacing w:after="0" w:line="240" w:lineRule="auto"/>
        <w:ind w:firstLine="855"/>
        <w:divId w:val="1415710079"/>
        <w:rPr>
          <w:rFonts w:ascii="Times New Roman" w:eastAsia="Times New Roman" w:hAnsi="Times New Roman" w:cs="Times New Roman"/>
          <w:sz w:val="24"/>
          <w:szCs w:val="24"/>
        </w:rPr>
      </w:pPr>
      <w:r>
        <w:rPr>
          <w:rFonts w:ascii="Times New Roman" w:eastAsia="Times New Roman" w:hAnsi="Times New Roman" w:cs="Times New Roman"/>
          <w:sz w:val="24"/>
          <w:szCs w:val="24"/>
        </w:rPr>
        <w:t>б) дял в съдружие, стоки, суапове, в това число лихвен суап, валутен суап, базов суап, лихвен таван, лихвен под, суап въ</w:t>
      </w:r>
      <w:r>
        <w:rPr>
          <w:rFonts w:ascii="Times New Roman" w:eastAsia="Times New Roman" w:hAnsi="Times New Roman" w:cs="Times New Roman"/>
          <w:sz w:val="24"/>
          <w:szCs w:val="24"/>
        </w:rPr>
        <w:t>рху стоки, суап върху дялови ценни книжа, суап върху капиталови индекси и подобни споразумения;</w:t>
      </w:r>
    </w:p>
    <w:p w:rsidR="00000000" w:rsidRDefault="00CA0F2E">
      <w:pPr>
        <w:spacing w:after="0" w:line="240" w:lineRule="auto"/>
        <w:ind w:firstLine="855"/>
        <w:divId w:val="1755130300"/>
        <w:rPr>
          <w:rFonts w:ascii="Times New Roman" w:eastAsia="Times New Roman" w:hAnsi="Times New Roman" w:cs="Times New Roman"/>
          <w:sz w:val="24"/>
          <w:szCs w:val="24"/>
        </w:rPr>
      </w:pPr>
      <w:r>
        <w:rPr>
          <w:rFonts w:ascii="Times New Roman" w:eastAsia="Times New Roman" w:hAnsi="Times New Roman" w:cs="Times New Roman"/>
          <w:sz w:val="24"/>
          <w:szCs w:val="24"/>
        </w:rPr>
        <w:t>в) застрахователен договор или анюитетен договор;</w:t>
      </w:r>
    </w:p>
    <w:p w:rsidR="00000000" w:rsidRDefault="00CA0F2E">
      <w:pPr>
        <w:spacing w:after="0" w:line="240" w:lineRule="auto"/>
        <w:ind w:firstLine="855"/>
        <w:divId w:val="742988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всякакви участия, включително фючърс или форуърден договор или опция, в ценни книжа, дял в съдружие, стока </w:t>
      </w:r>
      <w:r>
        <w:rPr>
          <w:rFonts w:ascii="Times New Roman" w:eastAsia="Times New Roman" w:hAnsi="Times New Roman" w:cs="Times New Roman"/>
          <w:sz w:val="24"/>
          <w:szCs w:val="24"/>
        </w:rPr>
        <w:t>или дериват върху стока, суап, застрахователен договор или анюитетен договор;</w:t>
      </w:r>
    </w:p>
    <w:p w:rsidR="00000000" w:rsidRDefault="00CA0F2E">
      <w:pPr>
        <w:spacing w:after="0" w:line="240" w:lineRule="auto"/>
        <w:ind w:firstLine="855"/>
        <w:divId w:val="1558738056"/>
        <w:rPr>
          <w:rFonts w:ascii="Times New Roman" w:eastAsia="Times New Roman" w:hAnsi="Times New Roman" w:cs="Times New Roman"/>
          <w:sz w:val="24"/>
          <w:szCs w:val="24"/>
        </w:rPr>
      </w:pPr>
      <w:r>
        <w:rPr>
          <w:rFonts w:ascii="Times New Roman" w:eastAsia="Times New Roman" w:hAnsi="Times New Roman" w:cs="Times New Roman"/>
          <w:sz w:val="24"/>
          <w:szCs w:val="24"/>
        </w:rPr>
        <w:t>д) за целите на FATCA споразумението финансовият актив включва и финансов инструмент или договор с цел инвестиция, като валутна или стокова транзакция, суап за кредитно неизпълне</w:t>
      </w:r>
      <w:r>
        <w:rPr>
          <w:rFonts w:ascii="Times New Roman" w:eastAsia="Times New Roman" w:hAnsi="Times New Roman" w:cs="Times New Roman"/>
          <w:sz w:val="24"/>
          <w:szCs w:val="24"/>
        </w:rPr>
        <w:t>ние, суап, базиран на нефинансов индекс, договор с условна главница или други деривативни инструменти.</w:t>
      </w:r>
    </w:p>
    <w:p w:rsidR="00000000" w:rsidRDefault="00CA0F2E">
      <w:pPr>
        <w:spacing w:after="0" w:line="240" w:lineRule="auto"/>
        <w:ind w:firstLine="855"/>
        <w:divId w:val="1008795939"/>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Финансовият актив не включва пряка собственост в недвижимо имущество, несвързана с дълг.</w:t>
      </w:r>
    </w:p>
    <w:p w:rsidR="00000000" w:rsidRDefault="00CA0F2E">
      <w:pPr>
        <w:spacing w:after="0" w:line="240" w:lineRule="auto"/>
        <w:ind w:firstLine="855"/>
        <w:divId w:val="425200130"/>
        <w:rPr>
          <w:rFonts w:ascii="Times New Roman" w:eastAsia="Times New Roman" w:hAnsi="Times New Roman" w:cs="Times New Roman"/>
          <w:sz w:val="24"/>
          <w:szCs w:val="24"/>
        </w:rPr>
      </w:pPr>
      <w:r>
        <w:rPr>
          <w:rFonts w:ascii="Times New Roman" w:eastAsia="Times New Roman" w:hAnsi="Times New Roman" w:cs="Times New Roman"/>
          <w:sz w:val="24"/>
          <w:szCs w:val="24"/>
        </w:rPr>
        <w:t>8. "Определено застрахователно дружество" е всяко образувание, к</w:t>
      </w:r>
      <w:r>
        <w:rPr>
          <w:rFonts w:ascii="Times New Roman" w:eastAsia="Times New Roman" w:hAnsi="Times New Roman" w:cs="Times New Roman"/>
          <w:sz w:val="24"/>
          <w:szCs w:val="24"/>
        </w:rPr>
        <w:t>оето е застраховател (или холдинг на застрахователно дружество), което издава или е длъжно да извършва плащания по застрахователен договор с откупна стойност или анюитетен договор.</w:t>
      </w:r>
    </w:p>
    <w:p w:rsidR="00000000" w:rsidRDefault="00CA0F2E">
      <w:pPr>
        <w:spacing w:after="0" w:line="240" w:lineRule="auto"/>
        <w:ind w:firstLine="855"/>
        <w:divId w:val="193344200"/>
        <w:rPr>
          <w:rFonts w:ascii="Times New Roman" w:eastAsia="Times New Roman" w:hAnsi="Times New Roman" w:cs="Times New Roman"/>
          <w:sz w:val="24"/>
          <w:szCs w:val="24"/>
        </w:rPr>
      </w:pPr>
      <w:r>
        <w:rPr>
          <w:rFonts w:ascii="Times New Roman" w:eastAsia="Times New Roman" w:hAnsi="Times New Roman" w:cs="Times New Roman"/>
          <w:sz w:val="24"/>
          <w:szCs w:val="24"/>
        </w:rPr>
        <w:t>9. "Финансова институция на участваща юрисдикция" е:</w:t>
      </w:r>
    </w:p>
    <w:p w:rsidR="00000000" w:rsidRDefault="00CA0F2E">
      <w:pPr>
        <w:spacing w:after="0" w:line="240" w:lineRule="auto"/>
        <w:ind w:firstLine="855"/>
        <w:divId w:val="1098478309"/>
        <w:rPr>
          <w:rFonts w:ascii="Times New Roman" w:eastAsia="Times New Roman" w:hAnsi="Times New Roman" w:cs="Times New Roman"/>
          <w:sz w:val="24"/>
          <w:szCs w:val="24"/>
        </w:rPr>
      </w:pPr>
      <w:r>
        <w:rPr>
          <w:rFonts w:ascii="Times New Roman" w:eastAsia="Times New Roman" w:hAnsi="Times New Roman" w:cs="Times New Roman"/>
          <w:sz w:val="24"/>
          <w:szCs w:val="24"/>
        </w:rPr>
        <w:t>а) финансова институци</w:t>
      </w:r>
      <w:r>
        <w:rPr>
          <w:rFonts w:ascii="Times New Roman" w:eastAsia="Times New Roman" w:hAnsi="Times New Roman" w:cs="Times New Roman"/>
          <w:sz w:val="24"/>
          <w:szCs w:val="24"/>
        </w:rPr>
        <w:t>я, която е местно лице за данъчни цели на участваща юрисдикция, с изключение на клон на финансовата институция, който се намира извън участващата юрисдикция;</w:t>
      </w:r>
    </w:p>
    <w:p w:rsidR="00000000" w:rsidRDefault="00CA0F2E">
      <w:pPr>
        <w:spacing w:after="0" w:line="240" w:lineRule="auto"/>
        <w:ind w:firstLine="855"/>
        <w:divId w:val="1492678187"/>
        <w:rPr>
          <w:rFonts w:ascii="Times New Roman" w:eastAsia="Times New Roman" w:hAnsi="Times New Roman" w:cs="Times New Roman"/>
          <w:sz w:val="24"/>
          <w:szCs w:val="24"/>
        </w:rPr>
      </w:pPr>
      <w:r>
        <w:rPr>
          <w:rFonts w:ascii="Times New Roman" w:eastAsia="Times New Roman" w:hAnsi="Times New Roman" w:cs="Times New Roman"/>
          <w:sz w:val="24"/>
          <w:szCs w:val="24"/>
        </w:rPr>
        <w:t>б) клон на финансова институция, която не е местно лице за данъчни цели на участваща юрисдикция, к</w:t>
      </w:r>
      <w:r>
        <w:rPr>
          <w:rFonts w:ascii="Times New Roman" w:eastAsia="Times New Roman" w:hAnsi="Times New Roman" w:cs="Times New Roman"/>
          <w:sz w:val="24"/>
          <w:szCs w:val="24"/>
        </w:rPr>
        <w:t>ойто се намира в участваща юрисдикция.</w:t>
      </w:r>
    </w:p>
    <w:p w:rsidR="00000000" w:rsidRDefault="00CA0F2E">
      <w:pPr>
        <w:spacing w:after="0" w:line="240" w:lineRule="auto"/>
        <w:ind w:firstLine="855"/>
        <w:divId w:val="2065105214"/>
        <w:rPr>
          <w:rFonts w:ascii="Times New Roman" w:eastAsia="Times New Roman" w:hAnsi="Times New Roman" w:cs="Times New Roman"/>
          <w:sz w:val="24"/>
          <w:szCs w:val="24"/>
        </w:rPr>
      </w:pPr>
      <w:r>
        <w:rPr>
          <w:rFonts w:ascii="Times New Roman" w:eastAsia="Times New Roman" w:hAnsi="Times New Roman" w:cs="Times New Roman"/>
          <w:sz w:val="24"/>
          <w:szCs w:val="24"/>
        </w:rPr>
        <w:t>10. "Финансова институция на партньорска юрисдикция" е:</w:t>
      </w:r>
    </w:p>
    <w:p w:rsidR="00000000" w:rsidRDefault="00CA0F2E">
      <w:pPr>
        <w:spacing w:after="0" w:line="240" w:lineRule="auto"/>
        <w:ind w:firstLine="855"/>
        <w:divId w:val="977342707"/>
        <w:rPr>
          <w:rFonts w:ascii="Times New Roman" w:eastAsia="Times New Roman" w:hAnsi="Times New Roman" w:cs="Times New Roman"/>
          <w:sz w:val="24"/>
          <w:szCs w:val="24"/>
        </w:rPr>
      </w:pPr>
      <w:r>
        <w:rPr>
          <w:rFonts w:ascii="Times New Roman" w:eastAsia="Times New Roman" w:hAnsi="Times New Roman" w:cs="Times New Roman"/>
          <w:sz w:val="24"/>
          <w:szCs w:val="24"/>
        </w:rPr>
        <w:t>а) финансова институция, която е местно лице за данъчни цели на партньорска юрисдикция, с изключение на клон на финансовата институция, който се намира извън пар</w:t>
      </w:r>
      <w:r>
        <w:rPr>
          <w:rFonts w:ascii="Times New Roman" w:eastAsia="Times New Roman" w:hAnsi="Times New Roman" w:cs="Times New Roman"/>
          <w:sz w:val="24"/>
          <w:szCs w:val="24"/>
        </w:rPr>
        <w:t>тньорската юрисдикция;</w:t>
      </w:r>
    </w:p>
    <w:p w:rsidR="00000000" w:rsidRDefault="00CA0F2E">
      <w:pPr>
        <w:spacing w:after="0" w:line="240" w:lineRule="auto"/>
        <w:ind w:firstLine="855"/>
        <w:divId w:val="955601777"/>
        <w:rPr>
          <w:rFonts w:ascii="Times New Roman" w:eastAsia="Times New Roman" w:hAnsi="Times New Roman" w:cs="Times New Roman"/>
          <w:sz w:val="24"/>
          <w:szCs w:val="24"/>
        </w:rPr>
      </w:pPr>
      <w:r>
        <w:rPr>
          <w:rFonts w:ascii="Times New Roman" w:eastAsia="Times New Roman" w:hAnsi="Times New Roman" w:cs="Times New Roman"/>
          <w:sz w:val="24"/>
          <w:szCs w:val="24"/>
        </w:rPr>
        <w:t>б) клон на финансова институция, която не е местно лице за данъчни цели на партньорска юрисдикция, който се намира в партньорската юрисдикция.</w:t>
      </w:r>
    </w:p>
    <w:p w:rsidR="00000000" w:rsidRDefault="00CA0F2E">
      <w:pPr>
        <w:spacing w:after="0" w:line="240" w:lineRule="auto"/>
        <w:ind w:firstLine="855"/>
        <w:divId w:val="1003821630"/>
        <w:rPr>
          <w:rFonts w:ascii="Times New Roman" w:eastAsia="Times New Roman" w:hAnsi="Times New Roman" w:cs="Times New Roman"/>
          <w:sz w:val="24"/>
          <w:szCs w:val="24"/>
        </w:rPr>
      </w:pPr>
      <w:r>
        <w:rPr>
          <w:rFonts w:ascii="Times New Roman" w:eastAsia="Times New Roman" w:hAnsi="Times New Roman" w:cs="Times New Roman"/>
          <w:sz w:val="24"/>
          <w:szCs w:val="24"/>
        </w:rPr>
        <w:t>11. "Неучастваща финансова институция" е финансова институция по чл. 1, ал. 1, буква "р" о</w:t>
      </w:r>
      <w:r>
        <w:rPr>
          <w:rFonts w:ascii="Times New Roman" w:eastAsia="Times New Roman" w:hAnsi="Times New Roman" w:cs="Times New Roman"/>
          <w:sz w:val="24"/>
          <w:szCs w:val="24"/>
        </w:rPr>
        <w:t>т FATCA споразумението.</w:t>
      </w:r>
    </w:p>
    <w:p w:rsidR="00000000" w:rsidRDefault="00CA0F2E">
      <w:pPr>
        <w:spacing w:after="0" w:line="240" w:lineRule="auto"/>
        <w:ind w:firstLine="855"/>
        <w:divId w:val="1483695877"/>
        <w:rPr>
          <w:rFonts w:ascii="Times New Roman" w:eastAsia="Times New Roman" w:hAnsi="Times New Roman" w:cs="Times New Roman"/>
          <w:sz w:val="24"/>
          <w:szCs w:val="24"/>
        </w:rPr>
      </w:pPr>
      <w:r>
        <w:rPr>
          <w:rFonts w:ascii="Times New Roman" w:eastAsia="Times New Roman" w:hAnsi="Times New Roman" w:cs="Times New Roman"/>
          <w:sz w:val="24"/>
          <w:szCs w:val="24"/>
        </w:rPr>
        <w:t>12. "Непредоставяща информация финансова институция" е всяка финансова институция, която е:</w:t>
      </w:r>
    </w:p>
    <w:p w:rsidR="00000000" w:rsidRDefault="00CA0F2E">
      <w:pPr>
        <w:spacing w:after="0" w:line="240" w:lineRule="auto"/>
        <w:ind w:firstLine="855"/>
        <w:divId w:val="1677532140"/>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държавно образувание, международна организация или централна банка, освен в случаите на плащане, произтичащо от задължение във връзка с т</w:t>
      </w:r>
      <w:r>
        <w:rPr>
          <w:rFonts w:ascii="Times New Roman" w:eastAsia="Times New Roman" w:hAnsi="Times New Roman" w:cs="Times New Roman"/>
          <w:sz w:val="24"/>
          <w:szCs w:val="24"/>
        </w:rPr>
        <w:t>ърговска финансова дейност от вида, извършван от определено застрахователно дружество, попечителска институция или депозитарна институция;</w:t>
      </w:r>
    </w:p>
    <w:p w:rsidR="00000000" w:rsidRDefault="00CA0F2E">
      <w:pPr>
        <w:spacing w:after="0" w:line="240" w:lineRule="auto"/>
        <w:ind w:firstLine="855"/>
        <w:divId w:val="11400291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пенсионен фонд с широко участие, пенсионен фонд с тясно участие, пенсионен фонд на държавно образувание, на междун</w:t>
      </w:r>
      <w:r>
        <w:rPr>
          <w:rFonts w:ascii="Times New Roman" w:eastAsia="Times New Roman" w:hAnsi="Times New Roman" w:cs="Times New Roman"/>
          <w:sz w:val="24"/>
          <w:szCs w:val="24"/>
        </w:rPr>
        <w:t>ародна организация или централна банка, или освободен издател на кредитни карти;</w:t>
      </w:r>
    </w:p>
    <w:p w:rsidR="00000000" w:rsidRDefault="00CA0F2E">
      <w:pPr>
        <w:spacing w:after="0" w:line="240" w:lineRule="auto"/>
        <w:ind w:firstLine="855"/>
        <w:divId w:val="373119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всяко друго образувание с нисък риск да бъде използвано за отклоняване от данъчно облагане, с характеристики, подобни на някое от образуванията, описани в букви "а" и "б", </w:t>
      </w:r>
      <w:r>
        <w:rPr>
          <w:rFonts w:ascii="Times New Roman" w:eastAsia="Times New Roman" w:hAnsi="Times New Roman" w:cs="Times New Roman"/>
          <w:sz w:val="24"/>
          <w:szCs w:val="24"/>
        </w:rPr>
        <w:t>и което е включено в списъка на непредоставящите информация финансови институции, посочен в чл. 142г, ал. 1, при условие че статусът на образуванието като непредоставяща информация финансова институция не възпрепятства постигането на целите на настоящия ко</w:t>
      </w:r>
      <w:r>
        <w:rPr>
          <w:rFonts w:ascii="Times New Roman" w:eastAsia="Times New Roman" w:hAnsi="Times New Roman" w:cs="Times New Roman"/>
          <w:sz w:val="24"/>
          <w:szCs w:val="24"/>
        </w:rPr>
        <w:t>декс;</w:t>
      </w:r>
    </w:p>
    <w:p w:rsidR="00000000" w:rsidRDefault="00CA0F2E">
      <w:pPr>
        <w:spacing w:after="0" w:line="240" w:lineRule="auto"/>
        <w:ind w:firstLine="855"/>
        <w:divId w:val="1272859991"/>
        <w:rPr>
          <w:rFonts w:ascii="Times New Roman" w:eastAsia="Times New Roman" w:hAnsi="Times New Roman" w:cs="Times New Roman"/>
          <w:sz w:val="24"/>
          <w:szCs w:val="24"/>
        </w:rPr>
      </w:pPr>
      <w:r>
        <w:rPr>
          <w:rFonts w:ascii="Times New Roman" w:eastAsia="Times New Roman" w:hAnsi="Times New Roman" w:cs="Times New Roman"/>
          <w:sz w:val="24"/>
          <w:szCs w:val="24"/>
        </w:rPr>
        <w:t>г) освободено предприятие за колективно инвестиране;</w:t>
      </w:r>
    </w:p>
    <w:p w:rsidR="00000000" w:rsidRDefault="00CA0F2E">
      <w:pPr>
        <w:spacing w:after="0" w:line="240" w:lineRule="auto"/>
        <w:ind w:firstLine="855"/>
        <w:divId w:val="794520393"/>
        <w:rPr>
          <w:rFonts w:ascii="Times New Roman" w:eastAsia="Times New Roman" w:hAnsi="Times New Roman" w:cs="Times New Roman"/>
          <w:sz w:val="24"/>
          <w:szCs w:val="24"/>
        </w:rPr>
      </w:pPr>
      <w:r>
        <w:rPr>
          <w:rFonts w:ascii="Times New Roman" w:eastAsia="Times New Roman" w:hAnsi="Times New Roman" w:cs="Times New Roman"/>
          <w:sz w:val="24"/>
          <w:szCs w:val="24"/>
        </w:rPr>
        <w:t>д) тръст, доколкото попечителят е предоставяща информация финансова институция, която предоставя цялата информация съгласно задълженията по чл. 142б по отношение на всички сметки на тръста, за коит</w:t>
      </w:r>
      <w:r>
        <w:rPr>
          <w:rFonts w:ascii="Times New Roman" w:eastAsia="Times New Roman" w:hAnsi="Times New Roman" w:cs="Times New Roman"/>
          <w:sz w:val="24"/>
          <w:szCs w:val="24"/>
        </w:rPr>
        <w:t>о се предоставя информация;</w:t>
      </w:r>
    </w:p>
    <w:p w:rsidR="00000000" w:rsidRDefault="00CA0F2E">
      <w:pPr>
        <w:spacing w:after="0" w:line="240" w:lineRule="auto"/>
        <w:ind w:firstLine="855"/>
        <w:divId w:val="171646914"/>
        <w:rPr>
          <w:rFonts w:ascii="Times New Roman" w:eastAsia="Times New Roman" w:hAnsi="Times New Roman" w:cs="Times New Roman"/>
          <w:sz w:val="24"/>
          <w:szCs w:val="24"/>
        </w:rPr>
      </w:pPr>
      <w:r>
        <w:rPr>
          <w:rFonts w:ascii="Times New Roman" w:eastAsia="Times New Roman" w:hAnsi="Times New Roman" w:cs="Times New Roman"/>
          <w:sz w:val="24"/>
          <w:szCs w:val="24"/>
        </w:rPr>
        <w:t>е) за целите на FATCA споразумението - българска финансова институция или друго образувание, което е местно лице на Република България, описани в приложение II на FATCA споразумението като непредоставяща информация българска фин</w:t>
      </w:r>
      <w:r>
        <w:rPr>
          <w:rFonts w:ascii="Times New Roman" w:eastAsia="Times New Roman" w:hAnsi="Times New Roman" w:cs="Times New Roman"/>
          <w:sz w:val="24"/>
          <w:szCs w:val="24"/>
        </w:rPr>
        <w:t>ансова институция.</w:t>
      </w:r>
    </w:p>
    <w:p w:rsidR="00000000" w:rsidRDefault="00CA0F2E">
      <w:pPr>
        <w:spacing w:after="0" w:line="240" w:lineRule="auto"/>
        <w:ind w:firstLine="855"/>
        <w:divId w:val="15912812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"Държавно образувание" означава правителството на Република България, държава - членка на Европейския съюз, или друга юрисдикция, всякакви административни единици и/или политически подразделения на Република България, държава членка </w:t>
      </w:r>
      <w:r>
        <w:rPr>
          <w:rFonts w:ascii="Times New Roman" w:eastAsia="Times New Roman" w:hAnsi="Times New Roman" w:cs="Times New Roman"/>
          <w:sz w:val="24"/>
          <w:szCs w:val="24"/>
        </w:rPr>
        <w:t>или друга юрисдикция (щат, област, окръг или община) или всяка държавна агенция или институция на Република България, държава членка или друга юрисдикция. Това понятие включва съставните части по т. 14, контролираните образувания по т. 15 и административни</w:t>
      </w:r>
      <w:r>
        <w:rPr>
          <w:rFonts w:ascii="Times New Roman" w:eastAsia="Times New Roman" w:hAnsi="Times New Roman" w:cs="Times New Roman"/>
          <w:sz w:val="24"/>
          <w:szCs w:val="24"/>
        </w:rPr>
        <w:t xml:space="preserve"> единици и/или политическите подразделения на Република България, държава членка или друга юрисдикция.</w:t>
      </w:r>
    </w:p>
    <w:p w:rsidR="00000000" w:rsidRDefault="00CA0F2E">
      <w:pPr>
        <w:spacing w:after="0" w:line="240" w:lineRule="auto"/>
        <w:ind w:firstLine="855"/>
        <w:divId w:val="935526427"/>
        <w:rPr>
          <w:rFonts w:ascii="Times New Roman" w:eastAsia="Times New Roman" w:hAnsi="Times New Roman" w:cs="Times New Roman"/>
          <w:sz w:val="24"/>
          <w:szCs w:val="24"/>
        </w:rPr>
      </w:pPr>
      <w:r>
        <w:rPr>
          <w:rFonts w:ascii="Times New Roman" w:eastAsia="Times New Roman" w:hAnsi="Times New Roman" w:cs="Times New Roman"/>
          <w:sz w:val="24"/>
          <w:szCs w:val="24"/>
        </w:rPr>
        <w:t>14. "Съставна част" на Република България, държава членка или друга юрисдикция означава всяко лице, организация, агенция, бюро, фонд, учреждение или друг</w:t>
      </w:r>
      <w:r>
        <w:rPr>
          <w:rFonts w:ascii="Times New Roman" w:eastAsia="Times New Roman" w:hAnsi="Times New Roman" w:cs="Times New Roman"/>
          <w:sz w:val="24"/>
          <w:szCs w:val="24"/>
        </w:rPr>
        <w:t xml:space="preserve"> орган независимо от начина, по който е създаден, които представляват орган на публична власт. Нетните приходи на органа на публична власт трябва да са кредитирани на собствената му сметка или на други сметки на Република България, държавата членка или дру</w:t>
      </w:r>
      <w:r>
        <w:rPr>
          <w:rFonts w:ascii="Times New Roman" w:eastAsia="Times New Roman" w:hAnsi="Times New Roman" w:cs="Times New Roman"/>
          <w:sz w:val="24"/>
          <w:szCs w:val="24"/>
        </w:rPr>
        <w:t>га юрисдикция, без никаква част от тях да се използва в полза на частноправни субекти. Съставната част не включва лице, което е суверен, длъжностно лице или ръководител и което действа в лично качество.</w:t>
      </w:r>
    </w:p>
    <w:p w:rsidR="00000000" w:rsidRDefault="00CA0F2E">
      <w:pPr>
        <w:spacing w:after="0" w:line="240" w:lineRule="auto"/>
        <w:ind w:firstLine="855"/>
        <w:divId w:val="85076683"/>
        <w:rPr>
          <w:rFonts w:ascii="Times New Roman" w:eastAsia="Times New Roman" w:hAnsi="Times New Roman" w:cs="Times New Roman"/>
          <w:sz w:val="24"/>
          <w:szCs w:val="24"/>
        </w:rPr>
      </w:pPr>
      <w:r>
        <w:rPr>
          <w:rFonts w:ascii="Times New Roman" w:eastAsia="Times New Roman" w:hAnsi="Times New Roman" w:cs="Times New Roman"/>
          <w:sz w:val="24"/>
          <w:szCs w:val="24"/>
        </w:rPr>
        <w:t>15. "Контролирано образувание" е образувание на Репуб</w:t>
      </w:r>
      <w:r>
        <w:rPr>
          <w:rFonts w:ascii="Times New Roman" w:eastAsia="Times New Roman" w:hAnsi="Times New Roman" w:cs="Times New Roman"/>
          <w:sz w:val="24"/>
          <w:szCs w:val="24"/>
        </w:rPr>
        <w:t>лика България, държава членка или друга юрисдикция, което е самостоятелен правен субект и което отговаря на следните условия:</w:t>
      </w:r>
    </w:p>
    <w:p w:rsidR="00000000" w:rsidRDefault="00CA0F2E">
      <w:pPr>
        <w:spacing w:after="0" w:line="240" w:lineRule="auto"/>
        <w:ind w:firstLine="855"/>
        <w:divId w:val="930627395"/>
        <w:rPr>
          <w:rFonts w:ascii="Times New Roman" w:eastAsia="Times New Roman" w:hAnsi="Times New Roman" w:cs="Times New Roman"/>
          <w:sz w:val="24"/>
          <w:szCs w:val="24"/>
        </w:rPr>
      </w:pPr>
      <w:r>
        <w:rPr>
          <w:rFonts w:ascii="Times New Roman" w:eastAsia="Times New Roman" w:hAnsi="Times New Roman" w:cs="Times New Roman"/>
          <w:sz w:val="24"/>
          <w:szCs w:val="24"/>
        </w:rPr>
        <w:t>а) образуванието се притежава и контролира изцяло от едно или повече държавни образувания пряко или чрез едно или повече контролир</w:t>
      </w:r>
      <w:r>
        <w:rPr>
          <w:rFonts w:ascii="Times New Roman" w:eastAsia="Times New Roman" w:hAnsi="Times New Roman" w:cs="Times New Roman"/>
          <w:sz w:val="24"/>
          <w:szCs w:val="24"/>
        </w:rPr>
        <w:t>ани образувания;</w:t>
      </w:r>
    </w:p>
    <w:p w:rsidR="00000000" w:rsidRDefault="00CA0F2E">
      <w:pPr>
        <w:spacing w:after="0" w:line="240" w:lineRule="auto"/>
        <w:ind w:firstLine="855"/>
        <w:divId w:val="83888627"/>
        <w:rPr>
          <w:rFonts w:ascii="Times New Roman" w:eastAsia="Times New Roman" w:hAnsi="Times New Roman" w:cs="Times New Roman"/>
          <w:sz w:val="24"/>
          <w:szCs w:val="24"/>
        </w:rPr>
      </w:pPr>
      <w:r>
        <w:rPr>
          <w:rFonts w:ascii="Times New Roman" w:eastAsia="Times New Roman" w:hAnsi="Times New Roman" w:cs="Times New Roman"/>
          <w:sz w:val="24"/>
          <w:szCs w:val="24"/>
        </w:rPr>
        <w:t>б) 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използва в полза на частноправни субекти;</w:t>
      </w:r>
    </w:p>
    <w:p w:rsidR="00000000" w:rsidRDefault="00CA0F2E">
      <w:pPr>
        <w:spacing w:after="0" w:line="240" w:lineRule="auto"/>
        <w:ind w:firstLine="855"/>
        <w:divId w:val="1283422365"/>
        <w:rPr>
          <w:rFonts w:ascii="Times New Roman" w:eastAsia="Times New Roman" w:hAnsi="Times New Roman" w:cs="Times New Roman"/>
          <w:sz w:val="24"/>
          <w:szCs w:val="24"/>
        </w:rPr>
      </w:pPr>
      <w:r>
        <w:rPr>
          <w:rFonts w:ascii="Times New Roman" w:eastAsia="Times New Roman" w:hAnsi="Times New Roman" w:cs="Times New Roman"/>
          <w:sz w:val="24"/>
          <w:szCs w:val="24"/>
        </w:rPr>
        <w:t>в) в случай на прекратяване активит</w:t>
      </w:r>
      <w:r>
        <w:rPr>
          <w:rFonts w:ascii="Times New Roman" w:eastAsia="Times New Roman" w:hAnsi="Times New Roman" w:cs="Times New Roman"/>
          <w:sz w:val="24"/>
          <w:szCs w:val="24"/>
        </w:rPr>
        <w:t>е на образуванието се прехвърлят на едно или повече държавни образувания.</w:t>
      </w:r>
    </w:p>
    <w:p w:rsidR="00000000" w:rsidRDefault="00CA0F2E">
      <w:pPr>
        <w:spacing w:after="0" w:line="240" w:lineRule="auto"/>
        <w:ind w:firstLine="855"/>
        <w:divId w:val="1281305224"/>
        <w:rPr>
          <w:rFonts w:ascii="Times New Roman" w:eastAsia="Times New Roman" w:hAnsi="Times New Roman" w:cs="Times New Roman"/>
          <w:sz w:val="24"/>
          <w:szCs w:val="24"/>
        </w:rPr>
      </w:pPr>
      <w:r>
        <w:rPr>
          <w:rFonts w:ascii="Times New Roman" w:eastAsia="Times New Roman" w:hAnsi="Times New Roman" w:cs="Times New Roman"/>
          <w:sz w:val="24"/>
          <w:szCs w:val="24"/>
        </w:rPr>
        <w:t>Не се счита, че доход се използва в полза на частноправни субекти, ако те са бенефициери на държавна програма и дейностите по програмата се изпълняват в обществена полза с цел създаване на обществени блага или ако са свързани с администриране на етап от уп</w:t>
      </w:r>
      <w:r>
        <w:rPr>
          <w:rFonts w:ascii="Times New Roman" w:eastAsia="Times New Roman" w:hAnsi="Times New Roman" w:cs="Times New Roman"/>
          <w:sz w:val="24"/>
          <w:szCs w:val="24"/>
        </w:rPr>
        <w:t xml:space="preserve">равлението. Независимо от горното се приема, че доходът се </w:t>
      </w:r>
      <w:r>
        <w:rPr>
          <w:rFonts w:ascii="Times New Roman" w:eastAsia="Times New Roman" w:hAnsi="Times New Roman" w:cs="Times New Roman"/>
          <w:sz w:val="24"/>
          <w:szCs w:val="24"/>
        </w:rPr>
        <w:lastRenderedPageBreak/>
        <w:t>използва в полза на частноправни субекти, ако той произтича от използването на държавно образувание за извършване на търговска дейност, като търговска банкова дейност, при която се предоставят фина</w:t>
      </w:r>
      <w:r>
        <w:rPr>
          <w:rFonts w:ascii="Times New Roman" w:eastAsia="Times New Roman" w:hAnsi="Times New Roman" w:cs="Times New Roman"/>
          <w:sz w:val="24"/>
          <w:szCs w:val="24"/>
        </w:rPr>
        <w:t>нсови услуги.</w:t>
      </w:r>
    </w:p>
    <w:p w:rsidR="00000000" w:rsidRDefault="00CA0F2E">
      <w:pPr>
        <w:spacing w:after="0" w:line="240" w:lineRule="auto"/>
        <w:ind w:firstLine="855"/>
        <w:divId w:val="971441519"/>
        <w:rPr>
          <w:rFonts w:ascii="Times New Roman" w:eastAsia="Times New Roman" w:hAnsi="Times New Roman" w:cs="Times New Roman"/>
          <w:sz w:val="24"/>
          <w:szCs w:val="24"/>
        </w:rPr>
      </w:pPr>
      <w:r>
        <w:rPr>
          <w:rFonts w:ascii="Times New Roman" w:eastAsia="Times New Roman" w:hAnsi="Times New Roman" w:cs="Times New Roman"/>
          <w:sz w:val="24"/>
          <w:szCs w:val="24"/>
        </w:rPr>
        <w:t>16. "Международна организация" е всяка международна организация или изцяло притежавана от нея агенция или институция. Тази категория включва всяка междуправителствена организация, включително наднационална организация, която се състои преимущ</w:t>
      </w:r>
      <w:r>
        <w:rPr>
          <w:rFonts w:ascii="Times New Roman" w:eastAsia="Times New Roman" w:hAnsi="Times New Roman" w:cs="Times New Roman"/>
          <w:sz w:val="24"/>
          <w:szCs w:val="24"/>
        </w:rPr>
        <w:t>ествено от правителства, има действащо споразумение за седалище с Република България или споразумение, което до голяма степен е от подобен характер, и чийто доход не се използва в полза на частноправни субекти.</w:t>
      </w:r>
    </w:p>
    <w:p w:rsidR="00000000" w:rsidRDefault="00CA0F2E">
      <w:pPr>
        <w:spacing w:after="0" w:line="240" w:lineRule="auto"/>
        <w:ind w:firstLine="855"/>
        <w:divId w:val="43413437"/>
        <w:rPr>
          <w:rFonts w:ascii="Times New Roman" w:eastAsia="Times New Roman" w:hAnsi="Times New Roman" w:cs="Times New Roman"/>
          <w:sz w:val="24"/>
          <w:szCs w:val="24"/>
        </w:rPr>
      </w:pPr>
      <w:r>
        <w:rPr>
          <w:rFonts w:ascii="Times New Roman" w:eastAsia="Times New Roman" w:hAnsi="Times New Roman" w:cs="Times New Roman"/>
          <w:sz w:val="24"/>
          <w:szCs w:val="24"/>
        </w:rPr>
        <w:t>17. "Централна банка" е институция на Републи</w:t>
      </w:r>
      <w:r>
        <w:rPr>
          <w:rFonts w:ascii="Times New Roman" w:eastAsia="Times New Roman" w:hAnsi="Times New Roman" w:cs="Times New Roman"/>
          <w:sz w:val="24"/>
          <w:szCs w:val="24"/>
        </w:rPr>
        <w:t>ка България, държава членка или друга юрисдикция, която съгласно законодателството или правителствен акт е основният орган, който емитира инструменти, предназначени да бъдат в обращение под формата на парична единица, включително и когато е самостоятелен о</w:t>
      </w:r>
      <w:r>
        <w:rPr>
          <w:rFonts w:ascii="Times New Roman" w:eastAsia="Times New Roman" w:hAnsi="Times New Roman" w:cs="Times New Roman"/>
          <w:sz w:val="24"/>
          <w:szCs w:val="24"/>
        </w:rPr>
        <w:t>т правителството на държавата субект, независимо дали е притежаван изцяло или частично от Република България, държава членка или друга юрисдикция.</w:t>
      </w:r>
    </w:p>
    <w:p w:rsidR="00000000" w:rsidRDefault="00CA0F2E">
      <w:pPr>
        <w:spacing w:after="0" w:line="240" w:lineRule="auto"/>
        <w:ind w:firstLine="855"/>
        <w:divId w:val="1467358207"/>
        <w:rPr>
          <w:rFonts w:ascii="Times New Roman" w:eastAsia="Times New Roman" w:hAnsi="Times New Roman" w:cs="Times New Roman"/>
          <w:sz w:val="24"/>
          <w:szCs w:val="24"/>
        </w:rPr>
      </w:pPr>
      <w:r>
        <w:rPr>
          <w:rFonts w:ascii="Times New Roman" w:eastAsia="Times New Roman" w:hAnsi="Times New Roman" w:cs="Times New Roman"/>
          <w:sz w:val="24"/>
          <w:szCs w:val="24"/>
        </w:rPr>
        <w:t>18. "Пенсионен фонд с широко участие" е фонд, създаден с цел изплащане на обезщетения при пенсиониране, инвал</w:t>
      </w:r>
      <w:r>
        <w:rPr>
          <w:rFonts w:ascii="Times New Roman" w:eastAsia="Times New Roman" w:hAnsi="Times New Roman" w:cs="Times New Roman"/>
          <w:sz w:val="24"/>
          <w:szCs w:val="24"/>
        </w:rPr>
        <w:t>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w:t>
      </w:r>
    </w:p>
    <w:p w:rsidR="00000000" w:rsidRDefault="00CA0F2E">
      <w:pPr>
        <w:spacing w:after="0" w:line="240" w:lineRule="auto"/>
        <w:ind w:firstLine="855"/>
        <w:divId w:val="647051616"/>
        <w:rPr>
          <w:rFonts w:ascii="Times New Roman" w:eastAsia="Times New Roman" w:hAnsi="Times New Roman" w:cs="Times New Roman"/>
          <w:sz w:val="24"/>
          <w:szCs w:val="24"/>
        </w:rPr>
      </w:pPr>
      <w:r>
        <w:rPr>
          <w:rFonts w:ascii="Times New Roman" w:eastAsia="Times New Roman" w:hAnsi="Times New Roman" w:cs="Times New Roman"/>
          <w:sz w:val="24"/>
          <w:szCs w:val="24"/>
        </w:rPr>
        <w:t>а) няма бенефицие</w:t>
      </w:r>
      <w:r>
        <w:rPr>
          <w:rFonts w:ascii="Times New Roman" w:eastAsia="Times New Roman" w:hAnsi="Times New Roman" w:cs="Times New Roman"/>
          <w:sz w:val="24"/>
          <w:szCs w:val="24"/>
        </w:rPr>
        <w:t>р, който да притежава повече от 5 на сто от активите на фонда;</w:t>
      </w:r>
    </w:p>
    <w:p w:rsidR="00000000" w:rsidRDefault="00CA0F2E">
      <w:pPr>
        <w:spacing w:after="0" w:line="240" w:lineRule="auto"/>
        <w:ind w:firstLine="855"/>
        <w:divId w:val="1105925304"/>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подлежи на държавно регулиране и предоставя информация на Националната агенция за приходите, и</w:t>
      </w:r>
    </w:p>
    <w:p w:rsidR="00000000" w:rsidRDefault="00CA0F2E">
      <w:pPr>
        <w:spacing w:after="0" w:line="240" w:lineRule="auto"/>
        <w:ind w:firstLine="855"/>
        <w:divId w:val="1711151490"/>
        <w:rPr>
          <w:rFonts w:ascii="Times New Roman" w:eastAsia="Times New Roman" w:hAnsi="Times New Roman" w:cs="Times New Roman"/>
          <w:sz w:val="24"/>
          <w:szCs w:val="24"/>
        </w:rPr>
      </w:pPr>
      <w:r>
        <w:rPr>
          <w:rFonts w:ascii="Times New Roman" w:eastAsia="Times New Roman" w:hAnsi="Times New Roman" w:cs="Times New Roman"/>
          <w:sz w:val="24"/>
          <w:szCs w:val="24"/>
        </w:rPr>
        <w:t>в) отговаря на едно от следните условия:</w:t>
      </w:r>
    </w:p>
    <w:p w:rsidR="00000000" w:rsidRDefault="00CA0F2E">
      <w:pPr>
        <w:spacing w:after="0" w:line="240" w:lineRule="auto"/>
        <w:ind w:firstLine="855"/>
        <w:divId w:val="624966415"/>
        <w:rPr>
          <w:rFonts w:ascii="Times New Roman" w:eastAsia="Times New Roman" w:hAnsi="Times New Roman" w:cs="Times New Roman"/>
          <w:sz w:val="24"/>
          <w:szCs w:val="24"/>
        </w:rPr>
      </w:pPr>
      <w:r>
        <w:rPr>
          <w:rFonts w:ascii="Times New Roman" w:eastAsia="Times New Roman" w:hAnsi="Times New Roman" w:cs="Times New Roman"/>
          <w:sz w:val="24"/>
          <w:szCs w:val="24"/>
        </w:rPr>
        <w:t>аа) фондът е освободен от данъчно облагане върху инвес</w:t>
      </w:r>
      <w:r>
        <w:rPr>
          <w:rFonts w:ascii="Times New Roman" w:eastAsia="Times New Roman" w:hAnsi="Times New Roman" w:cs="Times New Roman"/>
          <w:sz w:val="24"/>
          <w:szCs w:val="24"/>
        </w:rPr>
        <w:t>тиционен доход или облагането на такъв доход е отсрочено или се извършва по намалена ставка във връзка със статуса на фонда като пенсионна схема;</w:t>
      </w:r>
    </w:p>
    <w:p w:rsidR="00000000" w:rsidRDefault="00CA0F2E">
      <w:pPr>
        <w:spacing w:after="0" w:line="240" w:lineRule="auto"/>
        <w:ind w:firstLine="855"/>
        <w:divId w:val="14774535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фондът получава най-малко 50 на сто от общите вноски от участващи работодатели, с изключение на трансфери </w:t>
      </w:r>
      <w:r>
        <w:rPr>
          <w:rFonts w:ascii="Times New Roman" w:eastAsia="Times New Roman" w:hAnsi="Times New Roman" w:cs="Times New Roman"/>
          <w:sz w:val="24"/>
          <w:szCs w:val="24"/>
        </w:rPr>
        <w:t>на активи от други пенсионни фондове, определени като такива по този кодекс, или от пенсионни сметки, описани в т. 39, буква "а";</w:t>
      </w:r>
    </w:p>
    <w:p w:rsidR="00000000" w:rsidRDefault="00CA0F2E">
      <w:pPr>
        <w:spacing w:after="0" w:line="240" w:lineRule="auto"/>
        <w:ind w:firstLine="855"/>
        <w:divId w:val="1209417522"/>
        <w:rPr>
          <w:rFonts w:ascii="Times New Roman" w:eastAsia="Times New Roman" w:hAnsi="Times New Roman" w:cs="Times New Roman"/>
          <w:sz w:val="24"/>
          <w:szCs w:val="24"/>
        </w:rPr>
      </w:pPr>
      <w:r>
        <w:rPr>
          <w:rFonts w:ascii="Times New Roman" w:eastAsia="Times New Roman" w:hAnsi="Times New Roman" w:cs="Times New Roman"/>
          <w:sz w:val="24"/>
          <w:szCs w:val="24"/>
        </w:rPr>
        <w:t>вв) разпределения или тегления на суми от фонда се разрешават само при настъпване на определени събития, свързани с пенсионира</w:t>
      </w:r>
      <w:r>
        <w:rPr>
          <w:rFonts w:ascii="Times New Roman" w:eastAsia="Times New Roman" w:hAnsi="Times New Roman" w:cs="Times New Roman"/>
          <w:sz w:val="24"/>
          <w:szCs w:val="24"/>
        </w:rPr>
        <w:t>не, инвалидност или смърт (с изключение на разпределения с прехвърляне към други пенсионни фондове, определени като такива по този кодекс, или пенсионни сметки, описани в т. 39), като в случаите на разпределения или тегления на суми преди настъпването на т</w:t>
      </w:r>
      <w:r>
        <w:rPr>
          <w:rFonts w:ascii="Times New Roman" w:eastAsia="Times New Roman" w:hAnsi="Times New Roman" w:cs="Times New Roman"/>
          <w:sz w:val="24"/>
          <w:szCs w:val="24"/>
        </w:rPr>
        <w:t>акива определени събития се налага неустойка;</w:t>
      </w:r>
    </w:p>
    <w:p w:rsidR="00000000" w:rsidRDefault="00CA0F2E">
      <w:pPr>
        <w:spacing w:after="0" w:line="240" w:lineRule="auto"/>
        <w:ind w:firstLine="855"/>
        <w:divId w:val="1871450794"/>
        <w:rPr>
          <w:rFonts w:ascii="Times New Roman" w:eastAsia="Times New Roman" w:hAnsi="Times New Roman" w:cs="Times New Roman"/>
          <w:sz w:val="24"/>
          <w:szCs w:val="24"/>
        </w:rPr>
      </w:pPr>
      <w:r>
        <w:rPr>
          <w:rFonts w:ascii="Times New Roman" w:eastAsia="Times New Roman" w:hAnsi="Times New Roman" w:cs="Times New Roman"/>
          <w:sz w:val="24"/>
          <w:szCs w:val="24"/>
        </w:rPr>
        <w:t>гг) вноските, освен разрешени наваксващи вноски, на служители във фонда са ограничени до получения от служителя доход или не могат да надвишават годишно левовата равностойност на 50 000 щатски долара, като се п</w:t>
      </w:r>
      <w:r>
        <w:rPr>
          <w:rFonts w:ascii="Times New Roman" w:eastAsia="Times New Roman" w:hAnsi="Times New Roman" w:cs="Times New Roman"/>
          <w:sz w:val="24"/>
          <w:szCs w:val="24"/>
        </w:rPr>
        <w:t>рилагат правилата на чл. 142с за сумиране на сметки.</w:t>
      </w:r>
    </w:p>
    <w:p w:rsidR="00000000" w:rsidRDefault="00CA0F2E">
      <w:pPr>
        <w:spacing w:after="0" w:line="240" w:lineRule="auto"/>
        <w:ind w:firstLine="855"/>
        <w:divId w:val="524708841"/>
        <w:rPr>
          <w:rFonts w:ascii="Times New Roman" w:eastAsia="Times New Roman" w:hAnsi="Times New Roman" w:cs="Times New Roman"/>
          <w:sz w:val="24"/>
          <w:szCs w:val="24"/>
        </w:rPr>
      </w:pPr>
      <w:r>
        <w:rPr>
          <w:rFonts w:ascii="Times New Roman" w:eastAsia="Times New Roman" w:hAnsi="Times New Roman" w:cs="Times New Roman"/>
          <w:sz w:val="24"/>
          <w:szCs w:val="24"/>
        </w:rPr>
        <w:t>19. "Пенсионен фонд с тясно участие" е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w:t>
      </w:r>
      <w:r>
        <w:rPr>
          <w:rFonts w:ascii="Times New Roman" w:eastAsia="Times New Roman" w:hAnsi="Times New Roman" w:cs="Times New Roman"/>
          <w:sz w:val="24"/>
          <w:szCs w:val="24"/>
        </w:rPr>
        <w:t>т такива служители, на един или повече работодатели в замяна на предоставени услуги, и отговаря на следните условия:</w:t>
      </w:r>
    </w:p>
    <w:p w:rsidR="00000000" w:rsidRDefault="00CA0F2E">
      <w:pPr>
        <w:spacing w:after="0" w:line="240" w:lineRule="auto"/>
        <w:ind w:firstLine="855"/>
        <w:divId w:val="1676612168"/>
        <w:rPr>
          <w:rFonts w:ascii="Times New Roman" w:eastAsia="Times New Roman" w:hAnsi="Times New Roman" w:cs="Times New Roman"/>
          <w:sz w:val="24"/>
          <w:szCs w:val="24"/>
        </w:rPr>
      </w:pPr>
      <w:r>
        <w:rPr>
          <w:rFonts w:ascii="Times New Roman" w:eastAsia="Times New Roman" w:hAnsi="Times New Roman" w:cs="Times New Roman"/>
          <w:sz w:val="24"/>
          <w:szCs w:val="24"/>
        </w:rPr>
        <w:t>а) във фонда се осигуряват по-малко от 50 лица;</w:t>
      </w:r>
    </w:p>
    <w:p w:rsidR="00000000" w:rsidRDefault="00CA0F2E">
      <w:pPr>
        <w:spacing w:after="0" w:line="240" w:lineRule="auto"/>
        <w:ind w:firstLine="855"/>
        <w:divId w:val="14148890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във фонда участват един или повече работодатели, които не са инвестиционни образувания и</w:t>
      </w:r>
      <w:r>
        <w:rPr>
          <w:rFonts w:ascii="Times New Roman" w:eastAsia="Times New Roman" w:hAnsi="Times New Roman" w:cs="Times New Roman"/>
          <w:sz w:val="24"/>
          <w:szCs w:val="24"/>
        </w:rPr>
        <w:t>ли пасивни нефинансови образувания;</w:t>
      </w:r>
    </w:p>
    <w:p w:rsidR="00000000" w:rsidRDefault="00CA0F2E">
      <w:pPr>
        <w:spacing w:after="0" w:line="240" w:lineRule="auto"/>
        <w:ind w:firstLine="855"/>
        <w:divId w:val="716512157"/>
        <w:rPr>
          <w:rFonts w:ascii="Times New Roman" w:eastAsia="Times New Roman" w:hAnsi="Times New Roman" w:cs="Times New Roman"/>
          <w:sz w:val="24"/>
          <w:szCs w:val="24"/>
        </w:rPr>
      </w:pPr>
      <w:r>
        <w:rPr>
          <w:rFonts w:ascii="Times New Roman" w:eastAsia="Times New Roman" w:hAnsi="Times New Roman" w:cs="Times New Roman"/>
          <w:sz w:val="24"/>
          <w:szCs w:val="24"/>
        </w:rPr>
        <w:t>в) вноските на служителя и на работодателя във фонда, освен трансферите на активи от пенсионни сметки, описани в т. 39, буква "а", са ограничени до получения от служителя доход и обезщетение;</w:t>
      </w:r>
    </w:p>
    <w:p w:rsidR="00000000" w:rsidRDefault="00CA0F2E">
      <w:pPr>
        <w:spacing w:after="0" w:line="240" w:lineRule="auto"/>
        <w:ind w:firstLine="855"/>
        <w:divId w:val="16371797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участниците, които не са </w:t>
      </w:r>
      <w:r>
        <w:rPr>
          <w:rFonts w:ascii="Times New Roman" w:eastAsia="Times New Roman" w:hAnsi="Times New Roman" w:cs="Times New Roman"/>
          <w:sz w:val="24"/>
          <w:szCs w:val="24"/>
        </w:rPr>
        <w:t>местни лица на Република България, нямат право на повече от 20 на сто от активите на фонда;</w:t>
      </w:r>
    </w:p>
    <w:p w:rsidR="00000000" w:rsidRDefault="00CA0F2E">
      <w:pPr>
        <w:spacing w:after="0" w:line="240" w:lineRule="auto"/>
        <w:ind w:firstLine="855"/>
        <w:divId w:val="131749061"/>
        <w:rPr>
          <w:rFonts w:ascii="Times New Roman" w:eastAsia="Times New Roman" w:hAnsi="Times New Roman" w:cs="Times New Roman"/>
          <w:sz w:val="24"/>
          <w:szCs w:val="24"/>
        </w:rPr>
      </w:pPr>
      <w:r>
        <w:rPr>
          <w:rFonts w:ascii="Times New Roman" w:eastAsia="Times New Roman" w:hAnsi="Times New Roman" w:cs="Times New Roman"/>
          <w:sz w:val="24"/>
          <w:szCs w:val="24"/>
        </w:rPr>
        <w:t>д) фондът подлежи на държавно регулиране и предоставя информация на Националната агенция за приходите.</w:t>
      </w:r>
    </w:p>
    <w:p w:rsidR="00000000" w:rsidRDefault="00CA0F2E">
      <w:pPr>
        <w:spacing w:after="0" w:line="240" w:lineRule="auto"/>
        <w:ind w:firstLine="855"/>
        <w:divId w:val="534656273"/>
        <w:rPr>
          <w:rFonts w:ascii="Times New Roman" w:eastAsia="Times New Roman" w:hAnsi="Times New Roman" w:cs="Times New Roman"/>
          <w:sz w:val="24"/>
          <w:szCs w:val="24"/>
        </w:rPr>
      </w:pPr>
      <w:r>
        <w:rPr>
          <w:rFonts w:ascii="Times New Roman" w:eastAsia="Times New Roman" w:hAnsi="Times New Roman" w:cs="Times New Roman"/>
          <w:sz w:val="24"/>
          <w:szCs w:val="24"/>
        </w:rPr>
        <w:t>20. "Пенсионен фонд на държавно образувание, международна орг</w:t>
      </w:r>
      <w:r>
        <w:rPr>
          <w:rFonts w:ascii="Times New Roman" w:eastAsia="Times New Roman" w:hAnsi="Times New Roman" w:cs="Times New Roman"/>
          <w:sz w:val="24"/>
          <w:szCs w:val="24"/>
        </w:rPr>
        <w:t>анизация или централна банка" е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или</w:t>
      </w:r>
      <w:r>
        <w:rPr>
          <w:rFonts w:ascii="Times New Roman" w:eastAsia="Times New Roman" w:hAnsi="Times New Roman" w:cs="Times New Roman"/>
          <w:sz w:val="24"/>
          <w:szCs w:val="24"/>
        </w:rPr>
        <w:t xml:space="preserve"> на посочени от тях лица,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държавното образувание, международната организация или централната банка.</w:t>
      </w:r>
    </w:p>
    <w:p w:rsidR="00000000" w:rsidRDefault="00CA0F2E">
      <w:pPr>
        <w:spacing w:after="0" w:line="240" w:lineRule="auto"/>
        <w:ind w:firstLine="855"/>
        <w:divId w:val="15695398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"Освободен издател на кредитни карти" е финансова институция, която отговаря на следните условия:</w:t>
      </w:r>
    </w:p>
    <w:p w:rsidR="00000000" w:rsidRDefault="00CA0F2E">
      <w:pPr>
        <w:spacing w:after="0" w:line="240" w:lineRule="auto"/>
        <w:ind w:firstLine="855"/>
        <w:divId w:val="1720477470"/>
        <w:rPr>
          <w:rFonts w:ascii="Times New Roman" w:eastAsia="Times New Roman" w:hAnsi="Times New Roman" w:cs="Times New Roman"/>
          <w:sz w:val="24"/>
          <w:szCs w:val="24"/>
        </w:rPr>
      </w:pPr>
      <w:r>
        <w:rPr>
          <w:rFonts w:ascii="Times New Roman" w:eastAsia="Times New Roman" w:hAnsi="Times New Roman" w:cs="Times New Roman"/>
          <w:sz w:val="24"/>
          <w:szCs w:val="24"/>
        </w:rPr>
        <w:t>а) финансовата институция се счита за такава единствено поради това, че е издател на кредитни карти, приемащ плащане над дължимата наличност по картата и това</w:t>
      </w:r>
      <w:r>
        <w:rPr>
          <w:rFonts w:ascii="Times New Roman" w:eastAsia="Times New Roman" w:hAnsi="Times New Roman" w:cs="Times New Roman"/>
          <w:sz w:val="24"/>
          <w:szCs w:val="24"/>
        </w:rPr>
        <w:t xml:space="preserve"> надплащане не се възстановява незабавно на клиента;</w:t>
      </w:r>
    </w:p>
    <w:p w:rsidR="00000000" w:rsidRDefault="00CA0F2E">
      <w:pPr>
        <w:spacing w:after="0" w:line="240" w:lineRule="auto"/>
        <w:ind w:firstLine="855"/>
        <w:divId w:val="357974247"/>
        <w:rPr>
          <w:rFonts w:ascii="Times New Roman" w:eastAsia="Times New Roman" w:hAnsi="Times New Roman" w:cs="Times New Roman"/>
          <w:sz w:val="24"/>
          <w:szCs w:val="24"/>
        </w:rPr>
      </w:pPr>
      <w:r>
        <w:rPr>
          <w:rFonts w:ascii="Times New Roman" w:eastAsia="Times New Roman" w:hAnsi="Times New Roman" w:cs="Times New Roman"/>
          <w:sz w:val="24"/>
          <w:szCs w:val="24"/>
        </w:rPr>
        <w:t>б) към 1 януари 2016 г. финансовата институция прилага политики и процедури, които не позволяват на клиента да извърши надплащане над левовата равностойност на 50 000 щатски долара или гарантират, че вся</w:t>
      </w:r>
      <w:r>
        <w:rPr>
          <w:rFonts w:ascii="Times New Roman" w:eastAsia="Times New Roman" w:hAnsi="Times New Roman" w:cs="Times New Roman"/>
          <w:sz w:val="24"/>
          <w:szCs w:val="24"/>
        </w:rPr>
        <w:t>ко надплащане от клиент, което надвишава тази сума, се възстановява на клиента в рамките на 60 дни, като във всеки случай се прилагат правилата на чл. 142с за сумиране на сметки. За тази цел извършеното от клиента надплащане не се отнася до кредитните нали</w:t>
      </w:r>
      <w:r>
        <w:rPr>
          <w:rFonts w:ascii="Times New Roman" w:eastAsia="Times New Roman" w:hAnsi="Times New Roman" w:cs="Times New Roman"/>
          <w:sz w:val="24"/>
          <w:szCs w:val="24"/>
        </w:rPr>
        <w:t xml:space="preserve">чности за оспорени трансакции, но включва кредитни наличности от връщане на стоки. Когато в международен договор за автоматичен обмен на финансова информация, ратифициран от Република България, обнародван и влязъл в сила, е посочена дата, различна от тази </w:t>
      </w:r>
      <w:r>
        <w:rPr>
          <w:rFonts w:ascii="Times New Roman" w:eastAsia="Times New Roman" w:hAnsi="Times New Roman" w:cs="Times New Roman"/>
          <w:sz w:val="24"/>
          <w:szCs w:val="24"/>
        </w:rPr>
        <w:t>по буква "б", се прилага датата съгласно международния договор.</w:t>
      </w:r>
    </w:p>
    <w:p w:rsidR="00000000" w:rsidRDefault="00CA0F2E">
      <w:pPr>
        <w:spacing w:after="0" w:line="240" w:lineRule="auto"/>
        <w:ind w:firstLine="855"/>
        <w:divId w:val="1981424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"Освободено предприятие за колективно инвестиране" е инвестиционно образувание, регулирано като предприятие за колективно инвестиране, при условие че цялото участие в него се държи от или </w:t>
      </w:r>
      <w:r>
        <w:rPr>
          <w:rFonts w:ascii="Times New Roman" w:eastAsia="Times New Roman" w:hAnsi="Times New Roman" w:cs="Times New Roman"/>
          <w:sz w:val="24"/>
          <w:szCs w:val="24"/>
        </w:rPr>
        <w:t>чрез физически лица или образувания, които не са лица, за които се предоставя информация, с изключение на пасивни нефинансови образувания с контролиращи лица, които са лица, за които се предоставя информация. За целите на FATCA споразумението освободено пр</w:t>
      </w:r>
      <w:r>
        <w:rPr>
          <w:rFonts w:ascii="Times New Roman" w:eastAsia="Times New Roman" w:hAnsi="Times New Roman" w:cs="Times New Roman"/>
          <w:sz w:val="24"/>
          <w:szCs w:val="24"/>
        </w:rPr>
        <w:t>едприятие за колективно инвестиране е това, отговарящо на условията по тази точка, с изключение на случаите, в които участието се държи от физически лица и/или неучастващи финансови институции.</w:t>
      </w:r>
    </w:p>
    <w:p w:rsidR="00000000" w:rsidRDefault="00CA0F2E">
      <w:pPr>
        <w:spacing w:after="0" w:line="240" w:lineRule="auto"/>
        <w:ind w:firstLine="855"/>
        <w:divId w:val="1563131241"/>
        <w:rPr>
          <w:rFonts w:ascii="Times New Roman" w:eastAsia="Times New Roman" w:hAnsi="Times New Roman" w:cs="Times New Roman"/>
          <w:sz w:val="24"/>
          <w:szCs w:val="24"/>
        </w:rPr>
      </w:pPr>
      <w:r>
        <w:rPr>
          <w:rFonts w:ascii="Times New Roman" w:eastAsia="Times New Roman" w:hAnsi="Times New Roman" w:cs="Times New Roman"/>
          <w:sz w:val="24"/>
          <w:szCs w:val="24"/>
        </w:rPr>
        <w:t>23. "Финансова сметка" е сметка, поддържана от финансова инсти</w:t>
      </w:r>
      <w:r>
        <w:rPr>
          <w:rFonts w:ascii="Times New Roman" w:eastAsia="Times New Roman" w:hAnsi="Times New Roman" w:cs="Times New Roman"/>
          <w:sz w:val="24"/>
          <w:szCs w:val="24"/>
        </w:rPr>
        <w:t>туция, която включва депозитна сметка, попечителска сметка и:</w:t>
      </w:r>
    </w:p>
    <w:p w:rsidR="00000000" w:rsidRDefault="00CA0F2E">
      <w:pPr>
        <w:spacing w:after="0" w:line="240" w:lineRule="auto"/>
        <w:ind w:firstLine="855"/>
        <w:divId w:val="1673096049"/>
        <w:rPr>
          <w:rFonts w:ascii="Times New Roman" w:eastAsia="Times New Roman" w:hAnsi="Times New Roman" w:cs="Times New Roman"/>
          <w:sz w:val="24"/>
          <w:szCs w:val="24"/>
        </w:rPr>
      </w:pPr>
      <w:r>
        <w:rPr>
          <w:rFonts w:ascii="Times New Roman" w:eastAsia="Times New Roman" w:hAnsi="Times New Roman" w:cs="Times New Roman"/>
          <w:sz w:val="24"/>
          <w:szCs w:val="24"/>
        </w:rPr>
        <w:t>а) в случай на инвестиционно образувание - всяко капиталово или дългово участие във финансовата институция; независимо от горното понятието "финансова сметка" не включва капиталово или дългово у</w:t>
      </w:r>
      <w:r>
        <w:rPr>
          <w:rFonts w:ascii="Times New Roman" w:eastAsia="Times New Roman" w:hAnsi="Times New Roman" w:cs="Times New Roman"/>
          <w:sz w:val="24"/>
          <w:szCs w:val="24"/>
        </w:rPr>
        <w:t>частие в образувание, което е инвестиционно образувание единствено поради това, че:</w:t>
      </w:r>
    </w:p>
    <w:p w:rsidR="00000000" w:rsidRDefault="00CA0F2E">
      <w:pPr>
        <w:spacing w:after="0" w:line="240" w:lineRule="auto"/>
        <w:ind w:firstLine="855"/>
        <w:divId w:val="90592834"/>
        <w:rPr>
          <w:rFonts w:ascii="Times New Roman" w:eastAsia="Times New Roman" w:hAnsi="Times New Roman" w:cs="Times New Roman"/>
          <w:sz w:val="24"/>
          <w:szCs w:val="24"/>
        </w:rPr>
      </w:pPr>
      <w:r>
        <w:rPr>
          <w:rFonts w:ascii="Times New Roman" w:eastAsia="Times New Roman" w:hAnsi="Times New Roman" w:cs="Times New Roman"/>
          <w:sz w:val="24"/>
          <w:szCs w:val="24"/>
        </w:rPr>
        <w:t>аа) предоставя инвестиционни консултации на или действа от името на, или</w:t>
      </w:r>
    </w:p>
    <w:p w:rsidR="00000000" w:rsidRDefault="00CA0F2E">
      <w:pPr>
        <w:spacing w:after="0" w:line="240" w:lineRule="auto"/>
        <w:ind w:firstLine="855"/>
        <w:divId w:val="14336289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бб) управлява портфейл на или действа от името на клиент за целите на инвестирането, управлението и</w:t>
      </w:r>
      <w:r>
        <w:rPr>
          <w:rFonts w:ascii="Times New Roman" w:eastAsia="Times New Roman" w:hAnsi="Times New Roman" w:cs="Times New Roman"/>
          <w:sz w:val="24"/>
          <w:szCs w:val="24"/>
        </w:rPr>
        <w:t>ли администрирането на финансови активи, вложени на името на клиента във финансова институция, различна от това образувание;</w:t>
      </w:r>
    </w:p>
    <w:p w:rsidR="00000000" w:rsidRDefault="00CA0F2E">
      <w:pPr>
        <w:spacing w:after="0" w:line="240" w:lineRule="auto"/>
        <w:ind w:firstLine="855"/>
        <w:divId w:val="604070538"/>
        <w:rPr>
          <w:rFonts w:ascii="Times New Roman" w:eastAsia="Times New Roman" w:hAnsi="Times New Roman" w:cs="Times New Roman"/>
          <w:sz w:val="24"/>
          <w:szCs w:val="24"/>
        </w:rPr>
      </w:pPr>
      <w:r>
        <w:rPr>
          <w:rFonts w:ascii="Times New Roman" w:eastAsia="Times New Roman" w:hAnsi="Times New Roman" w:cs="Times New Roman"/>
          <w:sz w:val="24"/>
          <w:szCs w:val="24"/>
        </w:rPr>
        <w:t>б) в случай на финансова институция, която не е посочена в буква "а" - всяко капиталово или дългово участие във финансовата институ</w:t>
      </w:r>
      <w:r>
        <w:rPr>
          <w:rFonts w:ascii="Times New Roman" w:eastAsia="Times New Roman" w:hAnsi="Times New Roman" w:cs="Times New Roman"/>
          <w:sz w:val="24"/>
          <w:szCs w:val="24"/>
        </w:rPr>
        <w:t>ция, ако класът на участието е такъв, че да се избегне предоставяне на информация в съответствие с този кодекс;</w:t>
      </w:r>
    </w:p>
    <w:p w:rsidR="00000000" w:rsidRDefault="00CA0F2E">
      <w:pPr>
        <w:spacing w:after="0" w:line="240" w:lineRule="auto"/>
        <w:ind w:firstLine="855"/>
        <w:divId w:val="1902328966"/>
        <w:rPr>
          <w:rFonts w:ascii="Times New Roman" w:eastAsia="Times New Roman" w:hAnsi="Times New Roman" w:cs="Times New Roman"/>
          <w:sz w:val="24"/>
          <w:szCs w:val="24"/>
        </w:rPr>
      </w:pPr>
      <w:r>
        <w:rPr>
          <w:rFonts w:ascii="Times New Roman" w:eastAsia="Times New Roman" w:hAnsi="Times New Roman" w:cs="Times New Roman"/>
          <w:sz w:val="24"/>
          <w:szCs w:val="24"/>
        </w:rPr>
        <w:t>в) всеки застрахователен договор с откупна стойност и всеки анюитетен договор, сключен или поддържан от финансова институция, различен от несвър</w:t>
      </w:r>
      <w:r>
        <w:rPr>
          <w:rFonts w:ascii="Times New Roman" w:eastAsia="Times New Roman" w:hAnsi="Times New Roman" w:cs="Times New Roman"/>
          <w:sz w:val="24"/>
          <w:szCs w:val="24"/>
        </w:rPr>
        <w:t>зан с инвестиции, непрехвърлим, незабавно платим пожизнен анюитет, сключен с дадено лице за изплащане на обезщетения при пенсиониране или инвалидност, предоставени по сметка, която е изключена сметка;</w:t>
      </w:r>
    </w:p>
    <w:p w:rsidR="00000000" w:rsidRDefault="00CA0F2E">
      <w:pPr>
        <w:spacing w:after="0" w:line="240" w:lineRule="auto"/>
        <w:ind w:firstLine="855"/>
        <w:divId w:val="1886987843"/>
        <w:rPr>
          <w:rFonts w:ascii="Times New Roman" w:eastAsia="Times New Roman" w:hAnsi="Times New Roman" w:cs="Times New Roman"/>
          <w:sz w:val="24"/>
          <w:szCs w:val="24"/>
        </w:rPr>
      </w:pPr>
      <w:r>
        <w:rPr>
          <w:rFonts w:ascii="Times New Roman" w:eastAsia="Times New Roman" w:hAnsi="Times New Roman" w:cs="Times New Roman"/>
          <w:sz w:val="24"/>
          <w:szCs w:val="24"/>
        </w:rPr>
        <w:t>г) за целите на FATCA споразумението, в случай на финан</w:t>
      </w:r>
      <w:r>
        <w:rPr>
          <w:rFonts w:ascii="Times New Roman" w:eastAsia="Times New Roman" w:hAnsi="Times New Roman" w:cs="Times New Roman"/>
          <w:sz w:val="24"/>
          <w:szCs w:val="24"/>
        </w:rPr>
        <w:t>сова институция, която не е посочена в буква "а" - всяко капиталово или дългово участие във финансовата институция, ако:</w:t>
      </w:r>
    </w:p>
    <w:p w:rsidR="00000000" w:rsidRDefault="00CA0F2E">
      <w:pPr>
        <w:spacing w:after="0" w:line="240" w:lineRule="auto"/>
        <w:ind w:firstLine="855"/>
        <w:divId w:val="1682005202"/>
        <w:rPr>
          <w:rFonts w:ascii="Times New Roman" w:eastAsia="Times New Roman" w:hAnsi="Times New Roman" w:cs="Times New Roman"/>
          <w:sz w:val="24"/>
          <w:szCs w:val="24"/>
        </w:rPr>
      </w:pPr>
      <w:r>
        <w:rPr>
          <w:rFonts w:ascii="Times New Roman" w:eastAsia="Times New Roman" w:hAnsi="Times New Roman" w:cs="Times New Roman"/>
          <w:sz w:val="24"/>
          <w:szCs w:val="24"/>
        </w:rPr>
        <w:t>аа) участието не е регулярно търгувано на място за търговия на ценни книжа;</w:t>
      </w:r>
    </w:p>
    <w:p w:rsidR="00000000" w:rsidRDefault="00CA0F2E">
      <w:pPr>
        <w:spacing w:after="0" w:line="240" w:lineRule="auto"/>
        <w:ind w:firstLine="855"/>
        <w:divId w:val="425274533"/>
        <w:rPr>
          <w:rFonts w:ascii="Times New Roman" w:eastAsia="Times New Roman" w:hAnsi="Times New Roman" w:cs="Times New Roman"/>
          <w:sz w:val="24"/>
          <w:szCs w:val="24"/>
        </w:rPr>
      </w:pPr>
      <w:r>
        <w:rPr>
          <w:rFonts w:ascii="Times New Roman" w:eastAsia="Times New Roman" w:hAnsi="Times New Roman" w:cs="Times New Roman"/>
          <w:sz w:val="24"/>
          <w:szCs w:val="24"/>
        </w:rPr>
        <w:t>бб) стойността на прякото или непрякото участие е определена главно на база на активите, които пораждат плащанията с източник в Съединените американски щати, върху които се удържа данък, и</w:t>
      </w:r>
    </w:p>
    <w:p w:rsidR="00000000" w:rsidRDefault="00CA0F2E">
      <w:pPr>
        <w:spacing w:after="0" w:line="240" w:lineRule="auto"/>
        <w:ind w:firstLine="855"/>
        <w:divId w:val="1336031329"/>
        <w:rPr>
          <w:rFonts w:ascii="Times New Roman" w:eastAsia="Times New Roman" w:hAnsi="Times New Roman" w:cs="Times New Roman"/>
          <w:sz w:val="24"/>
          <w:szCs w:val="24"/>
        </w:rPr>
      </w:pPr>
      <w:r>
        <w:rPr>
          <w:rFonts w:ascii="Times New Roman" w:eastAsia="Times New Roman" w:hAnsi="Times New Roman" w:cs="Times New Roman"/>
          <w:sz w:val="24"/>
          <w:szCs w:val="24"/>
        </w:rPr>
        <w:t>вв) класът на участието е такъв, че да се избегне предоставяне на и</w:t>
      </w:r>
      <w:r>
        <w:rPr>
          <w:rFonts w:ascii="Times New Roman" w:eastAsia="Times New Roman" w:hAnsi="Times New Roman" w:cs="Times New Roman"/>
          <w:sz w:val="24"/>
          <w:szCs w:val="24"/>
        </w:rPr>
        <w:t>нформация в съответствие с този кодекс;</w:t>
      </w:r>
    </w:p>
    <w:p w:rsidR="00000000" w:rsidRDefault="00CA0F2E">
      <w:pPr>
        <w:spacing w:after="0" w:line="240" w:lineRule="auto"/>
        <w:ind w:firstLine="855"/>
        <w:divId w:val="42684068"/>
        <w:rPr>
          <w:rFonts w:ascii="Times New Roman" w:eastAsia="Times New Roman" w:hAnsi="Times New Roman" w:cs="Times New Roman"/>
          <w:sz w:val="24"/>
          <w:szCs w:val="24"/>
        </w:rPr>
      </w:pPr>
      <w:r>
        <w:rPr>
          <w:rFonts w:ascii="Times New Roman" w:eastAsia="Times New Roman" w:hAnsi="Times New Roman" w:cs="Times New Roman"/>
          <w:sz w:val="24"/>
          <w:szCs w:val="24"/>
        </w:rPr>
        <w:t>д) терминът "финансова сметка" не включва сметки, които са изключени сметки по т. 39.</w:t>
      </w:r>
    </w:p>
    <w:p w:rsidR="00000000" w:rsidRDefault="00CA0F2E">
      <w:pPr>
        <w:spacing w:after="0" w:line="240" w:lineRule="auto"/>
        <w:ind w:firstLine="855"/>
        <w:divId w:val="2144928315"/>
        <w:rPr>
          <w:rFonts w:ascii="Times New Roman" w:eastAsia="Times New Roman" w:hAnsi="Times New Roman" w:cs="Times New Roman"/>
          <w:sz w:val="24"/>
          <w:szCs w:val="24"/>
        </w:rPr>
      </w:pPr>
      <w:r>
        <w:rPr>
          <w:rFonts w:ascii="Times New Roman" w:eastAsia="Times New Roman" w:hAnsi="Times New Roman" w:cs="Times New Roman"/>
          <w:sz w:val="24"/>
          <w:szCs w:val="24"/>
        </w:rPr>
        <w:t>24. "Депозитна сметка" включва всяка разплащателна, спестовна, срочна, търговска или влогова сметка, сметка, която се удостоверява</w:t>
      </w:r>
      <w:r>
        <w:rPr>
          <w:rFonts w:ascii="Times New Roman" w:eastAsia="Times New Roman" w:hAnsi="Times New Roman" w:cs="Times New Roman"/>
          <w:sz w:val="24"/>
          <w:szCs w:val="24"/>
        </w:rPr>
        <w:t xml:space="preserve"> с депозитен сертификат, сертификат за спестовна сметка, инвестиционен сертификат, дългов сертификат или друг подобен инструмент, поддържани от финансова институция при обичайното извършване на банкова дейност или подобна стопанска дейност. Депозитната сме</w:t>
      </w:r>
      <w:r>
        <w:rPr>
          <w:rFonts w:ascii="Times New Roman" w:eastAsia="Times New Roman" w:hAnsi="Times New Roman" w:cs="Times New Roman"/>
          <w:sz w:val="24"/>
          <w:szCs w:val="24"/>
        </w:rPr>
        <w:t>тка включва също сума, държана от застрахователно дружество по договор с гарантирана инвестиция или подобно споразумение за изплащане или начисляване на съответна лихва.</w:t>
      </w:r>
    </w:p>
    <w:p w:rsidR="00000000" w:rsidRDefault="00CA0F2E">
      <w:pPr>
        <w:spacing w:after="0" w:line="240" w:lineRule="auto"/>
        <w:ind w:firstLine="855"/>
        <w:divId w:val="4058784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"Попечителска сметка" е сметка, различна от застрахователен договор или анюитетен </w:t>
      </w:r>
      <w:r>
        <w:rPr>
          <w:rFonts w:ascii="Times New Roman" w:eastAsia="Times New Roman" w:hAnsi="Times New Roman" w:cs="Times New Roman"/>
          <w:sz w:val="24"/>
          <w:szCs w:val="24"/>
        </w:rPr>
        <w:t>договор, по която се държат един или повече финансови активи в полза на друго лице.</w:t>
      </w:r>
    </w:p>
    <w:p w:rsidR="00000000" w:rsidRDefault="00CA0F2E">
      <w:pPr>
        <w:spacing w:after="0" w:line="240" w:lineRule="auto"/>
        <w:ind w:firstLine="855"/>
        <w:divId w:val="1723947356"/>
        <w:rPr>
          <w:rFonts w:ascii="Times New Roman" w:eastAsia="Times New Roman" w:hAnsi="Times New Roman" w:cs="Times New Roman"/>
          <w:sz w:val="24"/>
          <w:szCs w:val="24"/>
        </w:rPr>
      </w:pPr>
      <w:r>
        <w:rPr>
          <w:rFonts w:ascii="Times New Roman" w:eastAsia="Times New Roman" w:hAnsi="Times New Roman" w:cs="Times New Roman"/>
          <w:sz w:val="24"/>
          <w:szCs w:val="24"/>
        </w:rPr>
        <w:t>26. "Капиталово участие" в случай на съдружие, което е финансова институция, е участие в капитала или печалбите на съдружието. В случай на тръст, който е финансова институц</w:t>
      </w:r>
      <w:r>
        <w:rPr>
          <w:rFonts w:ascii="Times New Roman" w:eastAsia="Times New Roman" w:hAnsi="Times New Roman" w:cs="Times New Roman"/>
          <w:sz w:val="24"/>
          <w:szCs w:val="24"/>
        </w:rPr>
        <w:t>ия, се приема, че капиталовото участие се държи от всяко лице, което е считано за учредител или бенефициер на целия или на част от тръста, или от всяко друго физическо лице, което упражнява крайния действителен контрол върху тръста. Лице, за което се предо</w:t>
      </w:r>
      <w:r>
        <w:rPr>
          <w:rFonts w:ascii="Times New Roman" w:eastAsia="Times New Roman" w:hAnsi="Times New Roman" w:cs="Times New Roman"/>
          <w:sz w:val="24"/>
          <w:szCs w:val="24"/>
        </w:rPr>
        <w:t>ставя информация, се счита за бенефициер на тръста, ако такова лице има право да получава пряко или непряко задължително разпределение или може да получава пряко или непряко разпределение от тръста по преценка на попечителя.</w:t>
      </w:r>
    </w:p>
    <w:p w:rsidR="00000000" w:rsidRDefault="00CA0F2E">
      <w:pPr>
        <w:spacing w:after="0" w:line="240" w:lineRule="auto"/>
        <w:ind w:firstLine="855"/>
        <w:divId w:val="897858453"/>
        <w:rPr>
          <w:rFonts w:ascii="Times New Roman" w:eastAsia="Times New Roman" w:hAnsi="Times New Roman" w:cs="Times New Roman"/>
          <w:sz w:val="24"/>
          <w:szCs w:val="24"/>
        </w:rPr>
      </w:pPr>
      <w:r>
        <w:rPr>
          <w:rFonts w:ascii="Times New Roman" w:eastAsia="Times New Roman" w:hAnsi="Times New Roman" w:cs="Times New Roman"/>
          <w:sz w:val="24"/>
          <w:szCs w:val="24"/>
        </w:rPr>
        <w:t>27. "Застрахователен договор" е</w:t>
      </w:r>
      <w:r>
        <w:rPr>
          <w:rFonts w:ascii="Times New Roman" w:eastAsia="Times New Roman" w:hAnsi="Times New Roman" w:cs="Times New Roman"/>
          <w:sz w:val="24"/>
          <w:szCs w:val="24"/>
        </w:rPr>
        <w:t xml:space="preserve"> договор, с изключение на анюитетен договор, по силата на който издателят на застрахователната полица се съгласява да изплати обезщетение или определена сума при настъпване на определено случайно събитие, включващо смърт, заболяване, злополука, отговорност</w:t>
      </w:r>
      <w:r>
        <w:rPr>
          <w:rFonts w:ascii="Times New Roman" w:eastAsia="Times New Roman" w:hAnsi="Times New Roman" w:cs="Times New Roman"/>
          <w:sz w:val="24"/>
          <w:szCs w:val="24"/>
        </w:rPr>
        <w:t xml:space="preserve"> или имуществен риск.</w:t>
      </w:r>
    </w:p>
    <w:p w:rsidR="00000000" w:rsidRDefault="00CA0F2E">
      <w:pPr>
        <w:spacing w:after="0" w:line="240" w:lineRule="auto"/>
        <w:ind w:firstLine="855"/>
        <w:divId w:val="1490167799"/>
        <w:rPr>
          <w:rFonts w:ascii="Times New Roman" w:eastAsia="Times New Roman" w:hAnsi="Times New Roman" w:cs="Times New Roman"/>
          <w:sz w:val="24"/>
          <w:szCs w:val="24"/>
        </w:rPr>
      </w:pPr>
      <w:r>
        <w:rPr>
          <w:rFonts w:ascii="Times New Roman" w:eastAsia="Times New Roman" w:hAnsi="Times New Roman" w:cs="Times New Roman"/>
          <w:sz w:val="24"/>
          <w:szCs w:val="24"/>
        </w:rPr>
        <w:t>28. (доп. - ДВ, бр. 64 от 2019 г., в сила от 13.08.2019 г.) "Анюитетен договор" е договор, по който издателят се съгласява да извършва плащания за срок, определен изцяло или отчасти от продължителността на живота на едно или повече ли</w:t>
      </w:r>
      <w:r>
        <w:rPr>
          <w:rFonts w:ascii="Times New Roman" w:eastAsia="Times New Roman" w:hAnsi="Times New Roman" w:cs="Times New Roman"/>
          <w:sz w:val="24"/>
          <w:szCs w:val="24"/>
        </w:rPr>
        <w:t xml:space="preserve">ца, включително и </w:t>
      </w:r>
      <w:r>
        <w:rPr>
          <w:rFonts w:ascii="Times New Roman" w:eastAsia="Times New Roman" w:hAnsi="Times New Roman" w:cs="Times New Roman"/>
          <w:sz w:val="24"/>
          <w:szCs w:val="24"/>
        </w:rPr>
        <w:lastRenderedPageBreak/>
        <w:t>договор, считан за анюитетен съгласно законодателството или практиката на Република България, държава членка или друга юрисдикция.</w:t>
      </w:r>
    </w:p>
    <w:p w:rsidR="00000000" w:rsidRDefault="00CA0F2E">
      <w:pPr>
        <w:spacing w:after="0" w:line="240" w:lineRule="auto"/>
        <w:ind w:firstLine="855"/>
        <w:divId w:val="1247809430"/>
        <w:rPr>
          <w:rFonts w:ascii="Times New Roman" w:eastAsia="Times New Roman" w:hAnsi="Times New Roman" w:cs="Times New Roman"/>
          <w:sz w:val="24"/>
          <w:szCs w:val="24"/>
        </w:rPr>
      </w:pPr>
      <w:r>
        <w:rPr>
          <w:rFonts w:ascii="Times New Roman" w:eastAsia="Times New Roman" w:hAnsi="Times New Roman" w:cs="Times New Roman"/>
          <w:sz w:val="24"/>
          <w:szCs w:val="24"/>
        </w:rPr>
        <w:t>29. "Застрахователен договор с откупна стойност" е застрахователен договор, с изключение на презастраховате</w:t>
      </w:r>
      <w:r>
        <w:rPr>
          <w:rFonts w:ascii="Times New Roman" w:eastAsia="Times New Roman" w:hAnsi="Times New Roman" w:cs="Times New Roman"/>
          <w:sz w:val="24"/>
          <w:szCs w:val="24"/>
        </w:rPr>
        <w:t>лен договор за обезщетение, сключен между две застрахователни дружества, който има откупна стойност. За целите на FATCA споразумението откупната стойност е в размер, по-голям от левовата равностойност на 50 000 щатски долара.</w:t>
      </w:r>
    </w:p>
    <w:p w:rsidR="00000000" w:rsidRDefault="00CA0F2E">
      <w:pPr>
        <w:spacing w:after="0" w:line="240" w:lineRule="auto"/>
        <w:ind w:firstLine="855"/>
        <w:divId w:val="1964069682"/>
        <w:rPr>
          <w:rFonts w:ascii="Times New Roman" w:eastAsia="Times New Roman" w:hAnsi="Times New Roman" w:cs="Times New Roman"/>
          <w:sz w:val="24"/>
          <w:szCs w:val="24"/>
        </w:rPr>
      </w:pPr>
      <w:r>
        <w:rPr>
          <w:rFonts w:ascii="Times New Roman" w:eastAsia="Times New Roman" w:hAnsi="Times New Roman" w:cs="Times New Roman"/>
          <w:sz w:val="24"/>
          <w:szCs w:val="24"/>
        </w:rPr>
        <w:t>30. "Откупна стойност" е по-го</w:t>
      </w:r>
      <w:r>
        <w:rPr>
          <w:rFonts w:ascii="Times New Roman" w:eastAsia="Times New Roman" w:hAnsi="Times New Roman" w:cs="Times New Roman"/>
          <w:sz w:val="24"/>
          <w:szCs w:val="24"/>
        </w:rPr>
        <w:t>лямата стойност между: сумата, която застраховащият има право да получи при разваляне или прекратяване на договора, определена без намаление за евентуална такса при разваляне или заем по полицата, и сумата, която застраховащият може да заема съгласно или в</w:t>
      </w:r>
      <w:r>
        <w:rPr>
          <w:rFonts w:ascii="Times New Roman" w:eastAsia="Times New Roman" w:hAnsi="Times New Roman" w:cs="Times New Roman"/>
          <w:sz w:val="24"/>
          <w:szCs w:val="24"/>
        </w:rPr>
        <w:t>ъв връзка с договора. Независимо от това понятието "откупна стойност" не включва сума, платима по застрахователен договор:</w:t>
      </w:r>
    </w:p>
    <w:p w:rsidR="00000000" w:rsidRDefault="00CA0F2E">
      <w:pPr>
        <w:spacing w:after="0" w:line="240" w:lineRule="auto"/>
        <w:ind w:firstLine="855"/>
        <w:divId w:val="1474560375"/>
        <w:rPr>
          <w:rFonts w:ascii="Times New Roman" w:eastAsia="Times New Roman" w:hAnsi="Times New Roman" w:cs="Times New Roman"/>
          <w:sz w:val="24"/>
          <w:szCs w:val="24"/>
        </w:rPr>
      </w:pPr>
      <w:r>
        <w:rPr>
          <w:rFonts w:ascii="Times New Roman" w:eastAsia="Times New Roman" w:hAnsi="Times New Roman" w:cs="Times New Roman"/>
          <w:sz w:val="24"/>
          <w:szCs w:val="24"/>
        </w:rPr>
        <w:t>а) единствено на основание смъртта на лице, застраховано по договор за животозастраховане;</w:t>
      </w:r>
    </w:p>
    <w:p w:rsidR="00000000" w:rsidRDefault="00CA0F2E">
      <w:pPr>
        <w:spacing w:after="0" w:line="240" w:lineRule="auto"/>
        <w:ind w:firstLine="855"/>
        <w:divId w:val="10643360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като обезщетение за претърпяна телесна </w:t>
      </w:r>
      <w:r>
        <w:rPr>
          <w:rFonts w:ascii="Times New Roman" w:eastAsia="Times New Roman" w:hAnsi="Times New Roman" w:cs="Times New Roman"/>
          <w:sz w:val="24"/>
          <w:szCs w:val="24"/>
        </w:rPr>
        <w:t>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w:t>
      </w:r>
    </w:p>
    <w:p w:rsidR="00000000" w:rsidRDefault="00CA0F2E">
      <w:pPr>
        <w:spacing w:after="0" w:line="240" w:lineRule="auto"/>
        <w:ind w:firstLine="855"/>
        <w:divId w:val="15051720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като възстановяване на изплатена преди това премия по застрахователен договор, с изключение на </w:t>
      </w:r>
      <w:r>
        <w:rPr>
          <w:rFonts w:ascii="Times New Roman" w:eastAsia="Times New Roman" w:hAnsi="Times New Roman" w:cs="Times New Roman"/>
          <w:sz w:val="24"/>
          <w:szCs w:val="24"/>
        </w:rPr>
        <w:t>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или произтичащо от коригиране на съобщение или подобна грешка по</w:t>
      </w:r>
      <w:r>
        <w:rPr>
          <w:rFonts w:ascii="Times New Roman" w:eastAsia="Times New Roman" w:hAnsi="Times New Roman" w:cs="Times New Roman"/>
          <w:sz w:val="24"/>
          <w:szCs w:val="24"/>
        </w:rPr>
        <w:t xml:space="preserve"> отношение на премията по договора;</w:t>
      </w:r>
    </w:p>
    <w:p w:rsidR="00000000" w:rsidRDefault="00CA0F2E">
      <w:pPr>
        <w:spacing w:after="0" w:line="240" w:lineRule="auto"/>
        <w:ind w:firstLine="855"/>
        <w:divId w:val="938754700"/>
        <w:rPr>
          <w:rFonts w:ascii="Times New Roman" w:eastAsia="Times New Roman" w:hAnsi="Times New Roman" w:cs="Times New Roman"/>
          <w:sz w:val="24"/>
          <w:szCs w:val="24"/>
        </w:rPr>
      </w:pPr>
      <w:r>
        <w:rPr>
          <w:rFonts w:ascii="Times New Roman" w:eastAsia="Times New Roman" w:hAnsi="Times New Roman" w:cs="Times New Roman"/>
          <w:sz w:val="24"/>
          <w:szCs w:val="24"/>
        </w:rPr>
        <w:t>г) като дивидент за застраховащия,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буква "б";</w:t>
      </w:r>
    </w:p>
    <w:p w:rsidR="00000000" w:rsidRDefault="00CA0F2E">
      <w:pPr>
        <w:spacing w:after="0" w:line="240" w:lineRule="auto"/>
        <w:ind w:firstLine="855"/>
        <w:divId w:val="433329522"/>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като възстановяване на предварителна премия или премиен депозит по застрахователен договор, за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w:t>
      </w:r>
      <w:r>
        <w:rPr>
          <w:rFonts w:ascii="Times New Roman" w:eastAsia="Times New Roman" w:hAnsi="Times New Roman" w:cs="Times New Roman"/>
          <w:sz w:val="24"/>
          <w:szCs w:val="24"/>
        </w:rPr>
        <w:t>атима по договора;</w:t>
      </w:r>
    </w:p>
    <w:p w:rsidR="00000000" w:rsidRDefault="00CA0F2E">
      <w:pPr>
        <w:spacing w:after="0" w:line="240" w:lineRule="auto"/>
        <w:ind w:firstLine="855"/>
        <w:divId w:val="870606467"/>
        <w:rPr>
          <w:rFonts w:ascii="Times New Roman" w:eastAsia="Times New Roman" w:hAnsi="Times New Roman" w:cs="Times New Roman"/>
          <w:sz w:val="24"/>
          <w:szCs w:val="24"/>
        </w:rPr>
      </w:pPr>
      <w:r>
        <w:rPr>
          <w:rFonts w:ascii="Times New Roman" w:eastAsia="Times New Roman" w:hAnsi="Times New Roman" w:cs="Times New Roman"/>
          <w:sz w:val="24"/>
          <w:szCs w:val="24"/>
        </w:rPr>
        <w:t>е) за целите на FATCA споразумението букви "а", "г" и "д" не се прилагат и понятието "откупна стойност" не включва дивидент на застраховащия на база на застрахователния резултат във връзка с договора или съответната група.</w:t>
      </w:r>
    </w:p>
    <w:p w:rsidR="00000000" w:rsidRDefault="00CA0F2E">
      <w:pPr>
        <w:spacing w:after="0" w:line="240" w:lineRule="auto"/>
        <w:ind w:firstLine="855"/>
        <w:divId w:val="1313481588"/>
        <w:rPr>
          <w:rFonts w:ascii="Times New Roman" w:eastAsia="Times New Roman" w:hAnsi="Times New Roman" w:cs="Times New Roman"/>
          <w:sz w:val="24"/>
          <w:szCs w:val="24"/>
        </w:rPr>
      </w:pPr>
      <w:r>
        <w:rPr>
          <w:rFonts w:ascii="Times New Roman" w:eastAsia="Times New Roman" w:hAnsi="Times New Roman" w:cs="Times New Roman"/>
          <w:sz w:val="24"/>
          <w:szCs w:val="24"/>
        </w:rPr>
        <w:t>31. "Съществув</w:t>
      </w:r>
      <w:r>
        <w:rPr>
          <w:rFonts w:ascii="Times New Roman" w:eastAsia="Times New Roman" w:hAnsi="Times New Roman" w:cs="Times New Roman"/>
          <w:sz w:val="24"/>
          <w:szCs w:val="24"/>
        </w:rPr>
        <w:t>аща сметка" е:</w:t>
      </w:r>
    </w:p>
    <w:p w:rsidR="00000000" w:rsidRDefault="00CA0F2E">
      <w:pPr>
        <w:spacing w:after="0" w:line="240" w:lineRule="auto"/>
        <w:ind w:firstLine="855"/>
        <w:divId w:val="985084853"/>
        <w:rPr>
          <w:rFonts w:ascii="Times New Roman" w:eastAsia="Times New Roman" w:hAnsi="Times New Roman" w:cs="Times New Roman"/>
          <w:sz w:val="24"/>
          <w:szCs w:val="24"/>
        </w:rPr>
      </w:pPr>
      <w:r>
        <w:rPr>
          <w:rFonts w:ascii="Times New Roman" w:eastAsia="Times New Roman" w:hAnsi="Times New Roman" w:cs="Times New Roman"/>
          <w:sz w:val="24"/>
          <w:szCs w:val="24"/>
        </w:rPr>
        <w:t>а) финансова сметка, поддържана от предоставяща информация финансова институция към 31 декември 2015 г.; когато в международен договор за автоматичен обмен на финансова информация, ратифициран от Република България, обнародван и влязъл в сил</w:t>
      </w:r>
      <w:r>
        <w:rPr>
          <w:rFonts w:ascii="Times New Roman" w:eastAsia="Times New Roman" w:hAnsi="Times New Roman" w:cs="Times New Roman"/>
          <w:sz w:val="24"/>
          <w:szCs w:val="24"/>
        </w:rPr>
        <w:t>а, е посочена дата, различна от 31 декември 2015 г., се прилага датата съгласно международния договор;</w:t>
      </w:r>
    </w:p>
    <w:p w:rsidR="00000000" w:rsidRDefault="00CA0F2E">
      <w:pPr>
        <w:spacing w:after="0" w:line="240" w:lineRule="auto"/>
        <w:ind w:firstLine="855"/>
        <w:divId w:val="877474378"/>
        <w:rPr>
          <w:rFonts w:ascii="Times New Roman" w:eastAsia="Times New Roman" w:hAnsi="Times New Roman" w:cs="Times New Roman"/>
          <w:sz w:val="24"/>
          <w:szCs w:val="24"/>
        </w:rPr>
      </w:pPr>
      <w:r>
        <w:rPr>
          <w:rFonts w:ascii="Times New Roman" w:eastAsia="Times New Roman" w:hAnsi="Times New Roman" w:cs="Times New Roman"/>
          <w:sz w:val="24"/>
          <w:szCs w:val="24"/>
        </w:rPr>
        <w:t>б) всяка финансова сметка на титуляр на сметка независимо от датата, на която тази финансова сметка е била открита, ако:</w:t>
      </w:r>
    </w:p>
    <w:p w:rsidR="00000000" w:rsidRDefault="00CA0F2E">
      <w:pPr>
        <w:spacing w:after="0" w:line="240" w:lineRule="auto"/>
        <w:ind w:firstLine="855"/>
        <w:divId w:val="1476139827"/>
        <w:rPr>
          <w:rFonts w:ascii="Times New Roman" w:eastAsia="Times New Roman" w:hAnsi="Times New Roman" w:cs="Times New Roman"/>
          <w:sz w:val="24"/>
          <w:szCs w:val="24"/>
        </w:rPr>
      </w:pPr>
      <w:r>
        <w:rPr>
          <w:rFonts w:ascii="Times New Roman" w:eastAsia="Times New Roman" w:hAnsi="Times New Roman" w:cs="Times New Roman"/>
          <w:sz w:val="24"/>
          <w:szCs w:val="24"/>
        </w:rPr>
        <w:t>аа) титулярят на сметката притеж</w:t>
      </w:r>
      <w:r>
        <w:rPr>
          <w:rFonts w:ascii="Times New Roman" w:eastAsia="Times New Roman" w:hAnsi="Times New Roman" w:cs="Times New Roman"/>
          <w:sz w:val="24"/>
          <w:szCs w:val="24"/>
        </w:rPr>
        <w:t>ава в предоставящата информация финансова институция или в нейно свързано образувание в страната и финансова сметка, която е съществуваща сметка по смисъла на буква "а";</w:t>
      </w:r>
    </w:p>
    <w:p w:rsidR="00000000" w:rsidRDefault="00CA0F2E">
      <w:pPr>
        <w:spacing w:after="0" w:line="240" w:lineRule="auto"/>
        <w:ind w:firstLine="855"/>
        <w:divId w:val="378015074"/>
        <w:rPr>
          <w:rFonts w:ascii="Times New Roman" w:eastAsia="Times New Roman" w:hAnsi="Times New Roman" w:cs="Times New Roman"/>
          <w:sz w:val="24"/>
          <w:szCs w:val="24"/>
        </w:rPr>
      </w:pPr>
      <w:r>
        <w:rPr>
          <w:rFonts w:ascii="Times New Roman" w:eastAsia="Times New Roman" w:hAnsi="Times New Roman" w:cs="Times New Roman"/>
          <w:sz w:val="24"/>
          <w:szCs w:val="24"/>
        </w:rPr>
        <w:t>бб) предоставящата информация финансова институция счита финансовите сметки по буква "</w:t>
      </w:r>
      <w:r>
        <w:rPr>
          <w:rFonts w:ascii="Times New Roman" w:eastAsia="Times New Roman" w:hAnsi="Times New Roman" w:cs="Times New Roman"/>
          <w:sz w:val="24"/>
          <w:szCs w:val="24"/>
        </w:rPr>
        <w:t xml:space="preserve">а" и всяка друга финансова сметка на титуляря, които са съществуващи сметки по смисъла на буква "б", като единна финансова сметка за целите на изпълнението </w:t>
      </w:r>
      <w:r>
        <w:rPr>
          <w:rFonts w:ascii="Times New Roman" w:eastAsia="Times New Roman" w:hAnsi="Times New Roman" w:cs="Times New Roman"/>
          <w:sz w:val="24"/>
          <w:szCs w:val="24"/>
        </w:rPr>
        <w:lastRenderedPageBreak/>
        <w:t>на изискванията за стандартите за познаване на клиента по чл. 142р, ал. 1 и за целите на определянет</w:t>
      </w:r>
      <w:r>
        <w:rPr>
          <w:rFonts w:ascii="Times New Roman" w:eastAsia="Times New Roman" w:hAnsi="Times New Roman" w:cs="Times New Roman"/>
          <w:sz w:val="24"/>
          <w:szCs w:val="24"/>
        </w:rPr>
        <w:t>о на наличността или стойността на всяка от финансовите сметки, когато се прилагат прагове за наличност по сметки;</w:t>
      </w:r>
    </w:p>
    <w:p w:rsidR="00000000" w:rsidRDefault="00CA0F2E">
      <w:pPr>
        <w:spacing w:after="0" w:line="240" w:lineRule="auto"/>
        <w:ind w:firstLine="855"/>
        <w:divId w:val="1893342475"/>
        <w:rPr>
          <w:rFonts w:ascii="Times New Roman" w:eastAsia="Times New Roman" w:hAnsi="Times New Roman" w:cs="Times New Roman"/>
          <w:sz w:val="24"/>
          <w:szCs w:val="24"/>
        </w:rPr>
      </w:pPr>
      <w:r>
        <w:rPr>
          <w:rFonts w:ascii="Times New Roman" w:eastAsia="Times New Roman" w:hAnsi="Times New Roman" w:cs="Times New Roman"/>
          <w:sz w:val="24"/>
          <w:szCs w:val="24"/>
        </w:rPr>
        <w:t>вв) при финансова сметка, за която се прилагат МИП процедури, предоставящата информация финансова институция прилага МИП процедурите за сметк</w:t>
      </w:r>
      <w:r>
        <w:rPr>
          <w:rFonts w:ascii="Times New Roman" w:eastAsia="Times New Roman" w:hAnsi="Times New Roman" w:cs="Times New Roman"/>
          <w:sz w:val="24"/>
          <w:szCs w:val="24"/>
        </w:rPr>
        <w:t>ата по буква "а";</w:t>
      </w:r>
    </w:p>
    <w:p w:rsidR="00000000" w:rsidRDefault="00CA0F2E">
      <w:pPr>
        <w:spacing w:after="0" w:line="240" w:lineRule="auto"/>
        <w:ind w:firstLine="855"/>
        <w:divId w:val="1054237688"/>
        <w:rPr>
          <w:rFonts w:ascii="Times New Roman" w:eastAsia="Times New Roman" w:hAnsi="Times New Roman" w:cs="Times New Roman"/>
          <w:sz w:val="24"/>
          <w:szCs w:val="24"/>
        </w:rPr>
      </w:pPr>
      <w:r>
        <w:rPr>
          <w:rFonts w:ascii="Times New Roman" w:eastAsia="Times New Roman" w:hAnsi="Times New Roman" w:cs="Times New Roman"/>
          <w:sz w:val="24"/>
          <w:szCs w:val="24"/>
        </w:rPr>
        <w:t>гг) откриването на финансовата сметка не изисква предоставяне на нова, допълнителна или изменена информация от титуляря на сметката освен за целите на настоящия кодекс;</w:t>
      </w:r>
    </w:p>
    <w:p w:rsidR="00000000" w:rsidRDefault="00CA0F2E">
      <w:pPr>
        <w:spacing w:after="0" w:line="240" w:lineRule="auto"/>
        <w:ind w:firstLine="855"/>
        <w:divId w:val="1174346707"/>
        <w:rPr>
          <w:rFonts w:ascii="Times New Roman" w:eastAsia="Times New Roman" w:hAnsi="Times New Roman" w:cs="Times New Roman"/>
          <w:sz w:val="24"/>
          <w:szCs w:val="24"/>
        </w:rPr>
      </w:pPr>
      <w:r>
        <w:rPr>
          <w:rFonts w:ascii="Times New Roman" w:eastAsia="Times New Roman" w:hAnsi="Times New Roman" w:cs="Times New Roman"/>
          <w:sz w:val="24"/>
          <w:szCs w:val="24"/>
        </w:rPr>
        <w:t>в) за целите на FATCA споразумението "съществуваща сметка" е финансов</w:t>
      </w:r>
      <w:r>
        <w:rPr>
          <w:rFonts w:ascii="Times New Roman" w:eastAsia="Times New Roman" w:hAnsi="Times New Roman" w:cs="Times New Roman"/>
          <w:sz w:val="24"/>
          <w:szCs w:val="24"/>
        </w:rPr>
        <w:t>а сметка, поддържана от предоставяща информация финансова институция към 30 юни 2014 г.</w:t>
      </w:r>
    </w:p>
    <w:p w:rsidR="00000000" w:rsidRDefault="00CA0F2E">
      <w:pPr>
        <w:spacing w:after="0" w:line="240" w:lineRule="auto"/>
        <w:ind w:firstLine="855"/>
        <w:divId w:val="198788049"/>
        <w:rPr>
          <w:rFonts w:ascii="Times New Roman" w:eastAsia="Times New Roman" w:hAnsi="Times New Roman" w:cs="Times New Roman"/>
          <w:sz w:val="24"/>
          <w:szCs w:val="24"/>
        </w:rPr>
      </w:pPr>
      <w:r>
        <w:rPr>
          <w:rFonts w:ascii="Times New Roman" w:eastAsia="Times New Roman" w:hAnsi="Times New Roman" w:cs="Times New Roman"/>
          <w:sz w:val="24"/>
          <w:szCs w:val="24"/>
        </w:rPr>
        <w:t>32. "Нова сметка" е финансова сметка, поддържана от предоставяща информация финансова институция, открита на или след 1 януари 2016 г., освен когато тя е считана за същ</w:t>
      </w:r>
      <w:r>
        <w:rPr>
          <w:rFonts w:ascii="Times New Roman" w:eastAsia="Times New Roman" w:hAnsi="Times New Roman" w:cs="Times New Roman"/>
          <w:sz w:val="24"/>
          <w:szCs w:val="24"/>
        </w:rPr>
        <w:t>ествуваща сметка по смисъла на т. 31, буква "б". За целите на прилагане на FATCA споразумението "нова сметка" е финансова сметка, открита на или след 1 юли 2014 г. Когато в международен договор за автоматичен обмен на финансова информация, ратифициран от Р</w:t>
      </w:r>
      <w:r>
        <w:rPr>
          <w:rFonts w:ascii="Times New Roman" w:eastAsia="Times New Roman" w:hAnsi="Times New Roman" w:cs="Times New Roman"/>
          <w:sz w:val="24"/>
          <w:szCs w:val="24"/>
        </w:rPr>
        <w:t>епублика България, обнародван и влязъл в сила, е посочена дата, различна от 1 януари 2016 г., се прилага датата съгласно международния договор.</w:t>
      </w:r>
    </w:p>
    <w:p w:rsidR="00000000" w:rsidRDefault="00CA0F2E">
      <w:pPr>
        <w:spacing w:after="0" w:line="240" w:lineRule="auto"/>
        <w:ind w:firstLine="855"/>
        <w:divId w:val="1317342839"/>
        <w:rPr>
          <w:rFonts w:ascii="Times New Roman" w:eastAsia="Times New Roman" w:hAnsi="Times New Roman" w:cs="Times New Roman"/>
          <w:sz w:val="24"/>
          <w:szCs w:val="24"/>
        </w:rPr>
      </w:pPr>
      <w:r>
        <w:rPr>
          <w:rFonts w:ascii="Times New Roman" w:eastAsia="Times New Roman" w:hAnsi="Times New Roman" w:cs="Times New Roman"/>
          <w:sz w:val="24"/>
          <w:szCs w:val="24"/>
        </w:rPr>
        <w:t>33. "Съществуваща сметка на физическо лице" е съществуваща сметка с титуляр едно или повече физически лица.</w:t>
      </w:r>
    </w:p>
    <w:p w:rsidR="00000000" w:rsidRDefault="00CA0F2E">
      <w:pPr>
        <w:spacing w:after="0" w:line="240" w:lineRule="auto"/>
        <w:ind w:firstLine="855"/>
        <w:divId w:val="19520072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"Нова сметка на физическо лице" е нова сметка с титуляр едно или повече физически лица.</w:t>
      </w:r>
    </w:p>
    <w:p w:rsidR="00000000" w:rsidRDefault="00CA0F2E">
      <w:pPr>
        <w:spacing w:after="0" w:line="240" w:lineRule="auto"/>
        <w:ind w:firstLine="855"/>
        <w:divId w:val="2035225912"/>
        <w:rPr>
          <w:rFonts w:ascii="Times New Roman" w:eastAsia="Times New Roman" w:hAnsi="Times New Roman" w:cs="Times New Roman"/>
          <w:sz w:val="24"/>
          <w:szCs w:val="24"/>
        </w:rPr>
      </w:pPr>
      <w:r>
        <w:rPr>
          <w:rFonts w:ascii="Times New Roman" w:eastAsia="Times New Roman" w:hAnsi="Times New Roman" w:cs="Times New Roman"/>
          <w:sz w:val="24"/>
          <w:szCs w:val="24"/>
        </w:rPr>
        <w:t>35. "Съществуваща сметка на образувание" е съществуваща сметка с титуляр едно или повече образувания.</w:t>
      </w:r>
    </w:p>
    <w:p w:rsidR="00000000" w:rsidRDefault="00CA0F2E">
      <w:pPr>
        <w:spacing w:after="0" w:line="240" w:lineRule="auto"/>
        <w:ind w:firstLine="855"/>
        <w:divId w:val="636911213"/>
        <w:rPr>
          <w:rFonts w:ascii="Times New Roman" w:eastAsia="Times New Roman" w:hAnsi="Times New Roman" w:cs="Times New Roman"/>
          <w:sz w:val="24"/>
          <w:szCs w:val="24"/>
        </w:rPr>
      </w:pPr>
      <w:r>
        <w:rPr>
          <w:rFonts w:ascii="Times New Roman" w:eastAsia="Times New Roman" w:hAnsi="Times New Roman" w:cs="Times New Roman"/>
          <w:sz w:val="24"/>
          <w:szCs w:val="24"/>
        </w:rPr>
        <w:t>36. "Сметка на малка стойност</w:t>
      </w:r>
      <w:r>
        <w:rPr>
          <w:rFonts w:ascii="Times New Roman" w:eastAsia="Times New Roman" w:hAnsi="Times New Roman" w:cs="Times New Roman"/>
          <w:sz w:val="24"/>
          <w:szCs w:val="24"/>
        </w:rPr>
        <w:t>" е съществуваща сметка на физическо лице със сумирана наличност или стойност към 31 декември 2015 г., които не надвишават левовата равностойност на 1 000 000 щатски долара. За целите на FATCA споразумението "сметка на малка стойност" е съществуваща сметка</w:t>
      </w:r>
      <w:r>
        <w:rPr>
          <w:rFonts w:ascii="Times New Roman" w:eastAsia="Times New Roman" w:hAnsi="Times New Roman" w:cs="Times New Roman"/>
          <w:sz w:val="24"/>
          <w:szCs w:val="24"/>
        </w:rPr>
        <w:t xml:space="preserve"> на физическо лице със сумирана наличност или стойност към 30 юни 2014 г., които не надвишават левовата равностойност на 1 000 000 щатски долара.</w:t>
      </w:r>
    </w:p>
    <w:p w:rsidR="00000000" w:rsidRDefault="00CA0F2E">
      <w:pPr>
        <w:spacing w:after="0" w:line="240" w:lineRule="auto"/>
        <w:ind w:firstLine="855"/>
        <w:divId w:val="1318611075"/>
        <w:rPr>
          <w:rFonts w:ascii="Times New Roman" w:eastAsia="Times New Roman" w:hAnsi="Times New Roman" w:cs="Times New Roman"/>
          <w:sz w:val="24"/>
          <w:szCs w:val="24"/>
        </w:rPr>
      </w:pPr>
      <w:r>
        <w:rPr>
          <w:rFonts w:ascii="Times New Roman" w:eastAsia="Times New Roman" w:hAnsi="Times New Roman" w:cs="Times New Roman"/>
          <w:sz w:val="24"/>
          <w:szCs w:val="24"/>
        </w:rPr>
        <w:t>37. "Сметка на голяма стойност" е съществуваща сметка на физическо лице със сумирана наличност или стойност къ</w:t>
      </w:r>
      <w:r>
        <w:rPr>
          <w:rFonts w:ascii="Times New Roman" w:eastAsia="Times New Roman" w:hAnsi="Times New Roman" w:cs="Times New Roman"/>
          <w:sz w:val="24"/>
          <w:szCs w:val="24"/>
        </w:rPr>
        <w:t>м 31 декември 2015 г. или 31 декември на всяка следваща година, които надвишават левовата равностойност на 1 000 000 щатски долара. За целите на FATCA споразумението "сметка на голяма стойност" е съществуваща сметка на физическо лице със сумирана наличност</w:t>
      </w:r>
      <w:r>
        <w:rPr>
          <w:rFonts w:ascii="Times New Roman" w:eastAsia="Times New Roman" w:hAnsi="Times New Roman" w:cs="Times New Roman"/>
          <w:sz w:val="24"/>
          <w:szCs w:val="24"/>
        </w:rPr>
        <w:t xml:space="preserve"> или стойност към 30 юни 2014 г., 31 декември 2015 г. или 31 декември на всяка следваща година, които надвишават левовата равностойност на 1 000 000 щатски долара.</w:t>
      </w:r>
    </w:p>
    <w:p w:rsidR="00000000" w:rsidRDefault="00CA0F2E">
      <w:pPr>
        <w:spacing w:after="0" w:line="240" w:lineRule="auto"/>
        <w:ind w:firstLine="855"/>
        <w:divId w:val="297537642"/>
        <w:rPr>
          <w:rFonts w:ascii="Times New Roman" w:eastAsia="Times New Roman" w:hAnsi="Times New Roman" w:cs="Times New Roman"/>
          <w:sz w:val="24"/>
          <w:szCs w:val="24"/>
        </w:rPr>
      </w:pPr>
      <w:r>
        <w:rPr>
          <w:rFonts w:ascii="Times New Roman" w:eastAsia="Times New Roman" w:hAnsi="Times New Roman" w:cs="Times New Roman"/>
          <w:sz w:val="24"/>
          <w:szCs w:val="24"/>
        </w:rPr>
        <w:t>38. "Нова сметка на образувание" е нова сметка с титуляр едно или повече образувания.</w:t>
      </w:r>
    </w:p>
    <w:p w:rsidR="00000000" w:rsidRDefault="00CA0F2E">
      <w:pPr>
        <w:spacing w:after="0" w:line="240" w:lineRule="auto"/>
        <w:ind w:firstLine="855"/>
        <w:divId w:val="779186056"/>
        <w:rPr>
          <w:rFonts w:ascii="Times New Roman" w:eastAsia="Times New Roman" w:hAnsi="Times New Roman" w:cs="Times New Roman"/>
          <w:sz w:val="24"/>
          <w:szCs w:val="24"/>
        </w:rPr>
      </w:pPr>
      <w:r>
        <w:rPr>
          <w:rFonts w:ascii="Times New Roman" w:eastAsia="Times New Roman" w:hAnsi="Times New Roman" w:cs="Times New Roman"/>
          <w:sz w:val="24"/>
          <w:szCs w:val="24"/>
        </w:rPr>
        <w:t>39. "И</w:t>
      </w:r>
      <w:r>
        <w:rPr>
          <w:rFonts w:ascii="Times New Roman" w:eastAsia="Times New Roman" w:hAnsi="Times New Roman" w:cs="Times New Roman"/>
          <w:sz w:val="24"/>
          <w:szCs w:val="24"/>
        </w:rPr>
        <w:t>зключена сметка" е една от следните сметки:</w:t>
      </w:r>
    </w:p>
    <w:p w:rsidR="00000000" w:rsidRDefault="00CA0F2E">
      <w:pPr>
        <w:spacing w:after="0" w:line="240" w:lineRule="auto"/>
        <w:ind w:firstLine="855"/>
        <w:divId w:val="1257518391"/>
        <w:rPr>
          <w:rFonts w:ascii="Times New Roman" w:eastAsia="Times New Roman" w:hAnsi="Times New Roman" w:cs="Times New Roman"/>
          <w:sz w:val="24"/>
          <w:szCs w:val="24"/>
        </w:rPr>
      </w:pPr>
      <w:r>
        <w:rPr>
          <w:rFonts w:ascii="Times New Roman" w:eastAsia="Times New Roman" w:hAnsi="Times New Roman" w:cs="Times New Roman"/>
          <w:sz w:val="24"/>
          <w:szCs w:val="24"/>
        </w:rPr>
        <w:t>а) пенсионна сметка, която отговаря на следните условия:</w:t>
      </w:r>
    </w:p>
    <w:p w:rsidR="00000000" w:rsidRDefault="00CA0F2E">
      <w:pPr>
        <w:spacing w:after="0" w:line="240" w:lineRule="auto"/>
        <w:ind w:firstLine="855"/>
        <w:divId w:val="296642912"/>
        <w:rPr>
          <w:rFonts w:ascii="Times New Roman" w:eastAsia="Times New Roman" w:hAnsi="Times New Roman" w:cs="Times New Roman"/>
          <w:sz w:val="24"/>
          <w:szCs w:val="24"/>
        </w:rPr>
      </w:pPr>
      <w:r>
        <w:rPr>
          <w:rFonts w:ascii="Times New Roman" w:eastAsia="Times New Roman" w:hAnsi="Times New Roman" w:cs="Times New Roman"/>
          <w:sz w:val="24"/>
          <w:szCs w:val="24"/>
        </w:rPr>
        <w:t>аа) сметката подлежи на регулиране като лична пенсионна сметка или е част от регистрирана или регулирана пенсионна схема за изплащане на обезщетения при пе</w:t>
      </w:r>
      <w:r>
        <w:rPr>
          <w:rFonts w:ascii="Times New Roman" w:eastAsia="Times New Roman" w:hAnsi="Times New Roman" w:cs="Times New Roman"/>
          <w:sz w:val="24"/>
          <w:szCs w:val="24"/>
        </w:rPr>
        <w:t>нсиониране, включително на обезщетения при инвалидност или смърт;</w:t>
      </w:r>
    </w:p>
    <w:p w:rsidR="00000000" w:rsidRDefault="00CA0F2E">
      <w:pPr>
        <w:spacing w:after="0" w:line="240" w:lineRule="auto"/>
        <w:ind w:firstLine="855"/>
        <w:divId w:val="1088426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сметката се облага при по-благоприятни условия (вноските по сметката, които биха подлежали на данъчно облагане, се приспадат или се освобождават от брутния доход </w:t>
      </w:r>
      <w:r>
        <w:rPr>
          <w:rFonts w:ascii="Times New Roman" w:eastAsia="Times New Roman" w:hAnsi="Times New Roman" w:cs="Times New Roman"/>
          <w:sz w:val="24"/>
          <w:szCs w:val="24"/>
        </w:rPr>
        <w:lastRenderedPageBreak/>
        <w:t xml:space="preserve">на титуляря на сметката </w:t>
      </w:r>
      <w:r>
        <w:rPr>
          <w:rFonts w:ascii="Times New Roman" w:eastAsia="Times New Roman" w:hAnsi="Times New Roman" w:cs="Times New Roman"/>
          <w:sz w:val="24"/>
          <w:szCs w:val="24"/>
        </w:rPr>
        <w:t>или се облагат с намалена ставка или облагането на доход от инвестиции по сметката се отсрочва или се извършва по намалена ставка);</w:t>
      </w:r>
    </w:p>
    <w:p w:rsidR="00000000" w:rsidRDefault="00CA0F2E">
      <w:pPr>
        <w:spacing w:after="0" w:line="240" w:lineRule="auto"/>
        <w:ind w:firstLine="855"/>
        <w:divId w:val="1648319211"/>
        <w:rPr>
          <w:rFonts w:ascii="Times New Roman" w:eastAsia="Times New Roman" w:hAnsi="Times New Roman" w:cs="Times New Roman"/>
          <w:sz w:val="24"/>
          <w:szCs w:val="24"/>
        </w:rPr>
      </w:pPr>
      <w:r>
        <w:rPr>
          <w:rFonts w:ascii="Times New Roman" w:eastAsia="Times New Roman" w:hAnsi="Times New Roman" w:cs="Times New Roman"/>
          <w:sz w:val="24"/>
          <w:szCs w:val="24"/>
        </w:rPr>
        <w:t>вв) за сметката се предоставя информация на Националната агенция за приходите;</w:t>
      </w:r>
    </w:p>
    <w:p w:rsidR="00000000" w:rsidRDefault="00CA0F2E">
      <w:pPr>
        <w:spacing w:after="0" w:line="240" w:lineRule="auto"/>
        <w:ind w:firstLine="855"/>
        <w:divId w:val="130297105"/>
        <w:rPr>
          <w:rFonts w:ascii="Times New Roman" w:eastAsia="Times New Roman" w:hAnsi="Times New Roman" w:cs="Times New Roman"/>
          <w:sz w:val="24"/>
          <w:szCs w:val="24"/>
        </w:rPr>
      </w:pPr>
      <w:r>
        <w:rPr>
          <w:rFonts w:ascii="Times New Roman" w:eastAsia="Times New Roman" w:hAnsi="Times New Roman" w:cs="Times New Roman"/>
          <w:sz w:val="24"/>
          <w:szCs w:val="24"/>
        </w:rPr>
        <w:t>гг) тегления се извършват, при условие че е д</w:t>
      </w:r>
      <w:r>
        <w:rPr>
          <w:rFonts w:ascii="Times New Roman" w:eastAsia="Times New Roman" w:hAnsi="Times New Roman" w:cs="Times New Roman"/>
          <w:sz w:val="24"/>
          <w:szCs w:val="24"/>
        </w:rPr>
        <w:t>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неустойки;</w:t>
      </w:r>
    </w:p>
    <w:p w:rsidR="00000000" w:rsidRDefault="00CA0F2E">
      <w:pPr>
        <w:spacing w:after="0" w:line="240" w:lineRule="auto"/>
        <w:ind w:firstLine="855"/>
        <w:divId w:val="161243441"/>
        <w:rPr>
          <w:rFonts w:ascii="Times New Roman" w:eastAsia="Times New Roman" w:hAnsi="Times New Roman" w:cs="Times New Roman"/>
          <w:sz w:val="24"/>
          <w:szCs w:val="24"/>
        </w:rPr>
      </w:pPr>
      <w:r>
        <w:rPr>
          <w:rFonts w:ascii="Times New Roman" w:eastAsia="Times New Roman" w:hAnsi="Times New Roman" w:cs="Times New Roman"/>
          <w:sz w:val="24"/>
          <w:szCs w:val="24"/>
        </w:rPr>
        <w:t>дд) годишните вноски са ограничени до левовата равностойност на 50 000 щатски долара ил</w:t>
      </w:r>
      <w:r>
        <w:rPr>
          <w:rFonts w:ascii="Times New Roman" w:eastAsia="Times New Roman" w:hAnsi="Times New Roman" w:cs="Times New Roman"/>
          <w:sz w:val="24"/>
          <w:szCs w:val="24"/>
        </w:rPr>
        <w:t xml:space="preserve">и по-малко или е определена максимална граница на вноските по сметката за цялата продължителност на живота до левовата равностойност на 1 000 000 щатски долара или по-малко, като във всеки случай се прилагат правилата на чл. 142с за сумиране на сметки; не </w:t>
      </w:r>
      <w:r>
        <w:rPr>
          <w:rFonts w:ascii="Times New Roman" w:eastAsia="Times New Roman" w:hAnsi="Times New Roman" w:cs="Times New Roman"/>
          <w:sz w:val="24"/>
          <w:szCs w:val="24"/>
        </w:rPr>
        <w:t>се счита, че финансовата сметка не отговаря на изискванията на изречение първо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на буква "а" и</w:t>
      </w:r>
      <w:r>
        <w:rPr>
          <w:rFonts w:ascii="Times New Roman" w:eastAsia="Times New Roman" w:hAnsi="Times New Roman" w:cs="Times New Roman"/>
          <w:sz w:val="24"/>
          <w:szCs w:val="24"/>
        </w:rPr>
        <w:t>ли "б", или от един или повече пенсионни фондове, които отговарят на определенията в т. 18 - 20;</w:t>
      </w:r>
    </w:p>
    <w:p w:rsidR="00000000" w:rsidRDefault="00CA0F2E">
      <w:pPr>
        <w:spacing w:after="0" w:line="240" w:lineRule="auto"/>
        <w:ind w:firstLine="855"/>
        <w:divId w:val="761802799"/>
        <w:rPr>
          <w:rFonts w:ascii="Times New Roman" w:eastAsia="Times New Roman" w:hAnsi="Times New Roman" w:cs="Times New Roman"/>
          <w:sz w:val="24"/>
          <w:szCs w:val="24"/>
        </w:rPr>
      </w:pPr>
      <w:r>
        <w:rPr>
          <w:rFonts w:ascii="Times New Roman" w:eastAsia="Times New Roman" w:hAnsi="Times New Roman" w:cs="Times New Roman"/>
          <w:sz w:val="24"/>
          <w:szCs w:val="24"/>
        </w:rPr>
        <w:t>б) сметка, която отговаря на следните условия:</w:t>
      </w:r>
    </w:p>
    <w:p w:rsidR="00000000" w:rsidRDefault="00CA0F2E">
      <w:pPr>
        <w:spacing w:after="0" w:line="240" w:lineRule="auto"/>
        <w:ind w:firstLine="855"/>
        <w:divId w:val="200945035"/>
        <w:rPr>
          <w:rFonts w:ascii="Times New Roman" w:eastAsia="Times New Roman" w:hAnsi="Times New Roman" w:cs="Times New Roman"/>
          <w:sz w:val="24"/>
          <w:szCs w:val="24"/>
        </w:rPr>
      </w:pPr>
      <w:r>
        <w:rPr>
          <w:rFonts w:ascii="Times New Roman" w:eastAsia="Times New Roman" w:hAnsi="Times New Roman" w:cs="Times New Roman"/>
          <w:sz w:val="24"/>
          <w:szCs w:val="24"/>
        </w:rPr>
        <w:t>аа) сметката подлежи на регулиране като инвестиционен инструмент за цели, различни от пенсиониране, и се търгува</w:t>
      </w:r>
      <w:r>
        <w:rPr>
          <w:rFonts w:ascii="Times New Roman" w:eastAsia="Times New Roman" w:hAnsi="Times New Roman" w:cs="Times New Roman"/>
          <w:sz w:val="24"/>
          <w:szCs w:val="24"/>
        </w:rPr>
        <w:t xml:space="preserve"> регулярно на място за търговия на ценни книжа или подлежи на регулиране като спестовна схема за цели, различни от пенсиониране;</w:t>
      </w:r>
    </w:p>
    <w:p w:rsidR="00000000" w:rsidRDefault="00CA0F2E">
      <w:pPr>
        <w:spacing w:after="0" w:line="240" w:lineRule="auto"/>
        <w:ind w:firstLine="855"/>
        <w:divId w:val="949239442"/>
        <w:rPr>
          <w:rFonts w:ascii="Times New Roman" w:eastAsia="Times New Roman" w:hAnsi="Times New Roman" w:cs="Times New Roman"/>
          <w:sz w:val="24"/>
          <w:szCs w:val="24"/>
        </w:rPr>
      </w:pPr>
      <w:r>
        <w:rPr>
          <w:rFonts w:ascii="Times New Roman" w:eastAsia="Times New Roman" w:hAnsi="Times New Roman" w:cs="Times New Roman"/>
          <w:sz w:val="24"/>
          <w:szCs w:val="24"/>
        </w:rPr>
        <w:t>бб) сметката се облага при по-благоприятни условия (вноските по сметката, които биха подлежали на данъчно облагане, се приспада</w:t>
      </w:r>
      <w:r>
        <w:rPr>
          <w:rFonts w:ascii="Times New Roman" w:eastAsia="Times New Roman" w:hAnsi="Times New Roman" w:cs="Times New Roman"/>
          <w:sz w:val="24"/>
          <w:szCs w:val="24"/>
        </w:rPr>
        <w:t>т или се освобождават от брутния доход на титуляря на сметката или се облагат по намалена ставка или облагането на доход от инвестиции по сметката се отсрочва или се извършва по намалена ставка);</w:t>
      </w:r>
    </w:p>
    <w:p w:rsidR="00000000" w:rsidRDefault="00CA0F2E">
      <w:pPr>
        <w:spacing w:after="0" w:line="240" w:lineRule="auto"/>
        <w:ind w:firstLine="855"/>
        <w:divId w:val="46688157"/>
        <w:rPr>
          <w:rFonts w:ascii="Times New Roman" w:eastAsia="Times New Roman" w:hAnsi="Times New Roman" w:cs="Times New Roman"/>
          <w:sz w:val="24"/>
          <w:szCs w:val="24"/>
        </w:rPr>
      </w:pPr>
      <w:r>
        <w:rPr>
          <w:rFonts w:ascii="Times New Roman" w:eastAsia="Times New Roman" w:hAnsi="Times New Roman" w:cs="Times New Roman"/>
          <w:sz w:val="24"/>
          <w:szCs w:val="24"/>
        </w:rPr>
        <w:t>вв) тегленията се извършват, при условие че отговарят на спе</w:t>
      </w:r>
      <w:r>
        <w:rPr>
          <w:rFonts w:ascii="Times New Roman" w:eastAsia="Times New Roman" w:hAnsi="Times New Roman" w:cs="Times New Roman"/>
          <w:sz w:val="24"/>
          <w:szCs w:val="24"/>
        </w:rPr>
        <w:t>цифични критерии, свързани с целта на инвестиционната или спестовната сметка (предоставяне на образователни или медицински придобивки), а за тегления, извършени преди такива критерии да са изпълнени, се налагат неустойки;</w:t>
      </w:r>
    </w:p>
    <w:p w:rsidR="00000000" w:rsidRDefault="00CA0F2E">
      <w:pPr>
        <w:spacing w:after="0" w:line="240" w:lineRule="auto"/>
        <w:ind w:firstLine="855"/>
        <w:divId w:val="587078511"/>
        <w:rPr>
          <w:rFonts w:ascii="Times New Roman" w:eastAsia="Times New Roman" w:hAnsi="Times New Roman" w:cs="Times New Roman"/>
          <w:sz w:val="24"/>
          <w:szCs w:val="24"/>
        </w:rPr>
      </w:pPr>
      <w:r>
        <w:rPr>
          <w:rFonts w:ascii="Times New Roman" w:eastAsia="Times New Roman" w:hAnsi="Times New Roman" w:cs="Times New Roman"/>
          <w:sz w:val="24"/>
          <w:szCs w:val="24"/>
        </w:rPr>
        <w:t>гг) годишните вноски са ограничени</w:t>
      </w:r>
      <w:r>
        <w:rPr>
          <w:rFonts w:ascii="Times New Roman" w:eastAsia="Times New Roman" w:hAnsi="Times New Roman" w:cs="Times New Roman"/>
          <w:sz w:val="24"/>
          <w:szCs w:val="24"/>
        </w:rPr>
        <w:t xml:space="preserve"> до левовата равностойност на 50 000 щатски долара или по-малко, като се прилагат правилата на чл. 142с за сумиране на сметки; не се счита, че финансовата сметка не отговаря на изискванията на изречение първо само защото по такава финансова сметка могат да</w:t>
      </w:r>
      <w:r>
        <w:rPr>
          <w:rFonts w:ascii="Times New Roman" w:eastAsia="Times New Roman" w:hAnsi="Times New Roman" w:cs="Times New Roman"/>
          <w:sz w:val="24"/>
          <w:szCs w:val="24"/>
        </w:rPr>
        <w:t xml:space="preserve"> се получават активи или средства, прехвърлени от една или повече финансови сметки, които отговарят на изискванията на букви "а" и "б", или от един или повече пенсионни фондове, които отговарят на определенията в т. 18 - 20;</w:t>
      </w:r>
    </w:p>
    <w:p w:rsidR="00000000" w:rsidRDefault="00CA0F2E">
      <w:pPr>
        <w:spacing w:after="0" w:line="240" w:lineRule="auto"/>
        <w:ind w:firstLine="855"/>
        <w:divId w:val="15423237"/>
        <w:rPr>
          <w:rFonts w:ascii="Times New Roman" w:eastAsia="Times New Roman" w:hAnsi="Times New Roman" w:cs="Times New Roman"/>
          <w:sz w:val="24"/>
          <w:szCs w:val="24"/>
        </w:rPr>
      </w:pPr>
      <w:r>
        <w:rPr>
          <w:rFonts w:ascii="Times New Roman" w:eastAsia="Times New Roman" w:hAnsi="Times New Roman" w:cs="Times New Roman"/>
          <w:sz w:val="24"/>
          <w:szCs w:val="24"/>
        </w:rPr>
        <w:t>в) договор за животозастрахован</w:t>
      </w:r>
      <w:r>
        <w:rPr>
          <w:rFonts w:ascii="Times New Roman" w:eastAsia="Times New Roman" w:hAnsi="Times New Roman" w:cs="Times New Roman"/>
          <w:sz w:val="24"/>
          <w:szCs w:val="24"/>
        </w:rPr>
        <w:t>е със застрахователен период, който ще изтече преди застрахованото лице да навърши 90-годишна възраст, ако договорът отговаря на следните условия:</w:t>
      </w:r>
    </w:p>
    <w:p w:rsidR="00000000" w:rsidRDefault="00CA0F2E">
      <w:pPr>
        <w:spacing w:after="0" w:line="240" w:lineRule="auto"/>
        <w:ind w:firstLine="855"/>
        <w:divId w:val="1977635696"/>
        <w:rPr>
          <w:rFonts w:ascii="Times New Roman" w:eastAsia="Times New Roman" w:hAnsi="Times New Roman" w:cs="Times New Roman"/>
          <w:sz w:val="24"/>
          <w:szCs w:val="24"/>
        </w:rPr>
      </w:pPr>
      <w:r>
        <w:rPr>
          <w:rFonts w:ascii="Times New Roman" w:eastAsia="Times New Roman" w:hAnsi="Times New Roman" w:cs="Times New Roman"/>
          <w:sz w:val="24"/>
          <w:szCs w:val="24"/>
        </w:rPr>
        <w:t>аа) периодичните застрахователни премии, които не намаляват с времето, се изплащат най-малко веднъж годишно п</w:t>
      </w:r>
      <w:r>
        <w:rPr>
          <w:rFonts w:ascii="Times New Roman" w:eastAsia="Times New Roman" w:hAnsi="Times New Roman" w:cs="Times New Roman"/>
          <w:sz w:val="24"/>
          <w:szCs w:val="24"/>
        </w:rPr>
        <w:t>рез по-краткия от следните два периода: периода на действие на договора или докато застрахованото лице навърши 90-годишна възраст;</w:t>
      </w:r>
    </w:p>
    <w:p w:rsidR="00000000" w:rsidRDefault="00CA0F2E">
      <w:pPr>
        <w:spacing w:after="0" w:line="240" w:lineRule="auto"/>
        <w:ind w:firstLine="855"/>
        <w:divId w:val="499004417"/>
        <w:rPr>
          <w:rFonts w:ascii="Times New Roman" w:eastAsia="Times New Roman" w:hAnsi="Times New Roman" w:cs="Times New Roman"/>
          <w:sz w:val="24"/>
          <w:szCs w:val="24"/>
        </w:rPr>
      </w:pPr>
      <w:r>
        <w:rPr>
          <w:rFonts w:ascii="Times New Roman" w:eastAsia="Times New Roman" w:hAnsi="Times New Roman" w:cs="Times New Roman"/>
          <w:sz w:val="24"/>
          <w:szCs w:val="24"/>
        </w:rPr>
        <w:t>бб) никое лице няма достъп до стойност по договора (чрез теглене, заем или по друг начин), без това да изисква прекратяване н</w:t>
      </w:r>
      <w:r>
        <w:rPr>
          <w:rFonts w:ascii="Times New Roman" w:eastAsia="Times New Roman" w:hAnsi="Times New Roman" w:cs="Times New Roman"/>
          <w:sz w:val="24"/>
          <w:szCs w:val="24"/>
        </w:rPr>
        <w:t>а договора;</w:t>
      </w:r>
    </w:p>
    <w:p w:rsidR="00000000" w:rsidRDefault="00CA0F2E">
      <w:pPr>
        <w:spacing w:after="0" w:line="240" w:lineRule="auto"/>
        <w:ind w:firstLine="855"/>
        <w:divId w:val="379323820"/>
        <w:rPr>
          <w:rFonts w:ascii="Times New Roman" w:eastAsia="Times New Roman" w:hAnsi="Times New Roman" w:cs="Times New Roman"/>
          <w:sz w:val="24"/>
          <w:szCs w:val="24"/>
        </w:rPr>
      </w:pPr>
      <w:r>
        <w:rPr>
          <w:rFonts w:ascii="Times New Roman" w:eastAsia="Times New Roman" w:hAnsi="Times New Roman" w:cs="Times New Roman"/>
          <w:sz w:val="24"/>
          <w:szCs w:val="24"/>
        </w:rPr>
        <w:t>вв) сумата (освен в случай на обезщетение при смърт), платима при предсрочно прекратяване или при прекратяване на договора, не може да надвишава съвкупните премии, изплатени по договора, след приспадане на сбора от таксите при смърт и/или забол</w:t>
      </w:r>
      <w:r>
        <w:rPr>
          <w:rFonts w:ascii="Times New Roman" w:eastAsia="Times New Roman" w:hAnsi="Times New Roman" w:cs="Times New Roman"/>
          <w:sz w:val="24"/>
          <w:szCs w:val="24"/>
        </w:rPr>
        <w:t xml:space="preserve">яване и разходите (независимо дали са наложени в действителност) за периода или </w:t>
      </w:r>
      <w:r>
        <w:rPr>
          <w:rFonts w:ascii="Times New Roman" w:eastAsia="Times New Roman" w:hAnsi="Times New Roman" w:cs="Times New Roman"/>
          <w:sz w:val="24"/>
          <w:szCs w:val="24"/>
        </w:rPr>
        <w:lastRenderedPageBreak/>
        <w:t>периодите на действие на договора и всяка сума, платена преди предсрочното прекратяване или преди прекратяването на договора;</w:t>
      </w:r>
    </w:p>
    <w:p w:rsidR="00000000" w:rsidRDefault="00CA0F2E">
      <w:pPr>
        <w:spacing w:after="0" w:line="240" w:lineRule="auto"/>
        <w:ind w:firstLine="855"/>
        <w:divId w:val="427964048"/>
        <w:rPr>
          <w:rFonts w:ascii="Times New Roman" w:eastAsia="Times New Roman" w:hAnsi="Times New Roman" w:cs="Times New Roman"/>
          <w:sz w:val="24"/>
          <w:szCs w:val="24"/>
        </w:rPr>
      </w:pPr>
      <w:r>
        <w:rPr>
          <w:rFonts w:ascii="Times New Roman" w:eastAsia="Times New Roman" w:hAnsi="Times New Roman" w:cs="Times New Roman"/>
          <w:sz w:val="24"/>
          <w:szCs w:val="24"/>
        </w:rPr>
        <w:t>гг) страна по договора не е приобретател срещу въз</w:t>
      </w:r>
      <w:r>
        <w:rPr>
          <w:rFonts w:ascii="Times New Roman" w:eastAsia="Times New Roman" w:hAnsi="Times New Roman" w:cs="Times New Roman"/>
          <w:sz w:val="24"/>
          <w:szCs w:val="24"/>
        </w:rPr>
        <w:t>награждение;</w:t>
      </w:r>
    </w:p>
    <w:p w:rsidR="00000000" w:rsidRDefault="00CA0F2E">
      <w:pPr>
        <w:spacing w:after="0" w:line="240" w:lineRule="auto"/>
        <w:ind w:firstLine="855"/>
        <w:divId w:val="1334648524"/>
        <w:rPr>
          <w:rFonts w:ascii="Times New Roman" w:eastAsia="Times New Roman" w:hAnsi="Times New Roman" w:cs="Times New Roman"/>
          <w:sz w:val="24"/>
          <w:szCs w:val="24"/>
        </w:rPr>
      </w:pPr>
      <w:r>
        <w:rPr>
          <w:rFonts w:ascii="Times New Roman" w:eastAsia="Times New Roman" w:hAnsi="Times New Roman" w:cs="Times New Roman"/>
          <w:sz w:val="24"/>
          <w:szCs w:val="24"/>
        </w:rPr>
        <w:t>г) сметка, която е държана само като част от наследствена маса, ако документацията за такава сметка съдържа препис от завещанието на починалия или от акта за смърт;</w:t>
      </w:r>
    </w:p>
    <w:p w:rsidR="00000000" w:rsidRDefault="00CA0F2E">
      <w:pPr>
        <w:spacing w:after="0" w:line="240" w:lineRule="auto"/>
        <w:ind w:firstLine="855"/>
        <w:divId w:val="429161012"/>
        <w:rPr>
          <w:rFonts w:ascii="Times New Roman" w:eastAsia="Times New Roman" w:hAnsi="Times New Roman" w:cs="Times New Roman"/>
          <w:sz w:val="24"/>
          <w:szCs w:val="24"/>
        </w:rPr>
      </w:pPr>
      <w:r>
        <w:rPr>
          <w:rFonts w:ascii="Times New Roman" w:eastAsia="Times New Roman" w:hAnsi="Times New Roman" w:cs="Times New Roman"/>
          <w:sz w:val="24"/>
          <w:szCs w:val="24"/>
        </w:rPr>
        <w:t>д) сметка, открита във връзка с едно от следните:</w:t>
      </w:r>
    </w:p>
    <w:p w:rsidR="00000000" w:rsidRDefault="00CA0F2E">
      <w:pPr>
        <w:spacing w:after="0" w:line="240" w:lineRule="auto"/>
        <w:ind w:firstLine="855"/>
        <w:divId w:val="1276601303"/>
        <w:rPr>
          <w:rFonts w:ascii="Times New Roman" w:eastAsia="Times New Roman" w:hAnsi="Times New Roman" w:cs="Times New Roman"/>
          <w:sz w:val="24"/>
          <w:szCs w:val="24"/>
        </w:rPr>
      </w:pPr>
      <w:r>
        <w:rPr>
          <w:rFonts w:ascii="Times New Roman" w:eastAsia="Times New Roman" w:hAnsi="Times New Roman" w:cs="Times New Roman"/>
          <w:sz w:val="24"/>
          <w:szCs w:val="24"/>
        </w:rPr>
        <w:t>аа) съдебно разпореждане или</w:t>
      </w:r>
      <w:r>
        <w:rPr>
          <w:rFonts w:ascii="Times New Roman" w:eastAsia="Times New Roman" w:hAnsi="Times New Roman" w:cs="Times New Roman"/>
          <w:sz w:val="24"/>
          <w:szCs w:val="24"/>
        </w:rPr>
        <w:t xml:space="preserve"> решение;</w:t>
      </w:r>
    </w:p>
    <w:p w:rsidR="00000000" w:rsidRDefault="00CA0F2E">
      <w:pPr>
        <w:spacing w:after="0" w:line="240" w:lineRule="auto"/>
        <w:ind w:firstLine="855"/>
        <w:divId w:val="1276516998"/>
        <w:rPr>
          <w:rFonts w:ascii="Times New Roman" w:eastAsia="Times New Roman" w:hAnsi="Times New Roman" w:cs="Times New Roman"/>
          <w:sz w:val="24"/>
          <w:szCs w:val="24"/>
        </w:rPr>
      </w:pPr>
      <w:r>
        <w:rPr>
          <w:rFonts w:ascii="Times New Roman" w:eastAsia="Times New Roman" w:hAnsi="Times New Roman" w:cs="Times New Roman"/>
          <w:sz w:val="24"/>
          <w:szCs w:val="24"/>
        </w:rPr>
        <w:t>бб) продажба, замяна или наем на движимо или недвижимо имущество или права, ако сметката отговаря на следните условия:</w:t>
      </w:r>
    </w:p>
    <w:p w:rsidR="00000000" w:rsidRDefault="00CA0F2E">
      <w:pPr>
        <w:spacing w:after="0" w:line="240" w:lineRule="auto"/>
        <w:ind w:firstLine="855"/>
        <w:divId w:val="430592219"/>
        <w:rPr>
          <w:rFonts w:ascii="Times New Roman" w:eastAsia="Times New Roman" w:hAnsi="Times New Roman" w:cs="Times New Roman"/>
          <w:sz w:val="24"/>
          <w:szCs w:val="24"/>
        </w:rPr>
      </w:pPr>
      <w:r>
        <w:rPr>
          <w:rFonts w:ascii="Times New Roman" w:eastAsia="Times New Roman" w:hAnsi="Times New Roman" w:cs="Times New Roman"/>
          <w:sz w:val="24"/>
          <w:szCs w:val="24"/>
        </w:rPr>
        <w:t>ааа) сметката е захранена единствено с авансово (начално) плащане, задатък, депозит на сума, подходяща за обезпечаване на задъл</w:t>
      </w:r>
      <w:r>
        <w:rPr>
          <w:rFonts w:ascii="Times New Roman" w:eastAsia="Times New Roman" w:hAnsi="Times New Roman" w:cs="Times New Roman"/>
          <w:sz w:val="24"/>
          <w:szCs w:val="24"/>
        </w:rPr>
        <w:t>жение, което произтича пряко от сделка, или подобно плащане, или се финансира с финансов актив, който е вложен по сметката във връзка с продажба, замяна или наем на имущество или права;</w:t>
      </w:r>
    </w:p>
    <w:p w:rsidR="00000000" w:rsidRDefault="00CA0F2E">
      <w:pPr>
        <w:spacing w:after="0" w:line="240" w:lineRule="auto"/>
        <w:ind w:firstLine="855"/>
        <w:divId w:val="1872716866"/>
        <w:rPr>
          <w:rFonts w:ascii="Times New Roman" w:eastAsia="Times New Roman" w:hAnsi="Times New Roman" w:cs="Times New Roman"/>
          <w:sz w:val="24"/>
          <w:szCs w:val="24"/>
        </w:rPr>
      </w:pPr>
      <w:r>
        <w:rPr>
          <w:rFonts w:ascii="Times New Roman" w:eastAsia="Times New Roman" w:hAnsi="Times New Roman" w:cs="Times New Roman"/>
          <w:sz w:val="24"/>
          <w:szCs w:val="24"/>
        </w:rPr>
        <w:t>ббб) сметката е открита и се използва единствено, за да обезпечи задъл</w:t>
      </w:r>
      <w:r>
        <w:rPr>
          <w:rFonts w:ascii="Times New Roman" w:eastAsia="Times New Roman" w:hAnsi="Times New Roman" w:cs="Times New Roman"/>
          <w:sz w:val="24"/>
          <w:szCs w:val="24"/>
        </w:rPr>
        <w:t>жението на купувача да заплати покупната цена за имущество или права, на продавача да заплати условно задължение или на наемодателя или наемателя да заплати обезщетение за вреди, свързани с отдаденото под наем имущество, както е предвидено в договор за нае</w:t>
      </w:r>
      <w:r>
        <w:rPr>
          <w:rFonts w:ascii="Times New Roman" w:eastAsia="Times New Roman" w:hAnsi="Times New Roman" w:cs="Times New Roman"/>
          <w:sz w:val="24"/>
          <w:szCs w:val="24"/>
        </w:rPr>
        <w:t>м;</w:t>
      </w:r>
    </w:p>
    <w:p w:rsidR="00000000" w:rsidRDefault="00CA0F2E">
      <w:pPr>
        <w:spacing w:after="0" w:line="240" w:lineRule="auto"/>
        <w:ind w:firstLine="855"/>
        <w:divId w:val="1632637994"/>
        <w:rPr>
          <w:rFonts w:ascii="Times New Roman" w:eastAsia="Times New Roman" w:hAnsi="Times New Roman" w:cs="Times New Roman"/>
          <w:sz w:val="24"/>
          <w:szCs w:val="24"/>
        </w:rPr>
      </w:pPr>
      <w:r>
        <w:rPr>
          <w:rFonts w:ascii="Times New Roman" w:eastAsia="Times New Roman" w:hAnsi="Times New Roman" w:cs="Times New Roman"/>
          <w:sz w:val="24"/>
          <w:szCs w:val="24"/>
        </w:rPr>
        <w:t>ввв) активите на сметката, включително полученият по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w:t>
      </w:r>
      <w:r>
        <w:rPr>
          <w:rFonts w:ascii="Times New Roman" w:eastAsia="Times New Roman" w:hAnsi="Times New Roman" w:cs="Times New Roman"/>
          <w:sz w:val="24"/>
          <w:szCs w:val="24"/>
        </w:rPr>
        <w:t>з от собственост или при прекратяване на договора за наем;</w:t>
      </w:r>
    </w:p>
    <w:p w:rsidR="00000000" w:rsidRDefault="00CA0F2E">
      <w:pPr>
        <w:spacing w:after="0" w:line="240" w:lineRule="auto"/>
        <w:ind w:firstLine="855"/>
        <w:divId w:val="588320530"/>
        <w:rPr>
          <w:rFonts w:ascii="Times New Roman" w:eastAsia="Times New Roman" w:hAnsi="Times New Roman" w:cs="Times New Roman"/>
          <w:sz w:val="24"/>
          <w:szCs w:val="24"/>
        </w:rPr>
      </w:pPr>
      <w:r>
        <w:rPr>
          <w:rFonts w:ascii="Times New Roman" w:eastAsia="Times New Roman" w:hAnsi="Times New Roman" w:cs="Times New Roman"/>
          <w:sz w:val="24"/>
          <w:szCs w:val="24"/>
        </w:rPr>
        <w:t>ггг) сметката не е гаранционна сметка по маржин сделки или подобен вид сметка, открита във връзка с продажба или замяна на финансов актив;</w:t>
      </w:r>
    </w:p>
    <w:p w:rsidR="00000000" w:rsidRDefault="00CA0F2E">
      <w:pPr>
        <w:spacing w:after="0" w:line="240" w:lineRule="auto"/>
        <w:ind w:firstLine="855"/>
        <w:divId w:val="543519848"/>
        <w:rPr>
          <w:rFonts w:ascii="Times New Roman" w:eastAsia="Times New Roman" w:hAnsi="Times New Roman" w:cs="Times New Roman"/>
          <w:sz w:val="24"/>
          <w:szCs w:val="24"/>
        </w:rPr>
      </w:pPr>
      <w:r>
        <w:rPr>
          <w:rFonts w:ascii="Times New Roman" w:eastAsia="Times New Roman" w:hAnsi="Times New Roman" w:cs="Times New Roman"/>
          <w:sz w:val="24"/>
          <w:szCs w:val="24"/>
        </w:rPr>
        <w:t>ддд) сметката не е свързана със сметка по буква "е";</w:t>
      </w:r>
    </w:p>
    <w:p w:rsidR="00000000" w:rsidRDefault="00CA0F2E">
      <w:pPr>
        <w:spacing w:after="0" w:line="240" w:lineRule="auto"/>
        <w:ind w:firstLine="855"/>
        <w:divId w:val="1903635523"/>
        <w:rPr>
          <w:rFonts w:ascii="Times New Roman" w:eastAsia="Times New Roman" w:hAnsi="Times New Roman" w:cs="Times New Roman"/>
          <w:sz w:val="24"/>
          <w:szCs w:val="24"/>
        </w:rPr>
      </w:pPr>
      <w:r>
        <w:rPr>
          <w:rFonts w:ascii="Times New Roman" w:eastAsia="Times New Roman" w:hAnsi="Times New Roman" w:cs="Times New Roman"/>
          <w:sz w:val="24"/>
          <w:szCs w:val="24"/>
        </w:rPr>
        <w:t>вв) 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w:t>
      </w:r>
    </w:p>
    <w:p w:rsidR="00000000" w:rsidRDefault="00CA0F2E">
      <w:pPr>
        <w:spacing w:after="0" w:line="240" w:lineRule="auto"/>
        <w:ind w:firstLine="855"/>
        <w:divId w:val="691340077"/>
        <w:rPr>
          <w:rFonts w:ascii="Times New Roman" w:eastAsia="Times New Roman" w:hAnsi="Times New Roman" w:cs="Times New Roman"/>
          <w:sz w:val="24"/>
          <w:szCs w:val="24"/>
        </w:rPr>
      </w:pPr>
      <w:r>
        <w:rPr>
          <w:rFonts w:ascii="Times New Roman" w:eastAsia="Times New Roman" w:hAnsi="Times New Roman" w:cs="Times New Roman"/>
          <w:sz w:val="24"/>
          <w:szCs w:val="24"/>
        </w:rPr>
        <w:t>гг) задължение на ф</w:t>
      </w:r>
      <w:r>
        <w:rPr>
          <w:rFonts w:ascii="Times New Roman" w:eastAsia="Times New Roman" w:hAnsi="Times New Roman" w:cs="Times New Roman"/>
          <w:sz w:val="24"/>
          <w:szCs w:val="24"/>
        </w:rPr>
        <w:t>инансова институция единствено да улесни плащането на данъци на по-късен етап;</w:t>
      </w:r>
    </w:p>
    <w:p w:rsidR="00000000" w:rsidRDefault="00CA0F2E">
      <w:pPr>
        <w:spacing w:after="0" w:line="240" w:lineRule="auto"/>
        <w:ind w:firstLine="855"/>
        <w:divId w:val="1462382370"/>
        <w:rPr>
          <w:rFonts w:ascii="Times New Roman" w:eastAsia="Times New Roman" w:hAnsi="Times New Roman" w:cs="Times New Roman"/>
          <w:sz w:val="24"/>
          <w:szCs w:val="24"/>
        </w:rPr>
      </w:pPr>
      <w:r>
        <w:rPr>
          <w:rFonts w:ascii="Times New Roman" w:eastAsia="Times New Roman" w:hAnsi="Times New Roman" w:cs="Times New Roman"/>
          <w:sz w:val="24"/>
          <w:szCs w:val="24"/>
        </w:rPr>
        <w:t>е) депозитна сметка, която отговаря на следните условия:</w:t>
      </w:r>
    </w:p>
    <w:p w:rsidR="00000000" w:rsidRDefault="00CA0F2E">
      <w:pPr>
        <w:spacing w:after="0" w:line="240" w:lineRule="auto"/>
        <w:ind w:firstLine="855"/>
        <w:divId w:val="847133896"/>
        <w:rPr>
          <w:rFonts w:ascii="Times New Roman" w:eastAsia="Times New Roman" w:hAnsi="Times New Roman" w:cs="Times New Roman"/>
          <w:sz w:val="24"/>
          <w:szCs w:val="24"/>
        </w:rPr>
      </w:pPr>
      <w:r>
        <w:rPr>
          <w:rFonts w:ascii="Times New Roman" w:eastAsia="Times New Roman" w:hAnsi="Times New Roman" w:cs="Times New Roman"/>
          <w:sz w:val="24"/>
          <w:szCs w:val="24"/>
        </w:rPr>
        <w:t>аа) сметката съществува единствено поради това, че клиент извършва плащане над дължимата сума по кредитна карта или дого</w:t>
      </w:r>
      <w:r>
        <w:rPr>
          <w:rFonts w:ascii="Times New Roman" w:eastAsia="Times New Roman" w:hAnsi="Times New Roman" w:cs="Times New Roman"/>
          <w:sz w:val="24"/>
          <w:szCs w:val="24"/>
        </w:rPr>
        <w:t>вор за револвиращ кредит и надплатената сума не се възстановява незабавно на клиента;</w:t>
      </w:r>
    </w:p>
    <w:p w:rsidR="00000000" w:rsidRDefault="00CA0F2E">
      <w:pPr>
        <w:spacing w:after="0" w:line="240" w:lineRule="auto"/>
        <w:ind w:firstLine="855"/>
        <w:divId w:val="1861820192"/>
        <w:rPr>
          <w:rFonts w:ascii="Times New Roman" w:eastAsia="Times New Roman" w:hAnsi="Times New Roman" w:cs="Times New Roman"/>
          <w:sz w:val="24"/>
          <w:szCs w:val="24"/>
        </w:rPr>
      </w:pPr>
      <w:r>
        <w:rPr>
          <w:rFonts w:ascii="Times New Roman" w:eastAsia="Times New Roman" w:hAnsi="Times New Roman" w:cs="Times New Roman"/>
          <w:sz w:val="24"/>
          <w:szCs w:val="24"/>
        </w:rPr>
        <w:t>бб) към 1 януари 2016 г. финансовата институция прилага политики и процедури, които не позволяват на клиента да извърши надплащане над левовата равностойност на 50 000 ща</w:t>
      </w:r>
      <w:r>
        <w:rPr>
          <w:rFonts w:ascii="Times New Roman" w:eastAsia="Times New Roman" w:hAnsi="Times New Roman" w:cs="Times New Roman"/>
          <w:sz w:val="24"/>
          <w:szCs w:val="24"/>
        </w:rPr>
        <w:t>тски долара или гарантират, че всяко надплащане от клиент, което надвишава тази сума, се възстановява на клиента в рамките на 60 дни, като при всеки случай се прилагат правилата на чл. 142с; за тази цел извършеното от клиента надплащане не се отнася до кре</w:t>
      </w:r>
      <w:r>
        <w:rPr>
          <w:rFonts w:ascii="Times New Roman" w:eastAsia="Times New Roman" w:hAnsi="Times New Roman" w:cs="Times New Roman"/>
          <w:sz w:val="24"/>
          <w:szCs w:val="24"/>
        </w:rPr>
        <w:t>дитните наличности за спорни трансакции, но включва кредитни наличности от връщане на стоки;</w:t>
      </w:r>
    </w:p>
    <w:p w:rsidR="00000000" w:rsidRDefault="00CA0F2E">
      <w:pPr>
        <w:spacing w:after="0" w:line="240" w:lineRule="auto"/>
        <w:ind w:firstLine="855"/>
        <w:divId w:val="555044099"/>
        <w:rPr>
          <w:rFonts w:ascii="Times New Roman" w:eastAsia="Times New Roman" w:hAnsi="Times New Roman" w:cs="Times New Roman"/>
          <w:sz w:val="24"/>
          <w:szCs w:val="24"/>
        </w:rPr>
      </w:pPr>
      <w:r>
        <w:rPr>
          <w:rFonts w:ascii="Times New Roman" w:eastAsia="Times New Roman" w:hAnsi="Times New Roman" w:cs="Times New Roman"/>
          <w:sz w:val="24"/>
          <w:szCs w:val="24"/>
        </w:rPr>
        <w:t>ж) всяка друга сметка, която е с нисък риск да бъде използвана за избягване на данъци, с характеристики, които са подобни на някоя от сметките, описани в букви "а"</w:t>
      </w:r>
      <w:r>
        <w:rPr>
          <w:rFonts w:ascii="Times New Roman" w:eastAsia="Times New Roman" w:hAnsi="Times New Roman" w:cs="Times New Roman"/>
          <w:sz w:val="24"/>
          <w:szCs w:val="24"/>
        </w:rPr>
        <w:t xml:space="preserve"> - "е", и която е включена в списъка на изключените сметки по чл. 142г, ал. 1, при условие че статусът на такава сметка като изключена сметка не възпрепятства постигането на целите на настоящия кодекс.</w:t>
      </w:r>
    </w:p>
    <w:p w:rsidR="00000000" w:rsidRDefault="00CA0F2E">
      <w:pPr>
        <w:spacing w:after="0" w:line="240" w:lineRule="auto"/>
        <w:ind w:firstLine="855"/>
        <w:divId w:val="314665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 "Сметка, за която се предоставя информация" е фина</w:t>
      </w:r>
      <w:r>
        <w:rPr>
          <w:rFonts w:ascii="Times New Roman" w:eastAsia="Times New Roman" w:hAnsi="Times New Roman" w:cs="Times New Roman"/>
          <w:sz w:val="24"/>
          <w:szCs w:val="24"/>
        </w:rPr>
        <w:t>нсова сметка, която се поддържа от предоставяща информация финансова институция, с титуляр едно или повече лица, за които се предоставя информация, или с титуляр пасивно нефинансово образувание с едно или повече контролиращи лица, които са лица, за които с</w:t>
      </w:r>
      <w:r>
        <w:rPr>
          <w:rFonts w:ascii="Times New Roman" w:eastAsia="Times New Roman" w:hAnsi="Times New Roman" w:cs="Times New Roman"/>
          <w:sz w:val="24"/>
          <w:szCs w:val="24"/>
        </w:rPr>
        <w:t>е предоставя информация, при условие че е идентифицирана като такава съгласно процедурите за комплексна проверка.</w:t>
      </w:r>
    </w:p>
    <w:p w:rsidR="00000000" w:rsidRDefault="00CA0F2E">
      <w:pPr>
        <w:spacing w:after="0" w:line="240" w:lineRule="auto"/>
        <w:ind w:firstLine="855"/>
        <w:divId w:val="932125936"/>
        <w:rPr>
          <w:rFonts w:ascii="Times New Roman" w:eastAsia="Times New Roman" w:hAnsi="Times New Roman" w:cs="Times New Roman"/>
          <w:sz w:val="24"/>
          <w:szCs w:val="24"/>
        </w:rPr>
      </w:pPr>
      <w:r>
        <w:rPr>
          <w:rFonts w:ascii="Times New Roman" w:eastAsia="Times New Roman" w:hAnsi="Times New Roman" w:cs="Times New Roman"/>
          <w:sz w:val="24"/>
          <w:szCs w:val="24"/>
        </w:rPr>
        <w:t>41. "Лице, за което се предоставя информация" е:</w:t>
      </w:r>
    </w:p>
    <w:p w:rsidR="00000000" w:rsidRDefault="00CA0F2E">
      <w:pPr>
        <w:spacing w:after="0" w:line="240" w:lineRule="auto"/>
        <w:ind w:firstLine="855"/>
        <w:divId w:val="1171871711"/>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 от участваща юрисдикция, с изключение на:</w:t>
      </w:r>
    </w:p>
    <w:p w:rsidR="00000000" w:rsidRDefault="00CA0F2E">
      <w:pPr>
        <w:spacing w:after="0" w:line="240" w:lineRule="auto"/>
        <w:ind w:firstLine="855"/>
        <w:divId w:val="390471517"/>
        <w:rPr>
          <w:rFonts w:ascii="Times New Roman" w:eastAsia="Times New Roman" w:hAnsi="Times New Roman" w:cs="Times New Roman"/>
          <w:sz w:val="24"/>
          <w:szCs w:val="24"/>
        </w:rPr>
      </w:pPr>
      <w:r>
        <w:rPr>
          <w:rFonts w:ascii="Times New Roman" w:eastAsia="Times New Roman" w:hAnsi="Times New Roman" w:cs="Times New Roman"/>
          <w:sz w:val="24"/>
          <w:szCs w:val="24"/>
        </w:rPr>
        <w:t>а) дружество, чиито акции се търгуват регул</w:t>
      </w:r>
      <w:r>
        <w:rPr>
          <w:rFonts w:ascii="Times New Roman" w:eastAsia="Times New Roman" w:hAnsi="Times New Roman" w:cs="Times New Roman"/>
          <w:sz w:val="24"/>
          <w:szCs w:val="24"/>
        </w:rPr>
        <w:t>ярно на едно или повече места за търговия на ценни книжа;</w:t>
      </w:r>
    </w:p>
    <w:p w:rsidR="00000000" w:rsidRDefault="00CA0F2E">
      <w:pPr>
        <w:spacing w:after="0" w:line="240" w:lineRule="auto"/>
        <w:ind w:firstLine="855"/>
        <w:divId w:val="1214346158"/>
        <w:rPr>
          <w:rFonts w:ascii="Times New Roman" w:eastAsia="Times New Roman" w:hAnsi="Times New Roman" w:cs="Times New Roman"/>
          <w:sz w:val="24"/>
          <w:szCs w:val="24"/>
        </w:rPr>
      </w:pPr>
      <w:r>
        <w:rPr>
          <w:rFonts w:ascii="Times New Roman" w:eastAsia="Times New Roman" w:hAnsi="Times New Roman" w:cs="Times New Roman"/>
          <w:sz w:val="24"/>
          <w:szCs w:val="24"/>
        </w:rPr>
        <w:t>б) дружество, което е свързано образувание с дружество по буква "а";</w:t>
      </w:r>
    </w:p>
    <w:p w:rsidR="00000000" w:rsidRDefault="00CA0F2E">
      <w:pPr>
        <w:spacing w:after="0" w:line="240" w:lineRule="auto"/>
        <w:ind w:firstLine="855"/>
        <w:divId w:val="258174370"/>
        <w:rPr>
          <w:rFonts w:ascii="Times New Roman" w:eastAsia="Times New Roman" w:hAnsi="Times New Roman" w:cs="Times New Roman"/>
          <w:sz w:val="24"/>
          <w:szCs w:val="24"/>
        </w:rPr>
      </w:pPr>
      <w:r>
        <w:rPr>
          <w:rFonts w:ascii="Times New Roman" w:eastAsia="Times New Roman" w:hAnsi="Times New Roman" w:cs="Times New Roman"/>
          <w:sz w:val="24"/>
          <w:szCs w:val="24"/>
        </w:rPr>
        <w:t>в) държавно образувание;</w:t>
      </w:r>
    </w:p>
    <w:p w:rsidR="00000000" w:rsidRDefault="00CA0F2E">
      <w:pPr>
        <w:spacing w:after="0" w:line="240" w:lineRule="auto"/>
        <w:ind w:firstLine="855"/>
        <w:divId w:val="2125269266"/>
        <w:rPr>
          <w:rFonts w:ascii="Times New Roman" w:eastAsia="Times New Roman" w:hAnsi="Times New Roman" w:cs="Times New Roman"/>
          <w:sz w:val="24"/>
          <w:szCs w:val="24"/>
        </w:rPr>
      </w:pPr>
      <w:r>
        <w:rPr>
          <w:rFonts w:ascii="Times New Roman" w:eastAsia="Times New Roman" w:hAnsi="Times New Roman" w:cs="Times New Roman"/>
          <w:sz w:val="24"/>
          <w:szCs w:val="24"/>
        </w:rPr>
        <w:t>г) международна организация;</w:t>
      </w:r>
    </w:p>
    <w:p w:rsidR="00000000" w:rsidRDefault="00CA0F2E">
      <w:pPr>
        <w:spacing w:after="0" w:line="240" w:lineRule="auto"/>
        <w:ind w:firstLine="855"/>
        <w:divId w:val="160510811"/>
        <w:rPr>
          <w:rFonts w:ascii="Times New Roman" w:eastAsia="Times New Roman" w:hAnsi="Times New Roman" w:cs="Times New Roman"/>
          <w:sz w:val="24"/>
          <w:szCs w:val="24"/>
        </w:rPr>
      </w:pPr>
      <w:r>
        <w:rPr>
          <w:rFonts w:ascii="Times New Roman" w:eastAsia="Times New Roman" w:hAnsi="Times New Roman" w:cs="Times New Roman"/>
          <w:sz w:val="24"/>
          <w:szCs w:val="24"/>
        </w:rPr>
        <w:t>д) централна банка;</w:t>
      </w:r>
    </w:p>
    <w:p w:rsidR="00000000" w:rsidRDefault="00CA0F2E">
      <w:pPr>
        <w:spacing w:after="0" w:line="240" w:lineRule="auto"/>
        <w:ind w:firstLine="855"/>
        <w:divId w:val="1194152994"/>
        <w:rPr>
          <w:rFonts w:ascii="Times New Roman" w:eastAsia="Times New Roman" w:hAnsi="Times New Roman" w:cs="Times New Roman"/>
          <w:sz w:val="24"/>
          <w:szCs w:val="24"/>
        </w:rPr>
      </w:pPr>
      <w:r>
        <w:rPr>
          <w:rFonts w:ascii="Times New Roman" w:eastAsia="Times New Roman" w:hAnsi="Times New Roman" w:cs="Times New Roman"/>
          <w:sz w:val="24"/>
          <w:szCs w:val="24"/>
        </w:rPr>
        <w:t>е) финансова институция;</w:t>
      </w:r>
    </w:p>
    <w:p w:rsidR="00000000" w:rsidRDefault="00CA0F2E">
      <w:pPr>
        <w:spacing w:after="0" w:line="240" w:lineRule="auto"/>
        <w:ind w:firstLine="855"/>
        <w:divId w:val="713113975"/>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FATCA споразум</w:t>
      </w:r>
      <w:r>
        <w:rPr>
          <w:rFonts w:ascii="Times New Roman" w:eastAsia="Times New Roman" w:hAnsi="Times New Roman" w:cs="Times New Roman"/>
          <w:sz w:val="24"/>
          <w:szCs w:val="24"/>
        </w:rPr>
        <w:t>ението - всяко определено американско лице съгласно чл. 1, ал. 1, буква "аа" от FATCA споразумението.</w:t>
      </w:r>
    </w:p>
    <w:p w:rsidR="00000000" w:rsidRDefault="00CA0F2E">
      <w:pPr>
        <w:spacing w:after="0" w:line="240" w:lineRule="auto"/>
        <w:ind w:firstLine="855"/>
        <w:divId w:val="319162014"/>
        <w:rPr>
          <w:rFonts w:ascii="Times New Roman" w:eastAsia="Times New Roman" w:hAnsi="Times New Roman" w:cs="Times New Roman"/>
          <w:sz w:val="24"/>
          <w:szCs w:val="24"/>
        </w:rPr>
      </w:pPr>
      <w:r>
        <w:rPr>
          <w:rFonts w:ascii="Times New Roman" w:eastAsia="Times New Roman" w:hAnsi="Times New Roman" w:cs="Times New Roman"/>
          <w:sz w:val="24"/>
          <w:szCs w:val="24"/>
        </w:rPr>
        <w:t>42. "Лице от участваща юрисдикция" е физическо лице или образувание, което е местно лице за данъчни цели на една (или повече) участваща юрисдикция съгласн</w:t>
      </w:r>
      <w:r>
        <w:rPr>
          <w:rFonts w:ascii="Times New Roman" w:eastAsia="Times New Roman" w:hAnsi="Times New Roman" w:cs="Times New Roman"/>
          <w:sz w:val="24"/>
          <w:szCs w:val="24"/>
        </w:rPr>
        <w:t xml:space="preserve">о данъчното ѝ законодателство, или наследствена маса на починало лице, което е било местно лице за данъчни цели на участваща юрисдикция; съдружие, неперсонифицирано дружество с ограничена отговорност или подобна правна договореност (с изключение на тръст, </w:t>
      </w:r>
      <w:r>
        <w:rPr>
          <w:rFonts w:ascii="Times New Roman" w:eastAsia="Times New Roman" w:hAnsi="Times New Roman" w:cs="Times New Roman"/>
          <w:sz w:val="24"/>
          <w:szCs w:val="24"/>
        </w:rPr>
        <w:t>който е пасивно нефинансово образувание), за което не може да бъде определено къде е местно лице за данъчни цели, се счита за установено в юрисдикцията, където е място на неговото действително управление.</w:t>
      </w:r>
    </w:p>
    <w:p w:rsidR="00000000" w:rsidRDefault="00CA0F2E">
      <w:pPr>
        <w:spacing w:after="0" w:line="240" w:lineRule="auto"/>
        <w:ind w:firstLine="855"/>
        <w:divId w:val="1847288743"/>
        <w:rPr>
          <w:rFonts w:ascii="Times New Roman" w:eastAsia="Times New Roman" w:hAnsi="Times New Roman" w:cs="Times New Roman"/>
          <w:sz w:val="24"/>
          <w:szCs w:val="24"/>
        </w:rPr>
      </w:pPr>
      <w:r>
        <w:rPr>
          <w:rFonts w:ascii="Times New Roman" w:eastAsia="Times New Roman" w:hAnsi="Times New Roman" w:cs="Times New Roman"/>
          <w:sz w:val="24"/>
          <w:szCs w:val="24"/>
        </w:rPr>
        <w:t>43. "Участваща юрисдикция" е:</w:t>
      </w:r>
    </w:p>
    <w:p w:rsidR="00000000" w:rsidRDefault="00CA0F2E">
      <w:pPr>
        <w:spacing w:after="0" w:line="240" w:lineRule="auto"/>
        <w:ind w:firstLine="855"/>
        <w:divId w:val="835455332"/>
        <w:rPr>
          <w:rFonts w:ascii="Times New Roman" w:eastAsia="Times New Roman" w:hAnsi="Times New Roman" w:cs="Times New Roman"/>
          <w:sz w:val="24"/>
          <w:szCs w:val="24"/>
        </w:rPr>
      </w:pPr>
      <w:r>
        <w:rPr>
          <w:rFonts w:ascii="Times New Roman" w:eastAsia="Times New Roman" w:hAnsi="Times New Roman" w:cs="Times New Roman"/>
          <w:sz w:val="24"/>
          <w:szCs w:val="24"/>
        </w:rPr>
        <w:t>а) всяка друга държав</w:t>
      </w:r>
      <w:r>
        <w:rPr>
          <w:rFonts w:ascii="Times New Roman" w:eastAsia="Times New Roman" w:hAnsi="Times New Roman" w:cs="Times New Roman"/>
          <w:sz w:val="24"/>
          <w:szCs w:val="24"/>
        </w:rPr>
        <w:t>а - членка на Европейския съюз;</w:t>
      </w:r>
    </w:p>
    <w:p w:rsidR="00000000" w:rsidRDefault="00CA0F2E">
      <w:pPr>
        <w:spacing w:after="0" w:line="240" w:lineRule="auto"/>
        <w:ind w:firstLine="855"/>
        <w:divId w:val="1574049418"/>
        <w:rPr>
          <w:rFonts w:ascii="Times New Roman" w:eastAsia="Times New Roman" w:hAnsi="Times New Roman" w:cs="Times New Roman"/>
          <w:sz w:val="24"/>
          <w:szCs w:val="24"/>
        </w:rPr>
      </w:pPr>
      <w:r>
        <w:rPr>
          <w:rFonts w:ascii="Times New Roman" w:eastAsia="Times New Roman" w:hAnsi="Times New Roman" w:cs="Times New Roman"/>
          <w:sz w:val="24"/>
          <w:szCs w:val="24"/>
        </w:rPr>
        <w:t>б) всяка друга юрисдикция, с която Република България има действащо споразумение, което предвижда, че юрисдикцията ще предоставя информацията, посочена в чл. 142б, и която е определена в списък, публикуван от Република Бълга</w:t>
      </w:r>
      <w:r>
        <w:rPr>
          <w:rFonts w:ascii="Times New Roman" w:eastAsia="Times New Roman" w:hAnsi="Times New Roman" w:cs="Times New Roman"/>
          <w:sz w:val="24"/>
          <w:szCs w:val="24"/>
        </w:rPr>
        <w:t>рия и предоставен на Европейската комисия;</w:t>
      </w:r>
    </w:p>
    <w:p w:rsidR="00000000" w:rsidRDefault="00CA0F2E">
      <w:pPr>
        <w:spacing w:after="0" w:line="240" w:lineRule="auto"/>
        <w:ind w:firstLine="855"/>
        <w:divId w:val="1099133477"/>
        <w:rPr>
          <w:rFonts w:ascii="Times New Roman" w:eastAsia="Times New Roman" w:hAnsi="Times New Roman" w:cs="Times New Roman"/>
          <w:sz w:val="24"/>
          <w:szCs w:val="24"/>
        </w:rPr>
      </w:pPr>
      <w:r>
        <w:rPr>
          <w:rFonts w:ascii="Times New Roman" w:eastAsia="Times New Roman" w:hAnsi="Times New Roman" w:cs="Times New Roman"/>
          <w:sz w:val="24"/>
          <w:szCs w:val="24"/>
        </w:rPr>
        <w:t>в) всяка друга юрисдикция, с която Европейският съюз има действащо споразумение, което предвижда, че юрисдикцията ще предоставя информацията, посочена в чл. 142б, и която е определена в списък, публикуван от Европ</w:t>
      </w:r>
      <w:r>
        <w:rPr>
          <w:rFonts w:ascii="Times New Roman" w:eastAsia="Times New Roman" w:hAnsi="Times New Roman" w:cs="Times New Roman"/>
          <w:sz w:val="24"/>
          <w:szCs w:val="24"/>
        </w:rPr>
        <w:t>ейската комисия;</w:t>
      </w:r>
    </w:p>
    <w:p w:rsidR="00000000" w:rsidRDefault="00CA0F2E">
      <w:pPr>
        <w:spacing w:after="0" w:line="240" w:lineRule="auto"/>
        <w:ind w:firstLine="855"/>
        <w:divId w:val="376853364"/>
        <w:rPr>
          <w:rFonts w:ascii="Times New Roman" w:eastAsia="Times New Roman" w:hAnsi="Times New Roman" w:cs="Times New Roman"/>
          <w:sz w:val="24"/>
          <w:szCs w:val="24"/>
        </w:rPr>
      </w:pPr>
      <w:r>
        <w:rPr>
          <w:rFonts w:ascii="Times New Roman" w:eastAsia="Times New Roman" w:hAnsi="Times New Roman" w:cs="Times New Roman"/>
          <w:sz w:val="24"/>
          <w:szCs w:val="24"/>
        </w:rPr>
        <w:t>г) (доп. - ДВ, бр. 63 от 2017 г., в сила от 04.08.2017 г.) Съединените американски щати - за целите на FATCA споразумението.</w:t>
      </w:r>
    </w:p>
    <w:p w:rsidR="00000000" w:rsidRDefault="00CA0F2E">
      <w:pPr>
        <w:spacing w:after="0" w:line="240" w:lineRule="auto"/>
        <w:ind w:firstLine="855"/>
        <w:divId w:val="622225825"/>
        <w:rPr>
          <w:rFonts w:ascii="Times New Roman" w:eastAsia="Times New Roman" w:hAnsi="Times New Roman" w:cs="Times New Roman"/>
          <w:sz w:val="24"/>
          <w:szCs w:val="24"/>
        </w:rPr>
      </w:pPr>
      <w:r>
        <w:rPr>
          <w:rFonts w:ascii="Times New Roman" w:eastAsia="Times New Roman" w:hAnsi="Times New Roman" w:cs="Times New Roman"/>
          <w:sz w:val="24"/>
          <w:szCs w:val="24"/>
        </w:rPr>
        <w:t>44. За целите на прилагане на FATCA споразумението "партньорска юрисдикция" е юрисдикция, която има действащо спор</w:t>
      </w:r>
      <w:r>
        <w:rPr>
          <w:rFonts w:ascii="Times New Roman" w:eastAsia="Times New Roman" w:hAnsi="Times New Roman" w:cs="Times New Roman"/>
          <w:sz w:val="24"/>
          <w:szCs w:val="24"/>
        </w:rPr>
        <w:t>азумение със Съединените американски щати за улесняване на въвеждането в действие на Акта за спазване на данъчното законодателство във връзка със задгранични сметки ("FATCA") и която е определена в списък, публикуван от Службата за вътрешни приходи на Съед</w:t>
      </w:r>
      <w:r>
        <w:rPr>
          <w:rFonts w:ascii="Times New Roman" w:eastAsia="Times New Roman" w:hAnsi="Times New Roman" w:cs="Times New Roman"/>
          <w:sz w:val="24"/>
          <w:szCs w:val="24"/>
        </w:rPr>
        <w:t>инените американски щати.</w:t>
      </w:r>
    </w:p>
    <w:p w:rsidR="00000000" w:rsidRDefault="00CA0F2E">
      <w:pPr>
        <w:spacing w:after="0" w:line="240" w:lineRule="auto"/>
        <w:ind w:firstLine="855"/>
        <w:divId w:val="1583441965"/>
        <w:rPr>
          <w:rFonts w:ascii="Times New Roman" w:eastAsia="Times New Roman" w:hAnsi="Times New Roman" w:cs="Times New Roman"/>
          <w:sz w:val="24"/>
          <w:szCs w:val="24"/>
        </w:rPr>
      </w:pPr>
      <w:r>
        <w:rPr>
          <w:rFonts w:ascii="Times New Roman" w:eastAsia="Times New Roman" w:hAnsi="Times New Roman" w:cs="Times New Roman"/>
          <w:sz w:val="24"/>
          <w:szCs w:val="24"/>
        </w:rPr>
        <w:t>45. "Контролиращи лица" са физически лица, които упражняват контрол над образувание. В случай на тръст това понятие означава учредителя(ите), попечителя(ите), пазителя(ите), бенефициера(ите) или класа бенефициери и всяко друго физ</w:t>
      </w:r>
      <w:r>
        <w:rPr>
          <w:rFonts w:ascii="Times New Roman" w:eastAsia="Times New Roman" w:hAnsi="Times New Roman" w:cs="Times New Roman"/>
          <w:sz w:val="24"/>
          <w:szCs w:val="24"/>
        </w:rPr>
        <w:t>ическо лице, което упражнява окончателен действителен контрол над тръста, а в случай на правна договореност, различна от тръст, това понятие означава лица, заемащи равностойни или подобни позиции. Терминът "контролиращи лица" се тълкува в съответствие с по</w:t>
      </w:r>
      <w:r>
        <w:rPr>
          <w:rFonts w:ascii="Times New Roman" w:eastAsia="Times New Roman" w:hAnsi="Times New Roman" w:cs="Times New Roman"/>
          <w:sz w:val="24"/>
          <w:szCs w:val="24"/>
        </w:rPr>
        <w:t xml:space="preserve">нятието </w:t>
      </w:r>
      <w:r>
        <w:rPr>
          <w:rFonts w:ascii="Times New Roman" w:eastAsia="Times New Roman" w:hAnsi="Times New Roman" w:cs="Times New Roman"/>
          <w:sz w:val="24"/>
          <w:szCs w:val="24"/>
        </w:rPr>
        <w:lastRenderedPageBreak/>
        <w:t>"действителен собственик" по смисъла на Закона за мерките срещу изпирането на пари и препоръките на Финансовата група за действие срещу изпирането на пари.</w:t>
      </w:r>
    </w:p>
    <w:p w:rsidR="00000000" w:rsidRDefault="00CA0F2E">
      <w:pPr>
        <w:spacing w:after="0" w:line="240" w:lineRule="auto"/>
        <w:ind w:firstLine="855"/>
        <w:divId w:val="475800481"/>
        <w:rPr>
          <w:rFonts w:ascii="Times New Roman" w:eastAsia="Times New Roman" w:hAnsi="Times New Roman" w:cs="Times New Roman"/>
          <w:sz w:val="24"/>
          <w:szCs w:val="24"/>
        </w:rPr>
      </w:pPr>
      <w:r>
        <w:rPr>
          <w:rFonts w:ascii="Times New Roman" w:eastAsia="Times New Roman" w:hAnsi="Times New Roman" w:cs="Times New Roman"/>
          <w:sz w:val="24"/>
          <w:szCs w:val="24"/>
        </w:rPr>
        <w:t>46. "Нефинансово образувание" е всяко образувание, което не е финансова институция.</w:t>
      </w:r>
    </w:p>
    <w:p w:rsidR="00000000" w:rsidRDefault="00CA0F2E">
      <w:pPr>
        <w:spacing w:after="0" w:line="240" w:lineRule="auto"/>
        <w:ind w:firstLine="855"/>
        <w:divId w:val="2024546826"/>
        <w:rPr>
          <w:rFonts w:ascii="Times New Roman" w:eastAsia="Times New Roman" w:hAnsi="Times New Roman" w:cs="Times New Roman"/>
          <w:sz w:val="24"/>
          <w:szCs w:val="24"/>
        </w:rPr>
      </w:pPr>
      <w:r>
        <w:rPr>
          <w:rFonts w:ascii="Times New Roman" w:eastAsia="Times New Roman" w:hAnsi="Times New Roman" w:cs="Times New Roman"/>
          <w:sz w:val="24"/>
          <w:szCs w:val="24"/>
        </w:rPr>
        <w:t>47. "Пас</w:t>
      </w:r>
      <w:r>
        <w:rPr>
          <w:rFonts w:ascii="Times New Roman" w:eastAsia="Times New Roman" w:hAnsi="Times New Roman" w:cs="Times New Roman"/>
          <w:sz w:val="24"/>
          <w:szCs w:val="24"/>
        </w:rPr>
        <w:t>ивно нефинансово образувание" е:</w:t>
      </w:r>
    </w:p>
    <w:p w:rsidR="00000000" w:rsidRDefault="00CA0F2E">
      <w:pPr>
        <w:spacing w:after="0" w:line="240" w:lineRule="auto"/>
        <w:ind w:firstLine="855"/>
        <w:divId w:val="1702049274"/>
        <w:rPr>
          <w:rFonts w:ascii="Times New Roman" w:eastAsia="Times New Roman" w:hAnsi="Times New Roman" w:cs="Times New Roman"/>
          <w:sz w:val="24"/>
          <w:szCs w:val="24"/>
        </w:rPr>
      </w:pPr>
      <w:r>
        <w:rPr>
          <w:rFonts w:ascii="Times New Roman" w:eastAsia="Times New Roman" w:hAnsi="Times New Roman" w:cs="Times New Roman"/>
          <w:sz w:val="24"/>
          <w:szCs w:val="24"/>
        </w:rPr>
        <w:t>а) нефинансово образувание, което не е активно нефинансово образувание;</w:t>
      </w:r>
    </w:p>
    <w:p w:rsidR="00000000" w:rsidRDefault="00CA0F2E">
      <w:pPr>
        <w:spacing w:after="0" w:line="240" w:lineRule="auto"/>
        <w:ind w:firstLine="855"/>
        <w:divId w:val="1498616228"/>
        <w:rPr>
          <w:rFonts w:ascii="Times New Roman" w:eastAsia="Times New Roman" w:hAnsi="Times New Roman" w:cs="Times New Roman"/>
          <w:sz w:val="24"/>
          <w:szCs w:val="24"/>
        </w:rPr>
      </w:pPr>
      <w:r>
        <w:rPr>
          <w:rFonts w:ascii="Times New Roman" w:eastAsia="Times New Roman" w:hAnsi="Times New Roman" w:cs="Times New Roman"/>
          <w:sz w:val="24"/>
          <w:szCs w:val="24"/>
        </w:rPr>
        <w:t>б) инвестиционно образувание по смисъла на т. 6, буква "б", което не е финансова институция на участваща юрисдикция.</w:t>
      </w:r>
    </w:p>
    <w:p w:rsidR="00000000" w:rsidRDefault="00CA0F2E">
      <w:pPr>
        <w:spacing w:after="0" w:line="240" w:lineRule="auto"/>
        <w:ind w:firstLine="855"/>
        <w:divId w:val="1565794194"/>
        <w:rPr>
          <w:rFonts w:ascii="Times New Roman" w:eastAsia="Times New Roman" w:hAnsi="Times New Roman" w:cs="Times New Roman"/>
          <w:sz w:val="24"/>
          <w:szCs w:val="24"/>
        </w:rPr>
      </w:pPr>
      <w:r>
        <w:rPr>
          <w:rFonts w:ascii="Times New Roman" w:eastAsia="Times New Roman" w:hAnsi="Times New Roman" w:cs="Times New Roman"/>
          <w:sz w:val="24"/>
          <w:szCs w:val="24"/>
        </w:rPr>
        <w:t>48. "Активно нефинансово образуван</w:t>
      </w:r>
      <w:r>
        <w:rPr>
          <w:rFonts w:ascii="Times New Roman" w:eastAsia="Times New Roman" w:hAnsi="Times New Roman" w:cs="Times New Roman"/>
          <w:sz w:val="24"/>
          <w:szCs w:val="24"/>
        </w:rPr>
        <w:t>ие" е нефинансово образувание, което отговаря на някое от следните условия:</w:t>
      </w:r>
    </w:p>
    <w:p w:rsidR="00000000" w:rsidRDefault="00CA0F2E">
      <w:pPr>
        <w:spacing w:after="0" w:line="240" w:lineRule="auto"/>
        <w:ind w:firstLine="855"/>
        <w:divId w:val="987707308"/>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63 от 2017 г., в сила от 04.08.2017 г.) по-малко от 50 на сто от брутния доход на нефинансовото образувание за предходната календарна година е пасивен доход и по-малко от 50 на сто от активите, държани от нефинансовото образувание през п</w:t>
      </w:r>
      <w:r>
        <w:rPr>
          <w:rFonts w:ascii="Times New Roman" w:eastAsia="Times New Roman" w:hAnsi="Times New Roman" w:cs="Times New Roman"/>
          <w:sz w:val="24"/>
          <w:szCs w:val="24"/>
        </w:rPr>
        <w:t>редходната календарна година, са активи, които генерират или се държат с цел генериране на пасивен доход; за целите на тази разпоредба пасивният доход включва дивиденти, лихви или друг приравнен на лихви доход, доход от наем, авторски и лицензионни възнагр</w:t>
      </w:r>
      <w:r>
        <w:rPr>
          <w:rFonts w:ascii="Times New Roman" w:eastAsia="Times New Roman" w:hAnsi="Times New Roman" w:cs="Times New Roman"/>
          <w:sz w:val="24"/>
          <w:szCs w:val="24"/>
        </w:rPr>
        <w:t>аждения, анюитети, печалби от разпореждане с финансови активи, търговия с чуждестранна валута, нетен доход от суап и суми, получени по застрахователен договор с откупна стойност;</w:t>
      </w:r>
    </w:p>
    <w:p w:rsidR="00000000" w:rsidRDefault="00CA0F2E">
      <w:pPr>
        <w:spacing w:after="0" w:line="240" w:lineRule="auto"/>
        <w:ind w:firstLine="855"/>
        <w:divId w:val="1401637837"/>
        <w:rPr>
          <w:rFonts w:ascii="Times New Roman" w:eastAsia="Times New Roman" w:hAnsi="Times New Roman" w:cs="Times New Roman"/>
          <w:sz w:val="24"/>
          <w:szCs w:val="24"/>
        </w:rPr>
      </w:pPr>
      <w:r>
        <w:rPr>
          <w:rFonts w:ascii="Times New Roman" w:eastAsia="Times New Roman" w:hAnsi="Times New Roman" w:cs="Times New Roman"/>
          <w:sz w:val="24"/>
          <w:szCs w:val="24"/>
        </w:rPr>
        <w:t>б) акциите на нефинансовото образувание се търгуват регулярно на място за тър</w:t>
      </w:r>
      <w:r>
        <w:rPr>
          <w:rFonts w:ascii="Times New Roman" w:eastAsia="Times New Roman" w:hAnsi="Times New Roman" w:cs="Times New Roman"/>
          <w:sz w:val="24"/>
          <w:szCs w:val="24"/>
        </w:rPr>
        <w:t>говия на ценни книжа или е свързано образувание с образувание, чиито акции се търгуват регулярно на място за търговия на ценни книжа;</w:t>
      </w:r>
    </w:p>
    <w:p w:rsidR="00000000" w:rsidRDefault="00CA0F2E">
      <w:pPr>
        <w:spacing w:after="0" w:line="240" w:lineRule="auto"/>
        <w:ind w:firstLine="855"/>
        <w:divId w:val="122965925"/>
        <w:rPr>
          <w:rFonts w:ascii="Times New Roman" w:eastAsia="Times New Roman" w:hAnsi="Times New Roman" w:cs="Times New Roman"/>
          <w:sz w:val="24"/>
          <w:szCs w:val="24"/>
        </w:rPr>
      </w:pPr>
      <w:r>
        <w:rPr>
          <w:rFonts w:ascii="Times New Roman" w:eastAsia="Times New Roman" w:hAnsi="Times New Roman" w:cs="Times New Roman"/>
          <w:sz w:val="24"/>
          <w:szCs w:val="24"/>
        </w:rPr>
        <w:t>в) нефинансовото образувание е държавно образувание, международна организация, централна банка или образувание, което се п</w:t>
      </w:r>
      <w:r>
        <w:rPr>
          <w:rFonts w:ascii="Times New Roman" w:eastAsia="Times New Roman" w:hAnsi="Times New Roman" w:cs="Times New Roman"/>
          <w:sz w:val="24"/>
          <w:szCs w:val="24"/>
        </w:rPr>
        <w:t>ритежава изцяло от едно или повече от тях;</w:t>
      </w:r>
    </w:p>
    <w:p w:rsidR="00000000" w:rsidRDefault="00CA0F2E">
      <w:pPr>
        <w:spacing w:after="0" w:line="240" w:lineRule="auto"/>
        <w:ind w:firstLine="855"/>
        <w:divId w:val="428236575"/>
        <w:rPr>
          <w:rFonts w:ascii="Times New Roman" w:eastAsia="Times New Roman" w:hAnsi="Times New Roman" w:cs="Times New Roman"/>
          <w:sz w:val="24"/>
          <w:szCs w:val="24"/>
        </w:rPr>
      </w:pPr>
      <w:r>
        <w:rPr>
          <w:rFonts w:ascii="Times New Roman" w:eastAsia="Times New Roman" w:hAnsi="Times New Roman" w:cs="Times New Roman"/>
          <w:sz w:val="24"/>
          <w:szCs w:val="24"/>
        </w:rPr>
        <w:t>г) дейностите на нефинансовото образувание или значителна част от тях се състоят от държането (изцяло или частично) на акции в обращение във или от предоставянето на услуги и финансиране на едно или повече дъщерни</w:t>
      </w:r>
      <w:r>
        <w:rPr>
          <w:rFonts w:ascii="Times New Roman" w:eastAsia="Times New Roman" w:hAnsi="Times New Roman" w:cs="Times New Roman"/>
          <w:sz w:val="24"/>
          <w:szCs w:val="24"/>
        </w:rPr>
        <w:t xml:space="preserve"> дружества, които се занимават със сделки или стопанска дейност, различни от тези на финансова институция, с изключение на случаите, когато образуванието функционира (или се представя) като инвестиционен фонд (фонд за дялово инвестиране, фонд за рисково ин</w:t>
      </w:r>
      <w:r>
        <w:rPr>
          <w:rFonts w:ascii="Times New Roman" w:eastAsia="Times New Roman" w:hAnsi="Times New Roman" w:cs="Times New Roman"/>
          <w:sz w:val="24"/>
          <w:szCs w:val="24"/>
        </w:rPr>
        <w:t>вестиране, фонд за изкупуване на задлъжнели предприятия и други) или инвестиционен инструмент, чиято цел е придобиване или финансиране на дружества и участие в тези дружества като капиталов актив за инвестиционни цели;</w:t>
      </w:r>
    </w:p>
    <w:p w:rsidR="00000000" w:rsidRDefault="00CA0F2E">
      <w:pPr>
        <w:spacing w:after="0" w:line="240" w:lineRule="auto"/>
        <w:ind w:firstLine="855"/>
        <w:divId w:val="1070426422"/>
        <w:rPr>
          <w:rFonts w:ascii="Times New Roman" w:eastAsia="Times New Roman" w:hAnsi="Times New Roman" w:cs="Times New Roman"/>
          <w:sz w:val="24"/>
          <w:szCs w:val="24"/>
        </w:rPr>
      </w:pPr>
      <w:r>
        <w:rPr>
          <w:rFonts w:ascii="Times New Roman" w:eastAsia="Times New Roman" w:hAnsi="Times New Roman" w:cs="Times New Roman"/>
          <w:sz w:val="24"/>
          <w:szCs w:val="24"/>
        </w:rPr>
        <w:t>д) нефинансовото образувание не извър</w:t>
      </w:r>
      <w:r>
        <w:rPr>
          <w:rFonts w:ascii="Times New Roman" w:eastAsia="Times New Roman" w:hAnsi="Times New Roman" w:cs="Times New Roman"/>
          <w:sz w:val="24"/>
          <w:szCs w:val="24"/>
        </w:rPr>
        <w:t>шва стопанска дейност и не е развивало такава в миналото, но инвестира в активи с намерението да извършва стопанска дейност, различна от тази на финансова институция, за срок 24 месеца от датата на първоначалното му създаване;</w:t>
      </w:r>
    </w:p>
    <w:p w:rsidR="00000000" w:rsidRDefault="00CA0F2E">
      <w:pPr>
        <w:spacing w:after="0" w:line="240" w:lineRule="auto"/>
        <w:ind w:firstLine="855"/>
        <w:divId w:val="17939387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нефинансовото образувание </w:t>
      </w:r>
      <w:r>
        <w:rPr>
          <w:rFonts w:ascii="Times New Roman" w:eastAsia="Times New Roman" w:hAnsi="Times New Roman" w:cs="Times New Roman"/>
          <w:sz w:val="24"/>
          <w:szCs w:val="24"/>
        </w:rPr>
        <w:t>не е извършвало дейност като финансова институция през последните пет години и е в процес на ликвидация или се преструктурира с цел да продължи или да започне отново да извършва стопанска дейност в област, различна от тази на финансова институция;</w:t>
      </w:r>
    </w:p>
    <w:p w:rsidR="00000000" w:rsidRDefault="00CA0F2E">
      <w:pPr>
        <w:spacing w:after="0" w:line="240" w:lineRule="auto"/>
        <w:ind w:firstLine="855"/>
        <w:divId w:val="2075160108"/>
        <w:rPr>
          <w:rFonts w:ascii="Times New Roman" w:eastAsia="Times New Roman" w:hAnsi="Times New Roman" w:cs="Times New Roman"/>
          <w:sz w:val="24"/>
          <w:szCs w:val="24"/>
        </w:rPr>
      </w:pPr>
      <w:r>
        <w:rPr>
          <w:rFonts w:ascii="Times New Roman" w:eastAsia="Times New Roman" w:hAnsi="Times New Roman" w:cs="Times New Roman"/>
          <w:sz w:val="24"/>
          <w:szCs w:val="24"/>
        </w:rPr>
        <w:t>ж) нефин</w:t>
      </w:r>
      <w:r>
        <w:rPr>
          <w:rFonts w:ascii="Times New Roman" w:eastAsia="Times New Roman" w:hAnsi="Times New Roman" w:cs="Times New Roman"/>
          <w:sz w:val="24"/>
          <w:szCs w:val="24"/>
        </w:rPr>
        <w:t>ансовото образувание извършва преимуществено финансиране и хеджиране на трансакции на или за свързани образувания, които не са финансови институции, и не предоставя услуги по финансиране или хеджиране на други образувания, с които не е свързано образувание</w:t>
      </w:r>
      <w:r>
        <w:rPr>
          <w:rFonts w:ascii="Times New Roman" w:eastAsia="Times New Roman" w:hAnsi="Times New Roman" w:cs="Times New Roman"/>
          <w:sz w:val="24"/>
          <w:szCs w:val="24"/>
        </w:rPr>
        <w:t xml:space="preserve">, при условие че групата от свързани образувания се </w:t>
      </w:r>
      <w:r>
        <w:rPr>
          <w:rFonts w:ascii="Times New Roman" w:eastAsia="Times New Roman" w:hAnsi="Times New Roman" w:cs="Times New Roman"/>
          <w:sz w:val="24"/>
          <w:szCs w:val="24"/>
        </w:rPr>
        <w:lastRenderedPageBreak/>
        <w:t>занимава преимуществено със стопанска дейност, различна от тази на финансова институция;</w:t>
      </w:r>
    </w:p>
    <w:p w:rsidR="00000000" w:rsidRDefault="00CA0F2E">
      <w:pPr>
        <w:spacing w:after="0" w:line="240" w:lineRule="auto"/>
        <w:ind w:firstLine="855"/>
        <w:divId w:val="1122187582"/>
        <w:rPr>
          <w:rFonts w:ascii="Times New Roman" w:eastAsia="Times New Roman" w:hAnsi="Times New Roman" w:cs="Times New Roman"/>
          <w:sz w:val="24"/>
          <w:szCs w:val="24"/>
        </w:rPr>
      </w:pPr>
      <w:r>
        <w:rPr>
          <w:rFonts w:ascii="Times New Roman" w:eastAsia="Times New Roman" w:hAnsi="Times New Roman" w:cs="Times New Roman"/>
          <w:sz w:val="24"/>
          <w:szCs w:val="24"/>
        </w:rPr>
        <w:t>з) нефинансово образувание, което отговаря на следните условия:</w:t>
      </w:r>
    </w:p>
    <w:p w:rsidR="00000000" w:rsidRDefault="00CA0F2E">
      <w:pPr>
        <w:spacing w:after="0" w:line="240" w:lineRule="auto"/>
        <w:ind w:firstLine="855"/>
        <w:divId w:val="4771912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аа) създадено е и извършва дейност изключително за </w:t>
      </w:r>
      <w:r>
        <w:rPr>
          <w:rFonts w:ascii="Times New Roman" w:eastAsia="Times New Roman" w:hAnsi="Times New Roman" w:cs="Times New Roman"/>
          <w:sz w:val="24"/>
          <w:szCs w:val="24"/>
        </w:rPr>
        <w:t>религиозни, благотворителни, научни, художествени, културни, спортни или образователни цели, или е професионална организация, съюз на предприемачи, търговска камара, работническа организация, земеделска или градинарска организация, гражданско обединение ил</w:t>
      </w:r>
      <w:r>
        <w:rPr>
          <w:rFonts w:ascii="Times New Roman" w:eastAsia="Times New Roman" w:hAnsi="Times New Roman" w:cs="Times New Roman"/>
          <w:sz w:val="24"/>
          <w:szCs w:val="24"/>
        </w:rPr>
        <w:t>и организация, чиято основна дейност е насочена към повишаване на социалното благосъстояние;</w:t>
      </w:r>
    </w:p>
    <w:p w:rsidR="00000000" w:rsidRDefault="00CA0F2E">
      <w:pPr>
        <w:spacing w:after="0" w:line="240" w:lineRule="auto"/>
        <w:ind w:firstLine="855"/>
        <w:divId w:val="610406141"/>
        <w:rPr>
          <w:rFonts w:ascii="Times New Roman" w:eastAsia="Times New Roman" w:hAnsi="Times New Roman" w:cs="Times New Roman"/>
          <w:sz w:val="24"/>
          <w:szCs w:val="24"/>
        </w:rPr>
      </w:pPr>
      <w:r>
        <w:rPr>
          <w:rFonts w:ascii="Times New Roman" w:eastAsia="Times New Roman" w:hAnsi="Times New Roman" w:cs="Times New Roman"/>
          <w:sz w:val="24"/>
          <w:szCs w:val="24"/>
        </w:rPr>
        <w:t>бб) освободено е от облагане с подоходен данък в юрисдикцията, на която е местно лице;</w:t>
      </w:r>
    </w:p>
    <w:p w:rsidR="00000000" w:rsidRDefault="00CA0F2E">
      <w:pPr>
        <w:spacing w:after="0" w:line="240" w:lineRule="auto"/>
        <w:ind w:firstLine="855"/>
        <w:divId w:val="4677450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няма участници или членове, които да имат материален интерес от неговия </w:t>
      </w:r>
      <w:r>
        <w:rPr>
          <w:rFonts w:ascii="Times New Roman" w:eastAsia="Times New Roman" w:hAnsi="Times New Roman" w:cs="Times New Roman"/>
          <w:sz w:val="24"/>
          <w:szCs w:val="24"/>
        </w:rPr>
        <w:t>доход или активи;</w:t>
      </w:r>
    </w:p>
    <w:p w:rsidR="00000000" w:rsidRDefault="00CA0F2E">
      <w:pPr>
        <w:spacing w:after="0" w:line="240" w:lineRule="auto"/>
        <w:ind w:firstLine="855"/>
        <w:divId w:val="1824076978"/>
        <w:rPr>
          <w:rFonts w:ascii="Times New Roman" w:eastAsia="Times New Roman" w:hAnsi="Times New Roman" w:cs="Times New Roman"/>
          <w:sz w:val="24"/>
          <w:szCs w:val="24"/>
        </w:rPr>
      </w:pPr>
      <w:r>
        <w:rPr>
          <w:rFonts w:ascii="Times New Roman" w:eastAsia="Times New Roman" w:hAnsi="Times New Roman" w:cs="Times New Roman"/>
          <w:sz w:val="24"/>
          <w:szCs w:val="24"/>
        </w:rPr>
        <w:t>гг) учредителните документи на нефинансовото образувание или законодателството на юрисдикцията, на която е местно лице за данъчни цели, не допускат доход или активи на нефинансовото образувание да бъдат разпределени или предоставени в пол</w:t>
      </w:r>
      <w:r>
        <w:rPr>
          <w:rFonts w:ascii="Times New Roman" w:eastAsia="Times New Roman" w:hAnsi="Times New Roman" w:cs="Times New Roman"/>
          <w:sz w:val="24"/>
          <w:szCs w:val="24"/>
        </w:rPr>
        <w:t>за на частноправен субект или на образувание, което не е създадено с благотворителна цел (освен когато нефинансовото образувание извършва благотворителната си дейност или плаща разумно възнаграждение за предоставени услуги или за закупуване на имущество на</w:t>
      </w:r>
      <w:r>
        <w:rPr>
          <w:rFonts w:ascii="Times New Roman" w:eastAsia="Times New Roman" w:hAnsi="Times New Roman" w:cs="Times New Roman"/>
          <w:sz w:val="24"/>
          <w:szCs w:val="24"/>
        </w:rPr>
        <w:t xml:space="preserve"> пазарни цени);</w:t>
      </w:r>
    </w:p>
    <w:p w:rsidR="00000000" w:rsidRDefault="00CA0F2E">
      <w:pPr>
        <w:spacing w:after="0" w:line="240" w:lineRule="auto"/>
        <w:ind w:firstLine="855"/>
        <w:divId w:val="494229874"/>
        <w:rPr>
          <w:rFonts w:ascii="Times New Roman" w:eastAsia="Times New Roman" w:hAnsi="Times New Roman" w:cs="Times New Roman"/>
          <w:sz w:val="24"/>
          <w:szCs w:val="24"/>
        </w:rPr>
      </w:pPr>
      <w:r>
        <w:rPr>
          <w:rFonts w:ascii="Times New Roman" w:eastAsia="Times New Roman" w:hAnsi="Times New Roman" w:cs="Times New Roman"/>
          <w:sz w:val="24"/>
          <w:szCs w:val="24"/>
        </w:rPr>
        <w:t>дд) учредителните документи на нефинансовото образувание или законодателството на юрисдикцията, на която е местно лице, изискват при ликвидация или прекратяване на нефинансовото образувание всички негови активи да бъдат разпределени в полза</w:t>
      </w:r>
      <w:r>
        <w:rPr>
          <w:rFonts w:ascii="Times New Roman" w:eastAsia="Times New Roman" w:hAnsi="Times New Roman" w:cs="Times New Roman"/>
          <w:sz w:val="24"/>
          <w:szCs w:val="24"/>
        </w:rPr>
        <w:t xml:space="preserve"> на държавно образувание или на друга организация с нестопанска цел или да бъдат наследени от юрисдикцията, на която е местно лице;</w:t>
      </w:r>
    </w:p>
    <w:p w:rsidR="00000000" w:rsidRDefault="00CA0F2E">
      <w:pPr>
        <w:spacing w:after="0" w:line="240" w:lineRule="auto"/>
        <w:ind w:firstLine="855"/>
        <w:divId w:val="76292736"/>
        <w:rPr>
          <w:rFonts w:ascii="Times New Roman" w:eastAsia="Times New Roman" w:hAnsi="Times New Roman" w:cs="Times New Roman"/>
          <w:sz w:val="24"/>
          <w:szCs w:val="24"/>
        </w:rPr>
      </w:pPr>
      <w:r>
        <w:rPr>
          <w:rFonts w:ascii="Times New Roman" w:eastAsia="Times New Roman" w:hAnsi="Times New Roman" w:cs="Times New Roman"/>
          <w:sz w:val="24"/>
          <w:szCs w:val="24"/>
        </w:rPr>
        <w:t>и) за целите на FATCA споразумението нефинансово образувание, което е установено на територии на Съединените американски щат</w:t>
      </w:r>
      <w:r>
        <w:rPr>
          <w:rFonts w:ascii="Times New Roman" w:eastAsia="Times New Roman" w:hAnsi="Times New Roman" w:cs="Times New Roman"/>
          <w:sz w:val="24"/>
          <w:szCs w:val="24"/>
        </w:rPr>
        <w:t>и по чл. 1, ал. 1, буква "б" от FATCA споразумението и на което всички собственици са местни лица за данъчни цели на тези територии, всяко удържащо данък чуждестранно гражданско дружество или удържащ данък чуждестранен тръст съгласно националното законодат</w:t>
      </w:r>
      <w:r>
        <w:rPr>
          <w:rFonts w:ascii="Times New Roman" w:eastAsia="Times New Roman" w:hAnsi="Times New Roman" w:cs="Times New Roman"/>
          <w:sz w:val="24"/>
          <w:szCs w:val="24"/>
        </w:rPr>
        <w:t>елство на Съединените американски щати, както и нефинансово образувание, което е изключено чуждестранно нефинансово образувание по смисъла на раздел VI, буква Б, т. 4(и) от приложение I на FATCA споразумението.</w:t>
      </w:r>
    </w:p>
    <w:p w:rsidR="00000000" w:rsidRDefault="00CA0F2E">
      <w:pPr>
        <w:spacing w:after="0" w:line="240" w:lineRule="auto"/>
        <w:ind w:firstLine="855"/>
        <w:divId w:val="188105380"/>
        <w:rPr>
          <w:rFonts w:ascii="Times New Roman" w:eastAsia="Times New Roman" w:hAnsi="Times New Roman" w:cs="Times New Roman"/>
          <w:sz w:val="24"/>
          <w:szCs w:val="24"/>
        </w:rPr>
      </w:pPr>
      <w:r>
        <w:rPr>
          <w:rFonts w:ascii="Times New Roman" w:eastAsia="Times New Roman" w:hAnsi="Times New Roman" w:cs="Times New Roman"/>
          <w:sz w:val="24"/>
          <w:szCs w:val="24"/>
        </w:rPr>
        <w:t>49. "Титуляр на сметка" е лице, което е вписа</w:t>
      </w:r>
      <w:r>
        <w:rPr>
          <w:rFonts w:ascii="Times New Roman" w:eastAsia="Times New Roman" w:hAnsi="Times New Roman" w:cs="Times New Roman"/>
          <w:sz w:val="24"/>
          <w:szCs w:val="24"/>
        </w:rPr>
        <w:t>но или е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w:t>
      </w:r>
      <w:r>
        <w:rPr>
          <w:rFonts w:ascii="Times New Roman" w:eastAsia="Times New Roman" w:hAnsi="Times New Roman" w:cs="Times New Roman"/>
          <w:sz w:val="24"/>
          <w:szCs w:val="24"/>
        </w:rPr>
        <w:t>ител, пълномощник, подписващо лице, инвестиционен съветник или посредник, не се счита за титуляр на сметка за целите на този кодекс, а за титуляр на сметката се приема другото лице. При застрахователен договор с откупна стойност или анюитетен договор титул</w:t>
      </w:r>
      <w:r>
        <w:rPr>
          <w:rFonts w:ascii="Times New Roman" w:eastAsia="Times New Roman" w:hAnsi="Times New Roman" w:cs="Times New Roman"/>
          <w:sz w:val="24"/>
          <w:szCs w:val="24"/>
        </w:rPr>
        <w:t>яр на сметката е всяко лице с право на получаване на откупната стойност или с право на промяна на бенефициера по договора. Когато няма лице с право на получаване на откупната стойност или на промяна на бенефициера, титуляр на сметката е всяко лице, посочен</w:t>
      </w:r>
      <w:r>
        <w:rPr>
          <w:rFonts w:ascii="Times New Roman" w:eastAsia="Times New Roman" w:hAnsi="Times New Roman" w:cs="Times New Roman"/>
          <w:sz w:val="24"/>
          <w:szCs w:val="24"/>
        </w:rPr>
        <w:t>о в договора като собственик, и всяко лице с право да получи плащане по договора. При настъпване на падежа на застрахователен договор с откупна стойност или на анюитетен договор всяко лице, което има право да получи плащане по договора, се счита за титуляр</w:t>
      </w:r>
      <w:r>
        <w:rPr>
          <w:rFonts w:ascii="Times New Roman" w:eastAsia="Times New Roman" w:hAnsi="Times New Roman" w:cs="Times New Roman"/>
          <w:sz w:val="24"/>
          <w:szCs w:val="24"/>
        </w:rPr>
        <w:t xml:space="preserve"> на сметката.</w:t>
      </w:r>
    </w:p>
    <w:p w:rsidR="00000000" w:rsidRDefault="00CA0F2E">
      <w:pPr>
        <w:spacing w:after="0" w:line="240" w:lineRule="auto"/>
        <w:ind w:firstLine="855"/>
        <w:divId w:val="3766630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 "МИП процедури" са процедури за комплексна проверка на клиента от страна на предоставящата информация финансова институция за прилагане на мерките срещу изпирането на пари и финансирането на тероризма или други подобни изисквания, които с</w:t>
      </w:r>
      <w:r>
        <w:rPr>
          <w:rFonts w:ascii="Times New Roman" w:eastAsia="Times New Roman" w:hAnsi="Times New Roman" w:cs="Times New Roman"/>
          <w:sz w:val="24"/>
          <w:szCs w:val="24"/>
        </w:rPr>
        <w:t>е прилагат от предоставящата информация финансова институция.</w:t>
      </w:r>
    </w:p>
    <w:p w:rsidR="00000000" w:rsidRDefault="00CA0F2E">
      <w:pPr>
        <w:spacing w:after="0" w:line="240" w:lineRule="auto"/>
        <w:ind w:firstLine="855"/>
        <w:divId w:val="1511800874"/>
        <w:rPr>
          <w:rFonts w:ascii="Times New Roman" w:eastAsia="Times New Roman" w:hAnsi="Times New Roman" w:cs="Times New Roman"/>
          <w:sz w:val="24"/>
          <w:szCs w:val="24"/>
        </w:rPr>
      </w:pPr>
      <w:r>
        <w:rPr>
          <w:rFonts w:ascii="Times New Roman" w:eastAsia="Times New Roman" w:hAnsi="Times New Roman" w:cs="Times New Roman"/>
          <w:sz w:val="24"/>
          <w:szCs w:val="24"/>
        </w:rPr>
        <w:t>51. "Образувание" е юридическо лице или правна договореност, включително търговско дружество, съдружие, тръст или фондация.</w:t>
      </w:r>
    </w:p>
    <w:p w:rsidR="00000000" w:rsidRDefault="00CA0F2E">
      <w:pPr>
        <w:spacing w:after="0" w:line="240" w:lineRule="auto"/>
        <w:ind w:firstLine="855"/>
        <w:divId w:val="803541705"/>
        <w:rPr>
          <w:rFonts w:ascii="Times New Roman" w:eastAsia="Times New Roman" w:hAnsi="Times New Roman" w:cs="Times New Roman"/>
          <w:sz w:val="24"/>
          <w:szCs w:val="24"/>
        </w:rPr>
      </w:pPr>
      <w:r>
        <w:rPr>
          <w:rFonts w:ascii="Times New Roman" w:eastAsia="Times New Roman" w:hAnsi="Times New Roman" w:cs="Times New Roman"/>
          <w:sz w:val="24"/>
          <w:szCs w:val="24"/>
        </w:rPr>
        <w:t>52. Едно образувание е "свързано образувание" с друго образувание, ког</w:t>
      </w:r>
      <w:r>
        <w:rPr>
          <w:rFonts w:ascii="Times New Roman" w:eastAsia="Times New Roman" w:hAnsi="Times New Roman" w:cs="Times New Roman"/>
          <w:sz w:val="24"/>
          <w:szCs w:val="24"/>
        </w:rPr>
        <w:t>ато:</w:t>
      </w:r>
    </w:p>
    <w:p w:rsidR="00000000" w:rsidRDefault="00CA0F2E">
      <w:pPr>
        <w:spacing w:after="0" w:line="240" w:lineRule="auto"/>
        <w:ind w:firstLine="855"/>
        <w:divId w:val="991518875"/>
        <w:rPr>
          <w:rFonts w:ascii="Times New Roman" w:eastAsia="Times New Roman" w:hAnsi="Times New Roman" w:cs="Times New Roman"/>
          <w:sz w:val="24"/>
          <w:szCs w:val="24"/>
        </w:rPr>
      </w:pPr>
      <w:r>
        <w:rPr>
          <w:rFonts w:ascii="Times New Roman" w:eastAsia="Times New Roman" w:hAnsi="Times New Roman" w:cs="Times New Roman"/>
          <w:sz w:val="24"/>
          <w:szCs w:val="24"/>
        </w:rPr>
        <w:t>а) едното образувание контролира другото;</w:t>
      </w:r>
    </w:p>
    <w:p w:rsidR="00000000" w:rsidRDefault="00CA0F2E">
      <w:pPr>
        <w:spacing w:after="0" w:line="240" w:lineRule="auto"/>
        <w:ind w:firstLine="855"/>
        <w:divId w:val="1244678192"/>
        <w:rPr>
          <w:rFonts w:ascii="Times New Roman" w:eastAsia="Times New Roman" w:hAnsi="Times New Roman" w:cs="Times New Roman"/>
          <w:sz w:val="24"/>
          <w:szCs w:val="24"/>
        </w:rPr>
      </w:pPr>
      <w:r>
        <w:rPr>
          <w:rFonts w:ascii="Times New Roman" w:eastAsia="Times New Roman" w:hAnsi="Times New Roman" w:cs="Times New Roman"/>
          <w:sz w:val="24"/>
          <w:szCs w:val="24"/>
        </w:rPr>
        <w:t>б) двете образувания са под общ контрол, или</w:t>
      </w:r>
    </w:p>
    <w:p w:rsidR="00000000" w:rsidRDefault="00CA0F2E">
      <w:pPr>
        <w:spacing w:after="0" w:line="240" w:lineRule="auto"/>
        <w:ind w:firstLine="855"/>
        <w:divId w:val="16805441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двете образувания са инвестиционни образувания по смисъла на т. 6, буква "б" и са под общо управление, като това управление изпълнява задълженията за комплексна </w:t>
      </w:r>
      <w:r>
        <w:rPr>
          <w:rFonts w:ascii="Times New Roman" w:eastAsia="Times New Roman" w:hAnsi="Times New Roman" w:cs="Times New Roman"/>
          <w:sz w:val="24"/>
          <w:szCs w:val="24"/>
        </w:rPr>
        <w:t>проверка на такива инвестиционни образувания.</w:t>
      </w:r>
    </w:p>
    <w:p w:rsidR="00000000" w:rsidRDefault="00CA0F2E">
      <w:pPr>
        <w:spacing w:after="0" w:line="240" w:lineRule="auto"/>
        <w:ind w:firstLine="855"/>
        <w:divId w:val="165953308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 означава пряка или непряка собственост на повече от 50 на сто от гласовете и/или участието в образуванието.</w:t>
      </w:r>
    </w:p>
    <w:p w:rsidR="00000000" w:rsidRDefault="00CA0F2E">
      <w:pPr>
        <w:spacing w:after="0" w:line="240" w:lineRule="auto"/>
        <w:ind w:firstLine="855"/>
        <w:divId w:val="2094276188"/>
        <w:rPr>
          <w:rFonts w:ascii="Times New Roman" w:eastAsia="Times New Roman" w:hAnsi="Times New Roman" w:cs="Times New Roman"/>
          <w:sz w:val="24"/>
          <w:szCs w:val="24"/>
        </w:rPr>
      </w:pPr>
      <w:r>
        <w:rPr>
          <w:rFonts w:ascii="Times New Roman" w:eastAsia="Times New Roman" w:hAnsi="Times New Roman" w:cs="Times New Roman"/>
          <w:sz w:val="24"/>
          <w:szCs w:val="24"/>
        </w:rPr>
        <w:t>53. "Данъчен номер" е данъчен идентификационен номер или негов функционален еквивалент при лип</w:t>
      </w:r>
      <w:r>
        <w:rPr>
          <w:rFonts w:ascii="Times New Roman" w:eastAsia="Times New Roman" w:hAnsi="Times New Roman" w:cs="Times New Roman"/>
          <w:sz w:val="24"/>
          <w:szCs w:val="24"/>
        </w:rPr>
        <w:t>сата на данъчен номер. За целите на FATCA споразумението "данъчен номер" е идентификационен номер на американски федерален данъкоплатец (включително идентификационен номер на работодател, социалноосигурителен номер или индивидуален данъчен идентификационен</w:t>
      </w:r>
      <w:r>
        <w:rPr>
          <w:rFonts w:ascii="Times New Roman" w:eastAsia="Times New Roman" w:hAnsi="Times New Roman" w:cs="Times New Roman"/>
          <w:sz w:val="24"/>
          <w:szCs w:val="24"/>
        </w:rPr>
        <w:t xml:space="preserve"> номер).</w:t>
      </w:r>
    </w:p>
    <w:p w:rsidR="00000000" w:rsidRDefault="00CA0F2E">
      <w:pPr>
        <w:spacing w:after="0" w:line="240" w:lineRule="auto"/>
        <w:ind w:firstLine="855"/>
        <w:divId w:val="1164471807"/>
        <w:rPr>
          <w:rFonts w:ascii="Times New Roman" w:eastAsia="Times New Roman" w:hAnsi="Times New Roman" w:cs="Times New Roman"/>
          <w:sz w:val="24"/>
          <w:szCs w:val="24"/>
        </w:rPr>
      </w:pPr>
      <w:r>
        <w:rPr>
          <w:rFonts w:ascii="Times New Roman" w:eastAsia="Times New Roman" w:hAnsi="Times New Roman" w:cs="Times New Roman"/>
          <w:sz w:val="24"/>
          <w:szCs w:val="24"/>
        </w:rPr>
        <w:t>54. "Документални доказателства" са:</w:t>
      </w:r>
    </w:p>
    <w:p w:rsidR="00000000" w:rsidRDefault="00CA0F2E">
      <w:pPr>
        <w:spacing w:after="0" w:line="240" w:lineRule="auto"/>
        <w:ind w:firstLine="855"/>
        <w:divId w:val="1945459441"/>
        <w:rPr>
          <w:rFonts w:ascii="Times New Roman" w:eastAsia="Times New Roman" w:hAnsi="Times New Roman" w:cs="Times New Roman"/>
          <w:sz w:val="24"/>
          <w:szCs w:val="24"/>
        </w:rPr>
      </w:pPr>
      <w:r>
        <w:rPr>
          <w:rFonts w:ascii="Times New Roman" w:eastAsia="Times New Roman" w:hAnsi="Times New Roman" w:cs="Times New Roman"/>
          <w:sz w:val="24"/>
          <w:szCs w:val="24"/>
        </w:rPr>
        <w:t>а) удостоверение за местно лице, издадено от оправомощен публичен орган (правителство, държавна агенция или община) на юрисдикцията, в която титулярят на сметката е местно лице;</w:t>
      </w:r>
    </w:p>
    <w:p w:rsidR="00000000" w:rsidRDefault="00CA0F2E">
      <w:pPr>
        <w:spacing w:after="0" w:line="240" w:lineRule="auto"/>
        <w:ind w:firstLine="855"/>
        <w:divId w:val="34815741"/>
        <w:rPr>
          <w:rFonts w:ascii="Times New Roman" w:eastAsia="Times New Roman" w:hAnsi="Times New Roman" w:cs="Times New Roman"/>
          <w:sz w:val="24"/>
          <w:szCs w:val="24"/>
        </w:rPr>
      </w:pPr>
      <w:r>
        <w:rPr>
          <w:rFonts w:ascii="Times New Roman" w:eastAsia="Times New Roman" w:hAnsi="Times New Roman" w:cs="Times New Roman"/>
          <w:sz w:val="24"/>
          <w:szCs w:val="24"/>
        </w:rPr>
        <w:t>б) по отношение на физическо лиц</w:t>
      </w:r>
      <w:r>
        <w:rPr>
          <w:rFonts w:ascii="Times New Roman" w:eastAsia="Times New Roman" w:hAnsi="Times New Roman" w:cs="Times New Roman"/>
          <w:sz w:val="24"/>
          <w:szCs w:val="24"/>
        </w:rPr>
        <w:t>е - всеки валиден документ за самоличност, издаден от оправомощен публичен орган (правителство, държавна агенция или община), който съдържа името на лицето и обичайно се използва за установяване на самоличността;</w:t>
      </w:r>
    </w:p>
    <w:p w:rsidR="00000000" w:rsidRDefault="00CA0F2E">
      <w:pPr>
        <w:spacing w:after="0" w:line="240" w:lineRule="auto"/>
        <w:ind w:firstLine="855"/>
        <w:divId w:val="242184386"/>
        <w:rPr>
          <w:rFonts w:ascii="Times New Roman" w:eastAsia="Times New Roman" w:hAnsi="Times New Roman" w:cs="Times New Roman"/>
          <w:sz w:val="24"/>
          <w:szCs w:val="24"/>
        </w:rPr>
      </w:pPr>
      <w:r>
        <w:rPr>
          <w:rFonts w:ascii="Times New Roman" w:eastAsia="Times New Roman" w:hAnsi="Times New Roman" w:cs="Times New Roman"/>
          <w:sz w:val="24"/>
          <w:szCs w:val="24"/>
        </w:rPr>
        <w:t>в) по отношение на образувание - всеки офиц</w:t>
      </w:r>
      <w:r>
        <w:rPr>
          <w:rFonts w:ascii="Times New Roman" w:eastAsia="Times New Roman" w:hAnsi="Times New Roman" w:cs="Times New Roman"/>
          <w:sz w:val="24"/>
          <w:szCs w:val="24"/>
        </w:rPr>
        <w:t>иален документ, издаден от оправомощен публичен орган (правителство, държавна агенция или община), който съдържа наименованието на образуванието и адреса на неговото централно управление в юрисдикцията, на която това образувание е местно лице за данъчни це</w:t>
      </w:r>
      <w:r>
        <w:rPr>
          <w:rFonts w:ascii="Times New Roman" w:eastAsia="Times New Roman" w:hAnsi="Times New Roman" w:cs="Times New Roman"/>
          <w:sz w:val="24"/>
          <w:szCs w:val="24"/>
        </w:rPr>
        <w:t>ли, или в друга юрисдикция, в която е било учредено или създадено;</w:t>
      </w:r>
    </w:p>
    <w:p w:rsidR="00000000" w:rsidRDefault="00CA0F2E">
      <w:pPr>
        <w:spacing w:after="0" w:line="240" w:lineRule="auto"/>
        <w:ind w:firstLine="855"/>
        <w:divId w:val="1872111216"/>
        <w:rPr>
          <w:rFonts w:ascii="Times New Roman" w:eastAsia="Times New Roman" w:hAnsi="Times New Roman" w:cs="Times New Roman"/>
          <w:sz w:val="24"/>
          <w:szCs w:val="24"/>
        </w:rPr>
      </w:pPr>
      <w:r>
        <w:rPr>
          <w:rFonts w:ascii="Times New Roman" w:eastAsia="Times New Roman" w:hAnsi="Times New Roman" w:cs="Times New Roman"/>
          <w:sz w:val="24"/>
          <w:szCs w:val="24"/>
        </w:rPr>
        <w:t>г) всеки одитиран финансов отчет, кредитен отчет на трето лице, документи за несъстоятелност или документ, издаден от регулатор на ценни книжа;</w:t>
      </w:r>
    </w:p>
    <w:p w:rsidR="00000000" w:rsidRDefault="00CA0F2E">
      <w:pPr>
        <w:spacing w:after="0" w:line="240" w:lineRule="auto"/>
        <w:ind w:firstLine="855"/>
        <w:divId w:val="787356640"/>
        <w:rPr>
          <w:rFonts w:ascii="Times New Roman" w:eastAsia="Times New Roman" w:hAnsi="Times New Roman" w:cs="Times New Roman"/>
          <w:sz w:val="24"/>
          <w:szCs w:val="24"/>
        </w:rPr>
      </w:pPr>
      <w:r>
        <w:rPr>
          <w:rFonts w:ascii="Times New Roman" w:eastAsia="Times New Roman" w:hAnsi="Times New Roman" w:cs="Times New Roman"/>
          <w:sz w:val="24"/>
          <w:szCs w:val="24"/>
        </w:rPr>
        <w:t>д) по отношение на съществуваща сметка на обр</w:t>
      </w:r>
      <w:r>
        <w:rPr>
          <w:rFonts w:ascii="Times New Roman" w:eastAsia="Times New Roman" w:hAnsi="Times New Roman" w:cs="Times New Roman"/>
          <w:sz w:val="24"/>
          <w:szCs w:val="24"/>
        </w:rPr>
        <w:t>азувание - предоставящата информация финансова институция може да използва като документално доказателство и всяка класификация от своите регистри по отношение на титуляря на сметката, която е била определена въз основа на стандартизирана класификация на и</w:t>
      </w:r>
      <w:r>
        <w:rPr>
          <w:rFonts w:ascii="Times New Roman" w:eastAsia="Times New Roman" w:hAnsi="Times New Roman" w:cs="Times New Roman"/>
          <w:sz w:val="24"/>
          <w:szCs w:val="24"/>
        </w:rPr>
        <w:t>кономическите дейности, била е вписана в съответствие с обичайната ѝ стопанска практика за целите на МИП процедурите или за други регулаторни цели (с изключение на данъчни цели) и която е била прилагана преди датата, използвана за класифициране на финансов</w:t>
      </w:r>
      <w:r>
        <w:rPr>
          <w:rFonts w:ascii="Times New Roman" w:eastAsia="Times New Roman" w:hAnsi="Times New Roman" w:cs="Times New Roman"/>
          <w:sz w:val="24"/>
          <w:szCs w:val="24"/>
        </w:rPr>
        <w:t>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w:t>
      </w:r>
    </w:p>
    <w:p w:rsidR="00000000" w:rsidRDefault="00CA0F2E">
      <w:pPr>
        <w:spacing w:after="0" w:line="240" w:lineRule="auto"/>
        <w:ind w:firstLine="855"/>
        <w:divId w:val="18162172"/>
        <w:rPr>
          <w:rFonts w:ascii="Times New Roman" w:eastAsia="Times New Roman" w:hAnsi="Times New Roman" w:cs="Times New Roman"/>
          <w:sz w:val="24"/>
          <w:szCs w:val="24"/>
        </w:rPr>
      </w:pPr>
      <w:r>
        <w:rPr>
          <w:rFonts w:ascii="Times New Roman" w:eastAsia="Times New Roman" w:hAnsi="Times New Roman" w:cs="Times New Roman"/>
          <w:sz w:val="24"/>
          <w:szCs w:val="24"/>
        </w:rPr>
        <w:t>55. "</w:t>
      </w:r>
      <w:r>
        <w:rPr>
          <w:rFonts w:ascii="Times New Roman" w:eastAsia="Times New Roman" w:hAnsi="Times New Roman" w:cs="Times New Roman"/>
          <w:sz w:val="24"/>
          <w:szCs w:val="24"/>
        </w:rPr>
        <w:t>Стандартизирана класификация на икономическите дейности" означава Националната класификация на икономическите дейности или друга стандартизирана класификация, използвана за класифициране на предприятия по вид на извършваната стопанска дейност за цели, разл</w:t>
      </w:r>
      <w:r>
        <w:rPr>
          <w:rFonts w:ascii="Times New Roman" w:eastAsia="Times New Roman" w:hAnsi="Times New Roman" w:cs="Times New Roman"/>
          <w:sz w:val="24"/>
          <w:szCs w:val="24"/>
        </w:rPr>
        <w:t>ични от данъчни цели.</w:t>
      </w:r>
    </w:p>
    <w:p w:rsidR="00000000" w:rsidRDefault="00CA0F2E">
      <w:pPr>
        <w:spacing w:after="0" w:line="240" w:lineRule="auto"/>
        <w:ind w:firstLine="855"/>
        <w:divId w:val="14903642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 "Промяна в обстоятелствата" е получаване на допълнителна информация, отнасяща се до или противоречаща на статуса на дадено лице, която включва всяка промяна или добавяне на информация:</w:t>
      </w:r>
    </w:p>
    <w:p w:rsidR="00000000" w:rsidRDefault="00CA0F2E">
      <w:pPr>
        <w:spacing w:after="0" w:line="240" w:lineRule="auto"/>
        <w:ind w:firstLine="855"/>
        <w:divId w:val="907305882"/>
        <w:rPr>
          <w:rFonts w:ascii="Times New Roman" w:eastAsia="Times New Roman" w:hAnsi="Times New Roman" w:cs="Times New Roman"/>
          <w:sz w:val="24"/>
          <w:szCs w:val="24"/>
        </w:rPr>
      </w:pPr>
      <w:r>
        <w:rPr>
          <w:rFonts w:ascii="Times New Roman" w:eastAsia="Times New Roman" w:hAnsi="Times New Roman" w:cs="Times New Roman"/>
          <w:sz w:val="24"/>
          <w:szCs w:val="24"/>
        </w:rPr>
        <w:t>а) по сметката за титуляря (включително добав</w:t>
      </w:r>
      <w:r>
        <w:rPr>
          <w:rFonts w:ascii="Times New Roman" w:eastAsia="Times New Roman" w:hAnsi="Times New Roman" w:cs="Times New Roman"/>
          <w:sz w:val="24"/>
          <w:szCs w:val="24"/>
        </w:rPr>
        <w:t>яне, замяна или друга промяна на титуляря на сметката);</w:t>
      </w:r>
    </w:p>
    <w:p w:rsidR="00000000" w:rsidRDefault="00CA0F2E">
      <w:pPr>
        <w:spacing w:after="0" w:line="240" w:lineRule="auto"/>
        <w:ind w:firstLine="855"/>
        <w:divId w:val="1024402176"/>
        <w:rPr>
          <w:rFonts w:ascii="Times New Roman" w:eastAsia="Times New Roman" w:hAnsi="Times New Roman" w:cs="Times New Roman"/>
          <w:sz w:val="24"/>
          <w:szCs w:val="24"/>
        </w:rPr>
      </w:pPr>
      <w:r>
        <w:rPr>
          <w:rFonts w:ascii="Times New Roman" w:eastAsia="Times New Roman" w:hAnsi="Times New Roman" w:cs="Times New Roman"/>
          <w:sz w:val="24"/>
          <w:szCs w:val="24"/>
        </w:rPr>
        <w:t>б) по всяка свързана сметка, при прилагане на правилата за сумиране на сметки по чл. 142с, ако такава промяна или добавяне на информация засяга статута на титуляря на сметката.</w:t>
      </w:r>
    </w:p>
    <w:p w:rsidR="00000000" w:rsidRDefault="00CA0F2E">
      <w:pPr>
        <w:spacing w:after="0" w:line="240" w:lineRule="auto"/>
        <w:ind w:firstLine="855"/>
        <w:divId w:val="1083332563"/>
        <w:rPr>
          <w:rFonts w:ascii="Times New Roman" w:eastAsia="Times New Roman" w:hAnsi="Times New Roman" w:cs="Times New Roman"/>
          <w:sz w:val="24"/>
          <w:szCs w:val="24"/>
        </w:rPr>
      </w:pPr>
      <w:r>
        <w:rPr>
          <w:rFonts w:ascii="Times New Roman" w:eastAsia="Times New Roman" w:hAnsi="Times New Roman" w:cs="Times New Roman"/>
          <w:sz w:val="24"/>
          <w:szCs w:val="24"/>
        </w:rPr>
        <w:t>57. "Сметка, поддържана</w:t>
      </w:r>
      <w:r>
        <w:rPr>
          <w:rFonts w:ascii="Times New Roman" w:eastAsia="Times New Roman" w:hAnsi="Times New Roman" w:cs="Times New Roman"/>
          <w:sz w:val="24"/>
          <w:szCs w:val="24"/>
        </w:rPr>
        <w:t xml:space="preserve"> от финансова институция" е, както следва:</w:t>
      </w:r>
    </w:p>
    <w:p w:rsidR="00000000" w:rsidRDefault="00CA0F2E">
      <w:pPr>
        <w:spacing w:after="0" w:line="240" w:lineRule="auto"/>
        <w:ind w:firstLine="855"/>
        <w:divId w:val="1787237400"/>
        <w:rPr>
          <w:rFonts w:ascii="Times New Roman" w:eastAsia="Times New Roman" w:hAnsi="Times New Roman" w:cs="Times New Roman"/>
          <w:sz w:val="24"/>
          <w:szCs w:val="24"/>
        </w:rPr>
      </w:pPr>
      <w:r>
        <w:rPr>
          <w:rFonts w:ascii="Times New Roman" w:eastAsia="Times New Roman" w:hAnsi="Times New Roman" w:cs="Times New Roman"/>
          <w:sz w:val="24"/>
          <w:szCs w:val="24"/>
        </w:rPr>
        <w:t>а) в случаите на попечителска сметка - от финансовата институция, която е попечител на активите по сметката (включително финансова институция, която държи активи на името на посредник/брокер за титуляр на сметка в</w:t>
      </w:r>
      <w:r>
        <w:rPr>
          <w:rFonts w:ascii="Times New Roman" w:eastAsia="Times New Roman" w:hAnsi="Times New Roman" w:cs="Times New Roman"/>
          <w:sz w:val="24"/>
          <w:szCs w:val="24"/>
        </w:rPr>
        <w:t xml:space="preserve"> такава институция);</w:t>
      </w:r>
    </w:p>
    <w:p w:rsidR="00000000" w:rsidRDefault="00CA0F2E">
      <w:pPr>
        <w:spacing w:after="0" w:line="240" w:lineRule="auto"/>
        <w:ind w:firstLine="855"/>
        <w:divId w:val="1946619509"/>
        <w:rPr>
          <w:rFonts w:ascii="Times New Roman" w:eastAsia="Times New Roman" w:hAnsi="Times New Roman" w:cs="Times New Roman"/>
          <w:sz w:val="24"/>
          <w:szCs w:val="24"/>
        </w:rPr>
      </w:pPr>
      <w:r>
        <w:rPr>
          <w:rFonts w:ascii="Times New Roman" w:eastAsia="Times New Roman" w:hAnsi="Times New Roman" w:cs="Times New Roman"/>
          <w:sz w:val="24"/>
          <w:szCs w:val="24"/>
        </w:rPr>
        <w:t>б) в случаите на депозитна сметка - от финансовата институция, която е длъжна да извършва плащания по сметката (с изключение на агент на финансова институция, независимо дали този агент е финансова институция);</w:t>
      </w:r>
    </w:p>
    <w:p w:rsidR="00000000" w:rsidRDefault="00CA0F2E">
      <w:pPr>
        <w:spacing w:after="0" w:line="240" w:lineRule="auto"/>
        <w:ind w:firstLine="855"/>
        <w:divId w:val="954750277"/>
        <w:rPr>
          <w:rFonts w:ascii="Times New Roman" w:eastAsia="Times New Roman" w:hAnsi="Times New Roman" w:cs="Times New Roman"/>
          <w:sz w:val="24"/>
          <w:szCs w:val="24"/>
        </w:rPr>
      </w:pPr>
      <w:r>
        <w:rPr>
          <w:rFonts w:ascii="Times New Roman" w:eastAsia="Times New Roman" w:hAnsi="Times New Roman" w:cs="Times New Roman"/>
          <w:sz w:val="24"/>
          <w:szCs w:val="24"/>
        </w:rPr>
        <w:t>в) в случаите на капитал</w:t>
      </w:r>
      <w:r>
        <w:rPr>
          <w:rFonts w:ascii="Times New Roman" w:eastAsia="Times New Roman" w:hAnsi="Times New Roman" w:cs="Times New Roman"/>
          <w:sz w:val="24"/>
          <w:szCs w:val="24"/>
        </w:rPr>
        <w:t>ово или дългово участие във финансова институция, което съставлява финансова сметка - от тази финансова институция;</w:t>
      </w:r>
    </w:p>
    <w:p w:rsidR="00000000" w:rsidRDefault="00CA0F2E">
      <w:pPr>
        <w:spacing w:after="0" w:line="240" w:lineRule="auto"/>
        <w:ind w:firstLine="855"/>
        <w:divId w:val="1575357077"/>
        <w:rPr>
          <w:rFonts w:ascii="Times New Roman" w:eastAsia="Times New Roman" w:hAnsi="Times New Roman" w:cs="Times New Roman"/>
          <w:sz w:val="24"/>
          <w:szCs w:val="24"/>
        </w:rPr>
      </w:pPr>
      <w:r>
        <w:rPr>
          <w:rFonts w:ascii="Times New Roman" w:eastAsia="Times New Roman" w:hAnsi="Times New Roman" w:cs="Times New Roman"/>
          <w:sz w:val="24"/>
          <w:szCs w:val="24"/>
        </w:rPr>
        <w:t>г) в случаите на застрахователен договор с откупна стойност или анюитетен договор - от финансовата институция, която е длъжна да извършва пл</w:t>
      </w:r>
      <w:r>
        <w:rPr>
          <w:rFonts w:ascii="Times New Roman" w:eastAsia="Times New Roman" w:hAnsi="Times New Roman" w:cs="Times New Roman"/>
          <w:sz w:val="24"/>
          <w:szCs w:val="24"/>
        </w:rPr>
        <w:t>ащания по договора.</w:t>
      </w:r>
    </w:p>
    <w:p w:rsidR="00000000" w:rsidRDefault="00CA0F2E">
      <w:pPr>
        <w:spacing w:after="0" w:line="240" w:lineRule="auto"/>
        <w:ind w:firstLine="855"/>
        <w:divId w:val="289673789"/>
        <w:rPr>
          <w:rFonts w:ascii="Times New Roman" w:eastAsia="Times New Roman" w:hAnsi="Times New Roman" w:cs="Times New Roman"/>
          <w:sz w:val="24"/>
          <w:szCs w:val="24"/>
        </w:rPr>
      </w:pPr>
      <w:r>
        <w:rPr>
          <w:rFonts w:ascii="Times New Roman" w:eastAsia="Times New Roman" w:hAnsi="Times New Roman" w:cs="Times New Roman"/>
          <w:sz w:val="24"/>
          <w:szCs w:val="24"/>
        </w:rPr>
        <w:t>58. "Адрес на централно управление на образувание" е мястото, на което се намира неговото действително управление, и изключва адрес, използван единствено за целите на кореспонденцията, освен ако това е единственият адрес на образуваниет</w:t>
      </w:r>
      <w:r>
        <w:rPr>
          <w:rFonts w:ascii="Times New Roman" w:eastAsia="Times New Roman" w:hAnsi="Times New Roman" w:cs="Times New Roman"/>
          <w:sz w:val="24"/>
          <w:szCs w:val="24"/>
        </w:rPr>
        <w:t>о, посочен като негов регистриран адрес в устройствените му документи.</w:t>
      </w:r>
    </w:p>
    <w:p w:rsidR="00000000" w:rsidRDefault="00CA0F2E">
      <w:pPr>
        <w:spacing w:after="0" w:line="240" w:lineRule="auto"/>
        <w:ind w:firstLine="855"/>
        <w:divId w:val="902908283"/>
        <w:rPr>
          <w:rFonts w:ascii="Times New Roman" w:eastAsia="Times New Roman" w:hAnsi="Times New Roman" w:cs="Times New Roman"/>
          <w:sz w:val="24"/>
          <w:szCs w:val="24"/>
        </w:rPr>
      </w:pPr>
      <w:r>
        <w:rPr>
          <w:rFonts w:ascii="Times New Roman" w:eastAsia="Times New Roman" w:hAnsi="Times New Roman" w:cs="Times New Roman"/>
          <w:sz w:val="24"/>
          <w:szCs w:val="24"/>
        </w:rPr>
        <w:t>59. "Групов застрахователен договор с откупна стойност" е застрахователен договор с откупна стойност, който:</w:t>
      </w:r>
    </w:p>
    <w:p w:rsidR="00000000" w:rsidRDefault="00CA0F2E">
      <w:pPr>
        <w:spacing w:after="0" w:line="240" w:lineRule="auto"/>
        <w:ind w:firstLine="855"/>
        <w:divId w:val="49117005"/>
        <w:rPr>
          <w:rFonts w:ascii="Times New Roman" w:eastAsia="Times New Roman" w:hAnsi="Times New Roman" w:cs="Times New Roman"/>
          <w:sz w:val="24"/>
          <w:szCs w:val="24"/>
        </w:rPr>
      </w:pPr>
      <w:r>
        <w:rPr>
          <w:rFonts w:ascii="Times New Roman" w:eastAsia="Times New Roman" w:hAnsi="Times New Roman" w:cs="Times New Roman"/>
          <w:sz w:val="24"/>
          <w:szCs w:val="24"/>
        </w:rPr>
        <w:t>а) осигурява застрахователно покритие на физически лица, които са свързани ч</w:t>
      </w:r>
      <w:r>
        <w:rPr>
          <w:rFonts w:ascii="Times New Roman" w:eastAsia="Times New Roman" w:hAnsi="Times New Roman" w:cs="Times New Roman"/>
          <w:sz w:val="24"/>
          <w:szCs w:val="24"/>
        </w:rPr>
        <w:t>рез работодател, търговско сдружение, синдикална организация или друго сдружение или група;</w:t>
      </w:r>
    </w:p>
    <w:p w:rsidR="00000000" w:rsidRDefault="00CA0F2E">
      <w:pPr>
        <w:spacing w:after="0" w:line="240" w:lineRule="auto"/>
        <w:ind w:firstLine="855"/>
        <w:divId w:val="189419113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изисква заплащане на премия за всеки член на групата (или подгрупа в рамките на групата), която е определена, без да се вземат предвид индивидуални здравни харак</w:t>
      </w:r>
      <w:r>
        <w:rPr>
          <w:rFonts w:ascii="Times New Roman" w:eastAsia="Times New Roman" w:hAnsi="Times New Roman" w:cs="Times New Roman"/>
          <w:sz w:val="24"/>
          <w:szCs w:val="24"/>
        </w:rPr>
        <w:t>теристики, различни от възраст, пол и навици по отношение на тютюнопушенето на члена (на подгрупата) на групата (или на подгрупата в рамките на групата).</w:t>
      </w:r>
    </w:p>
    <w:p w:rsidR="00000000" w:rsidRDefault="00CA0F2E">
      <w:pPr>
        <w:spacing w:after="0" w:line="240" w:lineRule="auto"/>
        <w:ind w:firstLine="855"/>
        <w:divId w:val="1884125090"/>
        <w:rPr>
          <w:rFonts w:ascii="Times New Roman" w:eastAsia="Times New Roman" w:hAnsi="Times New Roman" w:cs="Times New Roman"/>
          <w:sz w:val="24"/>
          <w:szCs w:val="24"/>
        </w:rPr>
      </w:pPr>
      <w:r>
        <w:rPr>
          <w:rFonts w:ascii="Times New Roman" w:eastAsia="Times New Roman" w:hAnsi="Times New Roman" w:cs="Times New Roman"/>
          <w:sz w:val="24"/>
          <w:szCs w:val="24"/>
        </w:rPr>
        <w:t>60. "Групов анюитетен договор" е анюитетен договор, по който:</w:t>
      </w:r>
    </w:p>
    <w:p w:rsidR="00000000" w:rsidRDefault="00CA0F2E">
      <w:pPr>
        <w:spacing w:after="0" w:line="240" w:lineRule="auto"/>
        <w:ind w:firstLine="855"/>
        <w:divId w:val="862863560"/>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ползващи лица са физически лица, коит</w:t>
      </w:r>
      <w:r>
        <w:rPr>
          <w:rFonts w:ascii="Times New Roman" w:eastAsia="Times New Roman" w:hAnsi="Times New Roman" w:cs="Times New Roman"/>
          <w:sz w:val="24"/>
          <w:szCs w:val="24"/>
        </w:rPr>
        <w:t>о са свързани чрез работодател, търговско сдружение, синдикална организация или друго сдружение или група, и</w:t>
      </w:r>
    </w:p>
    <w:p w:rsidR="00000000" w:rsidRDefault="00CA0F2E">
      <w:pPr>
        <w:spacing w:after="0" w:line="240" w:lineRule="auto"/>
        <w:ind w:firstLine="855"/>
        <w:divId w:val="1233079829"/>
        <w:rPr>
          <w:rFonts w:ascii="Times New Roman" w:eastAsia="Times New Roman" w:hAnsi="Times New Roman" w:cs="Times New Roman"/>
          <w:sz w:val="24"/>
          <w:szCs w:val="24"/>
        </w:rPr>
      </w:pPr>
      <w:r>
        <w:rPr>
          <w:rFonts w:ascii="Times New Roman" w:eastAsia="Times New Roman" w:hAnsi="Times New Roman" w:cs="Times New Roman"/>
          <w:sz w:val="24"/>
          <w:szCs w:val="24"/>
        </w:rPr>
        <w:t>б) срещу плащане на договорена премия се осигурява пожизнен или срочен анюитет, платим незабавно или след определен период, в който се плащат дължи</w:t>
      </w:r>
      <w:r>
        <w:rPr>
          <w:rFonts w:ascii="Times New Roman" w:eastAsia="Times New Roman" w:hAnsi="Times New Roman" w:cs="Times New Roman"/>
          <w:sz w:val="24"/>
          <w:szCs w:val="24"/>
        </w:rPr>
        <w:t>мите премии по договора.</w:t>
      </w:r>
    </w:p>
    <w:p w:rsidR="00000000" w:rsidRDefault="00CA0F2E">
      <w:pPr>
        <w:spacing w:after="0" w:line="240" w:lineRule="auto"/>
        <w:ind w:firstLine="855"/>
        <w:divId w:val="519778846"/>
        <w:rPr>
          <w:rFonts w:ascii="Times New Roman" w:eastAsia="Times New Roman" w:hAnsi="Times New Roman" w:cs="Times New Roman"/>
          <w:sz w:val="24"/>
          <w:szCs w:val="24"/>
        </w:rPr>
      </w:pPr>
      <w:r>
        <w:rPr>
          <w:rFonts w:ascii="Times New Roman" w:eastAsia="Times New Roman" w:hAnsi="Times New Roman" w:cs="Times New Roman"/>
          <w:sz w:val="24"/>
          <w:szCs w:val="24"/>
        </w:rPr>
        <w:t>§ 2. (Изм. - ДВ, бр. 30 от 2006 г., в сила от 12.07.2006 г.) За неуредените с този кодекс случаи се прилагат разпоредбите на Административнопроцесуалния кодекс и Гражданския процесуален кодекс.</w:t>
      </w:r>
    </w:p>
    <w:p w:rsidR="00000000" w:rsidRDefault="00CA0F2E">
      <w:pPr>
        <w:spacing w:after="0" w:line="240" w:lineRule="auto"/>
        <w:ind w:firstLine="855"/>
        <w:divId w:val="1310402217"/>
        <w:rPr>
          <w:rFonts w:ascii="Times New Roman" w:eastAsia="Times New Roman" w:hAnsi="Times New Roman" w:cs="Times New Roman"/>
          <w:sz w:val="24"/>
          <w:szCs w:val="24"/>
        </w:rPr>
      </w:pPr>
    </w:p>
    <w:p w:rsidR="00000000" w:rsidRDefault="00CA0F2E">
      <w:pPr>
        <w:spacing w:after="0" w:line="240" w:lineRule="auto"/>
        <w:ind w:firstLine="855"/>
        <w:divId w:val="1026560122"/>
        <w:rPr>
          <w:rFonts w:ascii="Times New Roman" w:eastAsia="Times New Roman" w:hAnsi="Times New Roman" w:cs="Times New Roman"/>
          <w:sz w:val="24"/>
          <w:szCs w:val="24"/>
        </w:rPr>
      </w:pPr>
      <w:r>
        <w:rPr>
          <w:rFonts w:ascii="Times New Roman" w:eastAsia="Times New Roman" w:hAnsi="Times New Roman" w:cs="Times New Roman"/>
          <w:sz w:val="24"/>
          <w:szCs w:val="24"/>
        </w:rPr>
        <w:t>§ 2а. (Нов - ДВ, бр. 34 от 2006 г.,</w:t>
      </w:r>
      <w:r>
        <w:rPr>
          <w:rFonts w:ascii="Times New Roman" w:eastAsia="Times New Roman" w:hAnsi="Times New Roman" w:cs="Times New Roman"/>
          <w:sz w:val="24"/>
          <w:szCs w:val="24"/>
        </w:rPr>
        <w:t xml:space="preserve"> в сила от 01.01.2008 г.) Клоновете на търговските дружества и поделенията могат да продължат да се отчитат като осигурители отделно от дружеството и от другите негови клонове и поделения, като се идентифицират с единния си идентификационен код по БУЛСТАТ </w:t>
      </w:r>
      <w:r>
        <w:rPr>
          <w:rFonts w:ascii="Times New Roman" w:eastAsia="Times New Roman" w:hAnsi="Times New Roman" w:cs="Times New Roman"/>
          <w:sz w:val="24"/>
          <w:szCs w:val="24"/>
        </w:rPr>
        <w:t>съгласно чл. 6, ал. 2 от Закона за регистър БУЛСТАТ.</w:t>
      </w:r>
    </w:p>
    <w:p w:rsidR="00000000" w:rsidRDefault="00CA0F2E">
      <w:pPr>
        <w:spacing w:after="0" w:line="240" w:lineRule="auto"/>
        <w:ind w:firstLine="855"/>
        <w:divId w:val="916212783"/>
        <w:rPr>
          <w:rFonts w:ascii="Times New Roman" w:eastAsia="Times New Roman" w:hAnsi="Times New Roman" w:cs="Times New Roman"/>
          <w:sz w:val="24"/>
          <w:szCs w:val="24"/>
        </w:rPr>
      </w:pPr>
    </w:p>
    <w:p w:rsidR="00000000" w:rsidRDefault="00CA0F2E">
      <w:pPr>
        <w:spacing w:after="0" w:line="240" w:lineRule="auto"/>
        <w:ind w:firstLine="855"/>
        <w:divId w:val="1024092036"/>
        <w:rPr>
          <w:rFonts w:ascii="Times New Roman" w:eastAsia="Times New Roman" w:hAnsi="Times New Roman" w:cs="Times New Roman"/>
          <w:sz w:val="24"/>
          <w:szCs w:val="24"/>
        </w:rPr>
      </w:pPr>
      <w:r>
        <w:rPr>
          <w:rFonts w:ascii="Times New Roman" w:eastAsia="Times New Roman" w:hAnsi="Times New Roman" w:cs="Times New Roman"/>
          <w:sz w:val="24"/>
          <w:szCs w:val="24"/>
        </w:rPr>
        <w:t>§ 2б. (Нов - ДВ, бр. 99 от 2011 г., в сила от 01.01.2012 г., доп. - ДВ, бр. 82 от 2012 г., в сила от 01.01.2013 г., изм. и доп. - ДВ, бр. 94 от 2015 г., в сила от 01.01.2016 г., изм. и доп. - ДВ, бр. 6</w:t>
      </w:r>
      <w:r>
        <w:rPr>
          <w:rFonts w:ascii="Times New Roman" w:eastAsia="Times New Roman" w:hAnsi="Times New Roman" w:cs="Times New Roman"/>
          <w:sz w:val="24"/>
          <w:szCs w:val="24"/>
        </w:rPr>
        <w:t>3 от 2017 г., в сила от 04.08.2017 г., изм. и доп. - ДВ, бр. 27 от 2018 г., изм. и доп. - ДВ, бр. 64 от 2019 г., в сила от 13.08.2019 г., изм. и доп. - ДВ, бр. 102 от 2019 г., в сила от 01.07.2020 г., изм. и доп. - ДВ, бр. 69 от 2020 г.) Този кодекс въвежд</w:t>
      </w:r>
      <w:r>
        <w:rPr>
          <w:rFonts w:ascii="Times New Roman" w:eastAsia="Times New Roman" w:hAnsi="Times New Roman" w:cs="Times New Roman"/>
          <w:sz w:val="24"/>
          <w:szCs w:val="24"/>
        </w:rPr>
        <w:t>а изискванията на Директива 2010/24/ЕС на Съвета от 16 март 2010 г. относно взаимната помощ при събиране на вземания, свързани с данъци, такси и други мерки (OB, L 84/1 от 31 март 2010 г.), на Директива 2011/16/ЕС на Съвета от 15 февруари 2011 г. относно а</w:t>
      </w:r>
      <w:r>
        <w:rPr>
          <w:rFonts w:ascii="Times New Roman" w:eastAsia="Times New Roman" w:hAnsi="Times New Roman" w:cs="Times New Roman"/>
          <w:sz w:val="24"/>
          <w:szCs w:val="24"/>
        </w:rPr>
        <w:t>дминистративното сътрудничество в областта на данъчното облагане и за отмяна на Директива 77/799/ЕИО (ОВ, L 64/1 от 11 март 2011 г.), на Директива 2014/107/ЕС на Съвета от 9 декември 2014 г. за изменение на Директива 2011/16/ЕС по отношение на задължителни</w:t>
      </w:r>
      <w:r>
        <w:rPr>
          <w:rFonts w:ascii="Times New Roman" w:eastAsia="Times New Roman" w:hAnsi="Times New Roman" w:cs="Times New Roman"/>
          <w:sz w:val="24"/>
          <w:szCs w:val="24"/>
        </w:rPr>
        <w:t>я автоматичен обмен на информация в областта на данъчното облагане (ОВ, L 359/1 от 16 декември 2014 г.), на Директива (ЕС) 2015/2376 на Съвета от 8 декември 2015 г. за изменение на Директива 2011/16/ЕС по отношение на задължителния автоматичен обмен на инф</w:t>
      </w:r>
      <w:r>
        <w:rPr>
          <w:rFonts w:ascii="Times New Roman" w:eastAsia="Times New Roman" w:hAnsi="Times New Roman" w:cs="Times New Roman"/>
          <w:sz w:val="24"/>
          <w:szCs w:val="24"/>
        </w:rPr>
        <w:t>ормация в областта на данъчното облагане (ОВ, L 332/1 от 18 декември 2015 г.), на 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w:t>
      </w:r>
      <w:r>
        <w:rPr>
          <w:rFonts w:ascii="Times New Roman" w:eastAsia="Times New Roman" w:hAnsi="Times New Roman" w:cs="Times New Roman"/>
          <w:sz w:val="24"/>
          <w:szCs w:val="24"/>
        </w:rPr>
        <w:t xml:space="preserve"> облагане (ОВ, L 146/8 от 3 юни 2016 г.), на Директива (ЕС) 2016/2258 на Съвета от 6 декември 2016 г. за изменение на Директива 2011/16/ЕС по отношение на достъпа на данъчните органи до информация за борбата с изпирането на пари (ОВ, L 342/1 от 16 декември</w:t>
      </w:r>
      <w:r>
        <w:rPr>
          <w:rFonts w:ascii="Times New Roman" w:eastAsia="Times New Roman" w:hAnsi="Times New Roman" w:cs="Times New Roman"/>
          <w:sz w:val="24"/>
          <w:szCs w:val="24"/>
        </w:rPr>
        <w:t xml:space="preserve"> 2016 г.), на Директива (ЕС) 2017/1852 на Съвета от 10 октомври 2017 г. относно механизми за разрешаване на спорове във връзка с данъчното облагане в Европейския съюз (OB, L 265/1 от 14 октомври 2017 г.), на Директива (ЕС) 2018/822 на Съвета от 25 май 2018</w:t>
      </w:r>
      <w:r>
        <w:rPr>
          <w:rFonts w:ascii="Times New Roman" w:eastAsia="Times New Roman" w:hAnsi="Times New Roman" w:cs="Times New Roman"/>
          <w:sz w:val="24"/>
          <w:szCs w:val="24"/>
        </w:rPr>
        <w:t xml:space="preserve"> г. за изменение на Директива 2011/16/ЕС по отношение на задължителния автоматичен обмен на информация в областта на данъчното облагане, свързана с подлежащите на оповестяване трансгранични договорености (ОВ, L 139/1 от 5 юни 2018 г.) и на Директива (ЕС) 2</w:t>
      </w:r>
      <w:r>
        <w:rPr>
          <w:rFonts w:ascii="Times New Roman" w:eastAsia="Times New Roman" w:hAnsi="Times New Roman" w:cs="Times New Roman"/>
          <w:sz w:val="24"/>
          <w:szCs w:val="24"/>
        </w:rPr>
        <w:t xml:space="preserve">020/876 на Съвета от 24 юни 2020 г. за изменение на Директива 2011/16/ЕС във връзка със спешната необходимост от отлагане на някои срокове за подаване и обмен на информация в областта на данъчното облагане поради пандемията от COVID-19 (ОВ, L 204/46 от 26 </w:t>
      </w:r>
      <w:r>
        <w:rPr>
          <w:rFonts w:ascii="Times New Roman" w:eastAsia="Times New Roman" w:hAnsi="Times New Roman" w:cs="Times New Roman"/>
          <w:sz w:val="24"/>
          <w:szCs w:val="24"/>
        </w:rPr>
        <w:t>юни 2020 г.).</w:t>
      </w:r>
    </w:p>
    <w:p w:rsidR="00000000" w:rsidRDefault="00CA0F2E">
      <w:pPr>
        <w:spacing w:after="0" w:line="240" w:lineRule="auto"/>
        <w:ind w:firstLine="855"/>
        <w:divId w:val="1547764889"/>
        <w:rPr>
          <w:rFonts w:ascii="Times New Roman" w:eastAsia="Times New Roman" w:hAnsi="Times New Roman" w:cs="Times New Roman"/>
          <w:sz w:val="24"/>
          <w:szCs w:val="24"/>
        </w:rPr>
      </w:pPr>
    </w:p>
    <w:p w:rsidR="00000000" w:rsidRDefault="00CA0F2E">
      <w:pPr>
        <w:spacing w:after="0" w:line="240" w:lineRule="auto"/>
        <w:ind w:firstLine="855"/>
        <w:divId w:val="1563566582"/>
        <w:rPr>
          <w:rFonts w:ascii="Times New Roman" w:eastAsia="Times New Roman" w:hAnsi="Times New Roman" w:cs="Times New Roman"/>
          <w:sz w:val="24"/>
          <w:szCs w:val="24"/>
        </w:rPr>
      </w:pPr>
      <w:r>
        <w:rPr>
          <w:rFonts w:ascii="Times New Roman" w:eastAsia="Times New Roman" w:hAnsi="Times New Roman" w:cs="Times New Roman"/>
          <w:sz w:val="24"/>
          <w:szCs w:val="24"/>
        </w:rPr>
        <w:t>§ 2в. (Нов - ДВ, бр. 98 от 2018 г., в сила от 01.01.2019 г.) За целите на събирането на публичните вземания Министерският съвет определя разпоредителите с бюджет, които уведомяват Националната агенция за приходите и Агенция "Митници" за скл</w:t>
      </w:r>
      <w:r>
        <w:rPr>
          <w:rFonts w:ascii="Times New Roman" w:eastAsia="Times New Roman" w:hAnsi="Times New Roman" w:cs="Times New Roman"/>
          <w:sz w:val="24"/>
          <w:szCs w:val="24"/>
        </w:rPr>
        <w:t>ючените от тях договори и предстоящи плащания по тях, обхвата на информацията, която се предоставя, реда и начина за предоставянето ѝ и условията за извършване на плащанията.</w:t>
      </w:r>
    </w:p>
    <w:p w:rsidR="00000000" w:rsidRDefault="00CA0F2E">
      <w:pPr>
        <w:spacing w:after="0" w:line="240" w:lineRule="auto"/>
        <w:ind w:firstLine="855"/>
        <w:divId w:val="1757900217"/>
        <w:rPr>
          <w:rFonts w:ascii="Times New Roman" w:eastAsia="Times New Roman" w:hAnsi="Times New Roman" w:cs="Times New Roman"/>
          <w:sz w:val="24"/>
          <w:szCs w:val="24"/>
        </w:rPr>
      </w:pPr>
      <w:r>
        <w:rPr>
          <w:rFonts w:ascii="Times New Roman" w:eastAsia="Times New Roman" w:hAnsi="Times New Roman" w:cs="Times New Roman"/>
          <w:sz w:val="24"/>
          <w:szCs w:val="24"/>
        </w:rPr>
        <w:t>§ 2г. (Нов - ДВ, бр. 105 от 2020 г., в сила от 11.12.2020 г.) Разпоредбите на чл.</w:t>
      </w:r>
      <w:r>
        <w:rPr>
          <w:rFonts w:ascii="Times New Roman" w:eastAsia="Times New Roman" w:hAnsi="Times New Roman" w:cs="Times New Roman"/>
          <w:sz w:val="24"/>
          <w:szCs w:val="24"/>
        </w:rPr>
        <w:t xml:space="preserve"> 66 - 74 от Административнопроцесуалния кодекс не се прилагат по отношение на актовете на министъра на финансите, с които на основание на данъчен закон се утвърждават образци на декларации, справки, сметки за изплатени суми, служебни бележки, удостоверения</w:t>
      </w:r>
      <w:r>
        <w:rPr>
          <w:rFonts w:ascii="Times New Roman" w:eastAsia="Times New Roman" w:hAnsi="Times New Roman" w:cs="Times New Roman"/>
          <w:sz w:val="24"/>
          <w:szCs w:val="24"/>
        </w:rPr>
        <w:t>, бандероли и други документи.</w:t>
      </w:r>
    </w:p>
    <w:p w:rsidR="00000000" w:rsidRDefault="00CA0F2E">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000000" w:rsidRDefault="00CA0F2E">
      <w:pPr>
        <w:spacing w:after="0" w:line="240" w:lineRule="auto"/>
        <w:ind w:firstLine="855"/>
        <w:divId w:val="434207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Данъчният процесуален кодекс (обн., ДВ, бр. 103 от 1999 г., бр. 29 от 2000 г. - Решение № 2 на Конституционния съд от 2000 г.; изм., бр. 63 от 2000 г., бр. 109 от 2001 г., </w:t>
      </w:r>
      <w:r>
        <w:rPr>
          <w:rFonts w:ascii="Times New Roman" w:eastAsia="Times New Roman" w:hAnsi="Times New Roman" w:cs="Times New Roman"/>
          <w:sz w:val="24"/>
          <w:szCs w:val="24"/>
        </w:rPr>
        <w:lastRenderedPageBreak/>
        <w:t>бр. 45 и 11</w:t>
      </w:r>
      <w:r>
        <w:rPr>
          <w:rFonts w:ascii="Times New Roman" w:eastAsia="Times New Roman" w:hAnsi="Times New Roman" w:cs="Times New Roman"/>
          <w:sz w:val="24"/>
          <w:szCs w:val="24"/>
        </w:rPr>
        <w:t>2 от 2002 г., бр. 42, 112 и 114 от 2003 г., бр. 36, 38, 53 и 89 от 2004 г., бр. 19, 39, 43, 79 и 86 от 2005 г.) се отменя.</w:t>
      </w:r>
    </w:p>
    <w:p w:rsidR="00000000" w:rsidRDefault="00CA0F2E">
      <w:pPr>
        <w:spacing w:after="0" w:line="240" w:lineRule="auto"/>
        <w:ind w:firstLine="855"/>
        <w:divId w:val="30806890"/>
        <w:rPr>
          <w:rFonts w:ascii="Times New Roman" w:eastAsia="Times New Roman" w:hAnsi="Times New Roman" w:cs="Times New Roman"/>
          <w:sz w:val="24"/>
          <w:szCs w:val="24"/>
        </w:rPr>
      </w:pPr>
    </w:p>
    <w:p w:rsidR="00000000" w:rsidRDefault="00CA0F2E">
      <w:pPr>
        <w:spacing w:after="0" w:line="240" w:lineRule="auto"/>
        <w:ind w:firstLine="855"/>
        <w:divId w:val="1500923066"/>
        <w:rPr>
          <w:rFonts w:ascii="Times New Roman" w:eastAsia="Times New Roman" w:hAnsi="Times New Roman" w:cs="Times New Roman"/>
          <w:sz w:val="24"/>
          <w:szCs w:val="24"/>
        </w:rPr>
      </w:pPr>
      <w:r>
        <w:rPr>
          <w:rFonts w:ascii="Times New Roman" w:eastAsia="Times New Roman" w:hAnsi="Times New Roman" w:cs="Times New Roman"/>
          <w:sz w:val="24"/>
          <w:szCs w:val="24"/>
        </w:rPr>
        <w:t>§ 4. Отсрочени или разсрочени публични вземания по отменения Данъчен процесуален кодекс, Кодекса за социално осигуряване и Закона з</w:t>
      </w:r>
      <w:r>
        <w:rPr>
          <w:rFonts w:ascii="Times New Roman" w:eastAsia="Times New Roman" w:hAnsi="Times New Roman" w:cs="Times New Roman"/>
          <w:sz w:val="24"/>
          <w:szCs w:val="24"/>
        </w:rPr>
        <w:t>а здравното осигуряване, срокът за плащане на които изтича след влизането в сила на този кодекс, запазват действието си до окончателното плащане съобразно даденото разрешение.</w:t>
      </w:r>
    </w:p>
    <w:p w:rsidR="00000000" w:rsidRDefault="00CA0F2E">
      <w:pPr>
        <w:spacing w:after="0" w:line="240" w:lineRule="auto"/>
        <w:ind w:firstLine="855"/>
        <w:divId w:val="897591315"/>
        <w:rPr>
          <w:rFonts w:ascii="Times New Roman" w:eastAsia="Times New Roman" w:hAnsi="Times New Roman" w:cs="Times New Roman"/>
          <w:sz w:val="24"/>
          <w:szCs w:val="24"/>
        </w:rPr>
      </w:pPr>
    </w:p>
    <w:p w:rsidR="00000000" w:rsidRDefault="00CA0F2E">
      <w:pPr>
        <w:spacing w:after="0" w:line="240" w:lineRule="auto"/>
        <w:ind w:firstLine="855"/>
        <w:divId w:val="1295903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(1) Разпоредбите на този кодекс се прилагат от органите на Националната агенция за приходите, съответно на Агенцията за държавни вземания, и за процесуалните действия по незавършените административни и изпълнителни производства по глава седма от Кодекса</w:t>
      </w:r>
      <w:r>
        <w:rPr>
          <w:rFonts w:ascii="Times New Roman" w:eastAsia="Times New Roman" w:hAnsi="Times New Roman" w:cs="Times New Roman"/>
          <w:sz w:val="24"/>
          <w:szCs w:val="24"/>
        </w:rPr>
        <w:t xml:space="preserve"> за социално осигуряване към датата на влизането в сила на Данъчно-осигурителния процесуален кодекс.</w:t>
      </w:r>
    </w:p>
    <w:p w:rsidR="00000000" w:rsidRDefault="00CA0F2E">
      <w:pPr>
        <w:spacing w:after="0" w:line="240" w:lineRule="auto"/>
        <w:ind w:firstLine="855"/>
        <w:divId w:val="1951084823"/>
        <w:rPr>
          <w:rFonts w:ascii="Times New Roman" w:eastAsia="Times New Roman" w:hAnsi="Times New Roman" w:cs="Times New Roman"/>
          <w:sz w:val="24"/>
          <w:szCs w:val="24"/>
        </w:rPr>
      </w:pPr>
    </w:p>
    <w:p w:rsidR="00000000" w:rsidRDefault="00CA0F2E">
      <w:pPr>
        <w:spacing w:after="0" w:line="240" w:lineRule="auto"/>
        <w:ind w:firstLine="855"/>
        <w:divId w:val="127725519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Започналите към датата на влизането в сила на този кодекс производства по глава осма и по чл. 349 - 350 от Кодекса за социално осигуряване се довършв</w:t>
      </w:r>
      <w:r>
        <w:rPr>
          <w:rFonts w:ascii="Times New Roman" w:eastAsia="Times New Roman" w:hAnsi="Times New Roman" w:cs="Times New Roman"/>
          <w:sz w:val="24"/>
          <w:szCs w:val="24"/>
        </w:rPr>
        <w:t>ат от органите на Националния осигурителен институт по досегашния ред. Производството по издаване на разпореждане съгласно чл. 110, ал. 3 от Кодекса за социално осигуряване и неговото обжалване се довършват по досегашния ред от органите на Националния осиг</w:t>
      </w:r>
      <w:r>
        <w:rPr>
          <w:rFonts w:ascii="Times New Roman" w:eastAsia="Times New Roman" w:hAnsi="Times New Roman" w:cs="Times New Roman"/>
          <w:sz w:val="24"/>
          <w:szCs w:val="24"/>
        </w:rPr>
        <w:t>урителен институт, ако акт за начет е издаден преди влизането в сила на Данъчно-осигурителния процесуален кодекс.</w:t>
      </w:r>
    </w:p>
    <w:p w:rsidR="00000000" w:rsidRDefault="00CA0F2E">
      <w:pPr>
        <w:spacing w:after="0" w:line="240" w:lineRule="auto"/>
        <w:ind w:firstLine="855"/>
        <w:divId w:val="1951084823"/>
        <w:rPr>
          <w:rFonts w:ascii="Times New Roman" w:eastAsia="Times New Roman" w:hAnsi="Times New Roman" w:cs="Times New Roman"/>
          <w:sz w:val="24"/>
          <w:szCs w:val="24"/>
        </w:rPr>
      </w:pPr>
    </w:p>
    <w:p w:rsidR="00000000" w:rsidRDefault="00CA0F2E">
      <w:pPr>
        <w:spacing w:after="0" w:line="240" w:lineRule="auto"/>
        <w:ind w:firstLine="855"/>
        <w:divId w:val="67033432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този кодекс се прилагат от органите на Националната агенция за приходите, съответно на Агенцията за държавни вземания, и</w:t>
      </w:r>
      <w:r>
        <w:rPr>
          <w:rFonts w:ascii="Times New Roman" w:eastAsia="Times New Roman" w:hAnsi="Times New Roman" w:cs="Times New Roman"/>
          <w:sz w:val="24"/>
          <w:szCs w:val="24"/>
        </w:rPr>
        <w:t xml:space="preserve"> за процесуалните действия по незавършените административни и изпълнителни производства към датата на влизането му в сила.</w:t>
      </w:r>
    </w:p>
    <w:p w:rsidR="00000000" w:rsidRDefault="00CA0F2E">
      <w:pPr>
        <w:spacing w:after="0" w:line="240" w:lineRule="auto"/>
        <w:ind w:firstLine="855"/>
        <w:divId w:val="1951084823"/>
        <w:rPr>
          <w:rFonts w:ascii="Times New Roman" w:eastAsia="Times New Roman" w:hAnsi="Times New Roman" w:cs="Times New Roman"/>
          <w:sz w:val="24"/>
          <w:szCs w:val="24"/>
        </w:rPr>
      </w:pPr>
    </w:p>
    <w:p w:rsidR="00000000" w:rsidRDefault="00CA0F2E">
      <w:pPr>
        <w:spacing w:after="0" w:line="240" w:lineRule="auto"/>
        <w:ind w:firstLine="855"/>
        <w:divId w:val="1006637137"/>
        <w:rPr>
          <w:rFonts w:ascii="Times New Roman" w:eastAsia="Times New Roman" w:hAnsi="Times New Roman" w:cs="Times New Roman"/>
          <w:sz w:val="24"/>
          <w:szCs w:val="24"/>
        </w:rPr>
      </w:pPr>
      <w:r>
        <w:rPr>
          <w:rFonts w:ascii="Times New Roman" w:eastAsia="Times New Roman" w:hAnsi="Times New Roman" w:cs="Times New Roman"/>
          <w:sz w:val="24"/>
          <w:szCs w:val="24"/>
        </w:rPr>
        <w:t>(4) Незавършените към датата на влизането в сила на този кодекс съдебни производства по отменения Данъчен процесуален кодекс се дов</w:t>
      </w:r>
      <w:r>
        <w:rPr>
          <w:rFonts w:ascii="Times New Roman" w:eastAsia="Times New Roman" w:hAnsi="Times New Roman" w:cs="Times New Roman"/>
          <w:sz w:val="24"/>
          <w:szCs w:val="24"/>
        </w:rPr>
        <w:t>ършват по досегашния ред, като страна в производството е съответният орган на Националната агенция за приходите, съответно на Агенцията за държавни вземания.</w:t>
      </w:r>
    </w:p>
    <w:p w:rsidR="00000000" w:rsidRDefault="00CA0F2E">
      <w:pPr>
        <w:spacing w:after="240" w:line="240" w:lineRule="auto"/>
        <w:ind w:firstLine="855"/>
        <w:divId w:val="1951084823"/>
        <w:rPr>
          <w:rFonts w:ascii="Times New Roman" w:eastAsia="Times New Roman" w:hAnsi="Times New Roman" w:cs="Times New Roman"/>
          <w:sz w:val="24"/>
          <w:szCs w:val="24"/>
        </w:rPr>
      </w:pPr>
    </w:p>
    <w:p w:rsidR="00000000" w:rsidRDefault="00CA0F2E">
      <w:pPr>
        <w:spacing w:after="0" w:line="240" w:lineRule="auto"/>
        <w:ind w:firstLine="855"/>
        <w:divId w:val="1651400217"/>
        <w:rPr>
          <w:rFonts w:ascii="Times New Roman" w:eastAsia="Times New Roman" w:hAnsi="Times New Roman" w:cs="Times New Roman"/>
          <w:sz w:val="24"/>
          <w:szCs w:val="24"/>
        </w:rPr>
      </w:pPr>
      <w:r>
        <w:rPr>
          <w:rFonts w:ascii="Times New Roman" w:eastAsia="Times New Roman" w:hAnsi="Times New Roman" w:cs="Times New Roman"/>
          <w:sz w:val="24"/>
          <w:szCs w:val="24"/>
        </w:rPr>
        <w:t>§ 6. (1) Националната агенция за приходите е правоприемник на активите, пасивите, правата, задъ</w:t>
      </w:r>
      <w:r>
        <w:rPr>
          <w:rFonts w:ascii="Times New Roman" w:eastAsia="Times New Roman" w:hAnsi="Times New Roman" w:cs="Times New Roman"/>
          <w:sz w:val="24"/>
          <w:szCs w:val="24"/>
        </w:rPr>
        <w:t>лженията и архива на данъчната администрация, считано от 1 януари 2006 г., с изключение на недвижимите имоти. За правоприемството се прилага съответно чл. 6а, ал. 1, т. 1 от Закона за данък върху добавената стойност.</w:t>
      </w:r>
    </w:p>
    <w:p w:rsidR="00000000" w:rsidRDefault="00CA0F2E">
      <w:pPr>
        <w:spacing w:after="0" w:line="240" w:lineRule="auto"/>
        <w:ind w:firstLine="855"/>
        <w:divId w:val="105806954"/>
        <w:rPr>
          <w:rFonts w:ascii="Times New Roman" w:eastAsia="Times New Roman" w:hAnsi="Times New Roman" w:cs="Times New Roman"/>
          <w:sz w:val="24"/>
          <w:szCs w:val="24"/>
        </w:rPr>
      </w:pPr>
    </w:p>
    <w:p w:rsidR="00000000" w:rsidRDefault="00CA0F2E">
      <w:pPr>
        <w:spacing w:after="0" w:line="240" w:lineRule="auto"/>
        <w:ind w:firstLine="855"/>
        <w:divId w:val="414059144"/>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1 април 2006 г. Министе</w:t>
      </w:r>
      <w:r>
        <w:rPr>
          <w:rFonts w:ascii="Times New Roman" w:eastAsia="Times New Roman" w:hAnsi="Times New Roman" w:cs="Times New Roman"/>
          <w:sz w:val="24"/>
          <w:szCs w:val="24"/>
        </w:rPr>
        <w:t>рският съвет, съответно министърът на финансите, предоставя имотите - публична държавна собственост, ползвани от данъчната администрация, на Националната агенция за приходите по реда на Закона за държавната собственост.</w:t>
      </w:r>
    </w:p>
    <w:p w:rsidR="00000000" w:rsidRDefault="00CA0F2E">
      <w:pPr>
        <w:spacing w:after="0" w:line="240" w:lineRule="auto"/>
        <w:ind w:firstLine="855"/>
        <w:divId w:val="399329345"/>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Отношенията във връзка с премина</w:t>
      </w:r>
      <w:r>
        <w:rPr>
          <w:rFonts w:ascii="Times New Roman" w:eastAsia="Times New Roman" w:hAnsi="Times New Roman" w:cs="Times New Roman"/>
          <w:sz w:val="24"/>
          <w:szCs w:val="24"/>
        </w:rPr>
        <w:t>ването на необходимата информация и архиви от Националния осигурителен институт в Националната агенция за приходите се уреждат със споразумение между управителя на Националния осигурителен институт и изпълнителния директор на Националната агенция за приход</w:t>
      </w:r>
      <w:r>
        <w:rPr>
          <w:rFonts w:ascii="Times New Roman" w:eastAsia="Times New Roman" w:hAnsi="Times New Roman" w:cs="Times New Roman"/>
          <w:sz w:val="24"/>
          <w:szCs w:val="24"/>
        </w:rPr>
        <w:t>ите.</w:t>
      </w:r>
    </w:p>
    <w:p w:rsidR="00000000" w:rsidRDefault="00CA0F2E">
      <w:pPr>
        <w:spacing w:after="0" w:line="240" w:lineRule="auto"/>
        <w:ind w:firstLine="855"/>
        <w:divId w:val="2050233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Трудовите правоотношения на служителите на данъчна администрация и функция "Събиране" на Националния осигурителен институт се уреждат по реда на чл. 123 от Кодекса на труда. Трудовият стаж, придобит в системата на данъчна администрация и Националн</w:t>
      </w:r>
      <w:r>
        <w:rPr>
          <w:rFonts w:ascii="Times New Roman" w:eastAsia="Times New Roman" w:hAnsi="Times New Roman" w:cs="Times New Roman"/>
          <w:sz w:val="24"/>
          <w:szCs w:val="24"/>
        </w:rPr>
        <w:t>ия осигурителен институт от работници и служители, назначени по трудово правоотношение в Националната агенция за приходите преди 30 юни 2006 г., се зачита за работа при един работодател, във връзка с чл. 222, ал. 3 от Кодекса на труда.</w:t>
      </w:r>
    </w:p>
    <w:p w:rsidR="00000000" w:rsidRDefault="00CA0F2E">
      <w:pPr>
        <w:spacing w:after="0" w:line="240" w:lineRule="auto"/>
        <w:ind w:firstLine="855"/>
        <w:divId w:val="105806954"/>
        <w:rPr>
          <w:rFonts w:ascii="Times New Roman" w:eastAsia="Times New Roman" w:hAnsi="Times New Roman" w:cs="Times New Roman"/>
          <w:sz w:val="24"/>
          <w:szCs w:val="24"/>
        </w:rPr>
      </w:pPr>
    </w:p>
    <w:p w:rsidR="00000000" w:rsidRDefault="00CA0F2E">
      <w:pPr>
        <w:spacing w:after="0" w:line="240" w:lineRule="auto"/>
        <w:ind w:firstLine="855"/>
        <w:divId w:val="132715469"/>
        <w:rPr>
          <w:rFonts w:ascii="Times New Roman" w:eastAsia="Times New Roman" w:hAnsi="Times New Roman" w:cs="Times New Roman"/>
          <w:sz w:val="24"/>
          <w:szCs w:val="24"/>
        </w:rPr>
      </w:pPr>
      <w:r>
        <w:rPr>
          <w:rFonts w:ascii="Times New Roman" w:eastAsia="Times New Roman" w:hAnsi="Times New Roman" w:cs="Times New Roman"/>
          <w:sz w:val="24"/>
          <w:szCs w:val="24"/>
        </w:rPr>
        <w:t>(5) До 30 юни 2007</w:t>
      </w:r>
      <w:r>
        <w:rPr>
          <w:rFonts w:ascii="Times New Roman" w:eastAsia="Times New Roman" w:hAnsi="Times New Roman" w:cs="Times New Roman"/>
          <w:sz w:val="24"/>
          <w:szCs w:val="24"/>
        </w:rPr>
        <w:t xml:space="preserve"> г. трудовите правоотношения на служителите от Националната агенция за приходите, които изпълняват функции на длъжност, определена за заемане от държавен служител, се преобразуват в служебни правоотношения, като:</w:t>
      </w:r>
    </w:p>
    <w:p w:rsidR="00000000" w:rsidRDefault="00CA0F2E">
      <w:pPr>
        <w:spacing w:after="0" w:line="240" w:lineRule="auto"/>
        <w:ind w:firstLine="855"/>
        <w:divId w:val="520359157"/>
        <w:rPr>
          <w:rFonts w:ascii="Times New Roman" w:eastAsia="Times New Roman" w:hAnsi="Times New Roman" w:cs="Times New Roman"/>
          <w:sz w:val="24"/>
          <w:szCs w:val="24"/>
        </w:rPr>
      </w:pPr>
      <w:r>
        <w:rPr>
          <w:rFonts w:ascii="Times New Roman" w:eastAsia="Times New Roman" w:hAnsi="Times New Roman" w:cs="Times New Roman"/>
          <w:sz w:val="24"/>
          <w:szCs w:val="24"/>
        </w:rPr>
        <w:t>1. с акта по назначаването на държавния слу</w:t>
      </w:r>
      <w:r>
        <w:rPr>
          <w:rFonts w:ascii="Times New Roman" w:eastAsia="Times New Roman" w:hAnsi="Times New Roman" w:cs="Times New Roman"/>
          <w:sz w:val="24"/>
          <w:szCs w:val="24"/>
        </w:rPr>
        <w:t>жител се присъжда определения в Единния класификатор на длъжностите в администрацията минимален ранг за заеманата длъжност, освен ако служителят не отговаря на условия за определяне на по-висок ранг;</w:t>
      </w:r>
    </w:p>
    <w:p w:rsidR="00000000" w:rsidRDefault="00CA0F2E">
      <w:pPr>
        <w:spacing w:after="0" w:line="240" w:lineRule="auto"/>
        <w:ind w:firstLine="855"/>
        <w:divId w:val="19781810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12 от Закона за държавния служител не се прилага</w:t>
      </w:r>
      <w:r>
        <w:rPr>
          <w:rFonts w:ascii="Times New Roman" w:eastAsia="Times New Roman" w:hAnsi="Times New Roman" w:cs="Times New Roman"/>
          <w:sz w:val="24"/>
          <w:szCs w:val="24"/>
        </w:rPr>
        <w:t>, освен за служителите, чиито трудови правоотношения са със срок за изпитване;</w:t>
      </w:r>
    </w:p>
    <w:p w:rsidR="00000000" w:rsidRDefault="00CA0F2E">
      <w:pPr>
        <w:spacing w:after="0" w:line="240" w:lineRule="auto"/>
        <w:ind w:firstLine="855"/>
        <w:divId w:val="635986825"/>
        <w:rPr>
          <w:rFonts w:ascii="Times New Roman" w:eastAsia="Times New Roman" w:hAnsi="Times New Roman" w:cs="Times New Roman"/>
          <w:sz w:val="24"/>
          <w:szCs w:val="24"/>
        </w:rPr>
      </w:pPr>
      <w:r>
        <w:rPr>
          <w:rFonts w:ascii="Times New Roman" w:eastAsia="Times New Roman" w:hAnsi="Times New Roman" w:cs="Times New Roman"/>
          <w:sz w:val="24"/>
          <w:szCs w:val="24"/>
        </w:rPr>
        <w:t>3. неизползваните отпуски по трудовите правоотношения се запазват и не се компенсират с парични обезщетения.</w:t>
      </w:r>
    </w:p>
    <w:p w:rsidR="00000000" w:rsidRDefault="00CA0F2E">
      <w:pPr>
        <w:spacing w:after="0" w:line="240" w:lineRule="auto"/>
        <w:ind w:firstLine="855"/>
        <w:divId w:val="680935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 31 декември 2006 г. Министерският съвет да внесе в Народното </w:t>
      </w:r>
      <w:r>
        <w:rPr>
          <w:rFonts w:ascii="Times New Roman" w:eastAsia="Times New Roman" w:hAnsi="Times New Roman" w:cs="Times New Roman"/>
          <w:sz w:val="24"/>
          <w:szCs w:val="24"/>
        </w:rPr>
        <w:t>събрание необходимите законодателни промени, произтичащи от ал. 5.</w:t>
      </w:r>
    </w:p>
    <w:p w:rsidR="00000000" w:rsidRDefault="00CA0F2E">
      <w:pPr>
        <w:spacing w:after="0" w:line="240" w:lineRule="auto"/>
        <w:ind w:firstLine="855"/>
        <w:divId w:val="53250018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2006 г., в сила от 04.08.2006 г.) При назначаването на държавна служба в Агенция "Митници" на длъжност, чиито функции са пряко свързани с администрирането и контро</w:t>
      </w:r>
      <w:r>
        <w:rPr>
          <w:rFonts w:ascii="Times New Roman" w:eastAsia="Times New Roman" w:hAnsi="Times New Roman" w:cs="Times New Roman"/>
          <w:sz w:val="24"/>
          <w:szCs w:val="24"/>
        </w:rPr>
        <w:t>ла върху акциза, не се прилага чл. 10, ал. 1 от Закона за държавния служител, ако кандидатите се намират в трудовоправни отношения с Агенция "Митници" и с Националната агенция за приходите.</w:t>
      </w:r>
    </w:p>
    <w:p w:rsidR="00000000" w:rsidRDefault="00CA0F2E">
      <w:pPr>
        <w:spacing w:after="0" w:line="240" w:lineRule="auto"/>
        <w:ind w:firstLine="855"/>
        <w:divId w:val="105806954"/>
        <w:rPr>
          <w:rFonts w:ascii="Times New Roman" w:eastAsia="Times New Roman" w:hAnsi="Times New Roman" w:cs="Times New Roman"/>
          <w:sz w:val="24"/>
          <w:szCs w:val="24"/>
        </w:rPr>
      </w:pPr>
    </w:p>
    <w:p w:rsidR="00000000" w:rsidRDefault="00CA0F2E">
      <w:pPr>
        <w:spacing w:after="0" w:line="240" w:lineRule="auto"/>
        <w:ind w:firstLine="855"/>
        <w:divId w:val="760026461"/>
        <w:rPr>
          <w:rFonts w:ascii="Times New Roman" w:eastAsia="Times New Roman" w:hAnsi="Times New Roman" w:cs="Times New Roman"/>
          <w:sz w:val="24"/>
          <w:szCs w:val="24"/>
        </w:rPr>
      </w:pPr>
      <w:r>
        <w:rPr>
          <w:rFonts w:ascii="Times New Roman" w:eastAsia="Times New Roman" w:hAnsi="Times New Roman" w:cs="Times New Roman"/>
          <w:sz w:val="24"/>
          <w:szCs w:val="24"/>
        </w:rPr>
        <w:t>§ 6а. (Нов - ДВ, бр. 105 от 2014 г., в сила от 01.01.2015 г.) За</w:t>
      </w:r>
      <w:r>
        <w:rPr>
          <w:rFonts w:ascii="Times New Roman" w:eastAsia="Times New Roman" w:hAnsi="Times New Roman" w:cs="Times New Roman"/>
          <w:sz w:val="24"/>
          <w:szCs w:val="24"/>
        </w:rPr>
        <w:t xml:space="preserve"> неплатените публични задължения, срокът за плащане на които е изтекъл преди 1 януари 2008 г., чл. 169, ал. 4, 5 и 6 се прилагат след писмено заявление от страна на длъжника.</w:t>
      </w:r>
    </w:p>
    <w:p w:rsidR="00000000" w:rsidRDefault="00CA0F2E">
      <w:pPr>
        <w:spacing w:after="0" w:line="240" w:lineRule="auto"/>
        <w:ind w:firstLine="855"/>
        <w:divId w:val="465585034"/>
        <w:rPr>
          <w:rFonts w:ascii="Times New Roman" w:eastAsia="Times New Roman" w:hAnsi="Times New Roman" w:cs="Times New Roman"/>
          <w:sz w:val="24"/>
          <w:szCs w:val="24"/>
        </w:rPr>
      </w:pPr>
    </w:p>
    <w:p w:rsidR="00000000" w:rsidRDefault="00CA0F2E">
      <w:pPr>
        <w:spacing w:after="0" w:line="240" w:lineRule="auto"/>
        <w:ind w:firstLine="855"/>
        <w:divId w:val="538978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В Закона за събиране на държавните вземания (обн., ДВ, бр. 26 от 1996 г.; </w:t>
      </w:r>
      <w:r>
        <w:rPr>
          <w:rFonts w:ascii="Times New Roman" w:eastAsia="Times New Roman" w:hAnsi="Times New Roman" w:cs="Times New Roman"/>
          <w:sz w:val="24"/>
          <w:szCs w:val="24"/>
        </w:rPr>
        <w:t>изм., бр. 104 от 1996 г., бр. 51 от 1997 г., бр. 59 от 1998 г., бр. 103 от 1999 г., бр. 29 от 2000 г. - Решение № 2 на Конституционния съд от 2000 г.; изм., бр. 63 от 2000 г., бр. 111 от 2001 г., бр. 28 и 46 от 2002 г.) се правят следните изменения:</w:t>
      </w:r>
    </w:p>
    <w:p w:rsidR="00000000" w:rsidRDefault="00CA0F2E">
      <w:pPr>
        <w:spacing w:after="0" w:line="240" w:lineRule="auto"/>
        <w:ind w:firstLine="855"/>
        <w:divId w:val="98835184"/>
        <w:rPr>
          <w:rFonts w:ascii="Times New Roman" w:eastAsia="Times New Roman" w:hAnsi="Times New Roman" w:cs="Times New Roman"/>
          <w:sz w:val="24"/>
          <w:szCs w:val="24"/>
        </w:rPr>
      </w:pPr>
      <w:r>
        <w:rPr>
          <w:rFonts w:ascii="Times New Roman" w:eastAsia="Times New Roman" w:hAnsi="Times New Roman" w:cs="Times New Roman"/>
          <w:sz w:val="24"/>
          <w:szCs w:val="24"/>
        </w:rPr>
        <w:t>1. В ч</w:t>
      </w:r>
      <w:r>
        <w:rPr>
          <w:rFonts w:ascii="Times New Roman" w:eastAsia="Times New Roman" w:hAnsi="Times New Roman" w:cs="Times New Roman"/>
          <w:sz w:val="24"/>
          <w:szCs w:val="24"/>
        </w:rPr>
        <w:t>л. 85:</w:t>
      </w:r>
    </w:p>
    <w:p w:rsidR="00000000" w:rsidRDefault="00CA0F2E">
      <w:pPr>
        <w:spacing w:after="0" w:line="240" w:lineRule="auto"/>
        <w:ind w:firstLine="855"/>
        <w:divId w:val="176503573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 1 се изменя така:</w:t>
      </w:r>
    </w:p>
    <w:p w:rsidR="00000000" w:rsidRDefault="00CA0F2E">
      <w:pPr>
        <w:spacing w:after="0" w:line="240" w:lineRule="auto"/>
        <w:ind w:firstLine="855"/>
        <w:divId w:val="76951601"/>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организира и ръководи дейността по обезпечаването и принудителното събиране на публичните вземания, освен в случаите, когато действията се извършват от публичните изпълнители на Националната агенция за приходите п</w:t>
      </w:r>
      <w:r>
        <w:rPr>
          <w:rFonts w:ascii="Times New Roman" w:eastAsia="Times New Roman" w:hAnsi="Times New Roman" w:cs="Times New Roman"/>
          <w:sz w:val="24"/>
          <w:szCs w:val="24"/>
        </w:rPr>
        <w:t>о реда на Данъчно-осигурителния процесуален кодекс;";</w:t>
      </w:r>
    </w:p>
    <w:p w:rsidR="00000000" w:rsidRDefault="00CA0F2E">
      <w:pPr>
        <w:spacing w:after="0" w:line="240" w:lineRule="auto"/>
        <w:ind w:firstLine="855"/>
        <w:divId w:val="183036052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и 3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325671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чл. 88, ал. 1 </w:t>
      </w:r>
      <w:r>
        <w:rPr>
          <w:rFonts w:ascii="Times New Roman" w:eastAsia="Times New Roman" w:hAnsi="Times New Roman" w:cs="Times New Roman"/>
          <w:sz w:val="24"/>
          <w:szCs w:val="24"/>
        </w:rPr>
        <w:t>думите "данъчната администрация" се заменят с "Националната агенция за приходите".</w:t>
      </w:r>
    </w:p>
    <w:p w:rsidR="00000000" w:rsidRDefault="00CA0F2E">
      <w:pPr>
        <w:spacing w:after="0" w:line="240" w:lineRule="auto"/>
        <w:ind w:firstLine="855"/>
        <w:divId w:val="102961235"/>
        <w:rPr>
          <w:rFonts w:ascii="Times New Roman" w:eastAsia="Times New Roman" w:hAnsi="Times New Roman" w:cs="Times New Roman"/>
          <w:sz w:val="24"/>
          <w:szCs w:val="24"/>
        </w:rPr>
      </w:pPr>
    </w:p>
    <w:p w:rsidR="00000000" w:rsidRDefault="00CA0F2E">
      <w:pPr>
        <w:spacing w:after="0" w:line="240" w:lineRule="auto"/>
        <w:ind w:firstLine="855"/>
        <w:divId w:val="980843214"/>
        <w:rPr>
          <w:rFonts w:ascii="Times New Roman" w:eastAsia="Times New Roman" w:hAnsi="Times New Roman" w:cs="Times New Roman"/>
          <w:sz w:val="24"/>
          <w:szCs w:val="24"/>
        </w:rPr>
      </w:pPr>
      <w:r>
        <w:rPr>
          <w:rFonts w:ascii="Times New Roman" w:eastAsia="Times New Roman" w:hAnsi="Times New Roman" w:cs="Times New Roman"/>
          <w:sz w:val="24"/>
          <w:szCs w:val="24"/>
        </w:rPr>
        <w:t>§ 8. В Закона за Националната агенция за приходите (обн., ДВ, бр. 112 от 2002 г.; изм., бр. 114 от 2003 г.) се правят следните изменения и допълнения:</w:t>
      </w:r>
    </w:p>
    <w:p w:rsidR="00000000" w:rsidRDefault="00CA0F2E">
      <w:pPr>
        <w:spacing w:after="0" w:line="240" w:lineRule="auto"/>
        <w:ind w:firstLine="855"/>
        <w:divId w:val="128342009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 ал. 1:</w:t>
      </w:r>
    </w:p>
    <w:p w:rsidR="00000000" w:rsidRDefault="00CA0F2E">
      <w:pPr>
        <w:spacing w:after="0" w:line="240" w:lineRule="auto"/>
        <w:ind w:firstLine="855"/>
        <w:divId w:val="15751230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r>
        <w:rPr>
          <w:rFonts w:ascii="Times New Roman" w:eastAsia="Times New Roman" w:hAnsi="Times New Roman" w:cs="Times New Roman"/>
          <w:sz w:val="24"/>
          <w:szCs w:val="24"/>
        </w:rPr>
        <w:t>) точка 7 се изменя така:</w:t>
      </w:r>
    </w:p>
    <w:p w:rsidR="00000000" w:rsidRDefault="00CA0F2E">
      <w:pPr>
        <w:spacing w:after="0" w:line="240" w:lineRule="auto"/>
        <w:ind w:firstLine="855"/>
        <w:divId w:val="1376127394"/>
        <w:rPr>
          <w:rFonts w:ascii="Times New Roman" w:eastAsia="Times New Roman" w:hAnsi="Times New Roman" w:cs="Times New Roman"/>
          <w:sz w:val="24"/>
          <w:szCs w:val="24"/>
        </w:rPr>
      </w:pPr>
      <w:r>
        <w:rPr>
          <w:rFonts w:ascii="Times New Roman" w:eastAsia="Times New Roman" w:hAnsi="Times New Roman" w:cs="Times New Roman"/>
          <w:sz w:val="24"/>
          <w:szCs w:val="24"/>
        </w:rPr>
        <w:t>"7. води регистър на лицата, подлежащи на регистрация по реда на Данъчно-осигурителния процесуален кодекс, лицата, които работят по трудово правоотношение, създава и поддържа бази данни за тях, необходими за осъществяване на дейно</w:t>
      </w:r>
      <w:r>
        <w:rPr>
          <w:rFonts w:ascii="Times New Roman" w:eastAsia="Times New Roman" w:hAnsi="Times New Roman" w:cs="Times New Roman"/>
          <w:sz w:val="24"/>
          <w:szCs w:val="24"/>
        </w:rPr>
        <w:t>стта ѝ и за нуждите на задължителното социално осигуряване, на Министерството на финансите и общините;";</w:t>
      </w:r>
    </w:p>
    <w:p w:rsidR="00000000" w:rsidRDefault="00CA0F2E">
      <w:pPr>
        <w:spacing w:after="0" w:line="240" w:lineRule="auto"/>
        <w:ind w:firstLine="855"/>
        <w:divId w:val="593130753"/>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8 думите "осъществява методическото ръководство" се заличават.</w:t>
      </w:r>
    </w:p>
    <w:p w:rsidR="00000000" w:rsidRDefault="00CA0F2E">
      <w:pPr>
        <w:spacing w:after="0" w:line="240" w:lineRule="auto"/>
        <w:ind w:firstLine="855"/>
        <w:divId w:val="1401442631"/>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5, ал. 5:</w:t>
      </w:r>
    </w:p>
    <w:p w:rsidR="00000000" w:rsidRDefault="00CA0F2E">
      <w:pPr>
        <w:spacing w:after="0" w:line="240" w:lineRule="auto"/>
        <w:ind w:firstLine="855"/>
        <w:divId w:val="1131246303"/>
        <w:rPr>
          <w:rFonts w:ascii="Times New Roman" w:eastAsia="Times New Roman" w:hAnsi="Times New Roman" w:cs="Times New Roman"/>
          <w:sz w:val="24"/>
          <w:szCs w:val="24"/>
        </w:rPr>
      </w:pPr>
      <w:r>
        <w:rPr>
          <w:rFonts w:ascii="Times New Roman" w:eastAsia="Times New Roman" w:hAnsi="Times New Roman" w:cs="Times New Roman"/>
          <w:sz w:val="24"/>
          <w:szCs w:val="24"/>
        </w:rPr>
        <w:t>а) точка 5 се изменя така:</w:t>
      </w:r>
    </w:p>
    <w:p w:rsidR="00000000" w:rsidRDefault="00CA0F2E">
      <w:pPr>
        <w:spacing w:after="0" w:line="240" w:lineRule="auto"/>
        <w:ind w:firstLine="855"/>
        <w:divId w:val="1853958850"/>
        <w:rPr>
          <w:rFonts w:ascii="Times New Roman" w:eastAsia="Times New Roman" w:hAnsi="Times New Roman" w:cs="Times New Roman"/>
          <w:sz w:val="24"/>
          <w:szCs w:val="24"/>
        </w:rPr>
      </w:pPr>
      <w:r>
        <w:rPr>
          <w:rFonts w:ascii="Times New Roman" w:eastAsia="Times New Roman" w:hAnsi="Times New Roman" w:cs="Times New Roman"/>
          <w:sz w:val="24"/>
          <w:szCs w:val="24"/>
        </w:rPr>
        <w:t>"5. териториалния обхват, седалища</w:t>
      </w:r>
      <w:r>
        <w:rPr>
          <w:rFonts w:ascii="Times New Roman" w:eastAsia="Times New Roman" w:hAnsi="Times New Roman" w:cs="Times New Roman"/>
          <w:sz w:val="24"/>
          <w:szCs w:val="24"/>
        </w:rPr>
        <w:t>та и обхвата на дейността на териториалните дирекции;";</w:t>
      </w:r>
    </w:p>
    <w:p w:rsidR="00000000" w:rsidRDefault="00CA0F2E">
      <w:pPr>
        <w:spacing w:after="0" w:line="240" w:lineRule="auto"/>
        <w:ind w:firstLine="855"/>
        <w:divId w:val="1911384097"/>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6 думите "и териториалните служби, както и числеността на персонала в тях" се заличават;</w:t>
      </w:r>
    </w:p>
    <w:p w:rsidR="00000000" w:rsidRDefault="00CA0F2E">
      <w:pPr>
        <w:spacing w:after="0" w:line="240" w:lineRule="auto"/>
        <w:ind w:firstLine="855"/>
        <w:divId w:val="1847011321"/>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т. 9:</w:t>
      </w:r>
    </w:p>
    <w:p w:rsidR="00000000" w:rsidRDefault="00CA0F2E">
      <w:pPr>
        <w:spacing w:after="0" w:line="240" w:lineRule="auto"/>
        <w:ind w:firstLine="855"/>
        <w:divId w:val="480391480"/>
        <w:rPr>
          <w:rFonts w:ascii="Times New Roman" w:eastAsia="Times New Roman" w:hAnsi="Times New Roman" w:cs="Times New Roman"/>
          <w:sz w:val="24"/>
          <w:szCs w:val="24"/>
        </w:rPr>
      </w:pPr>
      <w:r>
        <w:rPr>
          <w:rFonts w:ascii="Times New Roman" w:eastAsia="Times New Roman" w:hAnsi="Times New Roman" w:cs="Times New Roman"/>
          <w:sz w:val="24"/>
          <w:szCs w:val="24"/>
        </w:rPr>
        <w:t>"9. решения за отписване на вземания, събирани от Националната агенция за приходите</w:t>
      </w:r>
      <w:r>
        <w:rPr>
          <w:rFonts w:ascii="Times New Roman" w:eastAsia="Times New Roman" w:hAnsi="Times New Roman" w:cs="Times New Roman"/>
          <w:sz w:val="24"/>
          <w:szCs w:val="24"/>
        </w:rPr>
        <w:t>, за задължения до 100 лв., разходите за събирането на които надхвърлят размера на задължението."</w:t>
      </w:r>
    </w:p>
    <w:p w:rsidR="00000000" w:rsidRDefault="00CA0F2E">
      <w:pPr>
        <w:spacing w:after="0" w:line="240" w:lineRule="auto"/>
        <w:ind w:firstLine="855"/>
        <w:divId w:val="138675358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6:</w:t>
      </w:r>
    </w:p>
    <w:p w:rsidR="00000000" w:rsidRDefault="00CA0F2E">
      <w:pPr>
        <w:spacing w:after="0" w:line="240" w:lineRule="auto"/>
        <w:ind w:firstLine="855"/>
        <w:divId w:val="79143753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"териториални подразделения" и "и териториални служби" се заличават;</w:t>
      </w:r>
    </w:p>
    <w:p w:rsidR="00000000" w:rsidRDefault="00CA0F2E">
      <w:pPr>
        <w:spacing w:after="0" w:line="240" w:lineRule="auto"/>
        <w:ind w:firstLine="855"/>
        <w:divId w:val="94133971"/>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съюзът "и" след думата "данъци" се заменя със за</w:t>
      </w:r>
      <w:r>
        <w:rPr>
          <w:rFonts w:ascii="Times New Roman" w:eastAsia="Times New Roman" w:hAnsi="Times New Roman" w:cs="Times New Roman"/>
          <w:sz w:val="24"/>
          <w:szCs w:val="24"/>
        </w:rPr>
        <w:t>петая и след думите "задължителни осигурителни вноски" се поставя запетая и се добавя "както и други публични вземания, възложени им със закон";</w:t>
      </w:r>
    </w:p>
    <w:p w:rsidR="00000000" w:rsidRDefault="00CA0F2E">
      <w:pPr>
        <w:spacing w:after="0" w:line="240" w:lineRule="auto"/>
        <w:ind w:firstLine="855"/>
        <w:divId w:val="1602840652"/>
        <w:rPr>
          <w:rFonts w:ascii="Times New Roman" w:eastAsia="Times New Roman" w:hAnsi="Times New Roman" w:cs="Times New Roman"/>
          <w:sz w:val="24"/>
          <w:szCs w:val="24"/>
        </w:rPr>
      </w:pPr>
      <w:r>
        <w:rPr>
          <w:rFonts w:ascii="Times New Roman" w:eastAsia="Times New Roman" w:hAnsi="Times New Roman" w:cs="Times New Roman"/>
          <w:sz w:val="24"/>
          <w:szCs w:val="24"/>
        </w:rPr>
        <w:t>в) алинеи 4 и 8 се отменят;</w:t>
      </w:r>
    </w:p>
    <w:p w:rsidR="00000000" w:rsidRDefault="00CA0F2E">
      <w:pPr>
        <w:spacing w:after="0" w:line="240" w:lineRule="auto"/>
        <w:ind w:firstLine="855"/>
        <w:divId w:val="1404138745"/>
        <w:rPr>
          <w:rFonts w:ascii="Times New Roman" w:eastAsia="Times New Roman" w:hAnsi="Times New Roman" w:cs="Times New Roman"/>
          <w:sz w:val="24"/>
          <w:szCs w:val="24"/>
        </w:rPr>
      </w:pPr>
      <w:r>
        <w:rPr>
          <w:rFonts w:ascii="Times New Roman" w:eastAsia="Times New Roman" w:hAnsi="Times New Roman" w:cs="Times New Roman"/>
          <w:sz w:val="24"/>
          <w:szCs w:val="24"/>
        </w:rPr>
        <w:t>г) алинея 9 се изменя така:</w:t>
      </w:r>
    </w:p>
    <w:p w:rsidR="00000000" w:rsidRDefault="00CA0F2E">
      <w:pPr>
        <w:spacing w:after="0" w:line="240" w:lineRule="auto"/>
        <w:ind w:firstLine="855"/>
        <w:divId w:val="2183240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Числеността на персонала на агенцията се определя </w:t>
      </w:r>
      <w:r>
        <w:rPr>
          <w:rFonts w:ascii="Times New Roman" w:eastAsia="Times New Roman" w:hAnsi="Times New Roman" w:cs="Times New Roman"/>
          <w:sz w:val="24"/>
          <w:szCs w:val="24"/>
        </w:rPr>
        <w:t>от Министерския съвет по предложение на министъра на финансите след одобрение на управителния съвет."</w:t>
      </w:r>
    </w:p>
    <w:p w:rsidR="00000000" w:rsidRDefault="00CA0F2E">
      <w:pPr>
        <w:spacing w:after="0" w:line="240" w:lineRule="auto"/>
        <w:ind w:firstLine="855"/>
        <w:divId w:val="2128574086"/>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7:</w:t>
      </w:r>
    </w:p>
    <w:p w:rsidR="00000000" w:rsidRDefault="00CA0F2E">
      <w:pPr>
        <w:spacing w:after="0" w:line="240" w:lineRule="auto"/>
        <w:ind w:firstLine="855"/>
        <w:divId w:val="58657162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000000" w:rsidRDefault="00CA0F2E">
      <w:pPr>
        <w:spacing w:after="0" w:line="240" w:lineRule="auto"/>
        <w:ind w:firstLine="855"/>
        <w:divId w:val="648943991"/>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преди т. 1 думите "на агенцията" се заменят с "по приходите";</w:t>
      </w:r>
    </w:p>
    <w:p w:rsidR="00000000" w:rsidRDefault="00CA0F2E">
      <w:pPr>
        <w:spacing w:after="0" w:line="240" w:lineRule="auto"/>
        <w:ind w:firstLine="855"/>
        <w:divId w:val="208077644"/>
        <w:rPr>
          <w:rFonts w:ascii="Times New Roman" w:eastAsia="Times New Roman" w:hAnsi="Times New Roman" w:cs="Times New Roman"/>
          <w:sz w:val="24"/>
          <w:szCs w:val="24"/>
        </w:rPr>
      </w:pPr>
      <w:r>
        <w:rPr>
          <w:rFonts w:ascii="Times New Roman" w:eastAsia="Times New Roman" w:hAnsi="Times New Roman" w:cs="Times New Roman"/>
          <w:sz w:val="24"/>
          <w:szCs w:val="24"/>
        </w:rPr>
        <w:t>бб) в т. 2 думите "началниците на териториалните служби</w:t>
      </w:r>
      <w:r>
        <w:rPr>
          <w:rFonts w:ascii="Times New Roman" w:eastAsia="Times New Roman" w:hAnsi="Times New Roman" w:cs="Times New Roman"/>
          <w:sz w:val="24"/>
          <w:szCs w:val="24"/>
        </w:rPr>
        <w:t>" се заменят с "техните заместници";</w:t>
      </w:r>
    </w:p>
    <w:p w:rsidR="00000000" w:rsidRDefault="00CA0F2E">
      <w:pPr>
        <w:spacing w:after="0" w:line="240" w:lineRule="auto"/>
        <w:ind w:firstLine="855"/>
        <w:divId w:val="10377793"/>
        <w:rPr>
          <w:rFonts w:ascii="Times New Roman" w:eastAsia="Times New Roman" w:hAnsi="Times New Roman" w:cs="Times New Roman"/>
          <w:sz w:val="24"/>
          <w:szCs w:val="24"/>
        </w:rPr>
      </w:pPr>
      <w:r>
        <w:rPr>
          <w:rFonts w:ascii="Times New Roman" w:eastAsia="Times New Roman" w:hAnsi="Times New Roman" w:cs="Times New Roman"/>
          <w:sz w:val="24"/>
          <w:szCs w:val="24"/>
        </w:rPr>
        <w:t>вв) създава се нова т. 3:</w:t>
      </w:r>
    </w:p>
    <w:p w:rsidR="00000000" w:rsidRDefault="00CA0F2E">
      <w:pPr>
        <w:spacing w:after="0" w:line="240" w:lineRule="auto"/>
        <w:ind w:firstLine="855"/>
        <w:divId w:val="258416666"/>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директорите на дирекции, началниците на отдели и сектори;";</w:t>
      </w:r>
    </w:p>
    <w:p w:rsidR="00000000" w:rsidRDefault="00CA0F2E">
      <w:pPr>
        <w:spacing w:after="0" w:line="240" w:lineRule="auto"/>
        <w:ind w:firstLine="855"/>
        <w:divId w:val="511644638"/>
        <w:rPr>
          <w:rFonts w:ascii="Times New Roman" w:eastAsia="Times New Roman" w:hAnsi="Times New Roman" w:cs="Times New Roman"/>
          <w:sz w:val="24"/>
          <w:szCs w:val="24"/>
        </w:rPr>
      </w:pPr>
      <w:r>
        <w:rPr>
          <w:rFonts w:ascii="Times New Roman" w:eastAsia="Times New Roman" w:hAnsi="Times New Roman" w:cs="Times New Roman"/>
          <w:sz w:val="24"/>
          <w:szCs w:val="24"/>
        </w:rPr>
        <w:t>гг) досегашната т. 3 става т. 4 и се изменя така:</w:t>
      </w:r>
    </w:p>
    <w:p w:rsidR="00000000" w:rsidRDefault="00CA0F2E">
      <w:pPr>
        <w:spacing w:after="0" w:line="240" w:lineRule="auto"/>
        <w:ind w:firstLine="855"/>
        <w:divId w:val="1003975000"/>
        <w:rPr>
          <w:rFonts w:ascii="Times New Roman" w:eastAsia="Times New Roman" w:hAnsi="Times New Roman" w:cs="Times New Roman"/>
          <w:sz w:val="24"/>
          <w:szCs w:val="24"/>
        </w:rPr>
      </w:pPr>
      <w:r>
        <w:rPr>
          <w:rFonts w:ascii="Times New Roman" w:eastAsia="Times New Roman" w:hAnsi="Times New Roman" w:cs="Times New Roman"/>
          <w:sz w:val="24"/>
          <w:szCs w:val="24"/>
        </w:rPr>
        <w:t>"4. служителите в централното управление и териториалните дирекции на агенцията</w:t>
      </w:r>
      <w:r>
        <w:rPr>
          <w:rFonts w:ascii="Times New Roman" w:eastAsia="Times New Roman" w:hAnsi="Times New Roman" w:cs="Times New Roman"/>
          <w:sz w:val="24"/>
          <w:szCs w:val="24"/>
        </w:rPr>
        <w:t>, заемащи длъжност "главен експерт по приходите", "старши експерт по приходите", "експерт по приходите", "главен инспектор по приходите", "старши инспектор по приходите" и "инспектор по приходите";</w:t>
      </w:r>
    </w:p>
    <w:p w:rsidR="00000000" w:rsidRDefault="00CA0F2E">
      <w:pPr>
        <w:spacing w:after="0" w:line="240" w:lineRule="auto"/>
        <w:ind w:firstLine="855"/>
        <w:divId w:val="1722367210"/>
        <w:rPr>
          <w:rFonts w:ascii="Times New Roman" w:eastAsia="Times New Roman" w:hAnsi="Times New Roman" w:cs="Times New Roman"/>
          <w:sz w:val="24"/>
          <w:szCs w:val="24"/>
        </w:rPr>
      </w:pPr>
      <w:r>
        <w:rPr>
          <w:rFonts w:ascii="Times New Roman" w:eastAsia="Times New Roman" w:hAnsi="Times New Roman" w:cs="Times New Roman"/>
          <w:sz w:val="24"/>
          <w:szCs w:val="24"/>
        </w:rPr>
        <w:t>дд) създава се т. 5:</w:t>
      </w:r>
    </w:p>
    <w:p w:rsidR="00000000" w:rsidRDefault="00CA0F2E">
      <w:pPr>
        <w:spacing w:after="0" w:line="240" w:lineRule="auto"/>
        <w:ind w:firstLine="855"/>
        <w:divId w:val="2050834121"/>
        <w:rPr>
          <w:rFonts w:ascii="Times New Roman" w:eastAsia="Times New Roman" w:hAnsi="Times New Roman" w:cs="Times New Roman"/>
          <w:sz w:val="24"/>
          <w:szCs w:val="24"/>
        </w:rPr>
      </w:pPr>
      <w:r>
        <w:rPr>
          <w:rFonts w:ascii="Times New Roman" w:eastAsia="Times New Roman" w:hAnsi="Times New Roman" w:cs="Times New Roman"/>
          <w:sz w:val="24"/>
          <w:szCs w:val="24"/>
        </w:rPr>
        <w:t>"5. служителите в централното управление, заемащи длъжностите "държавен експерт по приходите" и "държавен инспектор по приходите";";</w:t>
      </w:r>
    </w:p>
    <w:p w:rsidR="00000000" w:rsidRDefault="00CA0F2E">
      <w:pPr>
        <w:spacing w:after="0" w:line="240" w:lineRule="auto"/>
        <w:ind w:firstLine="855"/>
        <w:divId w:val="805968362"/>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нова ал. 2:</w:t>
      </w:r>
    </w:p>
    <w:p w:rsidR="00000000" w:rsidRDefault="00CA0F2E">
      <w:pPr>
        <w:spacing w:after="0" w:line="240" w:lineRule="auto"/>
        <w:ind w:firstLine="855"/>
        <w:divId w:val="1195998956"/>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 на агенцията са и служителите, заемащи длъжност "държавен публичен изпълнител", "глав</w:t>
      </w:r>
      <w:r>
        <w:rPr>
          <w:rFonts w:ascii="Times New Roman" w:eastAsia="Times New Roman" w:hAnsi="Times New Roman" w:cs="Times New Roman"/>
          <w:sz w:val="24"/>
          <w:szCs w:val="24"/>
        </w:rPr>
        <w:t>ен публичен изпълнител", "старши публичен изпълнител" и "публичен изпълнител";</w:t>
      </w:r>
    </w:p>
    <w:p w:rsidR="00000000" w:rsidRDefault="00CA0F2E">
      <w:pPr>
        <w:spacing w:after="0" w:line="240" w:lineRule="auto"/>
        <w:ind w:firstLine="855"/>
        <w:divId w:val="1092510001"/>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досегашната ал. 2 става ал. 3 и се изменя така:</w:t>
      </w:r>
    </w:p>
    <w:p w:rsidR="00000000" w:rsidRDefault="00CA0F2E">
      <w:pPr>
        <w:spacing w:after="0" w:line="240" w:lineRule="auto"/>
        <w:ind w:firstLine="855"/>
        <w:divId w:val="11524544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Изпълнителният директор и териториалният директор упражняват правомощията по чл. 7, ал. 3 от Данъчно-осигурителния процес</w:t>
      </w:r>
      <w:r>
        <w:rPr>
          <w:rFonts w:ascii="Times New Roman" w:eastAsia="Times New Roman" w:hAnsi="Times New Roman" w:cs="Times New Roman"/>
          <w:sz w:val="24"/>
          <w:szCs w:val="24"/>
        </w:rPr>
        <w:t>уален кодекс и могат да оправомощават със заповед своите заместници или да определят други служители от агенцията да упражняват техни правомощия.";</w:t>
      </w:r>
    </w:p>
    <w:p w:rsidR="00000000" w:rsidRDefault="00CA0F2E">
      <w:pPr>
        <w:spacing w:after="0" w:line="240" w:lineRule="auto"/>
        <w:ind w:firstLine="855"/>
        <w:divId w:val="1165164760"/>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ал. 3 се отменя;</w:t>
      </w:r>
    </w:p>
    <w:p w:rsidR="00000000" w:rsidRDefault="00CA0F2E">
      <w:pPr>
        <w:spacing w:after="0" w:line="240" w:lineRule="auto"/>
        <w:ind w:firstLine="855"/>
        <w:divId w:val="1890259209"/>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4 думите "т. 3" се заменят с "т. 3 - 5 и ал. 2, както и когато длъж</w:t>
      </w:r>
      <w:r>
        <w:rPr>
          <w:rFonts w:ascii="Times New Roman" w:eastAsia="Times New Roman" w:hAnsi="Times New Roman" w:cs="Times New Roman"/>
          <w:sz w:val="24"/>
          <w:szCs w:val="24"/>
        </w:rPr>
        <w:t>ност "експерт";</w:t>
      </w:r>
    </w:p>
    <w:p w:rsidR="00000000" w:rsidRDefault="00CA0F2E">
      <w:pPr>
        <w:spacing w:after="0" w:line="240" w:lineRule="auto"/>
        <w:ind w:firstLine="855"/>
        <w:divId w:val="488059948"/>
        <w:rPr>
          <w:rFonts w:ascii="Times New Roman" w:eastAsia="Times New Roman" w:hAnsi="Times New Roman" w:cs="Times New Roman"/>
          <w:sz w:val="24"/>
          <w:szCs w:val="24"/>
        </w:rPr>
      </w:pPr>
      <w:r>
        <w:rPr>
          <w:rFonts w:ascii="Times New Roman" w:eastAsia="Times New Roman" w:hAnsi="Times New Roman" w:cs="Times New Roman"/>
          <w:sz w:val="24"/>
          <w:szCs w:val="24"/>
        </w:rPr>
        <w:t>е) създава се ал. 5:</w:t>
      </w:r>
    </w:p>
    <w:p w:rsidR="00000000" w:rsidRDefault="00CA0F2E">
      <w:pPr>
        <w:spacing w:after="0" w:line="240" w:lineRule="auto"/>
        <w:ind w:firstLine="855"/>
        <w:divId w:val="242689165"/>
        <w:rPr>
          <w:rFonts w:ascii="Times New Roman" w:eastAsia="Times New Roman" w:hAnsi="Times New Roman" w:cs="Times New Roman"/>
          <w:sz w:val="24"/>
          <w:szCs w:val="24"/>
        </w:rPr>
      </w:pPr>
      <w:r>
        <w:rPr>
          <w:rFonts w:ascii="Times New Roman" w:eastAsia="Times New Roman" w:hAnsi="Times New Roman" w:cs="Times New Roman"/>
          <w:sz w:val="24"/>
          <w:szCs w:val="24"/>
        </w:rPr>
        <w:t>"(5) Длъжностите по ал. 1, т. 5 и длъжността "държавен публичен изпълнител" се заемат по служебно правоотношение."</w:t>
      </w:r>
    </w:p>
    <w:p w:rsidR="00000000" w:rsidRDefault="00CA0F2E">
      <w:pPr>
        <w:spacing w:after="0" w:line="240" w:lineRule="auto"/>
        <w:ind w:firstLine="855"/>
        <w:divId w:val="1401250894"/>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8:</w:t>
      </w:r>
    </w:p>
    <w:p w:rsidR="00000000" w:rsidRDefault="00CA0F2E">
      <w:pPr>
        <w:spacing w:after="0" w:line="240" w:lineRule="auto"/>
        <w:ind w:firstLine="855"/>
        <w:divId w:val="992488266"/>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 думите "началниците на териториалните служби" се заличават;</w:t>
      </w:r>
    </w:p>
    <w:p w:rsidR="00000000" w:rsidRDefault="00CA0F2E">
      <w:pPr>
        <w:spacing w:after="0" w:line="240" w:lineRule="auto"/>
        <w:ind w:firstLine="855"/>
        <w:divId w:val="100428612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4 се изменя</w:t>
      </w:r>
      <w:r>
        <w:rPr>
          <w:rFonts w:ascii="Times New Roman" w:eastAsia="Times New Roman" w:hAnsi="Times New Roman" w:cs="Times New Roman"/>
          <w:sz w:val="24"/>
          <w:szCs w:val="24"/>
        </w:rPr>
        <w:t xml:space="preserve"> така:</w:t>
      </w:r>
    </w:p>
    <w:p w:rsidR="00000000" w:rsidRDefault="00CA0F2E">
      <w:pPr>
        <w:spacing w:after="0" w:line="240" w:lineRule="auto"/>
        <w:ind w:firstLine="855"/>
        <w:divId w:val="189954916"/>
        <w:rPr>
          <w:rFonts w:ascii="Times New Roman" w:eastAsia="Times New Roman" w:hAnsi="Times New Roman" w:cs="Times New Roman"/>
          <w:sz w:val="24"/>
          <w:szCs w:val="24"/>
        </w:rPr>
      </w:pPr>
      <w:r>
        <w:rPr>
          <w:rFonts w:ascii="Times New Roman" w:eastAsia="Times New Roman" w:hAnsi="Times New Roman" w:cs="Times New Roman"/>
          <w:sz w:val="24"/>
          <w:szCs w:val="24"/>
        </w:rPr>
        <w:t>"(4) Служителите в териториалните дирекции се назначават от съответния териториален директор."</w:t>
      </w:r>
    </w:p>
    <w:p w:rsidR="00000000" w:rsidRDefault="00CA0F2E">
      <w:pPr>
        <w:spacing w:after="0" w:line="240" w:lineRule="auto"/>
        <w:ind w:firstLine="855"/>
        <w:divId w:val="1762800110"/>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9:</w:t>
      </w:r>
    </w:p>
    <w:p w:rsidR="00000000" w:rsidRDefault="00CA0F2E">
      <w:pPr>
        <w:spacing w:after="0" w:line="240" w:lineRule="auto"/>
        <w:ind w:firstLine="855"/>
        <w:divId w:val="27776373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000000" w:rsidRDefault="00CA0F2E">
      <w:pPr>
        <w:spacing w:after="0" w:line="240" w:lineRule="auto"/>
        <w:ind w:firstLine="855"/>
        <w:divId w:val="1357346123"/>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преди т. 1 след думите "което е" се добавя "дееспособен";</w:t>
      </w:r>
    </w:p>
    <w:p w:rsidR="00000000" w:rsidRDefault="00CA0F2E">
      <w:pPr>
        <w:spacing w:after="0" w:line="240" w:lineRule="auto"/>
        <w:ind w:firstLine="855"/>
        <w:divId w:val="1775444441"/>
        <w:rPr>
          <w:rFonts w:ascii="Times New Roman" w:eastAsia="Times New Roman" w:hAnsi="Times New Roman" w:cs="Times New Roman"/>
          <w:sz w:val="24"/>
          <w:szCs w:val="24"/>
        </w:rPr>
      </w:pPr>
      <w:r>
        <w:rPr>
          <w:rFonts w:ascii="Times New Roman" w:eastAsia="Times New Roman" w:hAnsi="Times New Roman" w:cs="Times New Roman"/>
          <w:sz w:val="24"/>
          <w:szCs w:val="24"/>
        </w:rPr>
        <w:t>бб) в т. 2 думите "и осигуряването" се заменят с "и/или зад</w:t>
      </w:r>
      <w:r>
        <w:rPr>
          <w:rFonts w:ascii="Times New Roman" w:eastAsia="Times New Roman" w:hAnsi="Times New Roman" w:cs="Times New Roman"/>
          <w:sz w:val="24"/>
          <w:szCs w:val="24"/>
        </w:rPr>
        <w:t>ължителното социално осигуряване";</w:t>
      </w:r>
    </w:p>
    <w:p w:rsidR="00000000" w:rsidRDefault="00CA0F2E">
      <w:pPr>
        <w:spacing w:after="0" w:line="240" w:lineRule="auto"/>
        <w:ind w:firstLine="855"/>
        <w:divId w:val="21783582"/>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6 думите "този закон не предвижда друго" се заменят с "в закон не е предвидено друго";</w:t>
      </w:r>
    </w:p>
    <w:p w:rsidR="00000000" w:rsidRDefault="00CA0F2E">
      <w:pPr>
        <w:spacing w:after="0" w:line="240" w:lineRule="auto"/>
        <w:ind w:firstLine="855"/>
        <w:divId w:val="2060977451"/>
        <w:rPr>
          <w:rFonts w:ascii="Times New Roman" w:eastAsia="Times New Roman" w:hAnsi="Times New Roman" w:cs="Times New Roman"/>
          <w:sz w:val="24"/>
          <w:szCs w:val="24"/>
        </w:rPr>
      </w:pPr>
      <w:r>
        <w:rPr>
          <w:rFonts w:ascii="Times New Roman" w:eastAsia="Times New Roman" w:hAnsi="Times New Roman" w:cs="Times New Roman"/>
          <w:sz w:val="24"/>
          <w:szCs w:val="24"/>
        </w:rPr>
        <w:t>гг) в т. 8 думите "този закон не предвижда друго" се заменят с "в закон не е предвидено друго";</w:t>
      </w:r>
    </w:p>
    <w:p w:rsidR="00000000" w:rsidRDefault="00CA0F2E">
      <w:pPr>
        <w:spacing w:after="0" w:line="240" w:lineRule="auto"/>
        <w:ind w:firstLine="855"/>
        <w:divId w:val="120371323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w:t>
      </w:r>
    </w:p>
    <w:p w:rsidR="00000000" w:rsidRDefault="00CA0F2E">
      <w:pPr>
        <w:spacing w:after="0" w:line="240" w:lineRule="auto"/>
        <w:ind w:firstLine="855"/>
        <w:divId w:val="815269280"/>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w:t>
      </w:r>
      <w:r>
        <w:rPr>
          <w:rFonts w:ascii="Times New Roman" w:eastAsia="Times New Roman" w:hAnsi="Times New Roman" w:cs="Times New Roman"/>
          <w:sz w:val="24"/>
          <w:szCs w:val="24"/>
        </w:rPr>
        <w:t>и т. 1 думата "лица" се заменя с "дееспособни български граждани";</w:t>
      </w:r>
    </w:p>
    <w:p w:rsidR="00000000" w:rsidRDefault="00CA0F2E">
      <w:pPr>
        <w:spacing w:after="0" w:line="240" w:lineRule="auto"/>
        <w:ind w:firstLine="855"/>
        <w:divId w:val="1160150286"/>
        <w:rPr>
          <w:rFonts w:ascii="Times New Roman" w:eastAsia="Times New Roman" w:hAnsi="Times New Roman" w:cs="Times New Roman"/>
          <w:sz w:val="24"/>
          <w:szCs w:val="24"/>
        </w:rPr>
      </w:pPr>
      <w:r>
        <w:rPr>
          <w:rFonts w:ascii="Times New Roman" w:eastAsia="Times New Roman" w:hAnsi="Times New Roman" w:cs="Times New Roman"/>
          <w:sz w:val="24"/>
          <w:szCs w:val="24"/>
        </w:rPr>
        <w:t>бб) точка 1 се изменя така:</w:t>
      </w:r>
    </w:p>
    <w:p w:rsidR="00000000" w:rsidRDefault="00CA0F2E">
      <w:pPr>
        <w:spacing w:after="0" w:line="240" w:lineRule="auto"/>
        <w:ind w:firstLine="855"/>
        <w:divId w:val="488526213"/>
        <w:rPr>
          <w:rFonts w:ascii="Times New Roman" w:eastAsia="Times New Roman" w:hAnsi="Times New Roman" w:cs="Times New Roman"/>
          <w:sz w:val="24"/>
          <w:szCs w:val="24"/>
        </w:rPr>
      </w:pPr>
      <w:r>
        <w:rPr>
          <w:rFonts w:ascii="Times New Roman" w:eastAsia="Times New Roman" w:hAnsi="Times New Roman" w:cs="Times New Roman"/>
          <w:sz w:val="24"/>
          <w:szCs w:val="24"/>
        </w:rPr>
        <w:t>"1. които отговарят на изискванията по ал. 1, т. 3, 4 и 7 и на специфичните изисквания за заемане на съответната длъжност, определени със заповед на изпълнителни</w:t>
      </w:r>
      <w:r>
        <w:rPr>
          <w:rFonts w:ascii="Times New Roman" w:eastAsia="Times New Roman" w:hAnsi="Times New Roman" w:cs="Times New Roman"/>
          <w:sz w:val="24"/>
          <w:szCs w:val="24"/>
        </w:rPr>
        <w:t>я директор;";</w:t>
      </w:r>
    </w:p>
    <w:p w:rsidR="00000000" w:rsidRDefault="00CA0F2E">
      <w:pPr>
        <w:spacing w:after="0" w:line="240" w:lineRule="auto"/>
        <w:ind w:firstLine="855"/>
        <w:divId w:val="94444122"/>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2 думите "ал. 1, т. 3 - 8" се заменят с "ал. 5";</w:t>
      </w:r>
    </w:p>
    <w:p w:rsidR="00000000" w:rsidRDefault="00CA0F2E">
      <w:pPr>
        <w:spacing w:after="0" w:line="240" w:lineRule="auto"/>
        <w:ind w:firstLine="855"/>
        <w:divId w:val="100952240"/>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нова ал. 5:</w:t>
      </w:r>
    </w:p>
    <w:p w:rsidR="00000000" w:rsidRDefault="00CA0F2E">
      <w:pPr>
        <w:spacing w:after="0" w:line="240" w:lineRule="auto"/>
        <w:ind w:firstLine="855"/>
        <w:divId w:val="1629121978"/>
        <w:rPr>
          <w:rFonts w:ascii="Times New Roman" w:eastAsia="Times New Roman" w:hAnsi="Times New Roman" w:cs="Times New Roman"/>
          <w:sz w:val="24"/>
          <w:szCs w:val="24"/>
        </w:rPr>
      </w:pPr>
      <w:r>
        <w:rPr>
          <w:rFonts w:ascii="Times New Roman" w:eastAsia="Times New Roman" w:hAnsi="Times New Roman" w:cs="Times New Roman"/>
          <w:sz w:val="24"/>
          <w:szCs w:val="24"/>
        </w:rPr>
        <w:t>"(5) Служителите в агенцията не могат да:</w:t>
      </w:r>
    </w:p>
    <w:p w:rsidR="00000000" w:rsidRDefault="00CA0F2E">
      <w:pPr>
        <w:spacing w:after="0" w:line="240" w:lineRule="auto"/>
        <w:ind w:firstLine="855"/>
        <w:divId w:val="728187777"/>
        <w:rPr>
          <w:rFonts w:ascii="Times New Roman" w:eastAsia="Times New Roman" w:hAnsi="Times New Roman" w:cs="Times New Roman"/>
          <w:sz w:val="24"/>
          <w:szCs w:val="24"/>
        </w:rPr>
      </w:pPr>
      <w:r>
        <w:rPr>
          <w:rFonts w:ascii="Times New Roman" w:eastAsia="Times New Roman" w:hAnsi="Times New Roman" w:cs="Times New Roman"/>
          <w:sz w:val="24"/>
          <w:szCs w:val="24"/>
        </w:rPr>
        <w:t>1. са еднолични търговци или съдружници в търговски дружества;</w:t>
      </w:r>
    </w:p>
    <w:p w:rsidR="00000000" w:rsidRDefault="00CA0F2E">
      <w:pPr>
        <w:spacing w:after="0" w:line="240" w:lineRule="auto"/>
        <w:ind w:firstLine="855"/>
        <w:divId w:val="1323313313"/>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участват в органи на управление и контрол на търго</w:t>
      </w:r>
      <w:r>
        <w:rPr>
          <w:rFonts w:ascii="Times New Roman" w:eastAsia="Times New Roman" w:hAnsi="Times New Roman" w:cs="Times New Roman"/>
          <w:sz w:val="24"/>
          <w:szCs w:val="24"/>
        </w:rPr>
        <w:t>вски дружества, кооперации и други организации;</w:t>
      </w:r>
    </w:p>
    <w:p w:rsidR="00000000" w:rsidRDefault="00CA0F2E">
      <w:pPr>
        <w:spacing w:after="0" w:line="240" w:lineRule="auto"/>
        <w:ind w:firstLine="855"/>
        <w:divId w:val="773131640"/>
        <w:rPr>
          <w:rFonts w:ascii="Times New Roman" w:eastAsia="Times New Roman" w:hAnsi="Times New Roman" w:cs="Times New Roman"/>
          <w:sz w:val="24"/>
          <w:szCs w:val="24"/>
        </w:rPr>
      </w:pPr>
      <w:r>
        <w:rPr>
          <w:rFonts w:ascii="Times New Roman" w:eastAsia="Times New Roman" w:hAnsi="Times New Roman" w:cs="Times New Roman"/>
          <w:sz w:val="24"/>
          <w:szCs w:val="24"/>
        </w:rPr>
        <w:t>3. заемат друга платена длъжност или да извършват друга платена дейност освен научна, преподавателска или дейност, регламентирана в Закона за авторското право и сродните му права.";</w:t>
      </w:r>
    </w:p>
    <w:p w:rsidR="00000000" w:rsidRDefault="00CA0F2E">
      <w:pPr>
        <w:spacing w:after="0" w:line="240" w:lineRule="auto"/>
        <w:ind w:firstLine="855"/>
        <w:divId w:val="920992498"/>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ал. 5 става ал. 6 и в нея думите "ал. 1, т. 4 - 8" се заменят с "ал. 1, т. 4, 7 и ал. 5", а думите "изпълнителния директор" се заменят с "работодателя";</w:t>
      </w:r>
    </w:p>
    <w:p w:rsidR="00000000" w:rsidRDefault="00CA0F2E">
      <w:pPr>
        <w:spacing w:after="0" w:line="240" w:lineRule="auto"/>
        <w:ind w:firstLine="855"/>
        <w:divId w:val="1864904478"/>
        <w:rPr>
          <w:rFonts w:ascii="Times New Roman" w:eastAsia="Times New Roman" w:hAnsi="Times New Roman" w:cs="Times New Roman"/>
          <w:sz w:val="24"/>
          <w:szCs w:val="24"/>
        </w:rPr>
      </w:pPr>
      <w:r>
        <w:rPr>
          <w:rFonts w:ascii="Times New Roman" w:eastAsia="Times New Roman" w:hAnsi="Times New Roman" w:cs="Times New Roman"/>
          <w:sz w:val="24"/>
          <w:szCs w:val="24"/>
        </w:rPr>
        <w:t>д) създават се ал. 7 и 8:</w:t>
      </w:r>
    </w:p>
    <w:p w:rsidR="00000000" w:rsidRDefault="00CA0F2E">
      <w:pPr>
        <w:spacing w:after="0" w:line="240" w:lineRule="auto"/>
        <w:ind w:firstLine="855"/>
        <w:divId w:val="837889115"/>
        <w:rPr>
          <w:rFonts w:ascii="Times New Roman" w:eastAsia="Times New Roman" w:hAnsi="Times New Roman" w:cs="Times New Roman"/>
          <w:sz w:val="24"/>
          <w:szCs w:val="24"/>
        </w:rPr>
      </w:pPr>
      <w:r>
        <w:rPr>
          <w:rFonts w:ascii="Times New Roman" w:eastAsia="Times New Roman" w:hAnsi="Times New Roman" w:cs="Times New Roman"/>
          <w:sz w:val="24"/>
          <w:szCs w:val="24"/>
        </w:rPr>
        <w:t>"(7) След постъпване на работа и всяка година до 31 май служит</w:t>
      </w:r>
      <w:r>
        <w:rPr>
          <w:rFonts w:ascii="Times New Roman" w:eastAsia="Times New Roman" w:hAnsi="Times New Roman" w:cs="Times New Roman"/>
          <w:sz w:val="24"/>
          <w:szCs w:val="24"/>
        </w:rPr>
        <w:t>елите на агенцията са длъжни да декларират имуществото си, включително такова, представляващо съпружеска имуществена общност, както и това на своите ненавършили пълнолетие деца, с декларация по образец, утвърден от изпълнителния директор.</w:t>
      </w:r>
    </w:p>
    <w:p w:rsidR="00000000" w:rsidRDefault="00CA0F2E">
      <w:pPr>
        <w:spacing w:after="0" w:line="240" w:lineRule="auto"/>
        <w:ind w:firstLine="855"/>
        <w:divId w:val="10053542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Несъвместимос</w:t>
      </w:r>
      <w:r>
        <w:rPr>
          <w:rFonts w:ascii="Times New Roman" w:eastAsia="Times New Roman" w:hAnsi="Times New Roman" w:cs="Times New Roman"/>
          <w:sz w:val="24"/>
          <w:szCs w:val="24"/>
        </w:rPr>
        <w:t>тта по ал. 5, както и неподаването в срок на декларация по ал. 7, е основание за едностранно прекратяване на трудовите правоотношения със служителя на агенцията без предизвестие."</w:t>
      </w:r>
    </w:p>
    <w:p w:rsidR="00000000" w:rsidRDefault="00CA0F2E">
      <w:pPr>
        <w:spacing w:after="0" w:line="240" w:lineRule="auto"/>
        <w:ind w:firstLine="855"/>
        <w:divId w:val="2111385792"/>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Членове 10 и 11 се изменят така:</w:t>
      </w:r>
    </w:p>
    <w:p w:rsidR="00000000" w:rsidRDefault="00CA0F2E">
      <w:pPr>
        <w:spacing w:after="0" w:line="240" w:lineRule="auto"/>
        <w:ind w:firstLine="855"/>
        <w:divId w:val="1124152384"/>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"Изпълнителен директор</w:t>
      </w:r>
    </w:p>
    <w:p w:rsidR="00000000" w:rsidRDefault="00CA0F2E">
      <w:pPr>
        <w:spacing w:after="0" w:line="240" w:lineRule="auto"/>
        <w:ind w:firstLine="855"/>
        <w:divId w:val="422999124"/>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Изпъл</w:t>
      </w:r>
      <w:r>
        <w:rPr>
          <w:rFonts w:ascii="Times New Roman" w:eastAsia="Times New Roman" w:hAnsi="Times New Roman" w:cs="Times New Roman"/>
          <w:sz w:val="24"/>
          <w:szCs w:val="24"/>
        </w:rPr>
        <w:t>нителният директор:</w:t>
      </w:r>
    </w:p>
    <w:p w:rsidR="00000000" w:rsidRDefault="00CA0F2E">
      <w:pPr>
        <w:spacing w:after="0" w:line="240" w:lineRule="auto"/>
        <w:ind w:firstLine="855"/>
        <w:divId w:val="1427191420"/>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организира, ръководи и контролира цялостната дейност на агенцията;</w:t>
      </w:r>
    </w:p>
    <w:p w:rsidR="00000000" w:rsidRDefault="00CA0F2E">
      <w:pPr>
        <w:spacing w:after="0" w:line="240" w:lineRule="auto"/>
        <w:ind w:firstLine="855"/>
        <w:divId w:val="962345093"/>
        <w:rPr>
          <w:rFonts w:ascii="Times New Roman" w:eastAsia="Times New Roman" w:hAnsi="Times New Roman" w:cs="Times New Roman"/>
          <w:sz w:val="24"/>
          <w:szCs w:val="24"/>
        </w:rPr>
      </w:pPr>
      <w:r>
        <w:rPr>
          <w:rFonts w:ascii="Times New Roman" w:eastAsia="Times New Roman" w:hAnsi="Times New Roman" w:cs="Times New Roman"/>
          <w:sz w:val="24"/>
          <w:szCs w:val="24"/>
        </w:rPr>
        <w:t>2. планира, разпределя и контролира средствата и ресурсите за осъществяване дейността на агенцията;</w:t>
      </w:r>
    </w:p>
    <w:p w:rsidR="00000000" w:rsidRDefault="00CA0F2E">
      <w:pPr>
        <w:spacing w:after="0" w:line="240" w:lineRule="auto"/>
        <w:ind w:firstLine="855"/>
        <w:divId w:val="1408382500"/>
        <w:rPr>
          <w:rFonts w:ascii="Times New Roman" w:eastAsia="Times New Roman" w:hAnsi="Times New Roman" w:cs="Times New Roman"/>
          <w:sz w:val="24"/>
          <w:szCs w:val="24"/>
        </w:rPr>
      </w:pPr>
      <w:r>
        <w:rPr>
          <w:rFonts w:ascii="Times New Roman" w:eastAsia="Times New Roman" w:hAnsi="Times New Roman" w:cs="Times New Roman"/>
          <w:sz w:val="24"/>
          <w:szCs w:val="24"/>
        </w:rPr>
        <w:t>3. анализира изпълнението на ежегодния план за приходите от публич</w:t>
      </w:r>
      <w:r>
        <w:rPr>
          <w:rFonts w:ascii="Times New Roman" w:eastAsia="Times New Roman" w:hAnsi="Times New Roman" w:cs="Times New Roman"/>
          <w:sz w:val="24"/>
          <w:szCs w:val="24"/>
        </w:rPr>
        <w:t>ни вземания;</w:t>
      </w:r>
    </w:p>
    <w:p w:rsidR="00000000" w:rsidRDefault="00CA0F2E">
      <w:pPr>
        <w:spacing w:after="0" w:line="240" w:lineRule="auto"/>
        <w:ind w:firstLine="855"/>
        <w:divId w:val="402718883"/>
        <w:rPr>
          <w:rFonts w:ascii="Times New Roman" w:eastAsia="Times New Roman" w:hAnsi="Times New Roman" w:cs="Times New Roman"/>
          <w:sz w:val="24"/>
          <w:szCs w:val="24"/>
        </w:rPr>
      </w:pPr>
      <w:r>
        <w:rPr>
          <w:rFonts w:ascii="Times New Roman" w:eastAsia="Times New Roman" w:hAnsi="Times New Roman" w:cs="Times New Roman"/>
          <w:sz w:val="24"/>
          <w:szCs w:val="24"/>
        </w:rPr>
        <w:t>4. дава задължителни указания на органите на агенцията за единното прилагане на данъчното и осигурителното законодателство в рамките на функциите и правомощията на агенцията;</w:t>
      </w:r>
    </w:p>
    <w:p w:rsidR="00000000" w:rsidRDefault="00CA0F2E">
      <w:pPr>
        <w:spacing w:after="0" w:line="240" w:lineRule="auto"/>
        <w:ind w:firstLine="855"/>
        <w:divId w:val="1818644506"/>
        <w:rPr>
          <w:rFonts w:ascii="Times New Roman" w:eastAsia="Times New Roman" w:hAnsi="Times New Roman" w:cs="Times New Roman"/>
          <w:sz w:val="24"/>
          <w:szCs w:val="24"/>
        </w:rPr>
      </w:pPr>
      <w:r>
        <w:rPr>
          <w:rFonts w:ascii="Times New Roman" w:eastAsia="Times New Roman" w:hAnsi="Times New Roman" w:cs="Times New Roman"/>
          <w:sz w:val="24"/>
          <w:szCs w:val="24"/>
        </w:rPr>
        <w:t>5. утвърждава методически указания и процедури за осъществяване на д</w:t>
      </w:r>
      <w:r>
        <w:rPr>
          <w:rFonts w:ascii="Times New Roman" w:eastAsia="Times New Roman" w:hAnsi="Times New Roman" w:cs="Times New Roman"/>
          <w:sz w:val="24"/>
          <w:szCs w:val="24"/>
        </w:rPr>
        <w:t>ейността на агенцията, задължителни за нейните служители;</w:t>
      </w:r>
    </w:p>
    <w:p w:rsidR="00000000" w:rsidRDefault="00CA0F2E">
      <w:pPr>
        <w:spacing w:after="0" w:line="240" w:lineRule="auto"/>
        <w:ind w:firstLine="855"/>
        <w:divId w:val="327637149"/>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решава спорове за компетентност между органи на агенцията;</w:t>
      </w:r>
    </w:p>
    <w:p w:rsidR="00000000" w:rsidRDefault="00CA0F2E">
      <w:pPr>
        <w:spacing w:after="0" w:line="240" w:lineRule="auto"/>
        <w:ind w:firstLine="855"/>
        <w:divId w:val="278266726"/>
        <w:rPr>
          <w:rFonts w:ascii="Times New Roman" w:eastAsia="Times New Roman" w:hAnsi="Times New Roman" w:cs="Times New Roman"/>
          <w:sz w:val="24"/>
          <w:szCs w:val="24"/>
        </w:rPr>
      </w:pPr>
      <w:r>
        <w:rPr>
          <w:rFonts w:ascii="Times New Roman" w:eastAsia="Times New Roman" w:hAnsi="Times New Roman" w:cs="Times New Roman"/>
          <w:sz w:val="24"/>
          <w:szCs w:val="24"/>
        </w:rPr>
        <w:t>7. утвърждава задължителните формуляри и образците на други документи, свързани със събирането на приходите;</w:t>
      </w:r>
    </w:p>
    <w:p w:rsidR="00000000" w:rsidRDefault="00CA0F2E">
      <w:pPr>
        <w:spacing w:after="0" w:line="240" w:lineRule="auto"/>
        <w:ind w:firstLine="855"/>
        <w:divId w:val="16729469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определя числеността на </w:t>
      </w:r>
      <w:r>
        <w:rPr>
          <w:rFonts w:ascii="Times New Roman" w:eastAsia="Times New Roman" w:hAnsi="Times New Roman" w:cs="Times New Roman"/>
          <w:sz w:val="24"/>
          <w:szCs w:val="24"/>
        </w:rPr>
        <w:t>централното управление и териториалните дирекции в рамките на общата численост на агенцията;</w:t>
      </w:r>
    </w:p>
    <w:p w:rsidR="00000000" w:rsidRDefault="00CA0F2E">
      <w:pPr>
        <w:spacing w:after="0" w:line="240" w:lineRule="auto"/>
        <w:ind w:firstLine="855"/>
        <w:divId w:val="417990538"/>
        <w:rPr>
          <w:rFonts w:ascii="Times New Roman" w:eastAsia="Times New Roman" w:hAnsi="Times New Roman" w:cs="Times New Roman"/>
          <w:sz w:val="24"/>
          <w:szCs w:val="24"/>
        </w:rPr>
      </w:pPr>
      <w:r>
        <w:rPr>
          <w:rFonts w:ascii="Times New Roman" w:eastAsia="Times New Roman" w:hAnsi="Times New Roman" w:cs="Times New Roman"/>
          <w:sz w:val="24"/>
          <w:szCs w:val="24"/>
        </w:rPr>
        <w:t>9. осъществява общо ръководство по управлението и квалификацията на служителите;</w:t>
      </w:r>
    </w:p>
    <w:p w:rsidR="00000000" w:rsidRDefault="00CA0F2E">
      <w:pPr>
        <w:spacing w:after="0" w:line="240" w:lineRule="auto"/>
        <w:ind w:firstLine="855"/>
        <w:divId w:val="830752342"/>
        <w:rPr>
          <w:rFonts w:ascii="Times New Roman" w:eastAsia="Times New Roman" w:hAnsi="Times New Roman" w:cs="Times New Roman"/>
          <w:sz w:val="24"/>
          <w:szCs w:val="24"/>
        </w:rPr>
      </w:pPr>
      <w:r>
        <w:rPr>
          <w:rFonts w:ascii="Times New Roman" w:eastAsia="Times New Roman" w:hAnsi="Times New Roman" w:cs="Times New Roman"/>
          <w:sz w:val="24"/>
          <w:szCs w:val="24"/>
        </w:rPr>
        <w:t>10. организира разясняване на данъчното и осигурителното законодателство в рамките</w:t>
      </w:r>
      <w:r>
        <w:rPr>
          <w:rFonts w:ascii="Times New Roman" w:eastAsia="Times New Roman" w:hAnsi="Times New Roman" w:cs="Times New Roman"/>
          <w:sz w:val="24"/>
          <w:szCs w:val="24"/>
        </w:rPr>
        <w:t xml:space="preserve"> на функциите и правомощията на агенцията;</w:t>
      </w:r>
    </w:p>
    <w:p w:rsidR="00000000" w:rsidRDefault="00CA0F2E">
      <w:pPr>
        <w:spacing w:after="0" w:line="240" w:lineRule="auto"/>
        <w:ind w:firstLine="855"/>
        <w:divId w:val="1537888930"/>
        <w:rPr>
          <w:rFonts w:ascii="Times New Roman" w:eastAsia="Times New Roman" w:hAnsi="Times New Roman" w:cs="Times New Roman"/>
          <w:sz w:val="24"/>
          <w:szCs w:val="24"/>
        </w:rPr>
      </w:pPr>
      <w:r>
        <w:rPr>
          <w:rFonts w:ascii="Times New Roman" w:eastAsia="Times New Roman" w:hAnsi="Times New Roman" w:cs="Times New Roman"/>
          <w:sz w:val="24"/>
          <w:szCs w:val="24"/>
        </w:rPr>
        <w:t>11. подготвя проекти на международни данъчни спогодби;</w:t>
      </w:r>
    </w:p>
    <w:p w:rsidR="00000000" w:rsidRDefault="00CA0F2E">
      <w:pPr>
        <w:spacing w:after="0" w:line="240" w:lineRule="auto"/>
        <w:ind w:firstLine="855"/>
        <w:divId w:val="1102189753"/>
        <w:rPr>
          <w:rFonts w:ascii="Times New Roman" w:eastAsia="Times New Roman" w:hAnsi="Times New Roman" w:cs="Times New Roman"/>
          <w:sz w:val="24"/>
          <w:szCs w:val="24"/>
        </w:rPr>
      </w:pPr>
      <w:r>
        <w:rPr>
          <w:rFonts w:ascii="Times New Roman" w:eastAsia="Times New Roman" w:hAnsi="Times New Roman" w:cs="Times New Roman"/>
          <w:sz w:val="24"/>
          <w:szCs w:val="24"/>
        </w:rPr>
        <w:t>12. дава становища по проекти на международни договори, съдържащи данъчни разпоредби;</w:t>
      </w:r>
    </w:p>
    <w:p w:rsidR="00000000" w:rsidRDefault="00CA0F2E">
      <w:pPr>
        <w:spacing w:after="0" w:line="240" w:lineRule="auto"/>
        <w:ind w:firstLine="855"/>
        <w:divId w:val="4863270"/>
        <w:rPr>
          <w:rFonts w:ascii="Times New Roman" w:eastAsia="Times New Roman" w:hAnsi="Times New Roman" w:cs="Times New Roman"/>
          <w:sz w:val="24"/>
          <w:szCs w:val="24"/>
        </w:rPr>
      </w:pPr>
      <w:r>
        <w:rPr>
          <w:rFonts w:ascii="Times New Roman" w:eastAsia="Times New Roman" w:hAnsi="Times New Roman" w:cs="Times New Roman"/>
          <w:sz w:val="24"/>
          <w:szCs w:val="24"/>
        </w:rPr>
        <w:t>13. дава становища за промени в данъчното и осигурителното законодателст</w:t>
      </w:r>
      <w:r>
        <w:rPr>
          <w:rFonts w:ascii="Times New Roman" w:eastAsia="Times New Roman" w:hAnsi="Times New Roman" w:cs="Times New Roman"/>
          <w:sz w:val="24"/>
          <w:szCs w:val="24"/>
        </w:rPr>
        <w:t>во в рамките на функциите и правомощията на агенцията;</w:t>
      </w:r>
    </w:p>
    <w:p w:rsidR="00000000" w:rsidRDefault="00CA0F2E">
      <w:pPr>
        <w:spacing w:after="0" w:line="240" w:lineRule="auto"/>
        <w:ind w:firstLine="855"/>
        <w:divId w:val="345401972"/>
        <w:rPr>
          <w:rFonts w:ascii="Times New Roman" w:eastAsia="Times New Roman" w:hAnsi="Times New Roman" w:cs="Times New Roman"/>
          <w:sz w:val="24"/>
          <w:szCs w:val="24"/>
        </w:rPr>
      </w:pPr>
      <w:r>
        <w:rPr>
          <w:rFonts w:ascii="Times New Roman" w:eastAsia="Times New Roman" w:hAnsi="Times New Roman" w:cs="Times New Roman"/>
          <w:sz w:val="24"/>
          <w:szCs w:val="24"/>
        </w:rPr>
        <w:t>14. упражнява други правомощия, предвидени със закон.</w:t>
      </w:r>
    </w:p>
    <w:p w:rsidR="00000000" w:rsidRDefault="00CA0F2E">
      <w:pPr>
        <w:spacing w:after="0" w:line="240" w:lineRule="auto"/>
        <w:ind w:firstLine="855"/>
        <w:divId w:val="4808525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може да възложи част от правомощията и дейностите по ал. 1 на заместник изпълнителните директори, директорите на дирекц</w:t>
      </w:r>
      <w:r>
        <w:rPr>
          <w:rFonts w:ascii="Times New Roman" w:eastAsia="Times New Roman" w:hAnsi="Times New Roman" w:cs="Times New Roman"/>
          <w:sz w:val="24"/>
          <w:szCs w:val="24"/>
        </w:rPr>
        <w:t>ия "Обжалване и управление на изпълнението" или други служители от централното управление. При отсъствие правомощията на изпълнителния директор се упражняват от определен от него заместник изпълнителен директор.</w:t>
      </w:r>
    </w:p>
    <w:p w:rsidR="00000000" w:rsidRDefault="00CA0F2E">
      <w:pPr>
        <w:spacing w:after="0" w:line="240" w:lineRule="auto"/>
        <w:ind w:firstLine="855"/>
        <w:divId w:val="146827927"/>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Изпълнителният директор определя местона</w:t>
      </w:r>
      <w:r>
        <w:rPr>
          <w:rFonts w:ascii="Times New Roman" w:eastAsia="Times New Roman" w:hAnsi="Times New Roman" w:cs="Times New Roman"/>
          <w:sz w:val="24"/>
          <w:szCs w:val="24"/>
        </w:rPr>
        <w:t>хождението и териториалната компетентност на дирекциите "Обжалване и управление на изпълнението" при централното управление със заповед, която се обнародва в "Държавен вестник".</w:t>
      </w:r>
    </w:p>
    <w:p w:rsidR="00000000" w:rsidRDefault="00CA0F2E">
      <w:pPr>
        <w:spacing w:after="0" w:line="240" w:lineRule="auto"/>
        <w:ind w:firstLine="855"/>
        <w:divId w:val="10195026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Изпълнителният директор може да възлага на други лица въз основа на догово</w:t>
      </w:r>
      <w:r>
        <w:rPr>
          <w:rFonts w:ascii="Times New Roman" w:eastAsia="Times New Roman" w:hAnsi="Times New Roman" w:cs="Times New Roman"/>
          <w:sz w:val="24"/>
          <w:szCs w:val="24"/>
        </w:rPr>
        <w:t>р връчването на съобщения, приемането на декларации, обработката им и получаването на плащанията по тях, както и други функции от компетентност на агенцията.</w:t>
      </w:r>
    </w:p>
    <w:p w:rsidR="00000000" w:rsidRDefault="00CA0F2E">
      <w:pPr>
        <w:spacing w:after="0" w:line="240" w:lineRule="auto"/>
        <w:ind w:firstLine="855"/>
        <w:divId w:val="2075616421"/>
        <w:rPr>
          <w:rFonts w:ascii="Times New Roman" w:eastAsia="Times New Roman" w:hAnsi="Times New Roman" w:cs="Times New Roman"/>
          <w:sz w:val="24"/>
          <w:szCs w:val="24"/>
        </w:rPr>
      </w:pPr>
      <w:r>
        <w:rPr>
          <w:rFonts w:ascii="Times New Roman" w:eastAsia="Times New Roman" w:hAnsi="Times New Roman" w:cs="Times New Roman"/>
          <w:sz w:val="24"/>
          <w:szCs w:val="24"/>
        </w:rPr>
        <w:t>(5) Указания по ал. 1, т. 4, задължителни за органите на агенцията, може да издава и министърът на</w:t>
      </w:r>
      <w:r>
        <w:rPr>
          <w:rFonts w:ascii="Times New Roman" w:eastAsia="Times New Roman" w:hAnsi="Times New Roman" w:cs="Times New Roman"/>
          <w:sz w:val="24"/>
          <w:szCs w:val="24"/>
        </w:rPr>
        <w:t xml:space="preserve"> финансите, като по въпроси, свързани със задължителните осигурителни вноски, указанията се съгласуват с министъра на труда и социалната политика.</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10133372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Териториален директор</w:t>
      </w:r>
    </w:p>
    <w:p w:rsidR="00000000" w:rsidRDefault="00CA0F2E">
      <w:pPr>
        <w:spacing w:after="0" w:line="240" w:lineRule="auto"/>
        <w:ind w:firstLine="855"/>
        <w:divId w:val="47502995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Териториалният директор организира и ръководи:</w:t>
      </w:r>
    </w:p>
    <w:p w:rsidR="00000000" w:rsidRDefault="00CA0F2E">
      <w:pPr>
        <w:spacing w:after="0" w:line="240" w:lineRule="auto"/>
        <w:ind w:firstLine="855"/>
        <w:divId w:val="421803081"/>
        <w:rPr>
          <w:rFonts w:ascii="Times New Roman" w:eastAsia="Times New Roman" w:hAnsi="Times New Roman" w:cs="Times New Roman"/>
          <w:sz w:val="24"/>
          <w:szCs w:val="24"/>
        </w:rPr>
      </w:pPr>
      <w:r>
        <w:rPr>
          <w:rFonts w:ascii="Times New Roman" w:eastAsia="Times New Roman" w:hAnsi="Times New Roman" w:cs="Times New Roman"/>
          <w:sz w:val="24"/>
          <w:szCs w:val="24"/>
        </w:rPr>
        <w:t>1. териториалната дирекция</w:t>
      </w:r>
      <w:r>
        <w:rPr>
          <w:rFonts w:ascii="Times New Roman" w:eastAsia="Times New Roman" w:hAnsi="Times New Roman" w:cs="Times New Roman"/>
          <w:sz w:val="24"/>
          <w:szCs w:val="24"/>
        </w:rPr>
        <w:t>;</w:t>
      </w:r>
    </w:p>
    <w:p w:rsidR="00000000" w:rsidRDefault="00CA0F2E">
      <w:pPr>
        <w:spacing w:after="0" w:line="240" w:lineRule="auto"/>
        <w:ind w:firstLine="855"/>
        <w:divId w:val="1813280553"/>
        <w:rPr>
          <w:rFonts w:ascii="Times New Roman" w:eastAsia="Times New Roman" w:hAnsi="Times New Roman" w:cs="Times New Roman"/>
          <w:sz w:val="24"/>
          <w:szCs w:val="24"/>
        </w:rPr>
      </w:pPr>
      <w:r>
        <w:rPr>
          <w:rFonts w:ascii="Times New Roman" w:eastAsia="Times New Roman" w:hAnsi="Times New Roman" w:cs="Times New Roman"/>
          <w:sz w:val="24"/>
          <w:szCs w:val="24"/>
        </w:rPr>
        <w:t>2. обслужването и подпомагането на задължените лица при изпълнение на задълженията им по данъчното и осигурителното законодателство;</w:t>
      </w:r>
    </w:p>
    <w:p w:rsidR="00000000" w:rsidRDefault="00CA0F2E">
      <w:pPr>
        <w:spacing w:after="0" w:line="240" w:lineRule="auto"/>
        <w:ind w:firstLine="855"/>
        <w:divId w:val="51041873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приемането и обработването на данъчни и осигурителни декларации, подлежащи на подаване или подадени в съответната териториална дирекция;</w:t>
      </w:r>
    </w:p>
    <w:p w:rsidR="00000000" w:rsidRDefault="00CA0F2E">
      <w:pPr>
        <w:spacing w:after="0" w:line="240" w:lineRule="auto"/>
        <w:ind w:firstLine="855"/>
        <w:divId w:val="1447045827"/>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възлагането и извършването на проверки и ревизии;</w:t>
      </w:r>
    </w:p>
    <w:p w:rsidR="00000000" w:rsidRDefault="00CA0F2E">
      <w:pPr>
        <w:spacing w:after="0" w:line="240" w:lineRule="auto"/>
        <w:ind w:firstLine="855"/>
        <w:divId w:val="42415615"/>
        <w:rPr>
          <w:rFonts w:ascii="Times New Roman" w:eastAsia="Times New Roman" w:hAnsi="Times New Roman" w:cs="Times New Roman"/>
          <w:sz w:val="24"/>
          <w:szCs w:val="24"/>
        </w:rPr>
      </w:pPr>
      <w:r>
        <w:rPr>
          <w:rFonts w:ascii="Times New Roman" w:eastAsia="Times New Roman" w:hAnsi="Times New Roman" w:cs="Times New Roman"/>
          <w:sz w:val="24"/>
          <w:szCs w:val="24"/>
        </w:rPr>
        <w:t>5. обезпечаването, събирането и отчитането на данъчните вземани</w:t>
      </w:r>
      <w:r>
        <w:rPr>
          <w:rFonts w:ascii="Times New Roman" w:eastAsia="Times New Roman" w:hAnsi="Times New Roman" w:cs="Times New Roman"/>
          <w:sz w:val="24"/>
          <w:szCs w:val="24"/>
        </w:rPr>
        <w:t>я и задължителните осигурителни вноски, както и на глобите и имуществените санкции, наложени от органите на агенцията.</w:t>
      </w:r>
    </w:p>
    <w:p w:rsidR="00000000" w:rsidRDefault="00CA0F2E">
      <w:pPr>
        <w:spacing w:after="0" w:line="240" w:lineRule="auto"/>
        <w:ind w:firstLine="855"/>
        <w:divId w:val="340162476"/>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Териториалният директор:</w:t>
      </w:r>
    </w:p>
    <w:p w:rsidR="00000000" w:rsidRDefault="00CA0F2E">
      <w:pPr>
        <w:spacing w:after="0" w:line="240" w:lineRule="auto"/>
        <w:ind w:firstLine="855"/>
        <w:divId w:val="1025836017"/>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 предвидените в Данъчно-осигурителния процесуален кодекс актове;</w:t>
      </w:r>
    </w:p>
    <w:p w:rsidR="00000000" w:rsidRDefault="00CA0F2E">
      <w:pPr>
        <w:spacing w:after="0" w:line="240" w:lineRule="auto"/>
        <w:ind w:firstLine="855"/>
        <w:divId w:val="110672946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 и изпраща до съответн</w:t>
      </w:r>
      <w:r>
        <w:rPr>
          <w:rFonts w:ascii="Times New Roman" w:eastAsia="Times New Roman" w:hAnsi="Times New Roman" w:cs="Times New Roman"/>
          <w:sz w:val="24"/>
          <w:szCs w:val="24"/>
        </w:rPr>
        <w:t>ия съд жалбите против актовете и отказите за издаване на актове на органите на агенцията, както и против действията или бездействията на органи и служители на агенцията на територията на региона по реда, установен със закон;</w:t>
      </w:r>
    </w:p>
    <w:p w:rsidR="00000000" w:rsidRDefault="00CA0F2E">
      <w:pPr>
        <w:spacing w:after="0" w:line="240" w:lineRule="auto"/>
        <w:ind w:firstLine="855"/>
        <w:divId w:val="1119016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издава наказателни постановл</w:t>
      </w:r>
      <w:r>
        <w:rPr>
          <w:rFonts w:ascii="Times New Roman" w:eastAsia="Times New Roman" w:hAnsi="Times New Roman" w:cs="Times New Roman"/>
          <w:sz w:val="24"/>
          <w:szCs w:val="24"/>
        </w:rPr>
        <w:t>ения в предвидените от закона случаи;</w:t>
      </w:r>
    </w:p>
    <w:p w:rsidR="00000000" w:rsidRDefault="00CA0F2E">
      <w:pPr>
        <w:spacing w:after="0" w:line="240" w:lineRule="auto"/>
        <w:ind w:firstLine="855"/>
        <w:divId w:val="911697584"/>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 контрол върху дейността на органите и служителите на агенцията в съответната териториална дирекция;</w:t>
      </w:r>
    </w:p>
    <w:p w:rsidR="00000000" w:rsidRDefault="00CA0F2E">
      <w:pPr>
        <w:spacing w:after="0" w:line="240" w:lineRule="auto"/>
        <w:ind w:firstLine="855"/>
        <w:divId w:val="133644277"/>
        <w:rPr>
          <w:rFonts w:ascii="Times New Roman" w:eastAsia="Times New Roman" w:hAnsi="Times New Roman" w:cs="Times New Roman"/>
          <w:sz w:val="24"/>
          <w:szCs w:val="24"/>
        </w:rPr>
      </w:pPr>
      <w:r>
        <w:rPr>
          <w:rFonts w:ascii="Times New Roman" w:eastAsia="Times New Roman" w:hAnsi="Times New Roman" w:cs="Times New Roman"/>
          <w:sz w:val="24"/>
          <w:szCs w:val="24"/>
        </w:rPr>
        <w:t>5. отчита се за дейността си пред изпълнителния директор;</w:t>
      </w:r>
    </w:p>
    <w:p w:rsidR="00000000" w:rsidRDefault="00CA0F2E">
      <w:pPr>
        <w:spacing w:after="0" w:line="240" w:lineRule="auto"/>
        <w:ind w:firstLine="855"/>
        <w:divId w:val="858541094"/>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упражнява други правомощия, предвидени в з</w:t>
      </w:r>
      <w:r>
        <w:rPr>
          <w:rFonts w:ascii="Times New Roman" w:eastAsia="Times New Roman" w:hAnsi="Times New Roman" w:cs="Times New Roman"/>
          <w:sz w:val="24"/>
          <w:szCs w:val="24"/>
        </w:rPr>
        <w:t>акон.</w:t>
      </w:r>
    </w:p>
    <w:p w:rsidR="00000000" w:rsidRDefault="00CA0F2E">
      <w:pPr>
        <w:spacing w:after="0" w:line="240" w:lineRule="auto"/>
        <w:ind w:firstLine="855"/>
        <w:divId w:val="1503467523"/>
        <w:rPr>
          <w:rFonts w:ascii="Times New Roman" w:eastAsia="Times New Roman" w:hAnsi="Times New Roman" w:cs="Times New Roman"/>
          <w:sz w:val="24"/>
          <w:szCs w:val="24"/>
        </w:rPr>
      </w:pPr>
      <w:r>
        <w:rPr>
          <w:rFonts w:ascii="Times New Roman" w:eastAsia="Times New Roman" w:hAnsi="Times New Roman" w:cs="Times New Roman"/>
          <w:sz w:val="24"/>
          <w:szCs w:val="24"/>
        </w:rPr>
        <w:t>(3) Териториалният директор може да възлага със заповед на определени органи по приходите и служители от териториалната дирекция изпълнението на правомощията по ал. 1 и 2, с изключение на тези по ал. 2, т. 2."</w:t>
      </w:r>
    </w:p>
    <w:p w:rsidR="00000000" w:rsidRDefault="00CA0F2E">
      <w:pPr>
        <w:spacing w:after="0" w:line="240" w:lineRule="auto"/>
        <w:ind w:firstLine="855"/>
        <w:divId w:val="913047919"/>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12:</w:t>
      </w:r>
    </w:p>
    <w:p w:rsidR="00000000" w:rsidRDefault="00CA0F2E">
      <w:pPr>
        <w:spacing w:after="0" w:line="240" w:lineRule="auto"/>
        <w:ind w:firstLine="855"/>
        <w:divId w:val="211474131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думата "юрисконс</w:t>
      </w:r>
      <w:r>
        <w:rPr>
          <w:rFonts w:ascii="Times New Roman" w:eastAsia="Times New Roman" w:hAnsi="Times New Roman" w:cs="Times New Roman"/>
          <w:sz w:val="24"/>
          <w:szCs w:val="24"/>
        </w:rPr>
        <w:t>улт" се заменя с "главен юрисконсулт", "старши юрисконсулт" и "юрисконсулт";</w:t>
      </w:r>
    </w:p>
    <w:p w:rsidR="00000000" w:rsidRDefault="00CA0F2E">
      <w:pPr>
        <w:spacing w:after="0" w:line="240" w:lineRule="auto"/>
        <w:ind w:firstLine="855"/>
        <w:divId w:val="1087533437"/>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отменя;</w:t>
      </w:r>
    </w:p>
    <w:p w:rsidR="00000000" w:rsidRDefault="00CA0F2E">
      <w:pPr>
        <w:spacing w:after="0" w:line="240" w:lineRule="auto"/>
        <w:ind w:firstLine="855"/>
        <w:divId w:val="1691223382"/>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т. 1 се изменя така:</w:t>
      </w:r>
    </w:p>
    <w:p w:rsidR="00000000" w:rsidRDefault="00CA0F2E">
      <w:pPr>
        <w:spacing w:after="0" w:line="240" w:lineRule="auto"/>
        <w:ind w:firstLine="855"/>
        <w:divId w:val="1089624240"/>
        <w:rPr>
          <w:rFonts w:ascii="Times New Roman" w:eastAsia="Times New Roman" w:hAnsi="Times New Roman" w:cs="Times New Roman"/>
          <w:sz w:val="24"/>
          <w:szCs w:val="24"/>
        </w:rPr>
      </w:pPr>
      <w:r>
        <w:rPr>
          <w:rFonts w:ascii="Times New Roman" w:eastAsia="Times New Roman" w:hAnsi="Times New Roman" w:cs="Times New Roman"/>
          <w:sz w:val="24"/>
          <w:szCs w:val="24"/>
        </w:rPr>
        <w:t>"1. които имат висше юридическо образование и издържан изпит за придобиване на юридическа правоспособност;".</w:t>
      </w:r>
    </w:p>
    <w:p w:rsidR="00000000" w:rsidRDefault="00CA0F2E">
      <w:pPr>
        <w:spacing w:after="0" w:line="240" w:lineRule="auto"/>
        <w:ind w:firstLine="855"/>
        <w:divId w:val="1910917866"/>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13:</w:t>
      </w:r>
    </w:p>
    <w:p w:rsidR="00000000" w:rsidRDefault="00CA0F2E">
      <w:pPr>
        <w:spacing w:after="0" w:line="240" w:lineRule="auto"/>
        <w:ind w:firstLine="855"/>
        <w:divId w:val="455955713"/>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ал. 1 думите "и началниците на териториалните служби" се заличават, а след думата "директор" се добавя "или от упълномощен от него служител на агенцията";</w:t>
      </w:r>
    </w:p>
    <w:p w:rsidR="00000000" w:rsidRDefault="00CA0F2E">
      <w:pPr>
        <w:spacing w:after="0" w:line="240" w:lineRule="auto"/>
        <w:ind w:firstLine="855"/>
        <w:divId w:val="875776959"/>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изменя така:</w:t>
      </w:r>
    </w:p>
    <w:p w:rsidR="00000000" w:rsidRDefault="00CA0F2E">
      <w:pPr>
        <w:spacing w:after="0" w:line="240" w:lineRule="auto"/>
        <w:ind w:firstLine="855"/>
        <w:divId w:val="1940140691"/>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Трудовите договори със служителите в териториалните дирекции се с</w:t>
      </w:r>
      <w:r>
        <w:rPr>
          <w:rFonts w:ascii="Times New Roman" w:eastAsia="Times New Roman" w:hAnsi="Times New Roman" w:cs="Times New Roman"/>
          <w:sz w:val="24"/>
          <w:szCs w:val="24"/>
        </w:rPr>
        <w:t>ключват, изменят и прекратяват от съответния директор на териториална дирекция."</w:t>
      </w:r>
    </w:p>
    <w:p w:rsidR="00000000" w:rsidRDefault="00CA0F2E">
      <w:pPr>
        <w:spacing w:after="0" w:line="240" w:lineRule="auto"/>
        <w:ind w:firstLine="855"/>
        <w:divId w:val="959536285"/>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14:</w:t>
      </w:r>
    </w:p>
    <w:p w:rsidR="00000000" w:rsidRDefault="00CA0F2E">
      <w:pPr>
        <w:spacing w:after="0" w:line="240" w:lineRule="auto"/>
        <w:ind w:firstLine="855"/>
        <w:divId w:val="314770582"/>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000000" w:rsidRDefault="00CA0F2E">
      <w:pPr>
        <w:spacing w:after="0" w:line="240" w:lineRule="auto"/>
        <w:ind w:firstLine="855"/>
        <w:divId w:val="2053721596"/>
        <w:rPr>
          <w:rFonts w:ascii="Times New Roman" w:eastAsia="Times New Roman" w:hAnsi="Times New Roman" w:cs="Times New Roman"/>
          <w:sz w:val="24"/>
          <w:szCs w:val="24"/>
        </w:rPr>
      </w:pPr>
      <w:r>
        <w:rPr>
          <w:rFonts w:ascii="Times New Roman" w:eastAsia="Times New Roman" w:hAnsi="Times New Roman" w:cs="Times New Roman"/>
          <w:sz w:val="24"/>
          <w:szCs w:val="24"/>
        </w:rPr>
        <w:t>аа) точка 2 се изменя така:</w:t>
      </w:r>
    </w:p>
    <w:p w:rsidR="00000000" w:rsidRDefault="00CA0F2E">
      <w:pPr>
        <w:spacing w:after="0" w:line="240" w:lineRule="auto"/>
        <w:ind w:firstLine="855"/>
        <w:divId w:val="144612046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пазят в тайна данните, представляващи данъчна и осигурителна информация съгласно Данъчно-осигурителния процесуален</w:t>
      </w:r>
      <w:r>
        <w:rPr>
          <w:rFonts w:ascii="Times New Roman" w:eastAsia="Times New Roman" w:hAnsi="Times New Roman" w:cs="Times New Roman"/>
          <w:sz w:val="24"/>
          <w:szCs w:val="24"/>
        </w:rPr>
        <w:t xml:space="preserve"> кодекс;";</w:t>
      </w:r>
    </w:p>
    <w:p w:rsidR="00000000" w:rsidRDefault="00CA0F2E">
      <w:pPr>
        <w:spacing w:after="0" w:line="240" w:lineRule="auto"/>
        <w:ind w:firstLine="855"/>
        <w:divId w:val="829179233"/>
        <w:rPr>
          <w:rFonts w:ascii="Times New Roman" w:eastAsia="Times New Roman" w:hAnsi="Times New Roman" w:cs="Times New Roman"/>
          <w:sz w:val="24"/>
          <w:szCs w:val="24"/>
        </w:rPr>
      </w:pPr>
      <w:r>
        <w:rPr>
          <w:rFonts w:ascii="Times New Roman" w:eastAsia="Times New Roman" w:hAnsi="Times New Roman" w:cs="Times New Roman"/>
          <w:sz w:val="24"/>
          <w:szCs w:val="24"/>
        </w:rPr>
        <w:t>бб) създава се т. 3:</w:t>
      </w:r>
    </w:p>
    <w:p w:rsidR="00000000" w:rsidRDefault="00CA0F2E">
      <w:pPr>
        <w:spacing w:after="0" w:line="240" w:lineRule="auto"/>
        <w:ind w:firstLine="855"/>
        <w:divId w:val="947394776"/>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спазват установените изисквания относно създаването, обработването, съхраняването и предоставянето на достъп до информацията, представляваща служебна тайна;";</w:t>
      </w:r>
    </w:p>
    <w:p w:rsidR="00000000" w:rsidRDefault="00CA0F2E">
      <w:pPr>
        <w:spacing w:after="0" w:line="240" w:lineRule="auto"/>
        <w:ind w:firstLine="855"/>
        <w:divId w:val="3507684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алинея 2 се отменя;</w:t>
      </w:r>
    </w:p>
    <w:p w:rsidR="00000000" w:rsidRDefault="00CA0F2E">
      <w:pPr>
        <w:spacing w:after="0" w:line="240" w:lineRule="auto"/>
        <w:ind w:firstLine="855"/>
        <w:divId w:val="2124839246"/>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думите "ал. 2" се заменя</w:t>
      </w:r>
      <w:r>
        <w:rPr>
          <w:rFonts w:ascii="Times New Roman" w:eastAsia="Times New Roman" w:hAnsi="Times New Roman" w:cs="Times New Roman"/>
          <w:sz w:val="24"/>
          <w:szCs w:val="24"/>
        </w:rPr>
        <w:t>т с "ал. 1, т. 2";</w:t>
      </w:r>
    </w:p>
    <w:p w:rsidR="00000000" w:rsidRDefault="00CA0F2E">
      <w:pPr>
        <w:spacing w:after="0" w:line="240" w:lineRule="auto"/>
        <w:ind w:firstLine="855"/>
        <w:divId w:val="1550148889"/>
        <w:rPr>
          <w:rFonts w:ascii="Times New Roman" w:eastAsia="Times New Roman" w:hAnsi="Times New Roman" w:cs="Times New Roman"/>
          <w:sz w:val="24"/>
          <w:szCs w:val="24"/>
        </w:rPr>
      </w:pPr>
      <w:r>
        <w:rPr>
          <w:rFonts w:ascii="Times New Roman" w:eastAsia="Times New Roman" w:hAnsi="Times New Roman" w:cs="Times New Roman"/>
          <w:sz w:val="24"/>
          <w:szCs w:val="24"/>
        </w:rPr>
        <w:t>г) създават се ал. 4 и 5:</w:t>
      </w:r>
    </w:p>
    <w:p w:rsidR="00000000" w:rsidRDefault="00CA0F2E">
      <w:pPr>
        <w:spacing w:after="0" w:line="240" w:lineRule="auto"/>
        <w:ind w:firstLine="855"/>
        <w:divId w:val="222958066"/>
        <w:rPr>
          <w:rFonts w:ascii="Times New Roman" w:eastAsia="Times New Roman" w:hAnsi="Times New Roman" w:cs="Times New Roman"/>
          <w:sz w:val="24"/>
          <w:szCs w:val="24"/>
        </w:rPr>
      </w:pPr>
      <w:r>
        <w:rPr>
          <w:rFonts w:ascii="Times New Roman" w:eastAsia="Times New Roman" w:hAnsi="Times New Roman" w:cs="Times New Roman"/>
          <w:sz w:val="24"/>
          <w:szCs w:val="24"/>
        </w:rPr>
        <w:t>"(4) Служебна тайна е следната информация:</w:t>
      </w:r>
    </w:p>
    <w:p w:rsidR="00000000" w:rsidRDefault="00CA0F2E">
      <w:pPr>
        <w:spacing w:after="0" w:line="240" w:lineRule="auto"/>
        <w:ind w:firstLine="855"/>
        <w:divId w:val="29110313"/>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относно средствата за опазване на данъчната и осигурителната информация и на информацията, представляваща служебна тайна;</w:t>
      </w:r>
    </w:p>
    <w:p w:rsidR="00000000" w:rsidRDefault="00CA0F2E">
      <w:pPr>
        <w:spacing w:after="0" w:line="240" w:lineRule="auto"/>
        <w:ind w:firstLine="855"/>
        <w:divId w:val="700207624"/>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относно проектиране, изграждане и функциониране на информационни системи и мрежи за предаване на данъчна и осигурителна информация;</w:t>
      </w:r>
    </w:p>
    <w:p w:rsidR="00000000" w:rsidRDefault="00CA0F2E">
      <w:pPr>
        <w:spacing w:after="0" w:line="240" w:lineRule="auto"/>
        <w:ind w:firstLine="855"/>
        <w:divId w:val="70105645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пароли, кодове и средства за криптографска защита на устройства, които създават, обработват, съхраняват и п</w:t>
      </w:r>
      <w:r>
        <w:rPr>
          <w:rFonts w:ascii="Times New Roman" w:eastAsia="Times New Roman" w:hAnsi="Times New Roman" w:cs="Times New Roman"/>
          <w:sz w:val="24"/>
          <w:szCs w:val="24"/>
        </w:rPr>
        <w:t>редават данъчна и осигурителна информация;</w:t>
      </w:r>
    </w:p>
    <w:p w:rsidR="00000000" w:rsidRDefault="00CA0F2E">
      <w:pPr>
        <w:spacing w:after="0" w:line="240" w:lineRule="auto"/>
        <w:ind w:firstLine="855"/>
        <w:divId w:val="1108547247"/>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критериите за селекция и анализ на риска във връзка с осъществяване на ревизии и проверки;</w:t>
      </w:r>
    </w:p>
    <w:p w:rsidR="00000000" w:rsidRDefault="00CA0F2E">
      <w:pPr>
        <w:spacing w:after="0" w:line="240" w:lineRule="auto"/>
        <w:ind w:firstLine="855"/>
        <w:divId w:val="1329599185"/>
        <w:rPr>
          <w:rFonts w:ascii="Times New Roman" w:eastAsia="Times New Roman" w:hAnsi="Times New Roman" w:cs="Times New Roman"/>
          <w:sz w:val="24"/>
          <w:szCs w:val="24"/>
        </w:rPr>
      </w:pPr>
      <w:r>
        <w:rPr>
          <w:rFonts w:ascii="Times New Roman" w:eastAsia="Times New Roman" w:hAnsi="Times New Roman" w:cs="Times New Roman"/>
          <w:sz w:val="24"/>
          <w:szCs w:val="24"/>
        </w:rPr>
        <w:t>5. сведения за организацията във връзка с осъществяване на данъчно-осигурителен контрол върху лица, произвеждащи и търг</w:t>
      </w:r>
      <w:r>
        <w:rPr>
          <w:rFonts w:ascii="Times New Roman" w:eastAsia="Times New Roman" w:hAnsi="Times New Roman" w:cs="Times New Roman"/>
          <w:sz w:val="24"/>
          <w:szCs w:val="24"/>
        </w:rPr>
        <w:t>уващи с военна и специална продукция, както и върху такива, които са рискови за икономическата сигурност на държавата;</w:t>
      </w:r>
    </w:p>
    <w:p w:rsidR="00000000" w:rsidRDefault="00CA0F2E">
      <w:pPr>
        <w:spacing w:after="0" w:line="240" w:lineRule="auto"/>
        <w:ind w:firstLine="855"/>
        <w:divId w:val="1561675587"/>
        <w:rPr>
          <w:rFonts w:ascii="Times New Roman" w:eastAsia="Times New Roman" w:hAnsi="Times New Roman" w:cs="Times New Roman"/>
          <w:sz w:val="24"/>
          <w:szCs w:val="24"/>
        </w:rPr>
      </w:pPr>
      <w:r>
        <w:rPr>
          <w:rFonts w:ascii="Times New Roman" w:eastAsia="Times New Roman" w:hAnsi="Times New Roman" w:cs="Times New Roman"/>
          <w:sz w:val="24"/>
          <w:szCs w:val="24"/>
        </w:rPr>
        <w:t>6. информация за действията по осъществяване на вътрешен контрол и вътрешна сигурност.</w:t>
      </w:r>
    </w:p>
    <w:p w:rsidR="00000000" w:rsidRDefault="00CA0F2E">
      <w:pPr>
        <w:spacing w:after="0" w:line="240" w:lineRule="auto"/>
        <w:ind w:firstLine="855"/>
        <w:divId w:val="1702247097"/>
        <w:rPr>
          <w:rFonts w:ascii="Times New Roman" w:eastAsia="Times New Roman" w:hAnsi="Times New Roman" w:cs="Times New Roman"/>
          <w:sz w:val="24"/>
          <w:szCs w:val="24"/>
        </w:rPr>
      </w:pPr>
      <w:r>
        <w:rPr>
          <w:rFonts w:ascii="Times New Roman" w:eastAsia="Times New Roman" w:hAnsi="Times New Roman" w:cs="Times New Roman"/>
          <w:sz w:val="24"/>
          <w:szCs w:val="24"/>
        </w:rPr>
        <w:t>(5) Сведенията, определени като служебна тайна съг</w:t>
      </w:r>
      <w:r>
        <w:rPr>
          <w:rFonts w:ascii="Times New Roman" w:eastAsia="Times New Roman" w:hAnsi="Times New Roman" w:cs="Times New Roman"/>
          <w:sz w:val="24"/>
          <w:szCs w:val="24"/>
        </w:rPr>
        <w:t>ласно ал. 4, се създават, получават, обработват, предоставят, съхраняват и унищожават при условията и по реда на Закона за защита на класифицираната информация."</w:t>
      </w:r>
    </w:p>
    <w:p w:rsidR="00000000" w:rsidRDefault="00CA0F2E">
      <w:pPr>
        <w:spacing w:after="0" w:line="240" w:lineRule="auto"/>
        <w:ind w:firstLine="855"/>
        <w:divId w:val="1765152968"/>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15 думите "органите по чл. 7, ал. 1" се заменят със "служителите си".</w:t>
      </w:r>
    </w:p>
    <w:p w:rsidR="00000000" w:rsidRDefault="00CA0F2E">
      <w:pPr>
        <w:spacing w:after="0" w:line="240" w:lineRule="auto"/>
        <w:ind w:firstLine="855"/>
        <w:divId w:val="1000428685"/>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17 а</w:t>
      </w:r>
      <w:r>
        <w:rPr>
          <w:rFonts w:ascii="Times New Roman" w:eastAsia="Times New Roman" w:hAnsi="Times New Roman" w:cs="Times New Roman"/>
          <w:sz w:val="24"/>
          <w:szCs w:val="24"/>
        </w:rPr>
        <w:t>л. 1 се изменя така:</w:t>
      </w:r>
    </w:p>
    <w:p w:rsidR="00000000" w:rsidRDefault="00CA0F2E">
      <w:pPr>
        <w:spacing w:after="0" w:line="240" w:lineRule="auto"/>
        <w:ind w:firstLine="855"/>
        <w:divId w:val="1348212818"/>
        <w:rPr>
          <w:rFonts w:ascii="Times New Roman" w:eastAsia="Times New Roman" w:hAnsi="Times New Roman" w:cs="Times New Roman"/>
          <w:sz w:val="24"/>
          <w:szCs w:val="24"/>
        </w:rPr>
      </w:pPr>
      <w:r>
        <w:rPr>
          <w:rFonts w:ascii="Times New Roman" w:eastAsia="Times New Roman" w:hAnsi="Times New Roman" w:cs="Times New Roman"/>
          <w:sz w:val="24"/>
          <w:szCs w:val="24"/>
        </w:rPr>
        <w:t>"(1) На органите и служителите на агенцията ежегодно се изплащат суми за облекло при условия и по ред, определени от управителния съвет."</w:t>
      </w:r>
    </w:p>
    <w:p w:rsidR="00000000" w:rsidRDefault="00CA0F2E">
      <w:pPr>
        <w:spacing w:after="0" w:line="240" w:lineRule="auto"/>
        <w:ind w:firstLine="855"/>
        <w:divId w:val="227306088"/>
        <w:rPr>
          <w:rFonts w:ascii="Times New Roman" w:eastAsia="Times New Roman" w:hAnsi="Times New Roman" w:cs="Times New Roman"/>
          <w:sz w:val="24"/>
          <w:szCs w:val="24"/>
        </w:rPr>
      </w:pPr>
      <w:r>
        <w:rPr>
          <w:rFonts w:ascii="Times New Roman" w:eastAsia="Times New Roman" w:hAnsi="Times New Roman" w:cs="Times New Roman"/>
          <w:sz w:val="24"/>
          <w:szCs w:val="24"/>
        </w:rPr>
        <w:t>13. Член 18 се изменя така:</w:t>
      </w:r>
    </w:p>
    <w:p w:rsidR="00000000" w:rsidRDefault="00CA0F2E">
      <w:pPr>
        <w:spacing w:after="0" w:line="240" w:lineRule="auto"/>
        <w:ind w:firstLine="855"/>
        <w:divId w:val="1269462019"/>
        <w:rPr>
          <w:rFonts w:ascii="Times New Roman" w:eastAsia="Times New Roman" w:hAnsi="Times New Roman" w:cs="Times New Roman"/>
          <w:sz w:val="24"/>
          <w:szCs w:val="24"/>
        </w:rPr>
      </w:pPr>
      <w:r>
        <w:rPr>
          <w:rFonts w:ascii="Times New Roman" w:eastAsia="Times New Roman" w:hAnsi="Times New Roman" w:cs="Times New Roman"/>
          <w:sz w:val="24"/>
          <w:szCs w:val="24"/>
        </w:rPr>
        <w:t>"Допълнително финансиране</w:t>
      </w:r>
    </w:p>
    <w:p w:rsidR="00000000" w:rsidRDefault="00CA0F2E">
      <w:pPr>
        <w:spacing w:after="0" w:line="240" w:lineRule="auto"/>
        <w:ind w:firstLine="855"/>
        <w:divId w:val="1331375426"/>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Двадесет и пет на сто от събран</w:t>
      </w:r>
      <w:r>
        <w:rPr>
          <w:rFonts w:ascii="Times New Roman" w:eastAsia="Times New Roman" w:hAnsi="Times New Roman" w:cs="Times New Roman"/>
          <w:sz w:val="24"/>
          <w:szCs w:val="24"/>
        </w:rPr>
        <w:t>ите суми по влезлите в сила актове на органите на агенцията от укрити и/или недекларирани данъци, непризнати данъци за възстановяване и други суми за възстановяване, глоби и имуществени санкции и дължимите към тях лихви постъпват като собствени приходи в б</w:t>
      </w:r>
      <w:r>
        <w:rPr>
          <w:rFonts w:ascii="Times New Roman" w:eastAsia="Times New Roman" w:hAnsi="Times New Roman" w:cs="Times New Roman"/>
          <w:sz w:val="24"/>
          <w:szCs w:val="24"/>
        </w:rPr>
        <w:t>юджета на агенцията.</w:t>
      </w:r>
    </w:p>
    <w:p w:rsidR="00000000" w:rsidRDefault="00CA0F2E">
      <w:pPr>
        <w:spacing w:after="0" w:line="240" w:lineRule="auto"/>
        <w:ind w:firstLine="855"/>
        <w:divId w:val="1276061549"/>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ал. 1 се разходват само за:</w:t>
      </w:r>
    </w:p>
    <w:p w:rsidR="00000000" w:rsidRDefault="00CA0F2E">
      <w:pPr>
        <w:spacing w:after="0" w:line="240" w:lineRule="auto"/>
        <w:ind w:firstLine="855"/>
        <w:divId w:val="133328902"/>
        <w:rPr>
          <w:rFonts w:ascii="Times New Roman" w:eastAsia="Times New Roman" w:hAnsi="Times New Roman" w:cs="Times New Roman"/>
          <w:sz w:val="24"/>
          <w:szCs w:val="24"/>
        </w:rPr>
      </w:pPr>
      <w:r>
        <w:rPr>
          <w:rFonts w:ascii="Times New Roman" w:eastAsia="Times New Roman" w:hAnsi="Times New Roman" w:cs="Times New Roman"/>
          <w:sz w:val="24"/>
          <w:szCs w:val="24"/>
        </w:rPr>
        <w:t>1. капитални вложения за подобряване на материалната база на агенцията, за издръжка, за повишаване квалификацията на служителите и за облекло по чл. 17, ал. 1 в размер 55 на сто от средства</w:t>
      </w:r>
      <w:r>
        <w:rPr>
          <w:rFonts w:ascii="Times New Roman" w:eastAsia="Times New Roman" w:hAnsi="Times New Roman" w:cs="Times New Roman"/>
          <w:sz w:val="24"/>
          <w:szCs w:val="24"/>
        </w:rPr>
        <w:t>та по ал. 1 - при условия и по ред, определени от управителния съвет;</w:t>
      </w:r>
    </w:p>
    <w:p w:rsidR="00000000" w:rsidRDefault="00CA0F2E">
      <w:pPr>
        <w:spacing w:after="0" w:line="240" w:lineRule="auto"/>
        <w:ind w:firstLine="855"/>
        <w:divId w:val="12349703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допълнително материално стимулиране на работещите в агенцията в размер не по-малко от 35 на сто от средствата по ал. 1 - по критерии, при условия и по ред, определени от управителния </w:t>
      </w:r>
      <w:r>
        <w:rPr>
          <w:rFonts w:ascii="Times New Roman" w:eastAsia="Times New Roman" w:hAnsi="Times New Roman" w:cs="Times New Roman"/>
          <w:sz w:val="24"/>
          <w:szCs w:val="24"/>
        </w:rPr>
        <w:t>съвет;</w:t>
      </w:r>
    </w:p>
    <w:p w:rsidR="00000000" w:rsidRDefault="00CA0F2E">
      <w:pPr>
        <w:spacing w:after="0" w:line="240" w:lineRule="auto"/>
        <w:ind w:firstLine="855"/>
        <w:divId w:val="166030161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допълнително материално стимулиране към основната заплата на служителите на Министерството на финансите в размер до 10 на сто от средствата по ал. 1 - при условия и по ред, определени от министъра на финансите."</w:t>
      </w:r>
    </w:p>
    <w:p w:rsidR="00000000" w:rsidRDefault="00CA0F2E">
      <w:pPr>
        <w:spacing w:after="0" w:line="240" w:lineRule="auto"/>
        <w:ind w:firstLine="855"/>
        <w:divId w:val="1885406820"/>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 20 се изменя така:</w:t>
      </w:r>
    </w:p>
    <w:p w:rsidR="00000000" w:rsidRDefault="00CA0F2E">
      <w:pPr>
        <w:spacing w:after="0" w:line="240" w:lineRule="auto"/>
        <w:ind w:firstLine="855"/>
        <w:divId w:val="856970232"/>
        <w:rPr>
          <w:rFonts w:ascii="Times New Roman" w:eastAsia="Times New Roman" w:hAnsi="Times New Roman" w:cs="Times New Roman"/>
          <w:sz w:val="24"/>
          <w:szCs w:val="24"/>
        </w:rPr>
      </w:pPr>
      <w:r>
        <w:rPr>
          <w:rFonts w:ascii="Times New Roman" w:eastAsia="Times New Roman" w:hAnsi="Times New Roman" w:cs="Times New Roman"/>
          <w:sz w:val="24"/>
          <w:szCs w:val="24"/>
        </w:rPr>
        <w:t>"Обхва</w:t>
      </w:r>
      <w:r>
        <w:rPr>
          <w:rFonts w:ascii="Times New Roman" w:eastAsia="Times New Roman" w:hAnsi="Times New Roman" w:cs="Times New Roman"/>
          <w:sz w:val="24"/>
          <w:szCs w:val="24"/>
        </w:rPr>
        <w:t>т на отговорността</w:t>
      </w:r>
    </w:p>
    <w:p w:rsidR="00000000" w:rsidRDefault="00CA0F2E">
      <w:pPr>
        <w:spacing w:after="0" w:line="240" w:lineRule="auto"/>
        <w:ind w:firstLine="855"/>
        <w:divId w:val="67189873"/>
        <w:rPr>
          <w:rFonts w:ascii="Times New Roman" w:eastAsia="Times New Roman" w:hAnsi="Times New Roman" w:cs="Times New Roman"/>
          <w:sz w:val="24"/>
          <w:szCs w:val="24"/>
        </w:rPr>
      </w:pPr>
      <w:r>
        <w:rPr>
          <w:rFonts w:ascii="Times New Roman" w:eastAsia="Times New Roman" w:hAnsi="Times New Roman" w:cs="Times New Roman"/>
          <w:sz w:val="24"/>
          <w:szCs w:val="24"/>
        </w:rPr>
        <w:t>Чл. 20. Служителите на агенцията отговарят пред агенцията за изплатените от нея обезщетения на увредени задължени лица само когато действията или бездействията им са признати за престъпление по съдебен ред или вредите са причинени умишле</w:t>
      </w:r>
      <w:r>
        <w:rPr>
          <w:rFonts w:ascii="Times New Roman" w:eastAsia="Times New Roman" w:hAnsi="Times New Roman" w:cs="Times New Roman"/>
          <w:sz w:val="24"/>
          <w:szCs w:val="24"/>
        </w:rPr>
        <w:t>но. Отговорността е в пълен размер."</w:t>
      </w:r>
    </w:p>
    <w:p w:rsidR="00000000" w:rsidRDefault="00CA0F2E">
      <w:pPr>
        <w:spacing w:after="0" w:line="240" w:lineRule="auto"/>
        <w:ind w:firstLine="855"/>
        <w:divId w:val="12303884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Създава се глава пета:</w:t>
      </w:r>
    </w:p>
    <w:p w:rsidR="00000000" w:rsidRDefault="00CA0F2E">
      <w:pPr>
        <w:spacing w:after="0" w:line="240" w:lineRule="auto"/>
        <w:ind w:firstLine="855"/>
        <w:divId w:val="1027608518"/>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пета</w:t>
      </w:r>
    </w:p>
    <w:p w:rsidR="00000000" w:rsidRDefault="00CA0F2E">
      <w:pPr>
        <w:spacing w:after="0" w:line="240" w:lineRule="auto"/>
        <w:ind w:firstLine="855"/>
        <w:divId w:val="968783676"/>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НА ИНФОРМАЦИЯ И ВЗАИМОДЕЙСТВИЕ</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1935479890"/>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Текущо предоставяне на информация</w:t>
      </w:r>
    </w:p>
    <w:p w:rsidR="00000000" w:rsidRDefault="00CA0F2E">
      <w:pPr>
        <w:spacing w:after="0" w:line="240" w:lineRule="auto"/>
        <w:ind w:firstLine="855"/>
        <w:divId w:val="71207156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Държавните и общинските органи, компетентни да регистрират или издават разрешения за извършване</w:t>
      </w:r>
      <w:r>
        <w:rPr>
          <w:rFonts w:ascii="Times New Roman" w:eastAsia="Times New Roman" w:hAnsi="Times New Roman" w:cs="Times New Roman"/>
          <w:sz w:val="24"/>
          <w:szCs w:val="24"/>
        </w:rPr>
        <w:t xml:space="preserve"> на определен вид търговска дейност, уведомяват агенцията за регистрираните лица или обекти и за издадените разрешения, както и за прекратената регистрация или отнетите разрешения до 15-о число на месеца, следващ тримесечието.</w:t>
      </w:r>
    </w:p>
    <w:p w:rsidR="00000000" w:rsidRDefault="00CA0F2E">
      <w:pPr>
        <w:spacing w:after="0" w:line="240" w:lineRule="auto"/>
        <w:ind w:firstLine="855"/>
        <w:divId w:val="1640921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Органите, компетентни да </w:t>
      </w:r>
      <w:r>
        <w:rPr>
          <w:rFonts w:ascii="Times New Roman" w:eastAsia="Times New Roman" w:hAnsi="Times New Roman" w:cs="Times New Roman"/>
          <w:sz w:val="24"/>
          <w:szCs w:val="24"/>
        </w:rPr>
        <w:t>регистрират превозни средства, включително въздухоплавателни и плавателни средства, уведомяват агенцията за регистрираните, отчислените и спрените от движение превозни средства ежемесечно до 15-о число на следващия месец.</w:t>
      </w:r>
    </w:p>
    <w:p w:rsidR="00000000" w:rsidRDefault="00CA0F2E">
      <w:pPr>
        <w:spacing w:after="0" w:line="240" w:lineRule="auto"/>
        <w:ind w:firstLine="855"/>
        <w:divId w:val="1074471267"/>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Съдиите по вписванията уведомяват агенцията за прехвърлените, учредените, изменените или прекратените вещни права върху недвижими имоти, както и за учредените, изменените и заличените ипотеки ежемесечно до 15-о число на следващия месец.</w:t>
      </w:r>
    </w:p>
    <w:p w:rsidR="00000000" w:rsidRDefault="00CA0F2E">
      <w:pPr>
        <w:spacing w:after="0" w:line="240" w:lineRule="auto"/>
        <w:ind w:firstLine="855"/>
        <w:divId w:val="1948583626"/>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Общините ув</w:t>
      </w:r>
      <w:r>
        <w:rPr>
          <w:rFonts w:ascii="Times New Roman" w:eastAsia="Times New Roman" w:hAnsi="Times New Roman" w:cs="Times New Roman"/>
          <w:sz w:val="24"/>
          <w:szCs w:val="24"/>
        </w:rPr>
        <w:t xml:space="preserve">едомяват агенцията за декларираните недвижими имоти, превозни средства, открити наследства, придобитите имущества по възмезден и безвъзмезден начин по Закона за местните данъци и такси, както и за регистрираните търговски обекти до 15-о число на следващия </w:t>
      </w:r>
      <w:r>
        <w:rPr>
          <w:rFonts w:ascii="Times New Roman" w:eastAsia="Times New Roman" w:hAnsi="Times New Roman" w:cs="Times New Roman"/>
          <w:sz w:val="24"/>
          <w:szCs w:val="24"/>
        </w:rPr>
        <w:t>месец.</w:t>
      </w:r>
    </w:p>
    <w:p w:rsidR="00000000" w:rsidRDefault="00CA0F2E">
      <w:pPr>
        <w:spacing w:after="0" w:line="240" w:lineRule="auto"/>
        <w:ind w:firstLine="855"/>
        <w:divId w:val="1867325518"/>
        <w:rPr>
          <w:rFonts w:ascii="Times New Roman" w:eastAsia="Times New Roman" w:hAnsi="Times New Roman" w:cs="Times New Roman"/>
          <w:sz w:val="24"/>
          <w:szCs w:val="24"/>
        </w:rPr>
      </w:pPr>
      <w:r>
        <w:rPr>
          <w:rFonts w:ascii="Times New Roman" w:eastAsia="Times New Roman" w:hAnsi="Times New Roman" w:cs="Times New Roman"/>
          <w:sz w:val="24"/>
          <w:szCs w:val="24"/>
        </w:rPr>
        <w:t>(5) Редът за предоставяне на информацията по ал. 1 - 4 се определя с инструкции, издавани съвместно от:</w:t>
      </w:r>
    </w:p>
    <w:p w:rsidR="00000000" w:rsidRDefault="00CA0F2E">
      <w:pPr>
        <w:spacing w:after="0" w:line="240" w:lineRule="auto"/>
        <w:ind w:firstLine="855"/>
        <w:divId w:val="1790784744"/>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министъра на финансите и съответния министър;</w:t>
      </w:r>
    </w:p>
    <w:p w:rsidR="00000000" w:rsidRDefault="00CA0F2E">
      <w:pPr>
        <w:spacing w:after="0" w:line="240" w:lineRule="auto"/>
        <w:ind w:firstLine="855"/>
        <w:divId w:val="8174607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и ръководителя на съответната администрация, когато информацията не се</w:t>
      </w:r>
      <w:r>
        <w:rPr>
          <w:rFonts w:ascii="Times New Roman" w:eastAsia="Times New Roman" w:hAnsi="Times New Roman" w:cs="Times New Roman"/>
          <w:sz w:val="24"/>
          <w:szCs w:val="24"/>
        </w:rPr>
        <w:t xml:space="preserve"> предоставя от министерство.</w:t>
      </w:r>
    </w:p>
    <w:p w:rsidR="00000000" w:rsidRDefault="00CA0F2E">
      <w:pPr>
        <w:spacing w:after="0" w:line="240" w:lineRule="auto"/>
        <w:ind w:firstLine="855"/>
        <w:divId w:val="2007323887"/>
        <w:rPr>
          <w:rFonts w:ascii="Times New Roman" w:eastAsia="Times New Roman" w:hAnsi="Times New Roman" w:cs="Times New Roman"/>
          <w:sz w:val="24"/>
          <w:szCs w:val="24"/>
        </w:rPr>
      </w:pPr>
      <w:r>
        <w:rPr>
          <w:rFonts w:ascii="Times New Roman" w:eastAsia="Times New Roman" w:hAnsi="Times New Roman" w:cs="Times New Roman"/>
          <w:sz w:val="24"/>
          <w:szCs w:val="24"/>
        </w:rPr>
        <w:t>(6) Редът за предоставяне на информация от общините се урежда с инструкция на министъра на финансите, съгласувана с Националното сдружение на общините на Република България.</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1996494671"/>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 обмен на информация</w:t>
      </w:r>
    </w:p>
    <w:p w:rsidR="00000000" w:rsidRDefault="00CA0F2E">
      <w:pPr>
        <w:spacing w:after="0" w:line="240" w:lineRule="auto"/>
        <w:ind w:firstLine="855"/>
        <w:divId w:val="941064161"/>
        <w:rPr>
          <w:rFonts w:ascii="Times New Roman" w:eastAsia="Times New Roman" w:hAnsi="Times New Roman" w:cs="Times New Roman"/>
          <w:sz w:val="24"/>
          <w:szCs w:val="24"/>
        </w:rPr>
      </w:pPr>
      <w:r>
        <w:rPr>
          <w:rFonts w:ascii="Times New Roman" w:eastAsia="Times New Roman" w:hAnsi="Times New Roman" w:cs="Times New Roman"/>
          <w:sz w:val="24"/>
          <w:szCs w:val="24"/>
        </w:rPr>
        <w:t>Чл. 23. Редът за осигуряв</w:t>
      </w:r>
      <w:r>
        <w:rPr>
          <w:rFonts w:ascii="Times New Roman" w:eastAsia="Times New Roman" w:hAnsi="Times New Roman" w:cs="Times New Roman"/>
          <w:sz w:val="24"/>
          <w:szCs w:val="24"/>
        </w:rPr>
        <w:t>ане на текущия обмен на информация между агенцията, министерствата, контролните органи на Министерството на финансите, Националния осигурителен институт, Националната здравноосигурителна каса, Изпълнителната агенция "Главна инспекция по труда" и общините с</w:t>
      </w:r>
      <w:r>
        <w:rPr>
          <w:rFonts w:ascii="Times New Roman" w:eastAsia="Times New Roman" w:hAnsi="Times New Roman" w:cs="Times New Roman"/>
          <w:sz w:val="24"/>
          <w:szCs w:val="24"/>
        </w:rPr>
        <w:t>е определя с инструкции, издавани от:</w:t>
      </w:r>
    </w:p>
    <w:p w:rsidR="00000000" w:rsidRDefault="00CA0F2E">
      <w:pPr>
        <w:spacing w:after="0" w:line="240" w:lineRule="auto"/>
        <w:ind w:firstLine="855"/>
        <w:divId w:val="286277315"/>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министъра на финансите и съответния министър;</w:t>
      </w:r>
    </w:p>
    <w:p w:rsidR="00000000" w:rsidRDefault="00CA0F2E">
      <w:pPr>
        <w:spacing w:after="0" w:line="240" w:lineRule="auto"/>
        <w:ind w:firstLine="855"/>
        <w:divId w:val="16390698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и ръководителя на съответната администрация, когато информацията не се обменя с министерство;</w:t>
      </w:r>
    </w:p>
    <w:p w:rsidR="00000000" w:rsidRDefault="00CA0F2E">
      <w:pPr>
        <w:spacing w:after="0" w:line="240" w:lineRule="auto"/>
        <w:ind w:firstLine="855"/>
        <w:divId w:val="1456368035"/>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министъра на финансите, съгласувано с Национал</w:t>
      </w:r>
      <w:r>
        <w:rPr>
          <w:rFonts w:ascii="Times New Roman" w:eastAsia="Times New Roman" w:hAnsi="Times New Roman" w:cs="Times New Roman"/>
          <w:sz w:val="24"/>
          <w:szCs w:val="24"/>
        </w:rPr>
        <w:t>ното сдружение на общините на Република България.</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732774436"/>
        <w:rPr>
          <w:rFonts w:ascii="Times New Roman" w:eastAsia="Times New Roman" w:hAnsi="Times New Roman" w:cs="Times New Roman"/>
          <w:sz w:val="24"/>
          <w:szCs w:val="24"/>
        </w:rPr>
      </w:pPr>
      <w:r>
        <w:rPr>
          <w:rFonts w:ascii="Times New Roman" w:eastAsia="Times New Roman" w:hAnsi="Times New Roman" w:cs="Times New Roman"/>
          <w:sz w:val="24"/>
          <w:szCs w:val="24"/>
        </w:rPr>
        <w:t>Събиране и предоставяне на данни</w:t>
      </w:r>
    </w:p>
    <w:p w:rsidR="00000000" w:rsidRDefault="00CA0F2E">
      <w:pPr>
        <w:spacing w:after="0" w:line="240" w:lineRule="auto"/>
        <w:ind w:firstLine="855"/>
        <w:divId w:val="967970991"/>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Съдилищата и общините, държавните и общинските органи и Националният статистически институт предоставят на агенцията необходимата за осъществяването на функции</w:t>
      </w:r>
      <w:r>
        <w:rPr>
          <w:rFonts w:ascii="Times New Roman" w:eastAsia="Times New Roman" w:hAnsi="Times New Roman" w:cs="Times New Roman"/>
          <w:sz w:val="24"/>
          <w:szCs w:val="24"/>
        </w:rPr>
        <w:t>те и правомощията ѝ информация безплатно.</w:t>
      </w:r>
    </w:p>
    <w:p w:rsidR="00000000" w:rsidRDefault="00CA0F2E">
      <w:pPr>
        <w:spacing w:after="0" w:line="240" w:lineRule="auto"/>
        <w:ind w:firstLine="855"/>
        <w:divId w:val="6490215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целите на статистиката, планирането и анализа на прилагането на данъчното и осигурителното законодателство изпълнителният директор определя лицата, които предоставят информация по образец, утвърден със запов</w:t>
      </w:r>
      <w:r>
        <w:rPr>
          <w:rFonts w:ascii="Times New Roman" w:eastAsia="Times New Roman" w:hAnsi="Times New Roman" w:cs="Times New Roman"/>
          <w:sz w:val="24"/>
          <w:szCs w:val="24"/>
        </w:rPr>
        <w:t>ед, която се обнародва в "Държавен вестник".</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1094790154"/>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от търговските банки</w:t>
      </w:r>
    </w:p>
    <w:p w:rsidR="00000000" w:rsidRDefault="00CA0F2E">
      <w:pPr>
        <w:spacing w:after="0" w:line="240" w:lineRule="auto"/>
        <w:ind w:firstLine="855"/>
        <w:divId w:val="197397608"/>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Търговските банки и клоновете на чуждестранните банки уведомяват в 7-дневен срок агенцията за откритите или закритите от тях банкови сметки на:</w:t>
      </w:r>
    </w:p>
    <w:p w:rsidR="00000000" w:rsidRDefault="00CA0F2E">
      <w:pPr>
        <w:spacing w:after="0" w:line="240" w:lineRule="auto"/>
        <w:ind w:firstLine="855"/>
        <w:divId w:val="75710776"/>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едноличните търгов</w:t>
      </w:r>
      <w:r>
        <w:rPr>
          <w:rFonts w:ascii="Times New Roman" w:eastAsia="Times New Roman" w:hAnsi="Times New Roman" w:cs="Times New Roman"/>
          <w:sz w:val="24"/>
          <w:szCs w:val="24"/>
        </w:rPr>
        <w:t>ци, местните юридически лица, включително тези с нестопанска цел, и клоновете на чуждестранните лица;</w:t>
      </w:r>
    </w:p>
    <w:p w:rsidR="00000000" w:rsidRDefault="00CA0F2E">
      <w:pPr>
        <w:spacing w:after="0" w:line="240" w:lineRule="auto"/>
        <w:ind w:firstLine="855"/>
        <w:divId w:val="387608010"/>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неперсонифицираните дружества и осигурителните каси;</w:t>
      </w:r>
    </w:p>
    <w:p w:rsidR="00000000" w:rsidRDefault="00CA0F2E">
      <w:pPr>
        <w:spacing w:after="0" w:line="240" w:lineRule="auto"/>
        <w:ind w:firstLine="855"/>
        <w:divId w:val="1965501589"/>
        <w:rPr>
          <w:rFonts w:ascii="Times New Roman" w:eastAsia="Times New Roman" w:hAnsi="Times New Roman" w:cs="Times New Roman"/>
          <w:sz w:val="24"/>
          <w:szCs w:val="24"/>
        </w:rPr>
      </w:pPr>
      <w:r>
        <w:rPr>
          <w:rFonts w:ascii="Times New Roman" w:eastAsia="Times New Roman" w:hAnsi="Times New Roman" w:cs="Times New Roman"/>
          <w:sz w:val="24"/>
          <w:szCs w:val="24"/>
        </w:rPr>
        <w:t>3. чуждестранните юридически лица, които са регистрирали търговско представителство;</w:t>
      </w:r>
    </w:p>
    <w:p w:rsidR="00000000" w:rsidRDefault="00CA0F2E">
      <w:pPr>
        <w:spacing w:after="0" w:line="240" w:lineRule="auto"/>
        <w:ind w:firstLine="855"/>
        <w:divId w:val="1729572485"/>
        <w:rPr>
          <w:rFonts w:ascii="Times New Roman" w:eastAsia="Times New Roman" w:hAnsi="Times New Roman" w:cs="Times New Roman"/>
          <w:sz w:val="24"/>
          <w:szCs w:val="24"/>
        </w:rPr>
      </w:pPr>
      <w:r>
        <w:rPr>
          <w:rFonts w:ascii="Times New Roman" w:eastAsia="Times New Roman" w:hAnsi="Times New Roman" w:cs="Times New Roman"/>
          <w:sz w:val="24"/>
          <w:szCs w:val="24"/>
        </w:rPr>
        <w:t>4. чуждестран</w:t>
      </w:r>
      <w:r>
        <w:rPr>
          <w:rFonts w:ascii="Times New Roman" w:eastAsia="Times New Roman" w:hAnsi="Times New Roman" w:cs="Times New Roman"/>
          <w:sz w:val="24"/>
          <w:szCs w:val="24"/>
        </w:rPr>
        <w:t>ните лица, които осъществяват стопанска дейност в страната, включително чрез място на стопанска дейност.</w:t>
      </w:r>
    </w:p>
    <w:p w:rsidR="00000000" w:rsidRDefault="00CA0F2E">
      <w:pPr>
        <w:spacing w:after="0" w:line="240" w:lineRule="auto"/>
        <w:ind w:firstLine="855"/>
        <w:divId w:val="9314303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лицата, непосочени в ал. 1, търговските банки и клоновете на чуждестранните банки предоставят информация за откритите или закритите банкови смет</w:t>
      </w:r>
      <w:r>
        <w:rPr>
          <w:rFonts w:ascii="Times New Roman" w:eastAsia="Times New Roman" w:hAnsi="Times New Roman" w:cs="Times New Roman"/>
          <w:sz w:val="24"/>
          <w:szCs w:val="24"/>
        </w:rPr>
        <w:t>ки по мотивирано искане от териториалния директор в 7-дневен срок от получаването на искането.</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1748308888"/>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 други органи</w:t>
      </w:r>
    </w:p>
    <w:p w:rsidR="00000000" w:rsidRDefault="00CA0F2E">
      <w:pPr>
        <w:spacing w:after="0" w:line="240" w:lineRule="auto"/>
        <w:ind w:firstLine="855"/>
        <w:divId w:val="758986449"/>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Агенцията, органите на Министерството на вътрешните работи и прокуратурата, контролните органи на Министерството на ф</w:t>
      </w:r>
      <w:r>
        <w:rPr>
          <w:rFonts w:ascii="Times New Roman" w:eastAsia="Times New Roman" w:hAnsi="Times New Roman" w:cs="Times New Roman"/>
          <w:sz w:val="24"/>
          <w:szCs w:val="24"/>
        </w:rPr>
        <w:t>инансите, както и други контролни органи, извършват съвместни действия във връзка с осъществяването на своите функции.</w:t>
      </w:r>
    </w:p>
    <w:p w:rsidR="00000000" w:rsidRDefault="00CA0F2E">
      <w:pPr>
        <w:spacing w:after="0" w:line="240" w:lineRule="auto"/>
        <w:ind w:firstLine="855"/>
        <w:divId w:val="250624986"/>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начинът за осъществяване на взаимодействието се определят със съвместна инструкция на:</w:t>
      </w:r>
    </w:p>
    <w:p w:rsidR="00000000" w:rsidRDefault="00CA0F2E">
      <w:pPr>
        <w:spacing w:after="0" w:line="240" w:lineRule="auto"/>
        <w:ind w:firstLine="855"/>
        <w:divId w:val="1180461637"/>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министъра на финансите и ръководите</w:t>
      </w:r>
      <w:r>
        <w:rPr>
          <w:rFonts w:ascii="Times New Roman" w:eastAsia="Times New Roman" w:hAnsi="Times New Roman" w:cs="Times New Roman"/>
          <w:sz w:val="24"/>
          <w:szCs w:val="24"/>
        </w:rPr>
        <w:t>ля на съответната институция;</w:t>
      </w:r>
    </w:p>
    <w:p w:rsidR="00000000" w:rsidRDefault="00CA0F2E">
      <w:pPr>
        <w:spacing w:after="0" w:line="240" w:lineRule="auto"/>
        <w:ind w:firstLine="855"/>
        <w:divId w:val="1750015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и ръководителя на съответната администрация."</w:t>
      </w:r>
    </w:p>
    <w:p w:rsidR="00000000" w:rsidRDefault="00CA0F2E">
      <w:pPr>
        <w:spacing w:after="0" w:line="240" w:lineRule="auto"/>
        <w:ind w:firstLine="855"/>
        <w:divId w:val="578515369"/>
        <w:rPr>
          <w:rFonts w:ascii="Times New Roman" w:eastAsia="Times New Roman" w:hAnsi="Times New Roman" w:cs="Times New Roman"/>
          <w:sz w:val="24"/>
          <w:szCs w:val="24"/>
        </w:rPr>
      </w:pPr>
    </w:p>
    <w:p w:rsidR="00000000" w:rsidRDefault="00CA0F2E">
      <w:pPr>
        <w:spacing w:after="0" w:line="240" w:lineRule="auto"/>
        <w:ind w:firstLine="855"/>
        <w:divId w:val="248393545"/>
        <w:rPr>
          <w:rFonts w:ascii="Times New Roman" w:eastAsia="Times New Roman" w:hAnsi="Times New Roman" w:cs="Times New Roman"/>
          <w:sz w:val="24"/>
          <w:szCs w:val="24"/>
        </w:rPr>
      </w:pPr>
      <w:r>
        <w:rPr>
          <w:rFonts w:ascii="Times New Roman" w:eastAsia="Times New Roman" w:hAnsi="Times New Roman" w:cs="Times New Roman"/>
          <w:sz w:val="24"/>
          <w:szCs w:val="24"/>
        </w:rPr>
        <w:t>§ 9. В Закона за отговорността на държавата за вреди, причинени на граждан</w:t>
      </w:r>
      <w:r>
        <w:rPr>
          <w:rFonts w:ascii="Times New Roman" w:eastAsia="Times New Roman" w:hAnsi="Times New Roman" w:cs="Times New Roman"/>
          <w:sz w:val="24"/>
          <w:szCs w:val="24"/>
        </w:rPr>
        <w:t>и (обн., ДВ, бр. 60 от 1988 г.; изм., бр. 59 от 1993 г., бр. 12 от 1996 г., бр. 67 от 1999 г. и бр. 92 от 2000 г.) се правят следните изменения и допълнения:</w:t>
      </w:r>
    </w:p>
    <w:p w:rsidR="00000000" w:rsidRDefault="00CA0F2E">
      <w:pPr>
        <w:spacing w:after="0" w:line="240" w:lineRule="auto"/>
        <w:ind w:firstLine="855"/>
        <w:divId w:val="54017207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 ал. 1 след думата "граждани" се добавя "и юридически лица".</w:t>
      </w:r>
    </w:p>
    <w:p w:rsidR="00000000" w:rsidRDefault="00CA0F2E">
      <w:pPr>
        <w:spacing w:after="0" w:line="240" w:lineRule="auto"/>
        <w:ind w:firstLine="855"/>
        <w:divId w:val="209905749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9 ал. 2 думите "о</w:t>
      </w:r>
      <w:r>
        <w:rPr>
          <w:rFonts w:ascii="Times New Roman" w:eastAsia="Times New Roman" w:hAnsi="Times New Roman" w:cs="Times New Roman"/>
          <w:sz w:val="24"/>
          <w:szCs w:val="24"/>
        </w:rPr>
        <w:t>рганите на данъчната администрация" се заменят с "органите по приходите".</w:t>
      </w:r>
    </w:p>
    <w:p w:rsidR="00000000" w:rsidRDefault="00CA0F2E">
      <w:pPr>
        <w:spacing w:after="0" w:line="240" w:lineRule="auto"/>
        <w:ind w:firstLine="855"/>
        <w:divId w:val="1524588451"/>
        <w:rPr>
          <w:rFonts w:ascii="Times New Roman" w:eastAsia="Times New Roman" w:hAnsi="Times New Roman" w:cs="Times New Roman"/>
          <w:sz w:val="24"/>
          <w:szCs w:val="24"/>
        </w:rPr>
      </w:pPr>
    </w:p>
    <w:p w:rsidR="00000000" w:rsidRDefault="00CA0F2E">
      <w:pPr>
        <w:spacing w:after="0" w:line="240" w:lineRule="auto"/>
        <w:ind w:firstLine="855"/>
        <w:divId w:val="52508918"/>
        <w:rPr>
          <w:rFonts w:ascii="Times New Roman" w:eastAsia="Times New Roman" w:hAnsi="Times New Roman" w:cs="Times New Roman"/>
          <w:sz w:val="24"/>
          <w:szCs w:val="24"/>
        </w:rPr>
      </w:pPr>
      <w:r>
        <w:rPr>
          <w:rFonts w:ascii="Times New Roman" w:eastAsia="Times New Roman" w:hAnsi="Times New Roman" w:cs="Times New Roman"/>
          <w:sz w:val="24"/>
          <w:szCs w:val="24"/>
        </w:rPr>
        <w:t>§ 10. В Кодекса за социално осигуряване (обн., ДВ, бр. 110 от 1999 г., бр. 55 от 2000 г. - Решение № 5 на Конституционния съд от 2000 г.; изм., бр. 64 от 2000 г., бр. 1, 35 и 41 от</w:t>
      </w:r>
      <w:r>
        <w:rPr>
          <w:rFonts w:ascii="Times New Roman" w:eastAsia="Times New Roman" w:hAnsi="Times New Roman" w:cs="Times New Roman"/>
          <w:sz w:val="24"/>
          <w:szCs w:val="24"/>
        </w:rPr>
        <w:t xml:space="preserve"> 2001 г., бр. 1, 10, 45, 74, 112, 119 и 120 от 2002 г., бр. 8, 42, 67, 95, 112 и 114 от 2003 г., бр. 12, 38, 52, 53, 69, 70, 112 и 115 от 2004 г., бр. 38, 39, 76, 102 и 103 от 2005 г.) се правят следните изменения и допълнения: </w:t>
      </w:r>
    </w:p>
    <w:p w:rsidR="00000000" w:rsidRDefault="00CA0F2E">
      <w:pPr>
        <w:spacing w:after="0" w:line="240" w:lineRule="auto"/>
        <w:ind w:firstLine="855"/>
        <w:divId w:val="113668173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w:t>
      </w:r>
    </w:p>
    <w:p w:rsidR="00000000" w:rsidRDefault="00CA0F2E">
      <w:pPr>
        <w:spacing w:after="0" w:line="240" w:lineRule="auto"/>
        <w:ind w:firstLine="855"/>
        <w:divId w:val="29492004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w:t>
      </w:r>
      <w:r>
        <w:rPr>
          <w:rFonts w:ascii="Times New Roman" w:eastAsia="Times New Roman" w:hAnsi="Times New Roman" w:cs="Times New Roman"/>
          <w:sz w:val="24"/>
          <w:szCs w:val="24"/>
        </w:rPr>
        <w:t>те "негово поделение" се заменят с "неперсонифицирано дружество";</w:t>
      </w:r>
    </w:p>
    <w:p w:rsidR="00000000" w:rsidRDefault="00CA0F2E">
      <w:pPr>
        <w:spacing w:after="0" w:line="240" w:lineRule="auto"/>
        <w:ind w:firstLine="855"/>
        <w:divId w:val="2028941910"/>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000000" w:rsidRDefault="00CA0F2E">
      <w:pPr>
        <w:spacing w:after="0" w:line="240" w:lineRule="auto"/>
        <w:ind w:firstLine="855"/>
        <w:divId w:val="3527307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Регистрацията на осигурителите и самоосигуряващите се лица в Националния осигурителен институт се извършва служебно въз основа на данните в регистъра и базит</w:t>
      </w:r>
      <w:r>
        <w:rPr>
          <w:rFonts w:ascii="Times New Roman" w:eastAsia="Times New Roman" w:hAnsi="Times New Roman" w:cs="Times New Roman"/>
          <w:sz w:val="24"/>
          <w:szCs w:val="24"/>
        </w:rPr>
        <w:t>е данни на Националната агенция за приходите по чл. 80, ал. 1 от Данъчно-осигурителния процесуален кодекс.";</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1789156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ал. 4 думите "Осигурителите периодично представят в Националния осигурителен институт данни за" се заменят с "Осигурителите, осигурителните </w:t>
      </w:r>
      <w:r>
        <w:rPr>
          <w:rFonts w:ascii="Times New Roman" w:eastAsia="Times New Roman" w:hAnsi="Times New Roman" w:cs="Times New Roman"/>
          <w:sz w:val="24"/>
          <w:szCs w:val="24"/>
        </w:rPr>
        <w:t xml:space="preserve">каси, самоосигуряващите се лица и работодателите периодично представят в Националната агенция за приходите данни за"; </w:t>
      </w:r>
    </w:p>
    <w:p w:rsidR="00000000" w:rsidRDefault="00CA0F2E">
      <w:pPr>
        <w:spacing w:after="0" w:line="240" w:lineRule="auto"/>
        <w:ind w:firstLine="855"/>
        <w:divId w:val="2090761651"/>
        <w:rPr>
          <w:rFonts w:ascii="Times New Roman" w:eastAsia="Times New Roman" w:hAnsi="Times New Roman" w:cs="Times New Roman"/>
          <w:sz w:val="24"/>
          <w:szCs w:val="24"/>
        </w:rPr>
      </w:pPr>
      <w:r>
        <w:rPr>
          <w:rFonts w:ascii="Times New Roman" w:eastAsia="Times New Roman" w:hAnsi="Times New Roman" w:cs="Times New Roman"/>
          <w:sz w:val="24"/>
          <w:szCs w:val="24"/>
        </w:rPr>
        <w:t>г) алинея 5 се отменя;</w:t>
      </w:r>
    </w:p>
    <w:p w:rsidR="00000000" w:rsidRDefault="00CA0F2E">
      <w:pPr>
        <w:spacing w:after="0" w:line="240" w:lineRule="auto"/>
        <w:ind w:firstLine="855"/>
        <w:divId w:val="1658266804"/>
        <w:rPr>
          <w:rFonts w:ascii="Times New Roman" w:eastAsia="Times New Roman" w:hAnsi="Times New Roman" w:cs="Times New Roman"/>
          <w:sz w:val="24"/>
          <w:szCs w:val="24"/>
        </w:rPr>
      </w:pPr>
      <w:r>
        <w:rPr>
          <w:rFonts w:ascii="Times New Roman" w:eastAsia="Times New Roman" w:hAnsi="Times New Roman" w:cs="Times New Roman"/>
          <w:sz w:val="24"/>
          <w:szCs w:val="24"/>
        </w:rPr>
        <w:t>д) (В сила от 29.12.2005 г.) алинея 6 се изменя така:</w:t>
      </w:r>
    </w:p>
    <w:p w:rsidR="00000000" w:rsidRDefault="00CA0F2E">
      <w:pPr>
        <w:spacing w:after="0" w:line="240" w:lineRule="auto"/>
        <w:ind w:firstLine="855"/>
        <w:divId w:val="769936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Съдържанието, сроковете, начинът и редът за подаване и </w:t>
      </w:r>
      <w:r>
        <w:rPr>
          <w:rFonts w:ascii="Times New Roman" w:eastAsia="Times New Roman" w:hAnsi="Times New Roman" w:cs="Times New Roman"/>
          <w:sz w:val="24"/>
          <w:szCs w:val="24"/>
        </w:rPr>
        <w:t>съхраняване на декларациите по ал. 4 се определят с наредба, издадена от министъра на финансите.";</w:t>
      </w:r>
    </w:p>
    <w:p w:rsidR="00000000" w:rsidRDefault="00CA0F2E">
      <w:pPr>
        <w:spacing w:after="0" w:line="240" w:lineRule="auto"/>
        <w:ind w:firstLine="855"/>
        <w:divId w:val="401098237"/>
        <w:rPr>
          <w:rFonts w:ascii="Times New Roman" w:eastAsia="Times New Roman" w:hAnsi="Times New Roman" w:cs="Times New Roman"/>
          <w:sz w:val="24"/>
          <w:szCs w:val="24"/>
        </w:rPr>
      </w:pPr>
      <w:r>
        <w:rPr>
          <w:rFonts w:ascii="Times New Roman" w:eastAsia="Times New Roman" w:hAnsi="Times New Roman" w:cs="Times New Roman"/>
          <w:sz w:val="24"/>
          <w:szCs w:val="24"/>
        </w:rPr>
        <w:t>е) алинея 8 се изменя така:</w:t>
      </w:r>
    </w:p>
    <w:p w:rsidR="00000000" w:rsidRDefault="00CA0F2E">
      <w:pPr>
        <w:spacing w:after="0" w:line="240" w:lineRule="auto"/>
        <w:ind w:firstLine="855"/>
        <w:divId w:val="302734111"/>
        <w:rPr>
          <w:rFonts w:ascii="Times New Roman" w:eastAsia="Times New Roman" w:hAnsi="Times New Roman" w:cs="Times New Roman"/>
          <w:sz w:val="24"/>
          <w:szCs w:val="24"/>
        </w:rPr>
      </w:pPr>
      <w:r>
        <w:rPr>
          <w:rFonts w:ascii="Times New Roman" w:eastAsia="Times New Roman" w:hAnsi="Times New Roman" w:cs="Times New Roman"/>
          <w:sz w:val="24"/>
          <w:szCs w:val="24"/>
        </w:rPr>
        <w:t>"(8) Националната агенция за приходите предоставя на Националния осигурителен институт данните по ал. 4 и данните за открити и за</w:t>
      </w:r>
      <w:r>
        <w:rPr>
          <w:rFonts w:ascii="Times New Roman" w:eastAsia="Times New Roman" w:hAnsi="Times New Roman" w:cs="Times New Roman"/>
          <w:sz w:val="24"/>
          <w:szCs w:val="24"/>
        </w:rPr>
        <w:t xml:space="preserve">крити банкови сметки на осигурителите и самоосигуряващите се лица по чл. 25, ал. 1 от Закона за Националната агенция за приходите. Редът за предоставяне на информацията се определя с инструкция, издадена съвместно от управителя на Националния осигурителен </w:t>
      </w:r>
      <w:r>
        <w:rPr>
          <w:rFonts w:ascii="Times New Roman" w:eastAsia="Times New Roman" w:hAnsi="Times New Roman" w:cs="Times New Roman"/>
          <w:sz w:val="24"/>
          <w:szCs w:val="24"/>
        </w:rPr>
        <w:t>институт и изпълнителния директор на Националната агенция за приходите.";</w:t>
      </w:r>
    </w:p>
    <w:p w:rsidR="00000000" w:rsidRDefault="00CA0F2E">
      <w:pPr>
        <w:spacing w:after="0" w:line="240" w:lineRule="auto"/>
        <w:ind w:firstLine="855"/>
        <w:divId w:val="1773284895"/>
        <w:rPr>
          <w:rFonts w:ascii="Times New Roman" w:eastAsia="Times New Roman" w:hAnsi="Times New Roman" w:cs="Times New Roman"/>
          <w:sz w:val="24"/>
          <w:szCs w:val="24"/>
        </w:rPr>
      </w:pPr>
      <w:r>
        <w:rPr>
          <w:rFonts w:ascii="Times New Roman" w:eastAsia="Times New Roman" w:hAnsi="Times New Roman" w:cs="Times New Roman"/>
          <w:sz w:val="24"/>
          <w:szCs w:val="24"/>
        </w:rPr>
        <w:t>ж) алинея 9 се отменя.</w:t>
      </w:r>
    </w:p>
    <w:p w:rsidR="00000000" w:rsidRDefault="00CA0F2E">
      <w:pPr>
        <w:spacing w:after="0" w:line="240" w:lineRule="auto"/>
        <w:ind w:firstLine="855"/>
        <w:divId w:val="1774325854"/>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6а се отменя.</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1720081821"/>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7 ал. 6 се изменя така:</w:t>
      </w:r>
    </w:p>
    <w:p w:rsidR="00000000" w:rsidRDefault="00CA0F2E">
      <w:pPr>
        <w:spacing w:after="0" w:line="240" w:lineRule="auto"/>
        <w:ind w:firstLine="855"/>
        <w:divId w:val="1716390271"/>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Работодателите, осигурителите, самоосигуряващите се лица и осигурителните каси внасят по съответн</w:t>
      </w:r>
      <w:r>
        <w:rPr>
          <w:rFonts w:ascii="Times New Roman" w:eastAsia="Times New Roman" w:hAnsi="Times New Roman" w:cs="Times New Roman"/>
          <w:sz w:val="24"/>
          <w:szCs w:val="24"/>
        </w:rPr>
        <w:t>ата сметка на компетентната териториална дирекция на Националната агенция за приходите чрез съответните банки, лицензиран пощенски оператор или поделенията им задължителните осигурителни вноски, като ползват единния идентификационен код по регистър БУЛСТАТ</w:t>
      </w:r>
      <w:r>
        <w:rPr>
          <w:rFonts w:ascii="Times New Roman" w:eastAsia="Times New Roman" w:hAnsi="Times New Roman" w:cs="Times New Roman"/>
          <w:sz w:val="24"/>
          <w:szCs w:val="24"/>
        </w:rPr>
        <w:t>."</w:t>
      </w:r>
    </w:p>
    <w:p w:rsidR="00000000" w:rsidRDefault="00CA0F2E">
      <w:pPr>
        <w:spacing w:after="0" w:line="240" w:lineRule="auto"/>
        <w:ind w:firstLine="855"/>
        <w:divId w:val="1549493519"/>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8:</w:t>
      </w:r>
    </w:p>
    <w:p w:rsidR="00000000" w:rsidRDefault="00CA0F2E">
      <w:pPr>
        <w:spacing w:after="0" w:line="240" w:lineRule="auto"/>
        <w:ind w:firstLine="855"/>
        <w:divId w:val="43459378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изречение първо думите "териториалното поделение на Националния осигурителен институт" се заменят с "териториалната дирекция на Националната агенция за приходите";</w:t>
      </w:r>
    </w:p>
    <w:p w:rsidR="00000000" w:rsidRDefault="00CA0F2E">
      <w:pPr>
        <w:spacing w:after="0" w:line="240" w:lineRule="auto"/>
        <w:ind w:firstLine="855"/>
        <w:divId w:val="111136084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т. 1 думите "Националния осигурителен институт" се за</w:t>
      </w:r>
      <w:r>
        <w:rPr>
          <w:rFonts w:ascii="Times New Roman" w:eastAsia="Times New Roman" w:hAnsi="Times New Roman" w:cs="Times New Roman"/>
          <w:sz w:val="24"/>
          <w:szCs w:val="24"/>
        </w:rPr>
        <w:t>менят с "Националната агенция за приходите";</w:t>
      </w:r>
    </w:p>
    <w:p w:rsidR="00000000" w:rsidRDefault="00CA0F2E">
      <w:pPr>
        <w:spacing w:after="0" w:line="240" w:lineRule="auto"/>
        <w:ind w:firstLine="855"/>
        <w:divId w:val="1781874148"/>
        <w:rPr>
          <w:rFonts w:ascii="Times New Roman" w:eastAsia="Times New Roman" w:hAnsi="Times New Roman" w:cs="Times New Roman"/>
          <w:sz w:val="24"/>
          <w:szCs w:val="24"/>
        </w:rPr>
      </w:pPr>
      <w:r>
        <w:rPr>
          <w:rFonts w:ascii="Times New Roman" w:eastAsia="Times New Roman" w:hAnsi="Times New Roman" w:cs="Times New Roman"/>
          <w:sz w:val="24"/>
          <w:szCs w:val="24"/>
        </w:rPr>
        <w:t>в) (В сила от 29.12.2005 г.) в ал. 3 след думите "Националния осигурителен институт" се поставя запетая и се добавя "съгласувано с Националната агенция за приходите".</w:t>
      </w:r>
    </w:p>
    <w:p w:rsidR="00000000" w:rsidRDefault="00CA0F2E">
      <w:pPr>
        <w:spacing w:after="0" w:line="240" w:lineRule="auto"/>
        <w:ind w:firstLine="855"/>
        <w:divId w:val="1633243335"/>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33:</w:t>
      </w:r>
    </w:p>
    <w:p w:rsidR="00000000" w:rsidRDefault="00CA0F2E">
      <w:pPr>
        <w:spacing w:after="0" w:line="240" w:lineRule="auto"/>
        <w:ind w:firstLine="855"/>
        <w:divId w:val="14092411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w:t>
      </w:r>
    </w:p>
    <w:p w:rsidR="00000000" w:rsidRDefault="00CA0F2E">
      <w:pPr>
        <w:spacing w:after="0" w:line="240" w:lineRule="auto"/>
        <w:ind w:firstLine="855"/>
        <w:divId w:val="1970238990"/>
        <w:rPr>
          <w:rFonts w:ascii="Times New Roman" w:eastAsia="Times New Roman" w:hAnsi="Times New Roman" w:cs="Times New Roman"/>
          <w:sz w:val="24"/>
          <w:szCs w:val="24"/>
        </w:rPr>
      </w:pPr>
      <w:r>
        <w:rPr>
          <w:rFonts w:ascii="Times New Roman" w:eastAsia="Times New Roman" w:hAnsi="Times New Roman" w:cs="Times New Roman"/>
          <w:sz w:val="24"/>
          <w:szCs w:val="24"/>
        </w:rPr>
        <w:t>аа) точка 2 се изменя така:</w:t>
      </w:r>
    </w:p>
    <w:p w:rsidR="00000000" w:rsidRDefault="00CA0F2E">
      <w:pPr>
        <w:spacing w:after="0" w:line="240" w:lineRule="auto"/>
        <w:ind w:firstLine="855"/>
        <w:divId w:val="327900852"/>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 и събира вземанията на държавното обществено осигуряване от неправилно извършени осигурителни разходи;";</w:t>
      </w:r>
    </w:p>
    <w:p w:rsidR="00000000" w:rsidRDefault="00CA0F2E">
      <w:pPr>
        <w:spacing w:after="0" w:line="240" w:lineRule="auto"/>
        <w:ind w:firstLine="855"/>
        <w:divId w:val="1230072919"/>
        <w:rPr>
          <w:rFonts w:ascii="Times New Roman" w:eastAsia="Times New Roman" w:hAnsi="Times New Roman" w:cs="Times New Roman"/>
          <w:sz w:val="24"/>
          <w:szCs w:val="24"/>
        </w:rPr>
      </w:pPr>
      <w:r>
        <w:rPr>
          <w:rFonts w:ascii="Times New Roman" w:eastAsia="Times New Roman" w:hAnsi="Times New Roman" w:cs="Times New Roman"/>
          <w:sz w:val="24"/>
          <w:szCs w:val="24"/>
        </w:rPr>
        <w:t>бб) точка 3 с букви "а" - "в" се отменя;</w:t>
      </w:r>
    </w:p>
    <w:p w:rsidR="00000000" w:rsidRDefault="00CA0F2E">
      <w:pPr>
        <w:spacing w:after="0" w:line="240" w:lineRule="auto"/>
        <w:ind w:firstLine="855"/>
        <w:divId w:val="2142336857"/>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4 накрая се добавя "във връзка с възложените му дейности";</w:t>
      </w:r>
    </w:p>
    <w:p w:rsidR="00000000" w:rsidRDefault="00CA0F2E">
      <w:pPr>
        <w:spacing w:after="0" w:line="240" w:lineRule="auto"/>
        <w:ind w:firstLine="855"/>
        <w:divId w:val="1169756062"/>
        <w:rPr>
          <w:rFonts w:ascii="Times New Roman" w:eastAsia="Times New Roman" w:hAnsi="Times New Roman" w:cs="Times New Roman"/>
          <w:sz w:val="24"/>
          <w:szCs w:val="24"/>
        </w:rPr>
      </w:pPr>
      <w:r>
        <w:rPr>
          <w:rFonts w:ascii="Times New Roman" w:eastAsia="Times New Roman" w:hAnsi="Times New Roman" w:cs="Times New Roman"/>
          <w:sz w:val="24"/>
          <w:szCs w:val="24"/>
        </w:rPr>
        <w:t>гг) в т. 10 думите "създава и" се заличават;</w:t>
      </w:r>
    </w:p>
    <w:p w:rsidR="00000000" w:rsidRDefault="00CA0F2E">
      <w:pPr>
        <w:spacing w:after="0" w:line="240" w:lineRule="auto"/>
        <w:ind w:firstLine="855"/>
        <w:divId w:val="466974139"/>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алинеи 4 и 5 се отменят.</w:t>
      </w:r>
    </w:p>
    <w:p w:rsidR="00000000" w:rsidRDefault="00CA0F2E">
      <w:pPr>
        <w:spacing w:after="0" w:line="240" w:lineRule="auto"/>
        <w:ind w:firstLine="855"/>
        <w:divId w:val="885947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чл. 36:</w:t>
      </w:r>
    </w:p>
    <w:p w:rsidR="00000000" w:rsidRDefault="00CA0F2E">
      <w:pPr>
        <w:spacing w:after="0" w:line="240" w:lineRule="auto"/>
        <w:ind w:firstLine="855"/>
        <w:divId w:val="154801725"/>
        <w:rPr>
          <w:rFonts w:ascii="Times New Roman" w:eastAsia="Times New Roman" w:hAnsi="Times New Roman" w:cs="Times New Roman"/>
          <w:sz w:val="24"/>
          <w:szCs w:val="24"/>
        </w:rPr>
      </w:pPr>
      <w:r>
        <w:rPr>
          <w:rFonts w:ascii="Times New Roman" w:eastAsia="Times New Roman" w:hAnsi="Times New Roman" w:cs="Times New Roman"/>
          <w:sz w:val="24"/>
          <w:szCs w:val="24"/>
        </w:rPr>
        <w:t>а) т. 6 се изменя така:</w:t>
      </w:r>
    </w:p>
    <w:p w:rsidR="00000000" w:rsidRDefault="00CA0F2E">
      <w:pPr>
        <w:spacing w:after="0" w:line="240" w:lineRule="auto"/>
        <w:ind w:firstLine="855"/>
        <w:divId w:val="649408999"/>
        <w:rPr>
          <w:rFonts w:ascii="Times New Roman" w:eastAsia="Times New Roman" w:hAnsi="Times New Roman" w:cs="Times New Roman"/>
          <w:sz w:val="24"/>
          <w:szCs w:val="24"/>
        </w:rPr>
      </w:pPr>
      <w:r>
        <w:rPr>
          <w:rFonts w:ascii="Times New Roman" w:eastAsia="Times New Roman" w:hAnsi="Times New Roman" w:cs="Times New Roman"/>
          <w:sz w:val="24"/>
          <w:szCs w:val="24"/>
        </w:rPr>
        <w:t>"6. дава съгласие за разсрочване на вземания за задължителни осигурителни вноски към фондовете на държавното обществено осигуряване в случаите по</w:t>
      </w:r>
      <w:r>
        <w:rPr>
          <w:rFonts w:ascii="Times New Roman" w:eastAsia="Times New Roman" w:hAnsi="Times New Roman" w:cs="Times New Roman"/>
          <w:sz w:val="24"/>
          <w:szCs w:val="24"/>
        </w:rPr>
        <w:t xml:space="preserve"> чл. 184, 185 и 188 от Данъчно-осигурителния процесуален кодекс;";</w:t>
      </w:r>
    </w:p>
    <w:p w:rsidR="00000000" w:rsidRDefault="00CA0F2E">
      <w:pPr>
        <w:spacing w:after="0" w:line="240" w:lineRule="auto"/>
        <w:ind w:firstLine="855"/>
        <w:divId w:val="323944868"/>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7 след думата "вземания" се добавя "по вземанията, събирани от Националния осигурителен институт".</w:t>
      </w:r>
    </w:p>
    <w:p w:rsidR="00000000" w:rsidRDefault="00CA0F2E">
      <w:pPr>
        <w:spacing w:after="0" w:line="240" w:lineRule="auto"/>
        <w:ind w:firstLine="855"/>
        <w:divId w:val="1939823404"/>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37, ал. 5:</w:t>
      </w:r>
    </w:p>
    <w:p w:rsidR="00000000" w:rsidRDefault="00CA0F2E">
      <w:pPr>
        <w:spacing w:after="0" w:line="240" w:lineRule="auto"/>
        <w:ind w:firstLine="855"/>
        <w:divId w:val="1445226426"/>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2 накрая се добавя "във връзка с възложените на Национ</w:t>
      </w:r>
      <w:r>
        <w:rPr>
          <w:rFonts w:ascii="Times New Roman" w:eastAsia="Times New Roman" w:hAnsi="Times New Roman" w:cs="Times New Roman"/>
          <w:sz w:val="24"/>
          <w:szCs w:val="24"/>
        </w:rPr>
        <w:t>алния осигурителен институт дейности";</w:t>
      </w:r>
    </w:p>
    <w:p w:rsidR="00000000" w:rsidRDefault="00CA0F2E">
      <w:pPr>
        <w:spacing w:after="0" w:line="240" w:lineRule="auto"/>
        <w:ind w:firstLine="855"/>
        <w:divId w:val="1732845164"/>
        <w:rPr>
          <w:rFonts w:ascii="Times New Roman" w:eastAsia="Times New Roman" w:hAnsi="Times New Roman" w:cs="Times New Roman"/>
          <w:sz w:val="24"/>
          <w:szCs w:val="24"/>
        </w:rPr>
      </w:pPr>
      <w:r>
        <w:rPr>
          <w:rFonts w:ascii="Times New Roman" w:eastAsia="Times New Roman" w:hAnsi="Times New Roman" w:cs="Times New Roman"/>
          <w:sz w:val="24"/>
          <w:szCs w:val="24"/>
        </w:rPr>
        <w:t>б) точка 6 се изменя така:</w:t>
      </w:r>
    </w:p>
    <w:p w:rsidR="00000000" w:rsidRDefault="00CA0F2E">
      <w:pPr>
        <w:spacing w:after="0" w:line="240" w:lineRule="auto"/>
        <w:ind w:firstLine="855"/>
        <w:divId w:val="3570050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дава съгласие за разсрочване на вземания за задължителни осигурителни вноски към фондовете на държавното обществено осигуряване в случаите по чл. 184, 185 и 188 от Данъчно-осигурителния </w:t>
      </w:r>
      <w:r>
        <w:rPr>
          <w:rFonts w:ascii="Times New Roman" w:eastAsia="Times New Roman" w:hAnsi="Times New Roman" w:cs="Times New Roman"/>
          <w:sz w:val="24"/>
          <w:szCs w:val="24"/>
        </w:rPr>
        <w:t>процесуален кодекс;".</w:t>
      </w:r>
    </w:p>
    <w:p w:rsidR="00000000" w:rsidRDefault="00CA0F2E">
      <w:pPr>
        <w:spacing w:after="0" w:line="240" w:lineRule="auto"/>
        <w:ind w:firstLine="855"/>
        <w:divId w:val="364019216"/>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54е, ал. 3, чл. 54ж, ал. 2 и чл. 98, ал. 2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496991338"/>
        <w:rPr>
          <w:rFonts w:ascii="Times New Roman" w:eastAsia="Times New Roman" w:hAnsi="Times New Roman" w:cs="Times New Roman"/>
          <w:sz w:val="24"/>
          <w:szCs w:val="24"/>
        </w:rPr>
      </w:pPr>
      <w:r>
        <w:rPr>
          <w:rFonts w:ascii="Times New Roman" w:eastAsia="Times New Roman" w:hAnsi="Times New Roman" w:cs="Times New Roman"/>
          <w:sz w:val="24"/>
          <w:szCs w:val="24"/>
        </w:rPr>
        <w:t>9. Член 107 се изменя така:</w:t>
      </w:r>
    </w:p>
    <w:p w:rsidR="00000000" w:rsidRDefault="00CA0F2E">
      <w:pPr>
        <w:spacing w:after="0" w:line="240" w:lineRule="auto"/>
        <w:ind w:firstLine="855"/>
        <w:divId w:val="2065788735"/>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"Контролни органи</w:t>
      </w:r>
    </w:p>
    <w:p w:rsidR="00000000" w:rsidRDefault="00CA0F2E">
      <w:pPr>
        <w:spacing w:after="0" w:line="240" w:lineRule="auto"/>
        <w:ind w:firstLine="855"/>
        <w:divId w:val="1989555653"/>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Контролът по спазването на нормат</w:t>
      </w:r>
      <w:r>
        <w:rPr>
          <w:rFonts w:ascii="Times New Roman" w:eastAsia="Times New Roman" w:hAnsi="Times New Roman" w:cs="Times New Roman"/>
          <w:sz w:val="24"/>
          <w:szCs w:val="24"/>
        </w:rPr>
        <w:t>ивните актове по държавното обществено осигуряване във връзка с дейността, възложена на Националния осигурителен институт, се осъществява от контролните органи на Националния осигурителен институт."</w:t>
      </w:r>
    </w:p>
    <w:p w:rsidR="00000000" w:rsidRDefault="00CA0F2E">
      <w:pPr>
        <w:spacing w:after="0" w:line="240" w:lineRule="auto"/>
        <w:ind w:firstLine="855"/>
        <w:divId w:val="1771505278"/>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108:</w:t>
      </w:r>
    </w:p>
    <w:p w:rsidR="00000000" w:rsidRDefault="00CA0F2E">
      <w:pPr>
        <w:spacing w:after="0" w:line="240" w:lineRule="auto"/>
        <w:ind w:firstLine="855"/>
        <w:divId w:val="66401359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000000" w:rsidRDefault="00CA0F2E">
      <w:pPr>
        <w:spacing w:after="0" w:line="240" w:lineRule="auto"/>
        <w:ind w:firstLine="855"/>
        <w:divId w:val="1731879952"/>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 1 думите "дейността и</w:t>
      </w:r>
      <w:r>
        <w:rPr>
          <w:rFonts w:ascii="Times New Roman" w:eastAsia="Times New Roman" w:hAnsi="Times New Roman" w:cs="Times New Roman"/>
          <w:sz w:val="24"/>
          <w:szCs w:val="24"/>
        </w:rPr>
        <w:t>м по държавното обществено осигуряване и за внасянето на осигурителни вноски за здравното осигуряване и за допълнителното задължително пенсионно осигуряване" се заменят с "дейността, възложена на Националния осигурителен институт";</w:t>
      </w:r>
    </w:p>
    <w:p w:rsidR="00000000" w:rsidRDefault="00CA0F2E">
      <w:pPr>
        <w:spacing w:after="0" w:line="240" w:lineRule="auto"/>
        <w:ind w:firstLine="855"/>
        <w:divId w:val="1713188134"/>
        <w:rPr>
          <w:rFonts w:ascii="Times New Roman" w:eastAsia="Times New Roman" w:hAnsi="Times New Roman" w:cs="Times New Roman"/>
          <w:sz w:val="24"/>
          <w:szCs w:val="24"/>
        </w:rPr>
      </w:pPr>
      <w:r>
        <w:rPr>
          <w:rFonts w:ascii="Times New Roman" w:eastAsia="Times New Roman" w:hAnsi="Times New Roman" w:cs="Times New Roman"/>
          <w:sz w:val="24"/>
          <w:szCs w:val="24"/>
        </w:rPr>
        <w:t>бб) в т. 2 думите "внася</w:t>
      </w:r>
      <w:r>
        <w:rPr>
          <w:rFonts w:ascii="Times New Roman" w:eastAsia="Times New Roman" w:hAnsi="Times New Roman" w:cs="Times New Roman"/>
          <w:sz w:val="24"/>
          <w:szCs w:val="24"/>
        </w:rPr>
        <w:t>не на осигурителни вноски за здравното осигуряване и за допълнителното задължително пенсионно осигуряване" се заменят с "дейността, възложена на Националния осигурителен институт";</w:t>
      </w:r>
    </w:p>
    <w:p w:rsidR="00000000" w:rsidRDefault="00CA0F2E">
      <w:pPr>
        <w:spacing w:after="0" w:line="240" w:lineRule="auto"/>
        <w:ind w:firstLine="855"/>
        <w:divId w:val="414785676"/>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3 думите "за внасянето на осигурителни вноски за здравното осигуря</w:t>
      </w:r>
      <w:r>
        <w:rPr>
          <w:rFonts w:ascii="Times New Roman" w:eastAsia="Times New Roman" w:hAnsi="Times New Roman" w:cs="Times New Roman"/>
          <w:sz w:val="24"/>
          <w:szCs w:val="24"/>
        </w:rPr>
        <w:t xml:space="preserve">ване и за допълнителното задължително пенсионно осигуряване" се заменят с "дейността, възложена на Националния осигурителен институт"; </w:t>
      </w:r>
    </w:p>
    <w:p w:rsidR="00000000" w:rsidRDefault="00CA0F2E">
      <w:pPr>
        <w:spacing w:after="0" w:line="240" w:lineRule="auto"/>
        <w:ind w:firstLine="855"/>
        <w:divId w:val="1062944158"/>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изменя така:</w:t>
      </w:r>
    </w:p>
    <w:p w:rsidR="00000000" w:rsidRDefault="00CA0F2E">
      <w:pPr>
        <w:spacing w:after="0" w:line="240" w:lineRule="auto"/>
        <w:ind w:firstLine="855"/>
        <w:divId w:val="2143694398"/>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Контролните органи на Националния осигурителен институт могат да извършват контролно-ре</w:t>
      </w:r>
      <w:r>
        <w:rPr>
          <w:rFonts w:ascii="Times New Roman" w:eastAsia="Times New Roman" w:hAnsi="Times New Roman" w:cs="Times New Roman"/>
          <w:sz w:val="24"/>
          <w:szCs w:val="24"/>
        </w:rPr>
        <w:t>визионна дейност съвместно с органите на Националната агенция за приходите по план, предварително съгласуван между управителя на Националния осигурителен институт и изпълнителния директор на Националната агенция за приходите.";</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183905367"/>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думите "с осъще</w:t>
      </w:r>
      <w:r>
        <w:rPr>
          <w:rFonts w:ascii="Times New Roman" w:eastAsia="Times New Roman" w:hAnsi="Times New Roman" w:cs="Times New Roman"/>
          <w:sz w:val="24"/>
          <w:szCs w:val="24"/>
        </w:rPr>
        <w:t>ствяването на държавното обществено осигуряване, и внасянето на осигурителни вноски за здравното осигуряване и за допълнителното задължително пенсионно осигуряване" се заменят със "със спазване на осигурителното законодателство във връзка с дейността, възл</w:t>
      </w:r>
      <w:r>
        <w:rPr>
          <w:rFonts w:ascii="Times New Roman" w:eastAsia="Times New Roman" w:hAnsi="Times New Roman" w:cs="Times New Roman"/>
          <w:sz w:val="24"/>
          <w:szCs w:val="24"/>
        </w:rPr>
        <w:t>ожена на Националния осигурителен институт";</w:t>
      </w:r>
    </w:p>
    <w:p w:rsidR="00000000" w:rsidRDefault="00CA0F2E">
      <w:pPr>
        <w:spacing w:after="0" w:line="240" w:lineRule="auto"/>
        <w:ind w:firstLine="855"/>
        <w:divId w:val="2033683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в ал. 5 думите "противоречащи на нормативните актове по държавното обществено осигуряване, както и на нормативните актове по здравното осигуряване в </w:t>
      </w:r>
      <w:r>
        <w:rPr>
          <w:rFonts w:ascii="Times New Roman" w:eastAsia="Times New Roman" w:hAnsi="Times New Roman" w:cs="Times New Roman"/>
          <w:sz w:val="24"/>
          <w:szCs w:val="24"/>
        </w:rPr>
        <w:lastRenderedPageBreak/>
        <w:t>частта им по събирането на осигурителните вноски и контрола</w:t>
      </w:r>
      <w:r>
        <w:rPr>
          <w:rFonts w:ascii="Times New Roman" w:eastAsia="Times New Roman" w:hAnsi="Times New Roman" w:cs="Times New Roman"/>
          <w:sz w:val="24"/>
          <w:szCs w:val="24"/>
        </w:rPr>
        <w:t xml:space="preserve"> по тази дейност" се заменят с "по спазване на осигурителното законодателство във връзка с дейността, възложена на Националния осигурителен институт".</w:t>
      </w:r>
    </w:p>
    <w:p w:rsidR="00000000" w:rsidRDefault="00CA0F2E">
      <w:pPr>
        <w:spacing w:after="0" w:line="240" w:lineRule="auto"/>
        <w:ind w:firstLine="855"/>
        <w:divId w:val="1124419993"/>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108а думите "с цел да се избегне плащането на дължими осигурителни вноски за държавното обществ</w:t>
      </w:r>
      <w:r>
        <w:rPr>
          <w:rFonts w:ascii="Times New Roman" w:eastAsia="Times New Roman" w:hAnsi="Times New Roman" w:cs="Times New Roman"/>
          <w:sz w:val="24"/>
          <w:szCs w:val="24"/>
        </w:rPr>
        <w:t>ено осигуряване, за здравното осигуряване и за допълнителното задължително пенсионно осигуряване в големи размери" се заменят с "във връзка с извършени осигурителни плащания".</w:t>
      </w:r>
    </w:p>
    <w:p w:rsidR="00000000" w:rsidRDefault="00CA0F2E">
      <w:pPr>
        <w:spacing w:after="0" w:line="240" w:lineRule="auto"/>
        <w:ind w:firstLine="855"/>
        <w:divId w:val="296961677"/>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110:</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80308096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000000" w:rsidRDefault="00CA0F2E">
      <w:pPr>
        <w:spacing w:after="0" w:line="240" w:lineRule="auto"/>
        <w:ind w:firstLine="855"/>
        <w:divId w:val="1222135674"/>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 1 думите "от невнесени осигурителни вноски" се заличават;</w:t>
      </w:r>
    </w:p>
    <w:p w:rsidR="00000000" w:rsidRDefault="00CA0F2E">
      <w:pPr>
        <w:spacing w:after="0" w:line="240" w:lineRule="auto"/>
        <w:ind w:firstLine="855"/>
        <w:divId w:val="226192159"/>
        <w:rPr>
          <w:rFonts w:ascii="Times New Roman" w:eastAsia="Times New Roman" w:hAnsi="Times New Roman" w:cs="Times New Roman"/>
          <w:sz w:val="24"/>
          <w:szCs w:val="24"/>
        </w:rPr>
      </w:pPr>
      <w:r>
        <w:rPr>
          <w:rFonts w:ascii="Times New Roman" w:eastAsia="Times New Roman" w:hAnsi="Times New Roman" w:cs="Times New Roman"/>
          <w:sz w:val="24"/>
          <w:szCs w:val="24"/>
        </w:rPr>
        <w:t>бб) точки 2 и 4 се отменят;</w:t>
      </w:r>
    </w:p>
    <w:p w:rsidR="00000000" w:rsidRDefault="00CA0F2E">
      <w:pPr>
        <w:spacing w:after="0" w:line="240" w:lineRule="auto"/>
        <w:ind w:firstLine="855"/>
        <w:divId w:val="950816235"/>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5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126630253"/>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"приходите и" се заличават;</w:t>
      </w:r>
    </w:p>
    <w:p w:rsidR="00000000" w:rsidRDefault="00CA0F2E">
      <w:pPr>
        <w:spacing w:after="0" w:line="240" w:lineRule="auto"/>
        <w:ind w:firstLine="855"/>
        <w:divId w:val="1855026077"/>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5</w:t>
      </w:r>
      <w:r>
        <w:rPr>
          <w:rFonts w:ascii="Times New Roman" w:eastAsia="Times New Roman" w:hAnsi="Times New Roman" w:cs="Times New Roman"/>
          <w:sz w:val="24"/>
          <w:szCs w:val="24"/>
        </w:rPr>
        <w:t>:</w:t>
      </w:r>
    </w:p>
    <w:p w:rsidR="00000000" w:rsidRDefault="00CA0F2E">
      <w:pPr>
        <w:spacing w:after="0" w:line="240" w:lineRule="auto"/>
        <w:ind w:firstLine="855"/>
        <w:divId w:val="2122843641"/>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преди т. 1 думите "и декларации за дължими осигурителни вноски по чл. 5, ал. 4, т. 2" се заличават;</w:t>
      </w:r>
    </w:p>
    <w:p w:rsidR="00000000" w:rsidRDefault="00CA0F2E">
      <w:pPr>
        <w:spacing w:after="0" w:line="240" w:lineRule="auto"/>
        <w:ind w:firstLine="855"/>
        <w:divId w:val="765030953"/>
        <w:rPr>
          <w:rFonts w:ascii="Times New Roman" w:eastAsia="Times New Roman" w:hAnsi="Times New Roman" w:cs="Times New Roman"/>
          <w:sz w:val="24"/>
          <w:szCs w:val="24"/>
        </w:rPr>
      </w:pPr>
      <w:r>
        <w:rPr>
          <w:rFonts w:ascii="Times New Roman" w:eastAsia="Times New Roman" w:hAnsi="Times New Roman" w:cs="Times New Roman"/>
          <w:sz w:val="24"/>
          <w:szCs w:val="24"/>
        </w:rPr>
        <w:t>бб) в т. 1 думите "здравното осигуряване и допълнителното задължително пенсионно осигуряване" се заличават;</w:t>
      </w:r>
    </w:p>
    <w:p w:rsidR="00000000" w:rsidRDefault="00CA0F2E">
      <w:pPr>
        <w:spacing w:after="0" w:line="240" w:lineRule="auto"/>
        <w:ind w:firstLine="855"/>
        <w:divId w:val="1182087331"/>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3 думите "данъчен орган"</w:t>
      </w:r>
      <w:r>
        <w:rPr>
          <w:rFonts w:ascii="Times New Roman" w:eastAsia="Times New Roman" w:hAnsi="Times New Roman" w:cs="Times New Roman"/>
          <w:sz w:val="24"/>
          <w:szCs w:val="24"/>
        </w:rPr>
        <w:t xml:space="preserve"> се заменят с "орган на Националната агенция за приходите";</w:t>
      </w:r>
    </w:p>
    <w:p w:rsidR="00000000" w:rsidRDefault="00CA0F2E">
      <w:pPr>
        <w:spacing w:after="0" w:line="240" w:lineRule="auto"/>
        <w:ind w:firstLine="855"/>
        <w:divId w:val="1817722888"/>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6, изречение първо думите "и здравното осигуряване" се заличават;</w:t>
      </w:r>
    </w:p>
    <w:p w:rsidR="00000000" w:rsidRDefault="00CA0F2E">
      <w:pPr>
        <w:spacing w:after="0" w:line="240" w:lineRule="auto"/>
        <w:ind w:firstLine="855"/>
        <w:divId w:val="166794812"/>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9 след думите "държавното обществено осигуряване" се добавя "от неправилно извършени осигурителни разходи";</w:t>
      </w:r>
    </w:p>
    <w:p w:rsidR="00000000" w:rsidRDefault="00CA0F2E">
      <w:pPr>
        <w:spacing w:after="0" w:line="240" w:lineRule="auto"/>
        <w:ind w:firstLine="855"/>
        <w:divId w:val="433398821"/>
        <w:rPr>
          <w:rFonts w:ascii="Times New Roman" w:eastAsia="Times New Roman" w:hAnsi="Times New Roman" w:cs="Times New Roman"/>
          <w:sz w:val="24"/>
          <w:szCs w:val="24"/>
        </w:rPr>
      </w:pPr>
      <w:r>
        <w:rPr>
          <w:rFonts w:ascii="Times New Roman" w:eastAsia="Times New Roman" w:hAnsi="Times New Roman" w:cs="Times New Roman"/>
          <w:sz w:val="24"/>
          <w:szCs w:val="24"/>
        </w:rPr>
        <w:t>е) в</w:t>
      </w:r>
      <w:r>
        <w:rPr>
          <w:rFonts w:ascii="Times New Roman" w:eastAsia="Times New Roman" w:hAnsi="Times New Roman" w:cs="Times New Roman"/>
          <w:sz w:val="24"/>
          <w:szCs w:val="24"/>
        </w:rPr>
        <w:t xml:space="preserve"> ал. 10 думите "Данъчния процесуален кодекс" се заменят с "Данъчно-осигурителния процесуален кодекс"; </w:t>
      </w:r>
    </w:p>
    <w:p w:rsidR="00000000" w:rsidRDefault="00CA0F2E">
      <w:pPr>
        <w:spacing w:after="0" w:line="240" w:lineRule="auto"/>
        <w:ind w:firstLine="855"/>
        <w:divId w:val="698362902"/>
        <w:rPr>
          <w:rFonts w:ascii="Times New Roman" w:eastAsia="Times New Roman" w:hAnsi="Times New Roman" w:cs="Times New Roman"/>
          <w:sz w:val="24"/>
          <w:szCs w:val="24"/>
        </w:rPr>
      </w:pPr>
      <w:r>
        <w:rPr>
          <w:rFonts w:ascii="Times New Roman" w:eastAsia="Times New Roman" w:hAnsi="Times New Roman" w:cs="Times New Roman"/>
          <w:sz w:val="24"/>
          <w:szCs w:val="24"/>
        </w:rPr>
        <w:t>ж) алинея 12 се отменя.</w:t>
      </w:r>
    </w:p>
    <w:p w:rsidR="00000000" w:rsidRDefault="00CA0F2E">
      <w:pPr>
        <w:spacing w:after="0" w:line="240" w:lineRule="auto"/>
        <w:ind w:firstLine="855"/>
        <w:divId w:val="1639217159"/>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111:</w:t>
      </w:r>
    </w:p>
    <w:p w:rsidR="00000000" w:rsidRDefault="00CA0F2E">
      <w:pPr>
        <w:spacing w:after="0" w:line="240" w:lineRule="auto"/>
        <w:ind w:firstLine="855"/>
        <w:divId w:val="1319991267"/>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3:</w:t>
      </w:r>
    </w:p>
    <w:p w:rsidR="00000000" w:rsidRDefault="00CA0F2E">
      <w:pPr>
        <w:spacing w:after="0" w:line="240" w:lineRule="auto"/>
        <w:ind w:firstLine="855"/>
        <w:divId w:val="1921403171"/>
        <w:rPr>
          <w:rFonts w:ascii="Times New Roman" w:eastAsia="Times New Roman" w:hAnsi="Times New Roman" w:cs="Times New Roman"/>
          <w:sz w:val="24"/>
          <w:szCs w:val="24"/>
        </w:rPr>
      </w:pPr>
      <w:r>
        <w:rPr>
          <w:rFonts w:ascii="Times New Roman" w:eastAsia="Times New Roman" w:hAnsi="Times New Roman" w:cs="Times New Roman"/>
          <w:sz w:val="24"/>
          <w:szCs w:val="24"/>
        </w:rPr>
        <w:t>"(3) Имуществените санкции по ал. 2 за банките, разрешили теглене на пари за трудови въз</w:t>
      </w:r>
      <w:r>
        <w:rPr>
          <w:rFonts w:ascii="Times New Roman" w:eastAsia="Times New Roman" w:hAnsi="Times New Roman" w:cs="Times New Roman"/>
          <w:sz w:val="24"/>
          <w:szCs w:val="24"/>
        </w:rPr>
        <w:t>награждения, включително за авансови плащания, се налагат от териториалния директор на съответната териториална дирекция на Националната агенция за приходите или от определен от него орган по приходите по реда на Закона за административните нарушения и нак</w:t>
      </w:r>
      <w:r>
        <w:rPr>
          <w:rFonts w:ascii="Times New Roman" w:eastAsia="Times New Roman" w:hAnsi="Times New Roman" w:cs="Times New Roman"/>
          <w:sz w:val="24"/>
          <w:szCs w:val="24"/>
        </w:rPr>
        <w:t>азания.";</w:t>
      </w:r>
    </w:p>
    <w:p w:rsidR="00000000" w:rsidRDefault="00CA0F2E">
      <w:pPr>
        <w:spacing w:after="0" w:line="240" w:lineRule="auto"/>
        <w:ind w:firstLine="855"/>
        <w:divId w:val="1517622271"/>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досегашната ал. 3 става ал. 4 и се изменя така:</w:t>
      </w:r>
    </w:p>
    <w:p w:rsidR="00000000" w:rsidRDefault="00CA0F2E">
      <w:pPr>
        <w:spacing w:after="0" w:line="240" w:lineRule="auto"/>
        <w:ind w:firstLine="855"/>
        <w:divId w:val="678432655"/>
        <w:rPr>
          <w:rFonts w:ascii="Times New Roman" w:eastAsia="Times New Roman" w:hAnsi="Times New Roman" w:cs="Times New Roman"/>
          <w:sz w:val="24"/>
          <w:szCs w:val="24"/>
        </w:rPr>
      </w:pPr>
      <w:r>
        <w:rPr>
          <w:rFonts w:ascii="Times New Roman" w:eastAsia="Times New Roman" w:hAnsi="Times New Roman" w:cs="Times New Roman"/>
          <w:sz w:val="24"/>
          <w:szCs w:val="24"/>
        </w:rPr>
        <w:t>"(4) Имуществените санкции по ал. 2 за банките, разрешили теглене на пари за изплащане на парични обезщетения, се налагат от териториалния директор на съответната териториална дирекция на Национа</w:t>
      </w:r>
      <w:r>
        <w:rPr>
          <w:rFonts w:ascii="Times New Roman" w:eastAsia="Times New Roman" w:hAnsi="Times New Roman" w:cs="Times New Roman"/>
          <w:sz w:val="24"/>
          <w:szCs w:val="24"/>
        </w:rPr>
        <w:t>лната агенция за приходите или от определен от него орган по приходите по реда на Закона за административните нарушения и наказания."</w:t>
      </w:r>
    </w:p>
    <w:p w:rsidR="00000000" w:rsidRDefault="00CA0F2E">
      <w:pPr>
        <w:spacing w:after="0" w:line="240" w:lineRule="auto"/>
        <w:ind w:firstLine="855"/>
        <w:divId w:val="2010675578"/>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чл. 112 думите "и за внасяне на вноските за държавното обществено осигуряване, здравното осигуряване и за допълнител</w:t>
      </w:r>
      <w:r>
        <w:rPr>
          <w:rFonts w:ascii="Times New Roman" w:eastAsia="Times New Roman" w:hAnsi="Times New Roman" w:cs="Times New Roman"/>
          <w:sz w:val="24"/>
          <w:szCs w:val="24"/>
        </w:rPr>
        <w:t>ното задължително пенсионно осигуряване" се заличават.</w:t>
      </w:r>
    </w:p>
    <w:p w:rsidR="00000000" w:rsidRDefault="00CA0F2E">
      <w:pPr>
        <w:spacing w:after="0" w:line="240" w:lineRule="auto"/>
        <w:ind w:firstLine="855"/>
        <w:divId w:val="1784685496"/>
        <w:rPr>
          <w:rFonts w:ascii="Times New Roman" w:eastAsia="Times New Roman" w:hAnsi="Times New Roman" w:cs="Times New Roman"/>
          <w:sz w:val="24"/>
          <w:szCs w:val="24"/>
        </w:rPr>
      </w:pPr>
      <w:r>
        <w:rPr>
          <w:rFonts w:ascii="Times New Roman" w:eastAsia="Times New Roman" w:hAnsi="Times New Roman" w:cs="Times New Roman"/>
          <w:sz w:val="24"/>
          <w:szCs w:val="24"/>
        </w:rPr>
        <w:t>15. В чл. 113, ал. 1 думите "на Националния осигурителен институт" се заличават.</w:t>
      </w:r>
    </w:p>
    <w:p w:rsidR="00000000" w:rsidRDefault="00CA0F2E">
      <w:pPr>
        <w:spacing w:after="0" w:line="240" w:lineRule="auto"/>
        <w:ind w:firstLine="855"/>
        <w:divId w:val="1622147486"/>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115, ал. 1 думите "невнесени осигурителни вноски" се заличават.</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561910694"/>
        <w:rPr>
          <w:rFonts w:ascii="Times New Roman" w:eastAsia="Times New Roman" w:hAnsi="Times New Roman" w:cs="Times New Roman"/>
          <w:sz w:val="24"/>
          <w:szCs w:val="24"/>
        </w:rPr>
      </w:pPr>
      <w:r>
        <w:rPr>
          <w:rFonts w:ascii="Times New Roman" w:eastAsia="Times New Roman" w:hAnsi="Times New Roman" w:cs="Times New Roman"/>
          <w:sz w:val="24"/>
          <w:szCs w:val="24"/>
        </w:rPr>
        <w:t>17. В чл. 116:</w:t>
      </w:r>
    </w:p>
    <w:p w:rsidR="00000000" w:rsidRDefault="00CA0F2E">
      <w:pPr>
        <w:spacing w:after="0" w:line="240" w:lineRule="auto"/>
        <w:ind w:firstLine="855"/>
        <w:divId w:val="14951488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алинея 1 се изменя така:</w:t>
      </w:r>
    </w:p>
    <w:p w:rsidR="00000000" w:rsidRDefault="00CA0F2E">
      <w:pPr>
        <w:spacing w:after="0" w:line="240" w:lineRule="auto"/>
        <w:ind w:firstLine="855"/>
        <w:divId w:val="141527659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 По искане на длъжника към държавното обществено осигуряване за вземанията, установявани и събирани от Националния осигурителен институт, може да се разреши разсрочване на плащането на дължимите суми съгласно одобрен погасителен план.";</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2034574315"/>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11 с</w:t>
      </w:r>
      <w:r>
        <w:rPr>
          <w:rFonts w:ascii="Times New Roman" w:eastAsia="Times New Roman" w:hAnsi="Times New Roman" w:cs="Times New Roman"/>
          <w:sz w:val="24"/>
          <w:szCs w:val="24"/>
        </w:rPr>
        <w:t>е отменя.</w:t>
      </w:r>
    </w:p>
    <w:p w:rsidR="00000000" w:rsidRDefault="00CA0F2E">
      <w:pPr>
        <w:spacing w:after="0" w:line="240" w:lineRule="auto"/>
        <w:ind w:firstLine="855"/>
        <w:divId w:val="150148186"/>
        <w:rPr>
          <w:rFonts w:ascii="Times New Roman" w:eastAsia="Times New Roman" w:hAnsi="Times New Roman" w:cs="Times New Roman"/>
          <w:sz w:val="24"/>
          <w:szCs w:val="24"/>
        </w:rPr>
      </w:pPr>
      <w:r>
        <w:rPr>
          <w:rFonts w:ascii="Times New Roman" w:eastAsia="Times New Roman" w:hAnsi="Times New Roman" w:cs="Times New Roman"/>
          <w:sz w:val="24"/>
          <w:szCs w:val="24"/>
        </w:rPr>
        <w:t>18. В чл. 117:</w:t>
      </w:r>
    </w:p>
    <w:p w:rsidR="00000000" w:rsidRDefault="00CA0F2E">
      <w:pPr>
        <w:spacing w:after="0" w:line="240" w:lineRule="auto"/>
        <w:ind w:firstLine="855"/>
        <w:divId w:val="134782742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 2 буква "е" се отменя;</w:t>
      </w:r>
    </w:p>
    <w:p w:rsidR="00000000" w:rsidRDefault="00CA0F2E">
      <w:pPr>
        <w:spacing w:after="0" w:line="240" w:lineRule="auto"/>
        <w:ind w:firstLine="855"/>
        <w:divId w:val="1357583733"/>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"букви "б" - "е" се заменят с "букви "б" - "д".</w:t>
      </w:r>
    </w:p>
    <w:p w:rsidR="00000000" w:rsidRDefault="00CA0F2E">
      <w:pPr>
        <w:spacing w:after="0" w:line="240" w:lineRule="auto"/>
        <w:ind w:firstLine="855"/>
        <w:divId w:val="643392644"/>
        <w:rPr>
          <w:rFonts w:ascii="Times New Roman" w:eastAsia="Times New Roman" w:hAnsi="Times New Roman" w:cs="Times New Roman"/>
          <w:sz w:val="24"/>
          <w:szCs w:val="24"/>
        </w:rPr>
      </w:pPr>
      <w:r>
        <w:rPr>
          <w:rFonts w:ascii="Times New Roman" w:eastAsia="Times New Roman" w:hAnsi="Times New Roman" w:cs="Times New Roman"/>
          <w:sz w:val="24"/>
          <w:szCs w:val="24"/>
        </w:rPr>
        <w:t>19. В чл. 128:</w:t>
      </w:r>
    </w:p>
    <w:p w:rsidR="00000000" w:rsidRDefault="00CA0F2E">
      <w:pPr>
        <w:spacing w:after="0" w:line="240" w:lineRule="auto"/>
        <w:ind w:firstLine="855"/>
        <w:divId w:val="1124882112"/>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"Националният осигурителен институт" се заменят с "Националната агенция за приходите";</w:t>
      </w:r>
    </w:p>
    <w:p w:rsidR="00000000" w:rsidRDefault="00CA0F2E">
      <w:pPr>
        <w:spacing w:after="0" w:line="240" w:lineRule="auto"/>
        <w:ind w:firstLine="855"/>
        <w:divId w:val="69319403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"управителя на Националния осигурителен институт" се заменят с "изпълнителния директор на Националната агенция за приходите".</w:t>
      </w:r>
    </w:p>
    <w:p w:rsidR="00000000" w:rsidRDefault="00CA0F2E">
      <w:pPr>
        <w:spacing w:after="0" w:line="240" w:lineRule="auto"/>
        <w:ind w:firstLine="855"/>
        <w:divId w:val="157162611"/>
        <w:rPr>
          <w:rFonts w:ascii="Times New Roman" w:eastAsia="Times New Roman" w:hAnsi="Times New Roman" w:cs="Times New Roman"/>
          <w:sz w:val="24"/>
          <w:szCs w:val="24"/>
        </w:rPr>
      </w:pPr>
      <w:r>
        <w:rPr>
          <w:rFonts w:ascii="Times New Roman" w:eastAsia="Times New Roman" w:hAnsi="Times New Roman" w:cs="Times New Roman"/>
          <w:sz w:val="24"/>
          <w:szCs w:val="24"/>
        </w:rPr>
        <w:t>20. В чл. 137, ал. 4 и чл. 140, ал. 4 думите "Националния осигурителен институт" се заменят с "Националната аген</w:t>
      </w:r>
      <w:r>
        <w:rPr>
          <w:rFonts w:ascii="Times New Roman" w:eastAsia="Times New Roman" w:hAnsi="Times New Roman" w:cs="Times New Roman"/>
          <w:sz w:val="24"/>
          <w:szCs w:val="24"/>
        </w:rPr>
        <w:t>ция за приходите".</w:t>
      </w:r>
    </w:p>
    <w:p w:rsidR="00000000" w:rsidRDefault="00CA0F2E">
      <w:pPr>
        <w:spacing w:after="0" w:line="240" w:lineRule="auto"/>
        <w:ind w:firstLine="855"/>
        <w:divId w:val="1781022252"/>
        <w:rPr>
          <w:rFonts w:ascii="Times New Roman" w:eastAsia="Times New Roman" w:hAnsi="Times New Roman" w:cs="Times New Roman"/>
          <w:sz w:val="24"/>
          <w:szCs w:val="24"/>
        </w:rPr>
      </w:pPr>
      <w:r>
        <w:rPr>
          <w:rFonts w:ascii="Times New Roman" w:eastAsia="Times New Roman" w:hAnsi="Times New Roman" w:cs="Times New Roman"/>
          <w:sz w:val="24"/>
          <w:szCs w:val="24"/>
        </w:rPr>
        <w:t>21. В чл. 159:</w:t>
      </w:r>
    </w:p>
    <w:p w:rsidR="00000000" w:rsidRDefault="00CA0F2E">
      <w:pPr>
        <w:spacing w:after="0" w:line="240" w:lineRule="auto"/>
        <w:ind w:firstLine="855"/>
        <w:divId w:val="759302916"/>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2 и 3 думите "Националния/т осигурителен институт" се заменят с "Националната агенция за приходите";</w:t>
      </w:r>
    </w:p>
    <w:p w:rsidR="00000000" w:rsidRDefault="00CA0F2E">
      <w:pPr>
        <w:spacing w:after="0" w:line="240" w:lineRule="auto"/>
        <w:ind w:firstLine="855"/>
        <w:divId w:val="34590426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"Закона за бюджета за държавното обществено осигуряване" се заменят със "Закона за държавни</w:t>
      </w:r>
      <w:r>
        <w:rPr>
          <w:rFonts w:ascii="Times New Roman" w:eastAsia="Times New Roman" w:hAnsi="Times New Roman" w:cs="Times New Roman"/>
          <w:sz w:val="24"/>
          <w:szCs w:val="24"/>
        </w:rPr>
        <w:t>я бюджет на Република България" и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723720668"/>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5, 6, 7 и 8 думите "Националния/т осигурителен институт" се заменят с "Националната агенция за приходите".</w:t>
      </w:r>
    </w:p>
    <w:p w:rsidR="00000000" w:rsidRDefault="00CA0F2E">
      <w:pPr>
        <w:spacing w:after="0" w:line="240" w:lineRule="auto"/>
        <w:ind w:firstLine="855"/>
        <w:divId w:val="739061028"/>
        <w:rPr>
          <w:rFonts w:ascii="Times New Roman" w:eastAsia="Times New Roman" w:hAnsi="Times New Roman" w:cs="Times New Roman"/>
          <w:sz w:val="24"/>
          <w:szCs w:val="24"/>
        </w:rPr>
      </w:pPr>
      <w:r>
        <w:rPr>
          <w:rFonts w:ascii="Times New Roman" w:eastAsia="Times New Roman" w:hAnsi="Times New Roman" w:cs="Times New Roman"/>
          <w:sz w:val="24"/>
          <w:szCs w:val="24"/>
        </w:rPr>
        <w:t>22. В чл. 349</w:t>
      </w:r>
      <w:r>
        <w:rPr>
          <w:rFonts w:ascii="Times New Roman" w:eastAsia="Times New Roman" w:hAnsi="Times New Roman" w:cs="Times New Roman"/>
          <w:sz w:val="24"/>
          <w:szCs w:val="24"/>
        </w:rPr>
        <w:t>:</w:t>
      </w:r>
    </w:p>
    <w:p w:rsidR="00000000" w:rsidRDefault="00CA0F2E">
      <w:pPr>
        <w:spacing w:after="0" w:line="240" w:lineRule="auto"/>
        <w:ind w:firstLine="855"/>
        <w:divId w:val="1709262596"/>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след думите "1000 лв." се добавя "с изключение на случаите на нарушение на разпоредбите на чл. 5, ал. 4 и";</w:t>
      </w:r>
    </w:p>
    <w:p w:rsidR="00000000" w:rsidRDefault="00CA0F2E">
      <w:pPr>
        <w:spacing w:after="0" w:line="240" w:lineRule="auto"/>
        <w:ind w:firstLine="855"/>
        <w:divId w:val="2100179983"/>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отменя;</w:t>
      </w:r>
    </w:p>
    <w:p w:rsidR="00000000" w:rsidRDefault="00CA0F2E">
      <w:pPr>
        <w:spacing w:after="0" w:line="240" w:lineRule="auto"/>
        <w:ind w:firstLine="855"/>
        <w:divId w:val="1011489967"/>
        <w:rPr>
          <w:rFonts w:ascii="Times New Roman" w:eastAsia="Times New Roman" w:hAnsi="Times New Roman" w:cs="Times New Roman"/>
          <w:sz w:val="24"/>
          <w:szCs w:val="24"/>
        </w:rPr>
      </w:pPr>
      <w:r>
        <w:rPr>
          <w:rFonts w:ascii="Times New Roman" w:eastAsia="Times New Roman" w:hAnsi="Times New Roman" w:cs="Times New Roman"/>
          <w:sz w:val="24"/>
          <w:szCs w:val="24"/>
        </w:rPr>
        <w:t>в) алинея 3 се изменя така:</w:t>
      </w:r>
    </w:p>
    <w:p w:rsidR="00000000" w:rsidRDefault="00CA0F2E">
      <w:pPr>
        <w:spacing w:after="0" w:line="240" w:lineRule="auto"/>
        <w:ind w:firstLine="855"/>
        <w:divId w:val="1928032008"/>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състави документ с невярно съдържание с цел неоснователно получаване на о</w:t>
      </w:r>
      <w:r>
        <w:rPr>
          <w:rFonts w:ascii="Times New Roman" w:eastAsia="Times New Roman" w:hAnsi="Times New Roman" w:cs="Times New Roman"/>
          <w:sz w:val="24"/>
          <w:szCs w:val="24"/>
        </w:rPr>
        <w:t>сигурителни плащания, се наказва с глоба от 500 лв. за всеки отделен случай, ако не подлежи на по-тежко наказание."</w:t>
      </w:r>
    </w:p>
    <w:p w:rsidR="00000000" w:rsidRDefault="00CA0F2E">
      <w:pPr>
        <w:spacing w:after="0" w:line="240" w:lineRule="auto"/>
        <w:ind w:firstLine="855"/>
        <w:divId w:val="619527985"/>
        <w:rPr>
          <w:rFonts w:ascii="Times New Roman" w:eastAsia="Times New Roman" w:hAnsi="Times New Roman" w:cs="Times New Roman"/>
          <w:sz w:val="24"/>
          <w:szCs w:val="24"/>
        </w:rPr>
      </w:pPr>
      <w:r>
        <w:rPr>
          <w:rFonts w:ascii="Times New Roman" w:eastAsia="Times New Roman" w:hAnsi="Times New Roman" w:cs="Times New Roman"/>
          <w:sz w:val="24"/>
          <w:szCs w:val="24"/>
        </w:rPr>
        <w:t>23. В глава четиридесет и първа се създава раздел III:</w:t>
      </w:r>
    </w:p>
    <w:p w:rsidR="00000000" w:rsidRDefault="00CA0F2E">
      <w:pPr>
        <w:spacing w:after="0" w:line="240" w:lineRule="auto"/>
        <w:ind w:firstLine="855"/>
        <w:divId w:val="1736390513"/>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w:t>
      </w:r>
    </w:p>
    <w:p w:rsidR="00000000" w:rsidRDefault="00CA0F2E">
      <w:pPr>
        <w:spacing w:after="0" w:line="240" w:lineRule="auto"/>
        <w:ind w:firstLine="855"/>
        <w:divId w:val="1950504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Отговорност за неизпълнение на задълженията за деклариране на данни пред </w:t>
      </w:r>
      <w:r>
        <w:rPr>
          <w:rFonts w:ascii="Times New Roman" w:eastAsia="Times New Roman" w:hAnsi="Times New Roman" w:cs="Times New Roman"/>
          <w:sz w:val="24"/>
          <w:szCs w:val="24"/>
        </w:rPr>
        <w:t>Националната агенция за приходите и за внасяне на задължителни осигурителни вноски</w:t>
      </w:r>
    </w:p>
    <w:p w:rsidR="00000000" w:rsidRDefault="00CA0F2E">
      <w:pPr>
        <w:spacing w:after="0" w:line="240" w:lineRule="auto"/>
        <w:ind w:firstLine="855"/>
        <w:divId w:val="681512314"/>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(1) Който наруши разпоредбите на чл. 5, ал. 4, чл. 7 и чл. 8, ал. 2, т. 1, се наказва с глоба от 50 до 500 лв., ако не подлежи на по-тежко наказание.</w:t>
      </w:r>
    </w:p>
    <w:p w:rsidR="00000000" w:rsidRDefault="00CA0F2E">
      <w:pPr>
        <w:spacing w:after="0" w:line="240" w:lineRule="auto"/>
        <w:ind w:firstLine="855"/>
        <w:divId w:val="1004184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съст</w:t>
      </w:r>
      <w:r>
        <w:rPr>
          <w:rFonts w:ascii="Times New Roman" w:eastAsia="Times New Roman" w:hAnsi="Times New Roman" w:cs="Times New Roman"/>
          <w:sz w:val="24"/>
          <w:szCs w:val="24"/>
        </w:rPr>
        <w:t>ави документ с невярно съдържание или предостави неверни данни по чл. 5, ал. 4 с цел да избегне плащането на задължителни осигурителни вноски, се наказва с глоба от 250 лв. за всеки отделен случай, ако не подлежи на по-тежко наказание.</w:t>
      </w:r>
    </w:p>
    <w:p w:rsidR="00000000" w:rsidRDefault="00CA0F2E">
      <w:pPr>
        <w:spacing w:after="0" w:line="240" w:lineRule="auto"/>
        <w:ind w:firstLine="855"/>
        <w:divId w:val="737944486"/>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Длъжностно лице,</w:t>
      </w:r>
      <w:r>
        <w:rPr>
          <w:rFonts w:ascii="Times New Roman" w:eastAsia="Times New Roman" w:hAnsi="Times New Roman" w:cs="Times New Roman"/>
          <w:sz w:val="24"/>
          <w:szCs w:val="24"/>
        </w:rPr>
        <w:t xml:space="preserve"> което разреши изплащането на възнаграждения, без да са внесени дължимите за тях осигурителни вноски, се наказва с глоба в размер на невнесените осигурителни вноски, но не повече от 20 000 лв.</w:t>
      </w:r>
    </w:p>
    <w:p w:rsidR="00000000" w:rsidRDefault="00CA0F2E">
      <w:pPr>
        <w:spacing w:after="0" w:line="240" w:lineRule="auto"/>
        <w:ind w:firstLine="855"/>
        <w:divId w:val="10086009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повторно нарушение по ал. 1 наказанието е глоба от 500 </w:t>
      </w:r>
      <w:r>
        <w:rPr>
          <w:rFonts w:ascii="Times New Roman" w:eastAsia="Times New Roman" w:hAnsi="Times New Roman" w:cs="Times New Roman"/>
          <w:sz w:val="24"/>
          <w:szCs w:val="24"/>
        </w:rPr>
        <w:t>до 2000 лв., а по ал. 2 - глоба от 500 лв. за всеки отделен случай, но не повече от 10 000 лв.</w:t>
      </w:r>
    </w:p>
    <w:p w:rsidR="00000000" w:rsidRDefault="00CA0F2E">
      <w:pPr>
        <w:spacing w:after="0" w:line="240" w:lineRule="auto"/>
        <w:ind w:firstLine="855"/>
        <w:divId w:val="6996278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Актовете за установяване на административните нарушения се съставят от органите на Националната агенция за приходите, а наказателните постановления се издава</w:t>
      </w:r>
      <w:r>
        <w:rPr>
          <w:rFonts w:ascii="Times New Roman" w:eastAsia="Times New Roman" w:hAnsi="Times New Roman" w:cs="Times New Roman"/>
          <w:sz w:val="24"/>
          <w:szCs w:val="24"/>
        </w:rPr>
        <w:t xml:space="preserve">т от изпълнителния директор на Националната агенция за приходите или от упълномощено от него длъжностно лице. </w:t>
      </w:r>
    </w:p>
    <w:p w:rsidR="00000000" w:rsidRDefault="00CA0F2E">
      <w:pPr>
        <w:spacing w:after="0" w:line="240" w:lineRule="auto"/>
        <w:ind w:firstLine="855"/>
        <w:divId w:val="1522619941"/>
        <w:rPr>
          <w:rFonts w:ascii="Times New Roman" w:eastAsia="Times New Roman" w:hAnsi="Times New Roman" w:cs="Times New Roman"/>
          <w:sz w:val="24"/>
          <w:szCs w:val="24"/>
        </w:rPr>
      </w:pPr>
      <w:r>
        <w:rPr>
          <w:rFonts w:ascii="Times New Roman" w:eastAsia="Times New Roman" w:hAnsi="Times New Roman" w:cs="Times New Roman"/>
          <w:sz w:val="24"/>
          <w:szCs w:val="24"/>
        </w:rPr>
        <w:t>(6) Установяването на нарушенията, издаването на наказателните постановления, обжалването и изпълнението им се извършват по реда на Закона за адм</w:t>
      </w:r>
      <w:r>
        <w:rPr>
          <w:rFonts w:ascii="Times New Roman" w:eastAsia="Times New Roman" w:hAnsi="Times New Roman" w:cs="Times New Roman"/>
          <w:sz w:val="24"/>
          <w:szCs w:val="24"/>
        </w:rPr>
        <w:t>инистративните нарушения и наказания."</w:t>
      </w:r>
    </w:p>
    <w:p w:rsidR="00000000" w:rsidRDefault="00CA0F2E">
      <w:pPr>
        <w:spacing w:after="0" w:line="240" w:lineRule="auto"/>
        <w:ind w:firstLine="855"/>
        <w:divId w:val="1791195453"/>
        <w:rPr>
          <w:rFonts w:ascii="Times New Roman" w:eastAsia="Times New Roman" w:hAnsi="Times New Roman" w:cs="Times New Roman"/>
          <w:sz w:val="24"/>
          <w:szCs w:val="24"/>
        </w:rPr>
      </w:pPr>
    </w:p>
    <w:p w:rsidR="00000000" w:rsidRDefault="00CA0F2E">
      <w:pPr>
        <w:spacing w:after="0" w:line="240" w:lineRule="auto"/>
        <w:ind w:firstLine="855"/>
        <w:divId w:val="988560347"/>
        <w:rPr>
          <w:rFonts w:ascii="Times New Roman" w:eastAsia="Times New Roman" w:hAnsi="Times New Roman" w:cs="Times New Roman"/>
          <w:sz w:val="24"/>
          <w:szCs w:val="24"/>
        </w:rPr>
      </w:pPr>
      <w:r>
        <w:rPr>
          <w:rFonts w:ascii="Times New Roman" w:eastAsia="Times New Roman" w:hAnsi="Times New Roman" w:cs="Times New Roman"/>
          <w:sz w:val="24"/>
          <w:szCs w:val="24"/>
        </w:rPr>
        <w:t>§ 11. В Кодекса на труда (обн., ДВ, бр. 26 и 27 от 1986 г.; изм., бр. 6 от 1988 г., бр. 21, 30 и 94 от 1990 г., бр. 27, 32 и 104 от 1991 г., бр. 23, 26, 88 и 100 от 1992 г., бр. 69 от 1995 г. - Решение № 12 на Конст</w:t>
      </w:r>
      <w:r>
        <w:rPr>
          <w:rFonts w:ascii="Times New Roman" w:eastAsia="Times New Roman" w:hAnsi="Times New Roman" w:cs="Times New Roman"/>
          <w:sz w:val="24"/>
          <w:szCs w:val="24"/>
        </w:rPr>
        <w:t>итуционния съд от 1995 г.; изм., бр. 87 от 1995 г., бр. 2, 12 и 28 от 1996 г., бр. 124 от 1997 г., бр. 22 от 1998 г., бр. 52 от 1998 г. - Решение № 11 на Конституционния съд от 1998 г.; изм., бр. 56, 83, 108 и 133 от 1998 г., бр. 51, 67 и 110 от 1999 г., б</w:t>
      </w:r>
      <w:r>
        <w:rPr>
          <w:rFonts w:ascii="Times New Roman" w:eastAsia="Times New Roman" w:hAnsi="Times New Roman" w:cs="Times New Roman"/>
          <w:sz w:val="24"/>
          <w:szCs w:val="24"/>
        </w:rPr>
        <w:t>р. 25 от 2001 г., бр. 1, 105 и 120 от 2002 г., бр. 18, 86 и 95 от 2003 г., бр. 52 от 2004 г., бр. 19, 27, 46, 76 и 83 от 2005 г.) се правят следните изменения:</w:t>
      </w:r>
    </w:p>
    <w:p w:rsidR="00000000" w:rsidRDefault="00CA0F2E">
      <w:pPr>
        <w:spacing w:after="0" w:line="240" w:lineRule="auto"/>
        <w:ind w:firstLine="855"/>
        <w:divId w:val="1711147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чл. 62: </w:t>
      </w:r>
    </w:p>
    <w:p w:rsidR="00000000" w:rsidRDefault="00CA0F2E">
      <w:pPr>
        <w:spacing w:after="0" w:line="240" w:lineRule="auto"/>
        <w:ind w:firstLine="855"/>
        <w:divId w:val="1540165008"/>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3 се изменя така:</w:t>
      </w:r>
    </w:p>
    <w:p w:rsidR="00000000" w:rsidRDefault="00CA0F2E">
      <w:pPr>
        <w:spacing w:after="0" w:line="240" w:lineRule="auto"/>
        <w:ind w:firstLine="855"/>
        <w:divId w:val="1714692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тридневен срок от сключването или изменението на трудовия договор и в седемдневен срок от неговото прекратяване работодателят или упълномощено от него лице е длъжен да изпрати уведомление за това до съответната териториална дирекция на Националната </w:t>
      </w:r>
      <w:r>
        <w:rPr>
          <w:rFonts w:ascii="Times New Roman" w:eastAsia="Times New Roman" w:hAnsi="Times New Roman" w:cs="Times New Roman"/>
          <w:sz w:val="24"/>
          <w:szCs w:val="24"/>
        </w:rPr>
        <w:t>агенция за приходите.";</w:t>
      </w:r>
    </w:p>
    <w:p w:rsidR="00000000" w:rsidRDefault="00CA0F2E">
      <w:pPr>
        <w:spacing w:after="0" w:line="240" w:lineRule="auto"/>
        <w:ind w:firstLine="855"/>
        <w:divId w:val="2105565404"/>
        <w:rPr>
          <w:rFonts w:ascii="Times New Roman" w:eastAsia="Times New Roman" w:hAnsi="Times New Roman" w:cs="Times New Roman"/>
          <w:sz w:val="24"/>
          <w:szCs w:val="24"/>
        </w:rPr>
      </w:pPr>
      <w:r>
        <w:rPr>
          <w:rFonts w:ascii="Times New Roman" w:eastAsia="Times New Roman" w:hAnsi="Times New Roman" w:cs="Times New Roman"/>
          <w:sz w:val="24"/>
          <w:szCs w:val="24"/>
        </w:rPr>
        <w:t>б) (В сила от 29.12.2005 г.) в ал. 4 думите "управителя на Националния осигурителен институт" се заменят с "изпълнителния директор на Националната агенция за приходите".</w:t>
      </w:r>
    </w:p>
    <w:p w:rsidR="00000000" w:rsidRDefault="00CA0F2E">
      <w:pPr>
        <w:spacing w:after="0" w:line="240" w:lineRule="auto"/>
        <w:ind w:firstLine="855"/>
        <w:divId w:val="178823424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63, ал. 1 думите "териториалното поделение на Национа</w:t>
      </w:r>
      <w:r>
        <w:rPr>
          <w:rFonts w:ascii="Times New Roman" w:eastAsia="Times New Roman" w:hAnsi="Times New Roman" w:cs="Times New Roman"/>
          <w:sz w:val="24"/>
          <w:szCs w:val="24"/>
        </w:rPr>
        <w:t>лния осигурителен институт" се заменят с "териториалната дирекция на Националната агенция за приходите".</w:t>
      </w:r>
    </w:p>
    <w:p w:rsidR="00000000" w:rsidRDefault="00CA0F2E">
      <w:pPr>
        <w:spacing w:after="0" w:line="240" w:lineRule="auto"/>
        <w:ind w:firstLine="855"/>
        <w:divId w:val="1377511751"/>
        <w:rPr>
          <w:rFonts w:ascii="Times New Roman" w:eastAsia="Times New Roman" w:hAnsi="Times New Roman" w:cs="Times New Roman"/>
          <w:sz w:val="24"/>
          <w:szCs w:val="24"/>
        </w:rPr>
      </w:pPr>
    </w:p>
    <w:p w:rsidR="00000000" w:rsidRDefault="00CA0F2E">
      <w:pPr>
        <w:spacing w:after="0" w:line="240" w:lineRule="auto"/>
        <w:ind w:firstLine="855"/>
        <w:divId w:val="658000008"/>
        <w:rPr>
          <w:rFonts w:ascii="Times New Roman" w:eastAsia="Times New Roman" w:hAnsi="Times New Roman" w:cs="Times New Roman"/>
          <w:sz w:val="24"/>
          <w:szCs w:val="24"/>
        </w:rPr>
      </w:pPr>
      <w:r>
        <w:rPr>
          <w:rFonts w:ascii="Times New Roman" w:eastAsia="Times New Roman" w:hAnsi="Times New Roman" w:cs="Times New Roman"/>
          <w:sz w:val="24"/>
          <w:szCs w:val="24"/>
        </w:rPr>
        <w:t>§ 12. В Закона за данък върху добавената стойност (обн., ДВ, бр. 153 от 1998 г.; попр., бр. 1 от 1999 г.; изм., бр. 44, 62, 64, 103 и 111 от 1999 г.,</w:t>
      </w:r>
      <w:r>
        <w:rPr>
          <w:rFonts w:ascii="Times New Roman" w:eastAsia="Times New Roman" w:hAnsi="Times New Roman" w:cs="Times New Roman"/>
          <w:sz w:val="24"/>
          <w:szCs w:val="24"/>
        </w:rPr>
        <w:t xml:space="preserve"> бр. 63, 78 и 102 от 2000 г., бр. 109 от 2001 г., бр. 28, 45 и 117 от 2002 г., бр. 37, 42, 86 и 109 от 2003 г., бр. 53, 70 и 108 от 2004 г., бр. 28, 43, 76, 94, 95, 100 и 103 от 2005 г.) се правят следните изменения и допълнения:</w:t>
      </w:r>
    </w:p>
    <w:p w:rsidR="00000000" w:rsidRDefault="00CA0F2E">
      <w:pPr>
        <w:spacing w:after="0" w:line="240" w:lineRule="auto"/>
        <w:ind w:firstLine="855"/>
        <w:divId w:val="60970759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 думите "данъчни</w:t>
      </w:r>
      <w:r>
        <w:rPr>
          <w:rFonts w:ascii="Times New Roman" w:eastAsia="Times New Roman" w:hAnsi="Times New Roman" w:cs="Times New Roman"/>
          <w:sz w:val="24"/>
          <w:szCs w:val="24"/>
        </w:rPr>
        <w:t>я орган" се заменят с "органа по приходите".</w:t>
      </w:r>
    </w:p>
    <w:p w:rsidR="00000000" w:rsidRDefault="00CA0F2E">
      <w:pPr>
        <w:spacing w:after="0" w:line="240" w:lineRule="auto"/>
        <w:ind w:firstLine="855"/>
        <w:divId w:val="703749435"/>
        <w:rPr>
          <w:rFonts w:ascii="Times New Roman" w:eastAsia="Times New Roman" w:hAnsi="Times New Roman" w:cs="Times New Roman"/>
          <w:sz w:val="24"/>
          <w:szCs w:val="24"/>
        </w:rPr>
      </w:pPr>
      <w:r>
        <w:rPr>
          <w:rFonts w:ascii="Times New Roman" w:eastAsia="Times New Roman" w:hAnsi="Times New Roman" w:cs="Times New Roman"/>
          <w:sz w:val="24"/>
          <w:szCs w:val="24"/>
        </w:rPr>
        <w:t>2.В чл. 20:</w:t>
      </w:r>
    </w:p>
    <w:p w:rsidR="00000000" w:rsidRDefault="00CA0F2E">
      <w:pPr>
        <w:spacing w:after="0" w:line="240" w:lineRule="auto"/>
        <w:ind w:firstLine="855"/>
        <w:divId w:val="1009719113"/>
        <w:rPr>
          <w:rFonts w:ascii="Times New Roman" w:eastAsia="Times New Roman" w:hAnsi="Times New Roman" w:cs="Times New Roman"/>
          <w:sz w:val="24"/>
          <w:szCs w:val="24"/>
        </w:rPr>
      </w:pPr>
      <w:r>
        <w:rPr>
          <w:rFonts w:ascii="Times New Roman" w:eastAsia="Times New Roman" w:hAnsi="Times New Roman" w:cs="Times New Roman"/>
          <w:sz w:val="24"/>
          <w:szCs w:val="24"/>
        </w:rPr>
        <w:t>а) точка 3 се изменя така:</w:t>
      </w:r>
    </w:p>
    <w:p w:rsidR="00000000" w:rsidRDefault="00CA0F2E">
      <w:pPr>
        <w:spacing w:after="0" w:line="240" w:lineRule="auto"/>
        <w:ind w:firstLine="855"/>
        <w:divId w:val="1230312195"/>
        <w:rPr>
          <w:rFonts w:ascii="Times New Roman" w:eastAsia="Times New Roman" w:hAnsi="Times New Roman" w:cs="Times New Roman"/>
          <w:sz w:val="24"/>
          <w:szCs w:val="24"/>
        </w:rPr>
      </w:pPr>
      <w:r>
        <w:rPr>
          <w:rFonts w:ascii="Times New Roman" w:eastAsia="Times New Roman" w:hAnsi="Times New Roman" w:cs="Times New Roman"/>
          <w:sz w:val="24"/>
          <w:szCs w:val="24"/>
        </w:rPr>
        <w:t>"3. "свързани лица" са лицата по смисъла на § 1, т. 3 от допълнителните разпоредби на Данъчно-осигурителния процесуален кодекс;";</w:t>
      </w:r>
    </w:p>
    <w:p w:rsidR="00000000" w:rsidRDefault="00CA0F2E">
      <w:pPr>
        <w:spacing w:after="0" w:line="240" w:lineRule="auto"/>
        <w:ind w:firstLine="855"/>
        <w:divId w:val="1485584599"/>
        <w:rPr>
          <w:rFonts w:ascii="Times New Roman" w:eastAsia="Times New Roman" w:hAnsi="Times New Roman" w:cs="Times New Roman"/>
          <w:sz w:val="24"/>
          <w:szCs w:val="24"/>
        </w:rPr>
      </w:pPr>
      <w:r>
        <w:rPr>
          <w:rFonts w:ascii="Times New Roman" w:eastAsia="Times New Roman" w:hAnsi="Times New Roman" w:cs="Times New Roman"/>
          <w:sz w:val="24"/>
          <w:szCs w:val="24"/>
        </w:rPr>
        <w:t>б) точка 5 се изменя така:</w:t>
      </w:r>
    </w:p>
    <w:p w:rsidR="00000000" w:rsidRDefault="00CA0F2E">
      <w:pPr>
        <w:spacing w:after="0" w:line="240" w:lineRule="auto"/>
        <w:ind w:firstLine="855"/>
        <w:divId w:val="541985177"/>
        <w:rPr>
          <w:rFonts w:ascii="Times New Roman" w:eastAsia="Times New Roman" w:hAnsi="Times New Roman" w:cs="Times New Roman"/>
          <w:sz w:val="24"/>
          <w:szCs w:val="24"/>
        </w:rPr>
      </w:pPr>
      <w:r>
        <w:rPr>
          <w:rFonts w:ascii="Times New Roman" w:eastAsia="Times New Roman" w:hAnsi="Times New Roman" w:cs="Times New Roman"/>
          <w:sz w:val="24"/>
          <w:szCs w:val="24"/>
        </w:rPr>
        <w:t>"5. "пазарна це</w:t>
      </w:r>
      <w:r>
        <w:rPr>
          <w:rFonts w:ascii="Times New Roman" w:eastAsia="Times New Roman" w:hAnsi="Times New Roman" w:cs="Times New Roman"/>
          <w:sz w:val="24"/>
          <w:szCs w:val="24"/>
        </w:rPr>
        <w:t>на" е цената по смисъла на § 1, т. 8 от допълнителните разпоредби на Данъчно-осигурителния процесуален кодекс;";</w:t>
      </w:r>
    </w:p>
    <w:p w:rsidR="00000000" w:rsidRDefault="00CA0F2E">
      <w:pPr>
        <w:spacing w:after="0" w:line="240" w:lineRule="auto"/>
        <w:ind w:firstLine="855"/>
        <w:divId w:val="1024862306"/>
        <w:rPr>
          <w:rFonts w:ascii="Times New Roman" w:eastAsia="Times New Roman" w:hAnsi="Times New Roman" w:cs="Times New Roman"/>
          <w:sz w:val="24"/>
          <w:szCs w:val="24"/>
        </w:rPr>
      </w:pPr>
      <w:r>
        <w:rPr>
          <w:rFonts w:ascii="Times New Roman" w:eastAsia="Times New Roman" w:hAnsi="Times New Roman" w:cs="Times New Roman"/>
          <w:sz w:val="24"/>
          <w:szCs w:val="24"/>
        </w:rPr>
        <w:t>в) в т. 17 думите "данъчната администрация" се заменят с "Националната агенция за приходите";</w:t>
      </w:r>
    </w:p>
    <w:p w:rsidR="00000000" w:rsidRDefault="00CA0F2E">
      <w:pPr>
        <w:spacing w:after="0" w:line="240" w:lineRule="auto"/>
        <w:ind w:firstLine="855"/>
        <w:divId w:val="1440612511"/>
        <w:rPr>
          <w:rFonts w:ascii="Times New Roman" w:eastAsia="Times New Roman" w:hAnsi="Times New Roman" w:cs="Times New Roman"/>
          <w:sz w:val="24"/>
          <w:szCs w:val="24"/>
        </w:rPr>
      </w:pPr>
      <w:r>
        <w:rPr>
          <w:rFonts w:ascii="Times New Roman" w:eastAsia="Times New Roman" w:hAnsi="Times New Roman" w:cs="Times New Roman"/>
          <w:sz w:val="24"/>
          <w:szCs w:val="24"/>
        </w:rPr>
        <w:t>г) в т. 18 думите "данъчните органи" се заменят с</w:t>
      </w:r>
      <w:r>
        <w:rPr>
          <w:rFonts w:ascii="Times New Roman" w:eastAsia="Times New Roman" w:hAnsi="Times New Roman" w:cs="Times New Roman"/>
          <w:sz w:val="24"/>
          <w:szCs w:val="24"/>
        </w:rPr>
        <w:t xml:space="preserve"> "органите по приходите", думите "данъчен адрес" се заменят с "адрес за кореспонденция", а думите "Данъчния процесуален кодекс" се заменят с "Данъчно-осигурителния процесуален кодекс"; </w:t>
      </w:r>
    </w:p>
    <w:p w:rsidR="00000000" w:rsidRDefault="00CA0F2E">
      <w:pPr>
        <w:spacing w:after="0" w:line="240" w:lineRule="auto"/>
        <w:ind w:firstLine="855"/>
        <w:divId w:val="1371806546"/>
        <w:rPr>
          <w:rFonts w:ascii="Times New Roman" w:eastAsia="Times New Roman" w:hAnsi="Times New Roman" w:cs="Times New Roman"/>
          <w:sz w:val="24"/>
          <w:szCs w:val="24"/>
        </w:rPr>
      </w:pPr>
      <w:r>
        <w:rPr>
          <w:rFonts w:ascii="Times New Roman" w:eastAsia="Times New Roman" w:hAnsi="Times New Roman" w:cs="Times New Roman"/>
          <w:sz w:val="24"/>
          <w:szCs w:val="24"/>
        </w:rPr>
        <w:t>д) създава се т. 28:</w:t>
      </w:r>
    </w:p>
    <w:p w:rsidR="00000000" w:rsidRDefault="00CA0F2E">
      <w:pPr>
        <w:spacing w:after="0" w:line="240" w:lineRule="auto"/>
        <w:ind w:firstLine="855"/>
        <w:divId w:val="5617966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"28. "методи за определяне на пазарните цени" са </w:t>
      </w:r>
      <w:r>
        <w:rPr>
          <w:rFonts w:ascii="Times New Roman" w:eastAsia="Times New Roman" w:hAnsi="Times New Roman" w:cs="Times New Roman"/>
          <w:sz w:val="24"/>
          <w:szCs w:val="24"/>
        </w:rPr>
        <w:t>методите за определяне на пазарни цени по смисъла на § 1, т. 10 от допълнителните разпоредби на Данъчно-осигурителния процесуален кодекс".</w:t>
      </w:r>
    </w:p>
    <w:p w:rsidR="00000000" w:rsidRDefault="00CA0F2E">
      <w:pPr>
        <w:spacing w:after="0" w:line="240" w:lineRule="auto"/>
        <w:ind w:firstLine="855"/>
        <w:divId w:val="80250025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65:</w:t>
      </w:r>
    </w:p>
    <w:p w:rsidR="00000000" w:rsidRDefault="00CA0F2E">
      <w:pPr>
        <w:spacing w:after="0" w:line="240" w:lineRule="auto"/>
        <w:ind w:firstLine="855"/>
        <w:divId w:val="180556472"/>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4:</w:t>
      </w:r>
    </w:p>
    <w:p w:rsidR="00000000" w:rsidRDefault="00CA0F2E">
      <w:pPr>
        <w:spacing w:after="0" w:line="240" w:lineRule="auto"/>
        <w:ind w:firstLine="855"/>
        <w:divId w:val="576789120"/>
        <w:rPr>
          <w:rFonts w:ascii="Times New Roman" w:eastAsia="Times New Roman" w:hAnsi="Times New Roman" w:cs="Times New Roman"/>
          <w:sz w:val="24"/>
          <w:szCs w:val="24"/>
        </w:rPr>
      </w:pPr>
      <w:r>
        <w:rPr>
          <w:rFonts w:ascii="Times New Roman" w:eastAsia="Times New Roman" w:hAnsi="Times New Roman" w:cs="Times New Roman"/>
          <w:sz w:val="24"/>
          <w:szCs w:val="24"/>
        </w:rPr>
        <w:t>аа) в текста преди т. 1 думите "Данъчният орган" се заменят с "Органът по приходите";</w:t>
      </w:r>
    </w:p>
    <w:p w:rsidR="00000000" w:rsidRDefault="00CA0F2E">
      <w:pPr>
        <w:spacing w:after="0" w:line="240" w:lineRule="auto"/>
        <w:ind w:firstLine="855"/>
        <w:divId w:val="8387341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в </w:t>
      </w:r>
      <w:r>
        <w:rPr>
          <w:rFonts w:ascii="Times New Roman" w:eastAsia="Times New Roman" w:hAnsi="Times New Roman" w:cs="Times New Roman"/>
          <w:sz w:val="24"/>
          <w:szCs w:val="24"/>
        </w:rPr>
        <w:t>т. 1 думите "данъчна регистрация" се заменят с "регистрация в Националната агенция за приходите";</w:t>
      </w:r>
    </w:p>
    <w:p w:rsidR="00000000" w:rsidRDefault="00CA0F2E">
      <w:pPr>
        <w:spacing w:after="0" w:line="240" w:lineRule="auto"/>
        <w:ind w:firstLine="855"/>
        <w:divId w:val="517936246"/>
        <w:rPr>
          <w:rFonts w:ascii="Times New Roman" w:eastAsia="Times New Roman" w:hAnsi="Times New Roman" w:cs="Times New Roman"/>
          <w:sz w:val="24"/>
          <w:szCs w:val="24"/>
        </w:rPr>
      </w:pPr>
      <w:r>
        <w:rPr>
          <w:rFonts w:ascii="Times New Roman" w:eastAsia="Times New Roman" w:hAnsi="Times New Roman" w:cs="Times New Roman"/>
          <w:sz w:val="24"/>
          <w:szCs w:val="24"/>
        </w:rPr>
        <w:t>вв) в т. 4 думите "данъчен орган" се заменят с "орган по приходите", а думите "Данъчно-процесуалния кодекс" се заменят с "Данъчно-осигурителния процесуален ко</w:t>
      </w:r>
      <w:r>
        <w:rPr>
          <w:rFonts w:ascii="Times New Roman" w:eastAsia="Times New Roman" w:hAnsi="Times New Roman" w:cs="Times New Roman"/>
          <w:sz w:val="24"/>
          <w:szCs w:val="24"/>
        </w:rPr>
        <w:t>декс";</w:t>
      </w:r>
    </w:p>
    <w:p w:rsidR="00000000" w:rsidRDefault="00CA0F2E">
      <w:pPr>
        <w:spacing w:after="0" w:line="240" w:lineRule="auto"/>
        <w:ind w:firstLine="855"/>
        <w:divId w:val="191065658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6 думите "данъчният орган" се заменят с "органът по приходите";</w:t>
      </w:r>
    </w:p>
    <w:p w:rsidR="00000000" w:rsidRDefault="00CA0F2E">
      <w:pPr>
        <w:spacing w:after="0" w:line="240" w:lineRule="auto"/>
        <w:ind w:firstLine="855"/>
        <w:divId w:val="2094425387"/>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7 думите "данъчния ревизионен акт" се заменят с "ревизионния акт".</w:t>
      </w:r>
    </w:p>
    <w:p w:rsidR="00000000" w:rsidRDefault="00CA0F2E">
      <w:pPr>
        <w:spacing w:after="0" w:line="240" w:lineRule="auto"/>
        <w:ind w:firstLine="855"/>
        <w:divId w:val="1465197548"/>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70, ал. 2, т. 2 думите "данъчния орган" се заменят с "органа по приходите".</w:t>
      </w:r>
    </w:p>
    <w:p w:rsidR="00000000" w:rsidRDefault="00CA0F2E">
      <w:pPr>
        <w:spacing w:after="0" w:line="240" w:lineRule="auto"/>
        <w:ind w:firstLine="855"/>
        <w:divId w:val="380447165"/>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74, ал</w:t>
      </w:r>
      <w:r>
        <w:rPr>
          <w:rFonts w:ascii="Times New Roman" w:eastAsia="Times New Roman" w:hAnsi="Times New Roman" w:cs="Times New Roman"/>
          <w:sz w:val="24"/>
          <w:szCs w:val="24"/>
        </w:rPr>
        <w:t>. 1 и 2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1032610483"/>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75, ал. 4 думите "данъчната администрация" се заменят с "Националната агенция за приходите".</w:t>
      </w:r>
    </w:p>
    <w:p w:rsidR="00000000" w:rsidRDefault="00CA0F2E">
      <w:pPr>
        <w:spacing w:after="0" w:line="240" w:lineRule="auto"/>
        <w:ind w:firstLine="855"/>
        <w:divId w:val="100340565"/>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77:</w:t>
      </w:r>
    </w:p>
    <w:p w:rsidR="00000000" w:rsidRDefault="00CA0F2E">
      <w:pPr>
        <w:spacing w:after="0" w:line="240" w:lineRule="auto"/>
        <w:ind w:firstLine="855"/>
        <w:divId w:val="5847307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ал. 1, т. 1 и </w:t>
      </w:r>
      <w:r>
        <w:rPr>
          <w:rFonts w:ascii="Times New Roman" w:eastAsia="Times New Roman" w:hAnsi="Times New Roman" w:cs="Times New Roman"/>
          <w:sz w:val="24"/>
          <w:szCs w:val="24"/>
        </w:rPr>
        <w:t>4 думите "данъчният орган" се заменят с "органът по приходите";</w:t>
      </w:r>
    </w:p>
    <w:p w:rsidR="00000000" w:rsidRDefault="00CA0F2E">
      <w:pPr>
        <w:spacing w:after="0" w:line="240" w:lineRule="auto"/>
        <w:ind w:firstLine="855"/>
        <w:divId w:val="11017250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1595285162"/>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4 думите "данъчният орган" се заменят с "органът по приход</w:t>
      </w:r>
      <w:r>
        <w:rPr>
          <w:rFonts w:ascii="Times New Roman" w:eastAsia="Times New Roman" w:hAnsi="Times New Roman" w:cs="Times New Roman"/>
          <w:sz w:val="24"/>
          <w:szCs w:val="24"/>
        </w:rPr>
        <w:t>ите".</w:t>
      </w:r>
    </w:p>
    <w:p w:rsidR="00000000" w:rsidRDefault="00CA0F2E">
      <w:pPr>
        <w:spacing w:after="0" w:line="240" w:lineRule="auto"/>
        <w:ind w:firstLine="855"/>
        <w:divId w:val="1583026086"/>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78, ал. 1:</w:t>
      </w:r>
    </w:p>
    <w:p w:rsidR="00000000" w:rsidRDefault="00CA0F2E">
      <w:pPr>
        <w:spacing w:after="0" w:line="240" w:lineRule="auto"/>
        <w:ind w:firstLine="855"/>
        <w:divId w:val="1886063511"/>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2 думите "данъчния орган" се заменят с "органа по приходите";</w:t>
      </w:r>
    </w:p>
    <w:p w:rsidR="00000000" w:rsidRDefault="00CA0F2E">
      <w:pPr>
        <w:spacing w:after="0" w:line="240" w:lineRule="auto"/>
        <w:ind w:firstLine="855"/>
        <w:divId w:val="848518623"/>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3 думите "данъчен орган" се заменят с "орган по приходите";</w:t>
      </w:r>
    </w:p>
    <w:p w:rsidR="00000000" w:rsidRDefault="00CA0F2E">
      <w:pPr>
        <w:spacing w:after="0" w:line="240" w:lineRule="auto"/>
        <w:ind w:firstLine="855"/>
        <w:divId w:val="1247417857"/>
        <w:rPr>
          <w:rFonts w:ascii="Times New Roman" w:eastAsia="Times New Roman" w:hAnsi="Times New Roman" w:cs="Times New Roman"/>
          <w:sz w:val="24"/>
          <w:szCs w:val="24"/>
        </w:rPr>
      </w:pPr>
      <w:r>
        <w:rPr>
          <w:rFonts w:ascii="Times New Roman" w:eastAsia="Times New Roman" w:hAnsi="Times New Roman" w:cs="Times New Roman"/>
          <w:sz w:val="24"/>
          <w:szCs w:val="24"/>
        </w:rPr>
        <w:t>в) в т. 4 думите "данъчния орган" се заменят с "органа по приходите";</w:t>
      </w:r>
    </w:p>
    <w:p w:rsidR="00000000" w:rsidRDefault="00CA0F2E">
      <w:pPr>
        <w:spacing w:after="0" w:line="240" w:lineRule="auto"/>
        <w:ind w:firstLine="855"/>
        <w:divId w:val="1155149743"/>
        <w:rPr>
          <w:rFonts w:ascii="Times New Roman" w:eastAsia="Times New Roman" w:hAnsi="Times New Roman" w:cs="Times New Roman"/>
          <w:sz w:val="24"/>
          <w:szCs w:val="24"/>
        </w:rPr>
      </w:pPr>
      <w:r>
        <w:rPr>
          <w:rFonts w:ascii="Times New Roman" w:eastAsia="Times New Roman" w:hAnsi="Times New Roman" w:cs="Times New Roman"/>
          <w:sz w:val="24"/>
          <w:szCs w:val="24"/>
        </w:rPr>
        <w:t>г) в т. 5 думите "данъчен орган" се заменят с "орган по приходите";</w:t>
      </w:r>
    </w:p>
    <w:p w:rsidR="00000000" w:rsidRDefault="00CA0F2E">
      <w:pPr>
        <w:spacing w:after="0" w:line="240" w:lineRule="auto"/>
        <w:ind w:firstLine="855"/>
        <w:divId w:val="1495995002"/>
        <w:rPr>
          <w:rFonts w:ascii="Times New Roman" w:eastAsia="Times New Roman" w:hAnsi="Times New Roman" w:cs="Times New Roman"/>
          <w:sz w:val="24"/>
          <w:szCs w:val="24"/>
        </w:rPr>
      </w:pPr>
      <w:r>
        <w:rPr>
          <w:rFonts w:ascii="Times New Roman" w:eastAsia="Times New Roman" w:hAnsi="Times New Roman" w:cs="Times New Roman"/>
          <w:sz w:val="24"/>
          <w:szCs w:val="24"/>
        </w:rPr>
        <w:t>д) в т. 7 думата "данъчна" се заличава, а думите "в срока по чл. 68, ал. 5 - 7 от Данъчния процесуален кодекс" се заменят с "в срока по чл. 114 от Данъчно-осигурителния процесуален кодекс"</w:t>
      </w:r>
      <w:r>
        <w:rPr>
          <w:rFonts w:ascii="Times New Roman" w:eastAsia="Times New Roman" w:hAnsi="Times New Roman" w:cs="Times New Roman"/>
          <w:sz w:val="24"/>
          <w:szCs w:val="24"/>
        </w:rPr>
        <w:t>.</w:t>
      </w:r>
    </w:p>
    <w:p w:rsidR="00000000" w:rsidRDefault="00CA0F2E">
      <w:pPr>
        <w:spacing w:after="0" w:line="240" w:lineRule="auto"/>
        <w:ind w:firstLine="855"/>
        <w:divId w:val="1883666755"/>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91к, ал. 3 и чл. 93, ал. 9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766848090"/>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100:</w:t>
      </w:r>
    </w:p>
    <w:p w:rsidR="00000000" w:rsidRDefault="00CA0F2E">
      <w:pPr>
        <w:spacing w:after="0" w:line="240" w:lineRule="auto"/>
        <w:ind w:firstLine="855"/>
        <w:divId w:val="2132437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ал. 3 думите "териториална данъчна дирекция" се заменят с "териториална дирекция на </w:t>
      </w:r>
      <w:r>
        <w:rPr>
          <w:rFonts w:ascii="Times New Roman" w:eastAsia="Times New Roman" w:hAnsi="Times New Roman" w:cs="Times New Roman"/>
          <w:sz w:val="24"/>
          <w:szCs w:val="24"/>
        </w:rPr>
        <w:t>Националната агенция за приходите";</w:t>
      </w:r>
    </w:p>
    <w:p w:rsidR="00000000" w:rsidRDefault="00CA0F2E">
      <w:pPr>
        <w:spacing w:after="0" w:line="240" w:lineRule="auto"/>
        <w:ind w:firstLine="855"/>
        <w:divId w:val="107119193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5 думите "данъчният орган" се заменят с "органът по приходите".</w:t>
      </w:r>
    </w:p>
    <w:p w:rsidR="00000000" w:rsidRDefault="00CA0F2E">
      <w:pPr>
        <w:spacing w:after="0" w:line="240" w:lineRule="auto"/>
        <w:ind w:firstLine="855"/>
        <w:divId w:val="341902972"/>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101, ал. 1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1417748003"/>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10</w:t>
      </w:r>
      <w:r>
        <w:rPr>
          <w:rFonts w:ascii="Times New Roman" w:eastAsia="Times New Roman" w:hAnsi="Times New Roman" w:cs="Times New Roman"/>
          <w:sz w:val="24"/>
          <w:szCs w:val="24"/>
        </w:rPr>
        <w:t>7 ал. 1 се изменя така:</w:t>
      </w:r>
    </w:p>
    <w:p w:rsidR="00000000" w:rsidRDefault="00CA0F2E">
      <w:pPr>
        <w:spacing w:after="0" w:line="240" w:lineRule="auto"/>
        <w:ind w:firstLine="855"/>
        <w:divId w:val="672537333"/>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Регистрацията по този закон е специфична процедура и е неразделна част от регистрацията по Данъчно-осигурителния процесуален кодекс."</w:t>
      </w:r>
    </w:p>
    <w:p w:rsidR="00000000" w:rsidRDefault="00CA0F2E">
      <w:pPr>
        <w:spacing w:after="0" w:line="240" w:lineRule="auto"/>
        <w:ind w:firstLine="855"/>
        <w:divId w:val="1138962260"/>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109:</w:t>
      </w:r>
    </w:p>
    <w:p w:rsidR="00000000" w:rsidRDefault="00CA0F2E">
      <w:pPr>
        <w:spacing w:after="0" w:line="240" w:lineRule="auto"/>
        <w:ind w:firstLine="855"/>
        <w:divId w:val="763962129"/>
        <w:rPr>
          <w:rFonts w:ascii="Times New Roman" w:eastAsia="Times New Roman" w:hAnsi="Times New Roman" w:cs="Times New Roman"/>
          <w:sz w:val="24"/>
          <w:szCs w:val="24"/>
        </w:rPr>
      </w:pPr>
      <w:r>
        <w:rPr>
          <w:rFonts w:ascii="Times New Roman" w:eastAsia="Times New Roman" w:hAnsi="Times New Roman" w:cs="Times New Roman"/>
          <w:sz w:val="24"/>
          <w:szCs w:val="24"/>
        </w:rPr>
        <w:t>а) заглавието се изменя така: "Регистрация по инициатива на органа по приходит</w:t>
      </w:r>
      <w:r>
        <w:rPr>
          <w:rFonts w:ascii="Times New Roman" w:eastAsia="Times New Roman" w:hAnsi="Times New Roman" w:cs="Times New Roman"/>
          <w:sz w:val="24"/>
          <w:szCs w:val="24"/>
        </w:rPr>
        <w:t>е";</w:t>
      </w:r>
    </w:p>
    <w:p w:rsidR="00000000" w:rsidRDefault="00CA0F2E">
      <w:pPr>
        <w:spacing w:after="0" w:line="240" w:lineRule="auto"/>
        <w:ind w:firstLine="855"/>
        <w:divId w:val="17034352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 изречение първо думите "данъчен орган" се заменят с "орган по приходите", а думите "данъчен акт" се заменят с "акт за регистрация";</w:t>
      </w:r>
    </w:p>
    <w:p w:rsidR="00000000" w:rsidRDefault="00CA0F2E">
      <w:pPr>
        <w:spacing w:after="0" w:line="240" w:lineRule="auto"/>
        <w:ind w:firstLine="855"/>
        <w:divId w:val="1994135018"/>
        <w:rPr>
          <w:rFonts w:ascii="Times New Roman" w:eastAsia="Times New Roman" w:hAnsi="Times New Roman" w:cs="Times New Roman"/>
          <w:sz w:val="24"/>
          <w:szCs w:val="24"/>
        </w:rPr>
      </w:pPr>
      <w:r>
        <w:rPr>
          <w:rFonts w:ascii="Times New Roman" w:eastAsia="Times New Roman" w:hAnsi="Times New Roman" w:cs="Times New Roman"/>
          <w:sz w:val="24"/>
          <w:szCs w:val="24"/>
        </w:rPr>
        <w:t>в) в изречение второ думите "данъчния акт" се заменят с "акта за регистрация".</w:t>
      </w:r>
    </w:p>
    <w:p w:rsidR="00000000" w:rsidRDefault="00CA0F2E">
      <w:pPr>
        <w:spacing w:after="0" w:line="240" w:lineRule="auto"/>
        <w:ind w:firstLine="855"/>
        <w:divId w:val="1003630206"/>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чл. 111, ал. 1 думите "територ</w:t>
      </w:r>
      <w:r>
        <w:rPr>
          <w:rFonts w:ascii="Times New Roman" w:eastAsia="Times New Roman" w:hAnsi="Times New Roman" w:cs="Times New Roman"/>
          <w:sz w:val="24"/>
          <w:szCs w:val="24"/>
        </w:rPr>
        <w:t>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494758380"/>
        <w:rPr>
          <w:rFonts w:ascii="Times New Roman" w:eastAsia="Times New Roman" w:hAnsi="Times New Roman" w:cs="Times New Roman"/>
          <w:sz w:val="24"/>
          <w:szCs w:val="24"/>
        </w:rPr>
      </w:pPr>
      <w:r>
        <w:rPr>
          <w:rFonts w:ascii="Times New Roman" w:eastAsia="Times New Roman" w:hAnsi="Times New Roman" w:cs="Times New Roman"/>
          <w:sz w:val="24"/>
          <w:szCs w:val="24"/>
        </w:rPr>
        <w:t>15. В чл. 113:</w:t>
      </w:r>
    </w:p>
    <w:p w:rsidR="00000000" w:rsidRDefault="00CA0F2E">
      <w:pPr>
        <w:spacing w:after="0" w:line="240" w:lineRule="auto"/>
        <w:ind w:firstLine="855"/>
        <w:divId w:val="67897348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 думите "данъчният орган" се заменят с "органът по приходите";</w:t>
      </w:r>
    </w:p>
    <w:p w:rsidR="00000000" w:rsidRDefault="00CA0F2E">
      <w:pPr>
        <w:spacing w:after="0" w:line="240" w:lineRule="auto"/>
        <w:ind w:firstLine="855"/>
        <w:divId w:val="232204220"/>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"териториална данъчна дирекция" се заменят с "терит</w:t>
      </w:r>
      <w:r>
        <w:rPr>
          <w:rFonts w:ascii="Times New Roman" w:eastAsia="Times New Roman" w:hAnsi="Times New Roman" w:cs="Times New Roman"/>
          <w:sz w:val="24"/>
          <w:szCs w:val="24"/>
        </w:rPr>
        <w:t>ориална дирекция на Националната агенция за приходите".</w:t>
      </w:r>
    </w:p>
    <w:p w:rsidR="00000000" w:rsidRDefault="00CA0F2E">
      <w:pPr>
        <w:spacing w:after="0" w:line="240" w:lineRule="auto"/>
        <w:ind w:firstLine="855"/>
        <w:divId w:val="1530528135"/>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115:</w:t>
      </w:r>
    </w:p>
    <w:p w:rsidR="00000000" w:rsidRDefault="00CA0F2E">
      <w:pPr>
        <w:spacing w:after="0" w:line="240" w:lineRule="auto"/>
        <w:ind w:firstLine="855"/>
        <w:divId w:val="246621745"/>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"данъчния орган" се заменят с "органа по приходите";</w:t>
      </w:r>
    </w:p>
    <w:p w:rsidR="00000000" w:rsidRDefault="00CA0F2E">
      <w:pPr>
        <w:spacing w:after="0" w:line="240" w:lineRule="auto"/>
        <w:ind w:firstLine="855"/>
        <w:divId w:val="1040668055"/>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"данъчният орган" се заменят с "органът по приходите".</w:t>
      </w:r>
    </w:p>
    <w:p w:rsidR="00000000" w:rsidRDefault="00CA0F2E">
      <w:pPr>
        <w:spacing w:after="0" w:line="240" w:lineRule="auto"/>
        <w:ind w:firstLine="855"/>
        <w:divId w:val="819922633"/>
        <w:rPr>
          <w:rFonts w:ascii="Times New Roman" w:eastAsia="Times New Roman" w:hAnsi="Times New Roman" w:cs="Times New Roman"/>
          <w:sz w:val="24"/>
          <w:szCs w:val="24"/>
        </w:rPr>
      </w:pPr>
      <w:r>
        <w:rPr>
          <w:rFonts w:ascii="Times New Roman" w:eastAsia="Times New Roman" w:hAnsi="Times New Roman" w:cs="Times New Roman"/>
          <w:sz w:val="24"/>
          <w:szCs w:val="24"/>
        </w:rPr>
        <w:t>17. В чл. 115а, ал. 2 думите "данъчната а</w:t>
      </w:r>
      <w:r>
        <w:rPr>
          <w:rFonts w:ascii="Times New Roman" w:eastAsia="Times New Roman" w:hAnsi="Times New Roman" w:cs="Times New Roman"/>
          <w:sz w:val="24"/>
          <w:szCs w:val="24"/>
        </w:rPr>
        <w:t>дминистрация" се заменят с "Националната агенция за приходите".</w:t>
      </w:r>
    </w:p>
    <w:p w:rsidR="00000000" w:rsidRDefault="00CA0F2E">
      <w:pPr>
        <w:spacing w:after="0" w:line="240" w:lineRule="auto"/>
        <w:ind w:firstLine="855"/>
        <w:divId w:val="1696692206"/>
        <w:rPr>
          <w:rFonts w:ascii="Times New Roman" w:eastAsia="Times New Roman" w:hAnsi="Times New Roman" w:cs="Times New Roman"/>
          <w:sz w:val="24"/>
          <w:szCs w:val="24"/>
        </w:rPr>
      </w:pPr>
      <w:r>
        <w:rPr>
          <w:rFonts w:ascii="Times New Roman" w:eastAsia="Times New Roman" w:hAnsi="Times New Roman" w:cs="Times New Roman"/>
          <w:sz w:val="24"/>
          <w:szCs w:val="24"/>
        </w:rPr>
        <w:t>18. В чл. 116, ал. 2, т. 2:</w:t>
      </w:r>
    </w:p>
    <w:p w:rsidR="00000000" w:rsidRDefault="00CA0F2E">
      <w:pPr>
        <w:spacing w:after="0" w:line="240" w:lineRule="auto"/>
        <w:ind w:firstLine="855"/>
        <w:divId w:val="45765088"/>
        <w:rPr>
          <w:rFonts w:ascii="Times New Roman" w:eastAsia="Times New Roman" w:hAnsi="Times New Roman" w:cs="Times New Roman"/>
          <w:sz w:val="24"/>
          <w:szCs w:val="24"/>
        </w:rPr>
      </w:pPr>
      <w:r>
        <w:rPr>
          <w:rFonts w:ascii="Times New Roman" w:eastAsia="Times New Roman" w:hAnsi="Times New Roman" w:cs="Times New Roman"/>
          <w:sz w:val="24"/>
          <w:szCs w:val="24"/>
        </w:rPr>
        <w:t>а) в текста преди буква "а" думите "данъчния орган" се заменят с "органа по приходите";</w:t>
      </w:r>
    </w:p>
    <w:p w:rsidR="00000000" w:rsidRDefault="00CA0F2E">
      <w:pPr>
        <w:spacing w:after="0" w:line="240" w:lineRule="auto"/>
        <w:ind w:firstLine="855"/>
        <w:divId w:val="286862803"/>
        <w:rPr>
          <w:rFonts w:ascii="Times New Roman" w:eastAsia="Times New Roman" w:hAnsi="Times New Roman" w:cs="Times New Roman"/>
          <w:sz w:val="24"/>
          <w:szCs w:val="24"/>
        </w:rPr>
      </w:pPr>
      <w:r>
        <w:rPr>
          <w:rFonts w:ascii="Times New Roman" w:eastAsia="Times New Roman" w:hAnsi="Times New Roman" w:cs="Times New Roman"/>
          <w:sz w:val="24"/>
          <w:szCs w:val="24"/>
        </w:rPr>
        <w:t>б) в буква "б" думите "данъчните органи" се заменят с "органите по приходите</w:t>
      </w:r>
      <w:r>
        <w:rPr>
          <w:rFonts w:ascii="Times New Roman" w:eastAsia="Times New Roman" w:hAnsi="Times New Roman" w:cs="Times New Roman"/>
          <w:sz w:val="24"/>
          <w:szCs w:val="24"/>
        </w:rPr>
        <w:t>".</w:t>
      </w:r>
    </w:p>
    <w:p w:rsidR="00000000" w:rsidRDefault="00CA0F2E">
      <w:pPr>
        <w:spacing w:after="0" w:line="240" w:lineRule="auto"/>
        <w:ind w:firstLine="855"/>
        <w:divId w:val="2080899392"/>
        <w:rPr>
          <w:rFonts w:ascii="Times New Roman" w:eastAsia="Times New Roman" w:hAnsi="Times New Roman" w:cs="Times New Roman"/>
          <w:sz w:val="24"/>
          <w:szCs w:val="24"/>
        </w:rPr>
      </w:pPr>
      <w:r>
        <w:rPr>
          <w:rFonts w:ascii="Times New Roman" w:eastAsia="Times New Roman" w:hAnsi="Times New Roman" w:cs="Times New Roman"/>
          <w:sz w:val="24"/>
          <w:szCs w:val="24"/>
        </w:rPr>
        <w:t>19. В чл. 118, ал. 2 и чл. 119, ал. 1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1774670142"/>
        <w:rPr>
          <w:rFonts w:ascii="Times New Roman" w:eastAsia="Times New Roman" w:hAnsi="Times New Roman" w:cs="Times New Roman"/>
          <w:sz w:val="24"/>
          <w:szCs w:val="24"/>
        </w:rPr>
      </w:pPr>
      <w:r>
        <w:rPr>
          <w:rFonts w:ascii="Times New Roman" w:eastAsia="Times New Roman" w:hAnsi="Times New Roman" w:cs="Times New Roman"/>
          <w:sz w:val="24"/>
          <w:szCs w:val="24"/>
        </w:rPr>
        <w:t>20. В чл. 120:</w:t>
      </w:r>
    </w:p>
    <w:p w:rsidR="00000000" w:rsidRDefault="00CA0F2E">
      <w:pPr>
        <w:spacing w:after="0" w:line="240" w:lineRule="auto"/>
        <w:ind w:firstLine="855"/>
        <w:divId w:val="1188444874"/>
        <w:rPr>
          <w:rFonts w:ascii="Times New Roman" w:eastAsia="Times New Roman" w:hAnsi="Times New Roman" w:cs="Times New Roman"/>
          <w:sz w:val="24"/>
          <w:szCs w:val="24"/>
        </w:rPr>
      </w:pPr>
      <w:r>
        <w:rPr>
          <w:rFonts w:ascii="Times New Roman" w:eastAsia="Times New Roman" w:hAnsi="Times New Roman" w:cs="Times New Roman"/>
          <w:sz w:val="24"/>
          <w:szCs w:val="24"/>
        </w:rPr>
        <w:t>а) заглавието се изменя така: "Дата на дерегистрация и задължения на органа по приходите";</w:t>
      </w:r>
    </w:p>
    <w:p w:rsidR="00000000" w:rsidRDefault="00CA0F2E">
      <w:pPr>
        <w:spacing w:after="0" w:line="240" w:lineRule="auto"/>
        <w:ind w:firstLine="855"/>
        <w:divId w:val="3901183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изречение първо думите "данъчния акт" се заменят с "акта", а думите "данъчния орган" се заменят с "органа по приходите";</w:t>
      </w:r>
    </w:p>
    <w:p w:rsidR="00000000" w:rsidRDefault="00CA0F2E">
      <w:pPr>
        <w:spacing w:after="0" w:line="240" w:lineRule="auto"/>
        <w:ind w:firstLine="855"/>
        <w:divId w:val="1617255175"/>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4, изречение второ думи</w:t>
      </w:r>
      <w:r>
        <w:rPr>
          <w:rFonts w:ascii="Times New Roman" w:eastAsia="Times New Roman" w:hAnsi="Times New Roman" w:cs="Times New Roman"/>
          <w:sz w:val="24"/>
          <w:szCs w:val="24"/>
        </w:rPr>
        <w:t>те "данъчната администрация" се заменят с "Националната агенция за приходите";</w:t>
      </w:r>
    </w:p>
    <w:p w:rsidR="00000000" w:rsidRDefault="00CA0F2E">
      <w:pPr>
        <w:spacing w:after="0" w:line="240" w:lineRule="auto"/>
        <w:ind w:firstLine="855"/>
        <w:divId w:val="1330448237"/>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5 думите "по чл. 33, ал. 2 от Данъчния процесуален кодекс" се заличават, а думите "данъчен орган" се заменят с "орган по приходите".</w:t>
      </w:r>
    </w:p>
    <w:p w:rsidR="00000000" w:rsidRDefault="00CA0F2E">
      <w:pPr>
        <w:spacing w:after="0" w:line="240" w:lineRule="auto"/>
        <w:ind w:firstLine="855"/>
        <w:divId w:val="1791196660"/>
        <w:rPr>
          <w:rFonts w:ascii="Times New Roman" w:eastAsia="Times New Roman" w:hAnsi="Times New Roman" w:cs="Times New Roman"/>
          <w:sz w:val="24"/>
          <w:szCs w:val="24"/>
        </w:rPr>
      </w:pPr>
      <w:r>
        <w:rPr>
          <w:rFonts w:ascii="Times New Roman" w:eastAsia="Times New Roman" w:hAnsi="Times New Roman" w:cs="Times New Roman"/>
          <w:sz w:val="24"/>
          <w:szCs w:val="24"/>
        </w:rPr>
        <w:t>21. В чл. 121, ал. 4 думите "данъчн</w:t>
      </w:r>
      <w:r>
        <w:rPr>
          <w:rFonts w:ascii="Times New Roman" w:eastAsia="Times New Roman" w:hAnsi="Times New Roman" w:cs="Times New Roman"/>
          <w:sz w:val="24"/>
          <w:szCs w:val="24"/>
        </w:rPr>
        <w:t>ия орган" се заменят с "органа по приходите".</w:t>
      </w:r>
    </w:p>
    <w:p w:rsidR="00000000" w:rsidRDefault="00CA0F2E">
      <w:pPr>
        <w:spacing w:after="0" w:line="240" w:lineRule="auto"/>
        <w:ind w:firstLine="855"/>
        <w:divId w:val="371661813"/>
        <w:rPr>
          <w:rFonts w:ascii="Times New Roman" w:eastAsia="Times New Roman" w:hAnsi="Times New Roman" w:cs="Times New Roman"/>
          <w:sz w:val="24"/>
          <w:szCs w:val="24"/>
        </w:rPr>
      </w:pPr>
      <w:r>
        <w:rPr>
          <w:rFonts w:ascii="Times New Roman" w:eastAsia="Times New Roman" w:hAnsi="Times New Roman" w:cs="Times New Roman"/>
          <w:sz w:val="24"/>
          <w:szCs w:val="24"/>
        </w:rPr>
        <w:t>22. В чл. 126 се правят следните изменения:</w:t>
      </w:r>
    </w:p>
    <w:p w:rsidR="00000000" w:rsidRDefault="00CA0F2E">
      <w:pPr>
        <w:spacing w:after="0" w:line="240" w:lineRule="auto"/>
        <w:ind w:firstLine="855"/>
        <w:divId w:val="340939244"/>
        <w:rPr>
          <w:rFonts w:ascii="Times New Roman" w:eastAsia="Times New Roman" w:hAnsi="Times New Roman" w:cs="Times New Roman"/>
          <w:sz w:val="24"/>
          <w:szCs w:val="24"/>
        </w:rPr>
      </w:pPr>
      <w:r>
        <w:rPr>
          <w:rFonts w:ascii="Times New Roman" w:eastAsia="Times New Roman" w:hAnsi="Times New Roman" w:cs="Times New Roman"/>
          <w:sz w:val="24"/>
          <w:szCs w:val="24"/>
        </w:rPr>
        <w:t>а) заглавието на чл. 126 се изменя така: "Задължение на органа по приходите за вписване";</w:t>
      </w:r>
    </w:p>
    <w:p w:rsidR="00000000" w:rsidRDefault="00CA0F2E">
      <w:pPr>
        <w:spacing w:after="0" w:line="240" w:lineRule="auto"/>
        <w:ind w:firstLine="855"/>
        <w:divId w:val="179405159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1, 2 и 3 думите "данъчният орган" се заменят с "органът по приходит</w:t>
      </w:r>
      <w:r>
        <w:rPr>
          <w:rFonts w:ascii="Times New Roman" w:eastAsia="Times New Roman" w:hAnsi="Times New Roman" w:cs="Times New Roman"/>
          <w:sz w:val="24"/>
          <w:szCs w:val="24"/>
        </w:rPr>
        <w:t>е".</w:t>
      </w:r>
    </w:p>
    <w:p w:rsidR="00000000" w:rsidRDefault="00CA0F2E">
      <w:pPr>
        <w:spacing w:after="0" w:line="240" w:lineRule="auto"/>
        <w:ind w:firstLine="855"/>
        <w:divId w:val="610165945"/>
        <w:rPr>
          <w:rFonts w:ascii="Times New Roman" w:eastAsia="Times New Roman" w:hAnsi="Times New Roman" w:cs="Times New Roman"/>
          <w:sz w:val="24"/>
          <w:szCs w:val="24"/>
        </w:rPr>
      </w:pPr>
      <w:r>
        <w:rPr>
          <w:rFonts w:ascii="Times New Roman" w:eastAsia="Times New Roman" w:hAnsi="Times New Roman" w:cs="Times New Roman"/>
          <w:sz w:val="24"/>
          <w:szCs w:val="24"/>
        </w:rPr>
        <w:t>23. В чл. 127, ал. 1 думите "Данъчният орган" се заменят с "Органът по приходите".</w:t>
      </w:r>
    </w:p>
    <w:p w:rsidR="00000000" w:rsidRDefault="00CA0F2E">
      <w:pPr>
        <w:spacing w:after="0" w:line="240" w:lineRule="auto"/>
        <w:ind w:firstLine="855"/>
        <w:divId w:val="841316164"/>
        <w:rPr>
          <w:rFonts w:ascii="Times New Roman" w:eastAsia="Times New Roman" w:hAnsi="Times New Roman" w:cs="Times New Roman"/>
          <w:sz w:val="24"/>
          <w:szCs w:val="24"/>
        </w:rPr>
      </w:pPr>
      <w:r>
        <w:rPr>
          <w:rFonts w:ascii="Times New Roman" w:eastAsia="Times New Roman" w:hAnsi="Times New Roman" w:cs="Times New Roman"/>
          <w:sz w:val="24"/>
          <w:szCs w:val="24"/>
        </w:rPr>
        <w:t>24. В чл. 128, ал. 1 думите "Данъчният орган" се заменят с "Органът по приходите".</w:t>
      </w:r>
    </w:p>
    <w:p w:rsidR="00000000" w:rsidRDefault="00CA0F2E">
      <w:pPr>
        <w:spacing w:after="0" w:line="240" w:lineRule="auto"/>
        <w:ind w:firstLine="855"/>
        <w:divId w:val="193273148"/>
        <w:rPr>
          <w:rFonts w:ascii="Times New Roman" w:eastAsia="Times New Roman" w:hAnsi="Times New Roman" w:cs="Times New Roman"/>
          <w:sz w:val="24"/>
          <w:szCs w:val="24"/>
        </w:rPr>
      </w:pPr>
      <w:r>
        <w:rPr>
          <w:rFonts w:ascii="Times New Roman" w:eastAsia="Times New Roman" w:hAnsi="Times New Roman" w:cs="Times New Roman"/>
          <w:sz w:val="24"/>
          <w:szCs w:val="24"/>
        </w:rPr>
        <w:t>25. Наименованието на част шеста се изменя така: "Взаимодействие между Националната аг</w:t>
      </w:r>
      <w:r>
        <w:rPr>
          <w:rFonts w:ascii="Times New Roman" w:eastAsia="Times New Roman" w:hAnsi="Times New Roman" w:cs="Times New Roman"/>
          <w:sz w:val="24"/>
          <w:szCs w:val="24"/>
        </w:rPr>
        <w:t>енция за приходите, Агенция "Митници", Министерството на вътрешните работи, прокуратурата и другите държавни органи. Използване на информация".</w:t>
      </w:r>
    </w:p>
    <w:p w:rsidR="00000000" w:rsidRDefault="00CA0F2E">
      <w:pPr>
        <w:spacing w:after="0" w:line="240" w:lineRule="auto"/>
        <w:ind w:firstLine="855"/>
        <w:divId w:val="220405099"/>
        <w:rPr>
          <w:rFonts w:ascii="Times New Roman" w:eastAsia="Times New Roman" w:hAnsi="Times New Roman" w:cs="Times New Roman"/>
          <w:sz w:val="24"/>
          <w:szCs w:val="24"/>
        </w:rPr>
      </w:pPr>
      <w:r>
        <w:rPr>
          <w:rFonts w:ascii="Times New Roman" w:eastAsia="Times New Roman" w:hAnsi="Times New Roman" w:cs="Times New Roman"/>
          <w:sz w:val="24"/>
          <w:szCs w:val="24"/>
        </w:rPr>
        <w:t>26. В чл. 129:</w:t>
      </w:r>
    </w:p>
    <w:p w:rsidR="00000000" w:rsidRDefault="00CA0F2E">
      <w:pPr>
        <w:spacing w:after="0" w:line="240" w:lineRule="auto"/>
        <w:ind w:firstLine="855"/>
        <w:divId w:val="744493280"/>
        <w:rPr>
          <w:rFonts w:ascii="Times New Roman" w:eastAsia="Times New Roman" w:hAnsi="Times New Roman" w:cs="Times New Roman"/>
          <w:sz w:val="24"/>
          <w:szCs w:val="24"/>
        </w:rPr>
      </w:pPr>
      <w:r>
        <w:rPr>
          <w:rFonts w:ascii="Times New Roman" w:eastAsia="Times New Roman" w:hAnsi="Times New Roman" w:cs="Times New Roman"/>
          <w:sz w:val="24"/>
          <w:szCs w:val="24"/>
        </w:rPr>
        <w:t>а)в ал. 1 думите "орган на данъчната администрация" се заменят с "орган на Националната агенция з</w:t>
      </w:r>
      <w:r>
        <w:rPr>
          <w:rFonts w:ascii="Times New Roman" w:eastAsia="Times New Roman" w:hAnsi="Times New Roman" w:cs="Times New Roman"/>
          <w:sz w:val="24"/>
          <w:szCs w:val="24"/>
        </w:rPr>
        <w:t>а приходите";</w:t>
      </w:r>
    </w:p>
    <w:p w:rsidR="00000000" w:rsidRDefault="00CA0F2E">
      <w:pPr>
        <w:spacing w:after="0" w:line="240" w:lineRule="auto"/>
        <w:ind w:firstLine="855"/>
        <w:divId w:val="1826628970"/>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"данъчен орган" се заменят с "орган по приходите".</w:t>
      </w:r>
    </w:p>
    <w:p w:rsidR="00000000" w:rsidRDefault="00CA0F2E">
      <w:pPr>
        <w:spacing w:after="0" w:line="240" w:lineRule="auto"/>
        <w:ind w:firstLine="855"/>
        <w:divId w:val="1971475481"/>
        <w:rPr>
          <w:rFonts w:ascii="Times New Roman" w:eastAsia="Times New Roman" w:hAnsi="Times New Roman" w:cs="Times New Roman"/>
          <w:sz w:val="24"/>
          <w:szCs w:val="24"/>
        </w:rPr>
      </w:pPr>
      <w:r>
        <w:rPr>
          <w:rFonts w:ascii="Times New Roman" w:eastAsia="Times New Roman" w:hAnsi="Times New Roman" w:cs="Times New Roman"/>
          <w:sz w:val="24"/>
          <w:szCs w:val="24"/>
        </w:rPr>
        <w:t>27. В чл. 130 ал. 1 се изменя така:</w:t>
      </w:r>
    </w:p>
    <w:p w:rsidR="00000000" w:rsidRDefault="00CA0F2E">
      <w:pPr>
        <w:spacing w:after="0" w:line="240" w:lineRule="auto"/>
        <w:ind w:firstLine="855"/>
        <w:divId w:val="16312795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Националната агенция за приходите и митническата администрация имат право да използват информация, получена от данъчна или митническ</w:t>
      </w:r>
      <w:r>
        <w:rPr>
          <w:rFonts w:ascii="Times New Roman" w:eastAsia="Times New Roman" w:hAnsi="Times New Roman" w:cs="Times New Roman"/>
          <w:sz w:val="24"/>
          <w:szCs w:val="24"/>
        </w:rPr>
        <w:t>а администрация на друга страна в резултат на официално запитване, при определяне на задълженията по този закон на данъчнозадължените лица, както и да използват тази информация като доказателство по административни и съдебни производства."</w:t>
      </w:r>
    </w:p>
    <w:p w:rsidR="00000000" w:rsidRDefault="00CA0F2E">
      <w:pPr>
        <w:spacing w:after="0" w:line="240" w:lineRule="auto"/>
        <w:ind w:firstLine="855"/>
        <w:divId w:val="152375004"/>
        <w:rPr>
          <w:rFonts w:ascii="Times New Roman" w:eastAsia="Times New Roman" w:hAnsi="Times New Roman" w:cs="Times New Roman"/>
          <w:sz w:val="24"/>
          <w:szCs w:val="24"/>
        </w:rPr>
      </w:pPr>
      <w:r>
        <w:rPr>
          <w:rFonts w:ascii="Times New Roman" w:eastAsia="Times New Roman" w:hAnsi="Times New Roman" w:cs="Times New Roman"/>
          <w:sz w:val="24"/>
          <w:szCs w:val="24"/>
        </w:rPr>
        <w:t>28. В чл. 131, а</w:t>
      </w:r>
      <w:r>
        <w:rPr>
          <w:rFonts w:ascii="Times New Roman" w:eastAsia="Times New Roman" w:hAnsi="Times New Roman" w:cs="Times New Roman"/>
          <w:sz w:val="24"/>
          <w:szCs w:val="24"/>
        </w:rPr>
        <w:t>л. 2 думите "данъчните органи" се заменят с "органите по приходите".</w:t>
      </w:r>
    </w:p>
    <w:p w:rsidR="00000000" w:rsidRDefault="00CA0F2E">
      <w:pPr>
        <w:spacing w:after="0" w:line="240" w:lineRule="auto"/>
        <w:ind w:firstLine="855"/>
        <w:divId w:val="725186184"/>
        <w:rPr>
          <w:rFonts w:ascii="Times New Roman" w:eastAsia="Times New Roman" w:hAnsi="Times New Roman" w:cs="Times New Roman"/>
          <w:sz w:val="24"/>
          <w:szCs w:val="24"/>
        </w:rPr>
      </w:pPr>
      <w:r>
        <w:rPr>
          <w:rFonts w:ascii="Times New Roman" w:eastAsia="Times New Roman" w:hAnsi="Times New Roman" w:cs="Times New Roman"/>
          <w:sz w:val="24"/>
          <w:szCs w:val="24"/>
        </w:rPr>
        <w:t>29. В чл. 137а, ал. 1, т. 1, буква "а" и ал. 2 и в чл. 137б, ал. 2 думите "данъчните органи" се заменят с "органите по приходите".</w:t>
      </w:r>
    </w:p>
    <w:p w:rsidR="00000000" w:rsidRDefault="00CA0F2E">
      <w:pPr>
        <w:spacing w:after="0" w:line="240" w:lineRule="auto"/>
        <w:ind w:firstLine="855"/>
        <w:divId w:val="1646427581"/>
        <w:rPr>
          <w:rFonts w:ascii="Times New Roman" w:eastAsia="Times New Roman" w:hAnsi="Times New Roman" w:cs="Times New Roman"/>
          <w:sz w:val="24"/>
          <w:szCs w:val="24"/>
        </w:rPr>
      </w:pPr>
      <w:r>
        <w:rPr>
          <w:rFonts w:ascii="Times New Roman" w:eastAsia="Times New Roman" w:hAnsi="Times New Roman" w:cs="Times New Roman"/>
          <w:sz w:val="24"/>
          <w:szCs w:val="24"/>
        </w:rPr>
        <w:t>30. В чл. 139 и в чл. 141 думите "данъчен орган" се заме</w:t>
      </w:r>
      <w:r>
        <w:rPr>
          <w:rFonts w:ascii="Times New Roman" w:eastAsia="Times New Roman" w:hAnsi="Times New Roman" w:cs="Times New Roman"/>
          <w:sz w:val="24"/>
          <w:szCs w:val="24"/>
        </w:rPr>
        <w:t>нят с "орган по приходите".</w:t>
      </w:r>
    </w:p>
    <w:p w:rsidR="00000000" w:rsidRDefault="00CA0F2E">
      <w:pPr>
        <w:spacing w:after="0" w:line="240" w:lineRule="auto"/>
        <w:ind w:firstLine="855"/>
        <w:divId w:val="1845780025"/>
        <w:rPr>
          <w:rFonts w:ascii="Times New Roman" w:eastAsia="Times New Roman" w:hAnsi="Times New Roman" w:cs="Times New Roman"/>
          <w:sz w:val="24"/>
          <w:szCs w:val="24"/>
        </w:rPr>
      </w:pPr>
      <w:r>
        <w:rPr>
          <w:rFonts w:ascii="Times New Roman" w:eastAsia="Times New Roman" w:hAnsi="Times New Roman" w:cs="Times New Roman"/>
          <w:sz w:val="24"/>
          <w:szCs w:val="24"/>
        </w:rPr>
        <w:t>31. В чл. 143:</w:t>
      </w:r>
    </w:p>
    <w:p w:rsidR="00000000" w:rsidRDefault="00CA0F2E">
      <w:pPr>
        <w:spacing w:after="0" w:line="240" w:lineRule="auto"/>
        <w:ind w:firstLine="855"/>
        <w:divId w:val="118921632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"Данъчен орган" се заменят с "Орган по приходите";</w:t>
      </w:r>
    </w:p>
    <w:p w:rsidR="00000000" w:rsidRDefault="00CA0F2E">
      <w:pPr>
        <w:spacing w:after="0" w:line="240" w:lineRule="auto"/>
        <w:ind w:firstLine="855"/>
        <w:divId w:val="8937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"Данъчен орган" се заменят с "Орган по приходите", а думите "по чл. 68, ал. 1, т. 1 и 2 от Данъчния процесуален кодекс" се зам</w:t>
      </w:r>
      <w:r>
        <w:rPr>
          <w:rFonts w:ascii="Times New Roman" w:eastAsia="Times New Roman" w:hAnsi="Times New Roman" w:cs="Times New Roman"/>
          <w:sz w:val="24"/>
          <w:szCs w:val="24"/>
        </w:rPr>
        <w:t>енят с "Данъчно-осигурителния процесуален кодекс";</w:t>
      </w:r>
    </w:p>
    <w:p w:rsidR="00000000" w:rsidRDefault="00CA0F2E">
      <w:pPr>
        <w:spacing w:after="0" w:line="240" w:lineRule="auto"/>
        <w:ind w:firstLine="855"/>
        <w:divId w:val="4487465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ал. 4 думите "данъчните органи" се заменят с "органите по приходите", думите "данъчната администрация" се заменят с "Националната агенция за приходите", а думите "Главния данъчен директор" се заменят </w:t>
      </w:r>
      <w:r>
        <w:rPr>
          <w:rFonts w:ascii="Times New Roman" w:eastAsia="Times New Roman" w:hAnsi="Times New Roman" w:cs="Times New Roman"/>
          <w:sz w:val="24"/>
          <w:szCs w:val="24"/>
        </w:rPr>
        <w:t>с "изпълнителния директор на Националната агенция за приходите".</w:t>
      </w:r>
    </w:p>
    <w:p w:rsidR="00000000" w:rsidRDefault="00CA0F2E">
      <w:pPr>
        <w:spacing w:after="0" w:line="240" w:lineRule="auto"/>
        <w:ind w:firstLine="855"/>
        <w:divId w:val="68503603"/>
        <w:rPr>
          <w:rFonts w:ascii="Times New Roman" w:eastAsia="Times New Roman" w:hAnsi="Times New Roman" w:cs="Times New Roman"/>
          <w:sz w:val="24"/>
          <w:szCs w:val="24"/>
        </w:rPr>
      </w:pPr>
      <w:r>
        <w:rPr>
          <w:rFonts w:ascii="Times New Roman" w:eastAsia="Times New Roman" w:hAnsi="Times New Roman" w:cs="Times New Roman"/>
          <w:sz w:val="24"/>
          <w:szCs w:val="24"/>
        </w:rPr>
        <w:t>32. В § 16, ал. 2, т. 1 и ал. 3 от преходните и заключителните разпоредби на Закона за изменение и допълнение на Закона за данък върху добавената стойност (ДВ, бр. 100 от 2005 г.) думата "дан</w:t>
      </w:r>
      <w:r>
        <w:rPr>
          <w:rFonts w:ascii="Times New Roman" w:eastAsia="Times New Roman" w:hAnsi="Times New Roman" w:cs="Times New Roman"/>
          <w:sz w:val="24"/>
          <w:szCs w:val="24"/>
        </w:rPr>
        <w:t>ъчен" се заличава.</w:t>
      </w:r>
    </w:p>
    <w:p w:rsidR="00000000" w:rsidRDefault="00CA0F2E">
      <w:pPr>
        <w:spacing w:after="0" w:line="240" w:lineRule="auto"/>
        <w:ind w:firstLine="855"/>
        <w:divId w:val="1805077297"/>
        <w:rPr>
          <w:rFonts w:ascii="Times New Roman" w:eastAsia="Times New Roman" w:hAnsi="Times New Roman" w:cs="Times New Roman"/>
          <w:sz w:val="24"/>
          <w:szCs w:val="24"/>
        </w:rPr>
      </w:pPr>
    </w:p>
    <w:p w:rsidR="00000000" w:rsidRDefault="00CA0F2E">
      <w:pPr>
        <w:spacing w:after="0" w:line="240" w:lineRule="auto"/>
        <w:ind w:firstLine="855"/>
        <w:divId w:val="574629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В Закона за местните данъци и такси (обн., ДВ, бр. 153 от 1998 г.; попр., бр. 1 от 1999 г.; изм., бр. 44, 62, 64, 103 и 111 от 1999 г., бр. 63, 78 и 102 от 2000 г., бр. 109 от 2001 г., бр. 28, 45 и 117 от 2002 г., бр. 37, 42, 86 </w:t>
      </w:r>
      <w:r>
        <w:rPr>
          <w:rFonts w:ascii="Times New Roman" w:eastAsia="Times New Roman" w:hAnsi="Times New Roman" w:cs="Times New Roman"/>
          <w:sz w:val="24"/>
          <w:szCs w:val="24"/>
        </w:rPr>
        <w:t>и 109 от 2003 г., бр. 53, 70 и 108 от 2004 г., бр. 28, 43, 76, 94, 95, 100 и 103 от 2005 г.) се правят следните изменения:</w:t>
      </w:r>
    </w:p>
    <w:p w:rsidR="00000000" w:rsidRDefault="00CA0F2E">
      <w:pPr>
        <w:spacing w:after="0" w:line="240" w:lineRule="auto"/>
        <w:ind w:firstLine="855"/>
        <w:divId w:val="90822773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w:t>
      </w:r>
    </w:p>
    <w:p w:rsidR="00000000" w:rsidRDefault="00CA0F2E">
      <w:pPr>
        <w:spacing w:after="0" w:line="240" w:lineRule="auto"/>
        <w:ind w:firstLine="855"/>
        <w:divId w:val="133688507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66848942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43547816"/>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думите "данъчни органи" се заменят с "органи по приходите";</w:t>
      </w:r>
    </w:p>
    <w:p w:rsidR="00000000" w:rsidRDefault="00CA0F2E">
      <w:pPr>
        <w:spacing w:after="0" w:line="240" w:lineRule="auto"/>
        <w:ind w:firstLine="855"/>
        <w:divId w:val="352804412"/>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5 думите "регионален данъчен директор" се заменят с "решаващ орган по ч</w:t>
      </w:r>
      <w:r>
        <w:rPr>
          <w:rFonts w:ascii="Times New Roman" w:eastAsia="Times New Roman" w:hAnsi="Times New Roman" w:cs="Times New Roman"/>
          <w:sz w:val="24"/>
          <w:szCs w:val="24"/>
        </w:rPr>
        <w:t>л. 152, ал. 2 от Данъчно-осигурителния процесуален кодекс", а думите "териториален данъчен директор" се заменят с "териториален директор на Националната агенция за приходите";</w:t>
      </w:r>
    </w:p>
    <w:p w:rsidR="00000000" w:rsidRDefault="00CA0F2E">
      <w:pPr>
        <w:spacing w:after="0" w:line="240" w:lineRule="auto"/>
        <w:ind w:firstLine="855"/>
        <w:divId w:val="1060135587"/>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6 думите "Главният данъчен директор" се заменят с "Изпълнителният дирек</w:t>
      </w:r>
      <w:r>
        <w:rPr>
          <w:rFonts w:ascii="Times New Roman" w:eastAsia="Times New Roman" w:hAnsi="Times New Roman" w:cs="Times New Roman"/>
          <w:sz w:val="24"/>
          <w:szCs w:val="24"/>
        </w:rPr>
        <w:t>тор на Националната агенция за приходите";</w:t>
      </w:r>
    </w:p>
    <w:p w:rsidR="00000000" w:rsidRDefault="00CA0F2E">
      <w:pPr>
        <w:spacing w:after="0" w:line="240" w:lineRule="auto"/>
        <w:ind w:firstLine="855"/>
        <w:divId w:val="912740289"/>
        <w:rPr>
          <w:rFonts w:ascii="Times New Roman" w:eastAsia="Times New Roman" w:hAnsi="Times New Roman" w:cs="Times New Roman"/>
          <w:sz w:val="24"/>
          <w:szCs w:val="24"/>
        </w:rPr>
      </w:pPr>
      <w:r>
        <w:rPr>
          <w:rFonts w:ascii="Times New Roman" w:eastAsia="Times New Roman" w:hAnsi="Times New Roman" w:cs="Times New Roman"/>
          <w:sz w:val="24"/>
          <w:szCs w:val="24"/>
        </w:rPr>
        <w:t>е) създава се ал. 7:</w:t>
      </w:r>
    </w:p>
    <w:p w:rsidR="00000000" w:rsidRDefault="00CA0F2E">
      <w:pPr>
        <w:spacing w:after="0" w:line="240" w:lineRule="auto"/>
        <w:ind w:firstLine="855"/>
        <w:divId w:val="1274745625"/>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Компетентен орган за отсрочване и разсрочване на местни данъци в случаите по чл. 184, ал. 1, т. 2 от Данъчно-осигурителния процесуален кодекс е общинският съвет."</w:t>
      </w:r>
    </w:p>
    <w:p w:rsidR="00000000" w:rsidRDefault="00CA0F2E">
      <w:pPr>
        <w:spacing w:after="0" w:line="240" w:lineRule="auto"/>
        <w:ind w:firstLine="855"/>
        <w:divId w:val="107316365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9б, ал. 4 се от</w:t>
      </w:r>
      <w:r>
        <w:rPr>
          <w:rFonts w:ascii="Times New Roman" w:eastAsia="Times New Roman" w:hAnsi="Times New Roman" w:cs="Times New Roman"/>
          <w:sz w:val="24"/>
          <w:szCs w:val="24"/>
        </w:rPr>
        <w:t>меня.</w:t>
      </w:r>
    </w:p>
    <w:p w:rsidR="00000000" w:rsidRDefault="00CA0F2E">
      <w:pPr>
        <w:spacing w:after="0" w:line="240" w:lineRule="auto"/>
        <w:ind w:firstLine="855"/>
        <w:divId w:val="79340798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37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110777059"/>
        <w:rPr>
          <w:rFonts w:ascii="Times New Roman" w:eastAsia="Times New Roman" w:hAnsi="Times New Roman" w:cs="Times New Roman"/>
          <w:sz w:val="24"/>
          <w:szCs w:val="24"/>
        </w:rPr>
      </w:pPr>
      <w:r>
        <w:rPr>
          <w:rFonts w:ascii="Times New Roman" w:eastAsia="Times New Roman" w:hAnsi="Times New Roman" w:cs="Times New Roman"/>
          <w:sz w:val="24"/>
          <w:szCs w:val="24"/>
        </w:rPr>
        <w:t>4. В § 1 от допълнителната разпоредба т. 6 се изменя така:</w:t>
      </w:r>
    </w:p>
    <w:p w:rsidR="00000000" w:rsidRDefault="00CA0F2E">
      <w:pPr>
        <w:spacing w:after="0" w:line="240" w:lineRule="auto"/>
        <w:ind w:firstLine="855"/>
        <w:divId w:val="13942356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"Свързани лица" са лицата по смисъла на § 1, т. 3 от допълнителните разпоредби на</w:t>
      </w:r>
      <w:r>
        <w:rPr>
          <w:rFonts w:ascii="Times New Roman" w:eastAsia="Times New Roman" w:hAnsi="Times New Roman" w:cs="Times New Roman"/>
          <w:sz w:val="24"/>
          <w:szCs w:val="24"/>
        </w:rPr>
        <w:t xml:space="preserve"> Данъчно-осигурителния процесуален кодекс."</w:t>
      </w:r>
    </w:p>
    <w:p w:rsidR="00000000" w:rsidRDefault="00CA0F2E">
      <w:pPr>
        <w:spacing w:after="0" w:line="240" w:lineRule="auto"/>
        <w:ind w:firstLine="855"/>
        <w:divId w:val="1947494433"/>
        <w:rPr>
          <w:rFonts w:ascii="Times New Roman" w:eastAsia="Times New Roman" w:hAnsi="Times New Roman" w:cs="Times New Roman"/>
          <w:sz w:val="24"/>
          <w:szCs w:val="24"/>
        </w:rPr>
      </w:pPr>
    </w:p>
    <w:p w:rsidR="00000000" w:rsidRDefault="00CA0F2E">
      <w:pPr>
        <w:spacing w:after="0" w:line="240" w:lineRule="auto"/>
        <w:ind w:firstLine="855"/>
        <w:divId w:val="1502887582"/>
        <w:rPr>
          <w:rFonts w:ascii="Times New Roman" w:eastAsia="Times New Roman" w:hAnsi="Times New Roman" w:cs="Times New Roman"/>
          <w:sz w:val="24"/>
          <w:szCs w:val="24"/>
        </w:rPr>
      </w:pPr>
      <w:r>
        <w:rPr>
          <w:rFonts w:ascii="Times New Roman" w:eastAsia="Times New Roman" w:hAnsi="Times New Roman" w:cs="Times New Roman"/>
          <w:sz w:val="24"/>
          <w:szCs w:val="24"/>
        </w:rPr>
        <w:t>§ 14. В Закона за облагане доходите на физическите лица (обн., ДВ, бр. 118 от 1997 г., бр. 35 от 1998 г. - Решение № 6 на Конституционния съд от 1998 г.; изм., бр. 71 и 153 от 1998 г., бр. 50, 103 и 111 от 1999</w:t>
      </w:r>
      <w:r>
        <w:rPr>
          <w:rFonts w:ascii="Times New Roman" w:eastAsia="Times New Roman" w:hAnsi="Times New Roman" w:cs="Times New Roman"/>
          <w:sz w:val="24"/>
          <w:szCs w:val="24"/>
        </w:rPr>
        <w:t xml:space="preserve"> г., бр. 105 от 2000 г., бр. 110 от 2001 г., бр. 40, 45, 61 и 118 от 2002 г., бр. 42, 67, 95 и 112 от 2003 г., бр. 36, 37, 53, 70 и 108 от 2004 г., бр. 43, 102 и 103 от 2005 г.) се правят следните изменения и допълнения:</w:t>
      </w:r>
    </w:p>
    <w:p w:rsidR="00000000" w:rsidRDefault="00CA0F2E">
      <w:pPr>
        <w:spacing w:after="0" w:line="240" w:lineRule="auto"/>
        <w:ind w:firstLine="855"/>
        <w:divId w:val="101406906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 ал. 2 се отменя.</w:t>
      </w:r>
    </w:p>
    <w:p w:rsidR="00000000" w:rsidRDefault="00CA0F2E">
      <w:pPr>
        <w:spacing w:after="0" w:line="240" w:lineRule="auto"/>
        <w:ind w:firstLine="855"/>
        <w:divId w:val="7793015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w:t>
      </w:r>
      <w:r>
        <w:rPr>
          <w:rFonts w:ascii="Times New Roman" w:eastAsia="Times New Roman" w:hAnsi="Times New Roman" w:cs="Times New Roman"/>
          <w:sz w:val="24"/>
          <w:szCs w:val="24"/>
        </w:rPr>
        <w:t>сила от 29.12.2005 г.) В чл. 41, ал. 4 и 5 думите "териториалната данъчна дирекция" се заменят с "териториалната дирекция на Националната агенция за приходите".</w:t>
      </w:r>
    </w:p>
    <w:p w:rsidR="00000000" w:rsidRDefault="00CA0F2E">
      <w:pPr>
        <w:spacing w:after="0" w:line="240" w:lineRule="auto"/>
        <w:ind w:firstLine="855"/>
        <w:divId w:val="129645022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43, ал. 4 думите "териториалната данъчна дирекция" се заменят с "териториалната дирекц</w:t>
      </w:r>
      <w:r>
        <w:rPr>
          <w:rFonts w:ascii="Times New Roman" w:eastAsia="Times New Roman" w:hAnsi="Times New Roman" w:cs="Times New Roman"/>
          <w:sz w:val="24"/>
          <w:szCs w:val="24"/>
        </w:rPr>
        <w:t>ия на Националната агенция за приходите", а думите "данъчна регистрация" се заменят с "териториалната дирекция на Националната агенция за приходите по регистрация".</w:t>
      </w:r>
    </w:p>
    <w:p w:rsidR="00000000" w:rsidRDefault="00CA0F2E">
      <w:pPr>
        <w:spacing w:after="0" w:line="240" w:lineRule="auto"/>
        <w:ind w:firstLine="855"/>
        <w:divId w:val="2109277222"/>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50, ал. 2, чл. 51, ал. 2, чл. 52 думите "териториалната данъчна дирекция" се замен</w:t>
      </w:r>
      <w:r>
        <w:rPr>
          <w:rFonts w:ascii="Times New Roman" w:eastAsia="Times New Roman" w:hAnsi="Times New Roman" w:cs="Times New Roman"/>
          <w:sz w:val="24"/>
          <w:szCs w:val="24"/>
        </w:rPr>
        <w:t>ят с "териториалната дирекция на Националната агенция за приходите".</w:t>
      </w:r>
    </w:p>
    <w:p w:rsidR="00000000" w:rsidRDefault="00CA0F2E">
      <w:pPr>
        <w:spacing w:after="0" w:line="240" w:lineRule="auto"/>
        <w:ind w:firstLine="855"/>
        <w:divId w:val="482158618"/>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53, ал. 4 думите "данъчна регистрация" се заменят с "териториалната дирекция на Националната агенция за приходите по регистрация", а думите "териториалната данъчна дирекция" се з</w:t>
      </w:r>
      <w:r>
        <w:rPr>
          <w:rFonts w:ascii="Times New Roman" w:eastAsia="Times New Roman" w:hAnsi="Times New Roman" w:cs="Times New Roman"/>
          <w:sz w:val="24"/>
          <w:szCs w:val="24"/>
        </w:rPr>
        <w:t>аменят с "териториалната дирекция на Националната агенция за приходите".</w:t>
      </w:r>
    </w:p>
    <w:p w:rsidR="00000000" w:rsidRDefault="00CA0F2E">
      <w:pPr>
        <w:spacing w:after="0" w:line="240" w:lineRule="auto"/>
        <w:ind w:firstLine="855"/>
        <w:divId w:val="1979875180"/>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54, ал. 1 думите "териториалната данъчна дирекция" се заменят с "териториалната дирекция на Националната агенция за приходите".</w:t>
      </w:r>
    </w:p>
    <w:p w:rsidR="00000000" w:rsidRDefault="00CA0F2E">
      <w:pPr>
        <w:spacing w:after="0" w:line="240" w:lineRule="auto"/>
        <w:ind w:firstLine="855"/>
        <w:divId w:val="268514415"/>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55:</w:t>
      </w:r>
    </w:p>
    <w:p w:rsidR="00000000" w:rsidRDefault="00CA0F2E">
      <w:pPr>
        <w:spacing w:after="0" w:line="240" w:lineRule="auto"/>
        <w:ind w:firstLine="855"/>
        <w:divId w:val="48997801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думата "данъчен" се за</w:t>
      </w:r>
      <w:r>
        <w:rPr>
          <w:rFonts w:ascii="Times New Roman" w:eastAsia="Times New Roman" w:hAnsi="Times New Roman" w:cs="Times New Roman"/>
          <w:sz w:val="24"/>
          <w:szCs w:val="24"/>
        </w:rPr>
        <w:t>личава;</w:t>
      </w:r>
    </w:p>
    <w:p w:rsidR="00000000" w:rsidRDefault="00CA0F2E">
      <w:pPr>
        <w:spacing w:after="0" w:line="240" w:lineRule="auto"/>
        <w:ind w:firstLine="855"/>
        <w:divId w:val="15076751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ал. 3 думите "Данъчния процесуален кодекс" се заменят с "Данъчно-осигурителния процесуален кодекс". </w:t>
      </w:r>
    </w:p>
    <w:p w:rsidR="00000000" w:rsidRDefault="00CA0F2E">
      <w:pPr>
        <w:spacing w:after="0" w:line="240" w:lineRule="auto"/>
        <w:ind w:firstLine="855"/>
        <w:divId w:val="5808002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Член 56 се отменя. </w:t>
      </w:r>
    </w:p>
    <w:p w:rsidR="00000000" w:rsidRDefault="00CA0F2E">
      <w:pPr>
        <w:spacing w:after="0" w:line="240" w:lineRule="auto"/>
        <w:ind w:firstLine="855"/>
        <w:divId w:val="1018190348"/>
        <w:rPr>
          <w:rFonts w:ascii="Times New Roman" w:eastAsia="Times New Roman" w:hAnsi="Times New Roman" w:cs="Times New Roman"/>
          <w:sz w:val="24"/>
          <w:szCs w:val="24"/>
        </w:rPr>
      </w:pPr>
      <w:r>
        <w:rPr>
          <w:rFonts w:ascii="Times New Roman" w:eastAsia="Times New Roman" w:hAnsi="Times New Roman" w:cs="Times New Roman"/>
          <w:sz w:val="24"/>
          <w:szCs w:val="24"/>
        </w:rPr>
        <w:t>9. В наименованието на глава осемнадесета думите "териториалната данъчна дирекция" се заменят с "териториалната дирекци</w:t>
      </w:r>
      <w:r>
        <w:rPr>
          <w:rFonts w:ascii="Times New Roman" w:eastAsia="Times New Roman" w:hAnsi="Times New Roman" w:cs="Times New Roman"/>
          <w:sz w:val="24"/>
          <w:szCs w:val="24"/>
        </w:rPr>
        <w:t>я на Националната агенция за приходите".</w:t>
      </w:r>
    </w:p>
    <w:p w:rsidR="00000000" w:rsidRDefault="00CA0F2E">
      <w:pPr>
        <w:spacing w:after="0" w:line="240" w:lineRule="auto"/>
        <w:ind w:firstLine="855"/>
        <w:divId w:val="690301229"/>
        <w:rPr>
          <w:rFonts w:ascii="Times New Roman" w:eastAsia="Times New Roman" w:hAnsi="Times New Roman" w:cs="Times New Roman"/>
          <w:sz w:val="24"/>
          <w:szCs w:val="24"/>
        </w:rPr>
      </w:pPr>
      <w:r>
        <w:rPr>
          <w:rFonts w:ascii="Times New Roman" w:eastAsia="Times New Roman" w:hAnsi="Times New Roman" w:cs="Times New Roman"/>
          <w:sz w:val="24"/>
          <w:szCs w:val="24"/>
        </w:rPr>
        <w:t>10. В наименованието на глава деветнадесета думите "служебна тайна" се заменят с "данъчна и осигурителна информация".</w:t>
      </w:r>
    </w:p>
    <w:p w:rsidR="00000000" w:rsidRDefault="00CA0F2E">
      <w:pPr>
        <w:spacing w:after="0" w:line="240" w:lineRule="auto"/>
        <w:ind w:firstLine="855"/>
        <w:divId w:val="785083352"/>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57, ал. 1 думите "главния данъчен директор" се заменят с "изпълнителния директор на Нац</w:t>
      </w:r>
      <w:r>
        <w:rPr>
          <w:rFonts w:ascii="Times New Roman" w:eastAsia="Times New Roman" w:hAnsi="Times New Roman" w:cs="Times New Roman"/>
          <w:sz w:val="24"/>
          <w:szCs w:val="24"/>
        </w:rPr>
        <w:t>ионалната агенция за приходите", а думите "териториалната данъчна дирекция" се заменят с "териториалната дирекция на Националната агенция по приходите".</w:t>
      </w:r>
    </w:p>
    <w:p w:rsidR="00000000" w:rsidRDefault="00CA0F2E">
      <w:pPr>
        <w:spacing w:after="0" w:line="240" w:lineRule="auto"/>
        <w:ind w:firstLine="855"/>
        <w:divId w:val="1628269324"/>
        <w:rPr>
          <w:rFonts w:ascii="Times New Roman" w:eastAsia="Times New Roman" w:hAnsi="Times New Roman" w:cs="Times New Roman"/>
          <w:sz w:val="24"/>
          <w:szCs w:val="24"/>
        </w:rPr>
      </w:pPr>
      <w:r>
        <w:rPr>
          <w:rFonts w:ascii="Times New Roman" w:eastAsia="Times New Roman" w:hAnsi="Times New Roman" w:cs="Times New Roman"/>
          <w:sz w:val="24"/>
          <w:szCs w:val="24"/>
        </w:rPr>
        <w:t>12. Създава се член 57а:</w:t>
      </w:r>
    </w:p>
    <w:p w:rsidR="00000000" w:rsidRDefault="00CA0F2E">
      <w:pPr>
        <w:spacing w:after="0" w:line="240" w:lineRule="auto"/>
        <w:ind w:firstLine="855"/>
        <w:divId w:val="1639874427"/>
        <w:rPr>
          <w:rFonts w:ascii="Times New Roman" w:eastAsia="Times New Roman" w:hAnsi="Times New Roman" w:cs="Times New Roman"/>
          <w:sz w:val="24"/>
          <w:szCs w:val="24"/>
        </w:rPr>
      </w:pPr>
      <w:r>
        <w:rPr>
          <w:rFonts w:ascii="Times New Roman" w:eastAsia="Times New Roman" w:hAnsi="Times New Roman" w:cs="Times New Roman"/>
          <w:sz w:val="24"/>
          <w:szCs w:val="24"/>
        </w:rPr>
        <w:t>"Чл. 57а. Работодателите периодично представят в Националната агенция за прихо</w:t>
      </w:r>
      <w:r>
        <w:rPr>
          <w:rFonts w:ascii="Times New Roman" w:eastAsia="Times New Roman" w:hAnsi="Times New Roman" w:cs="Times New Roman"/>
          <w:sz w:val="24"/>
          <w:szCs w:val="24"/>
        </w:rPr>
        <w:t>дите информация за изплатените от тях доходи по трудови правоотношения и за данъка, удържан от тези доходи. Министърът на финансите издава наредба за сроковете, съдържанието, начина и реда за предоставяне и съхранение на информацията."</w:t>
      </w:r>
    </w:p>
    <w:p w:rsidR="00000000" w:rsidRDefault="00CA0F2E">
      <w:pPr>
        <w:spacing w:after="0" w:line="240" w:lineRule="auto"/>
        <w:ind w:firstLine="855"/>
        <w:divId w:val="983043527"/>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58 навсякъ</w:t>
      </w:r>
      <w:r>
        <w:rPr>
          <w:rFonts w:ascii="Times New Roman" w:eastAsia="Times New Roman" w:hAnsi="Times New Roman" w:cs="Times New Roman"/>
          <w:sz w:val="24"/>
          <w:szCs w:val="24"/>
        </w:rPr>
        <w:t>де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488517027"/>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чл. 59:</w:t>
      </w:r>
    </w:p>
    <w:p w:rsidR="00000000" w:rsidRDefault="00CA0F2E">
      <w:pPr>
        <w:spacing w:after="0" w:line="240" w:lineRule="auto"/>
        <w:ind w:firstLine="855"/>
        <w:divId w:val="134736295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"данъчните органи" се заменят с "органите по приходите";</w:t>
      </w:r>
    </w:p>
    <w:p w:rsidR="00000000" w:rsidRDefault="00CA0F2E">
      <w:pPr>
        <w:spacing w:after="0" w:line="240" w:lineRule="auto"/>
        <w:ind w:firstLine="855"/>
        <w:divId w:val="12165504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ал. 2 думите "териториална данъчна дирекция", "териториални данъчни дирекции" и "Главната данъчна дирекция в Министерството на финансите" се заменят </w:t>
      </w:r>
      <w:r>
        <w:rPr>
          <w:rFonts w:ascii="Times New Roman" w:eastAsia="Times New Roman" w:hAnsi="Times New Roman" w:cs="Times New Roman"/>
          <w:sz w:val="24"/>
          <w:szCs w:val="24"/>
        </w:rPr>
        <w:lastRenderedPageBreak/>
        <w:t>съответно с "териториална дирекция на Националната агенция за приходите", "териториални дирекции на На</w:t>
      </w:r>
      <w:r>
        <w:rPr>
          <w:rFonts w:ascii="Times New Roman" w:eastAsia="Times New Roman" w:hAnsi="Times New Roman" w:cs="Times New Roman"/>
          <w:sz w:val="24"/>
          <w:szCs w:val="24"/>
        </w:rPr>
        <w:t>ционалната агенция за приходите" и "Централно управление на Националната агенция за приходите";</w:t>
      </w:r>
    </w:p>
    <w:p w:rsidR="00000000" w:rsidRDefault="00CA0F2E">
      <w:pPr>
        <w:spacing w:after="0" w:line="240" w:lineRule="auto"/>
        <w:ind w:firstLine="855"/>
        <w:divId w:val="1750881965"/>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думите "данъчната администрация" се заменят с "Националната агенция за приходите".</w:t>
      </w:r>
    </w:p>
    <w:p w:rsidR="00000000" w:rsidRDefault="00CA0F2E">
      <w:pPr>
        <w:spacing w:after="0" w:line="240" w:lineRule="auto"/>
        <w:ind w:firstLine="855"/>
        <w:divId w:val="1093627920"/>
        <w:rPr>
          <w:rFonts w:ascii="Times New Roman" w:eastAsia="Times New Roman" w:hAnsi="Times New Roman" w:cs="Times New Roman"/>
          <w:sz w:val="24"/>
          <w:szCs w:val="24"/>
        </w:rPr>
      </w:pPr>
      <w:r>
        <w:rPr>
          <w:rFonts w:ascii="Times New Roman" w:eastAsia="Times New Roman" w:hAnsi="Times New Roman" w:cs="Times New Roman"/>
          <w:sz w:val="24"/>
          <w:szCs w:val="24"/>
        </w:rPr>
        <w:t>15. В чл. 65:</w:t>
      </w:r>
    </w:p>
    <w:p w:rsidR="00000000" w:rsidRDefault="00CA0F2E">
      <w:pPr>
        <w:spacing w:after="0" w:line="240" w:lineRule="auto"/>
        <w:ind w:firstLine="855"/>
        <w:divId w:val="113667718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"данъчен орган" се заменят с "орга</w:t>
      </w:r>
      <w:r>
        <w:rPr>
          <w:rFonts w:ascii="Times New Roman" w:eastAsia="Times New Roman" w:hAnsi="Times New Roman" w:cs="Times New Roman"/>
          <w:sz w:val="24"/>
          <w:szCs w:val="24"/>
        </w:rPr>
        <w:t>н по приходите";</w:t>
      </w:r>
    </w:p>
    <w:p w:rsidR="00000000" w:rsidRDefault="00CA0F2E">
      <w:pPr>
        <w:spacing w:after="0" w:line="240" w:lineRule="auto"/>
        <w:ind w:firstLine="855"/>
        <w:divId w:val="2024284990"/>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"главния данъчен директор в Министерството на финансите" се заменят с "изпълнителния директор на Националната агенция за приходите".</w:t>
      </w:r>
    </w:p>
    <w:p w:rsidR="00000000" w:rsidRDefault="00CA0F2E">
      <w:pPr>
        <w:spacing w:after="0" w:line="240" w:lineRule="auto"/>
        <w:ind w:firstLine="855"/>
        <w:divId w:val="94835607"/>
        <w:rPr>
          <w:rFonts w:ascii="Times New Roman" w:eastAsia="Times New Roman" w:hAnsi="Times New Roman" w:cs="Times New Roman"/>
          <w:sz w:val="24"/>
          <w:szCs w:val="24"/>
        </w:rPr>
      </w:pPr>
      <w:r>
        <w:rPr>
          <w:rFonts w:ascii="Times New Roman" w:eastAsia="Times New Roman" w:hAnsi="Times New Roman" w:cs="Times New Roman"/>
          <w:sz w:val="24"/>
          <w:szCs w:val="24"/>
        </w:rPr>
        <w:t>16. В § 1 от допълнителната разпоредба:</w:t>
      </w:r>
    </w:p>
    <w:p w:rsidR="00000000" w:rsidRDefault="00CA0F2E">
      <w:pPr>
        <w:spacing w:after="0" w:line="240" w:lineRule="auto"/>
        <w:ind w:firstLine="855"/>
        <w:divId w:val="601377583"/>
        <w:rPr>
          <w:rFonts w:ascii="Times New Roman" w:eastAsia="Times New Roman" w:hAnsi="Times New Roman" w:cs="Times New Roman"/>
          <w:sz w:val="24"/>
          <w:szCs w:val="24"/>
        </w:rPr>
      </w:pPr>
      <w:r>
        <w:rPr>
          <w:rFonts w:ascii="Times New Roman" w:eastAsia="Times New Roman" w:hAnsi="Times New Roman" w:cs="Times New Roman"/>
          <w:sz w:val="24"/>
          <w:szCs w:val="24"/>
        </w:rPr>
        <w:t>а) точка 15 се изменя така:</w:t>
      </w:r>
    </w:p>
    <w:p w:rsidR="00000000" w:rsidRDefault="00CA0F2E">
      <w:pPr>
        <w:spacing w:after="0" w:line="240" w:lineRule="auto"/>
        <w:ind w:firstLine="855"/>
        <w:divId w:val="14869757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"Пазарна цена" </w:t>
      </w:r>
      <w:r>
        <w:rPr>
          <w:rFonts w:ascii="Times New Roman" w:eastAsia="Times New Roman" w:hAnsi="Times New Roman" w:cs="Times New Roman"/>
          <w:sz w:val="24"/>
          <w:szCs w:val="24"/>
        </w:rPr>
        <w:t>е цена по смисъла на § 1, т. 8 от допълнителните разпоредби на Данъчно-осигурителния процесуален кодекс.";</w:t>
      </w:r>
    </w:p>
    <w:p w:rsidR="00000000" w:rsidRDefault="00CA0F2E">
      <w:pPr>
        <w:spacing w:after="0" w:line="240" w:lineRule="auto"/>
        <w:ind w:firstLine="855"/>
        <w:divId w:val="860632744"/>
        <w:rPr>
          <w:rFonts w:ascii="Times New Roman" w:eastAsia="Times New Roman" w:hAnsi="Times New Roman" w:cs="Times New Roman"/>
          <w:sz w:val="24"/>
          <w:szCs w:val="24"/>
        </w:rPr>
      </w:pPr>
      <w:r>
        <w:rPr>
          <w:rFonts w:ascii="Times New Roman" w:eastAsia="Times New Roman" w:hAnsi="Times New Roman" w:cs="Times New Roman"/>
          <w:sz w:val="24"/>
          <w:szCs w:val="24"/>
        </w:rPr>
        <w:t>б) точки 23 и 24 се изменят така:</w:t>
      </w:r>
    </w:p>
    <w:p w:rsidR="00000000" w:rsidRDefault="00CA0F2E">
      <w:pPr>
        <w:spacing w:after="0" w:line="240" w:lineRule="auto"/>
        <w:ind w:firstLine="855"/>
        <w:divId w:val="1567259160"/>
        <w:rPr>
          <w:rFonts w:ascii="Times New Roman" w:eastAsia="Times New Roman" w:hAnsi="Times New Roman" w:cs="Times New Roman"/>
          <w:sz w:val="24"/>
          <w:szCs w:val="24"/>
        </w:rPr>
      </w:pPr>
      <w:r>
        <w:rPr>
          <w:rFonts w:ascii="Times New Roman" w:eastAsia="Times New Roman" w:hAnsi="Times New Roman" w:cs="Times New Roman"/>
          <w:sz w:val="24"/>
          <w:szCs w:val="24"/>
        </w:rPr>
        <w:t>"23. "Място на стопанска дейност" е място на стопанска дейност по смисъла на § 1, т. 5 от допълнителните разпоредби</w:t>
      </w:r>
      <w:r>
        <w:rPr>
          <w:rFonts w:ascii="Times New Roman" w:eastAsia="Times New Roman" w:hAnsi="Times New Roman" w:cs="Times New Roman"/>
          <w:sz w:val="24"/>
          <w:szCs w:val="24"/>
        </w:rPr>
        <w:t xml:space="preserve"> на Данъчно-осигурителния процесуален кодекс.</w:t>
      </w:r>
    </w:p>
    <w:p w:rsidR="00000000" w:rsidRDefault="00CA0F2E">
      <w:pPr>
        <w:spacing w:after="0" w:line="240" w:lineRule="auto"/>
        <w:ind w:firstLine="855"/>
        <w:divId w:val="356010760"/>
        <w:rPr>
          <w:rFonts w:ascii="Times New Roman" w:eastAsia="Times New Roman" w:hAnsi="Times New Roman" w:cs="Times New Roman"/>
          <w:sz w:val="24"/>
          <w:szCs w:val="24"/>
        </w:rPr>
      </w:pPr>
      <w:r>
        <w:rPr>
          <w:rFonts w:ascii="Times New Roman" w:eastAsia="Times New Roman" w:hAnsi="Times New Roman" w:cs="Times New Roman"/>
          <w:sz w:val="24"/>
          <w:szCs w:val="24"/>
        </w:rPr>
        <w:t>24. "Определена база" е определена база по смисъла на § 1, т. 7 от допълнителната разпоредба на Данъчно-осигурителния процесуален кодекс."</w:t>
      </w:r>
    </w:p>
    <w:p w:rsidR="00000000" w:rsidRDefault="00CA0F2E">
      <w:pPr>
        <w:spacing w:after="0" w:line="240" w:lineRule="auto"/>
        <w:ind w:firstLine="855"/>
        <w:divId w:val="383454779"/>
        <w:rPr>
          <w:rFonts w:ascii="Times New Roman" w:eastAsia="Times New Roman" w:hAnsi="Times New Roman" w:cs="Times New Roman"/>
          <w:sz w:val="24"/>
          <w:szCs w:val="24"/>
        </w:rPr>
      </w:pPr>
    </w:p>
    <w:p w:rsidR="00000000" w:rsidRDefault="00CA0F2E">
      <w:pPr>
        <w:spacing w:after="0" w:line="240" w:lineRule="auto"/>
        <w:ind w:firstLine="855"/>
        <w:divId w:val="118643577"/>
        <w:rPr>
          <w:rFonts w:ascii="Times New Roman" w:eastAsia="Times New Roman" w:hAnsi="Times New Roman" w:cs="Times New Roman"/>
          <w:sz w:val="24"/>
          <w:szCs w:val="24"/>
        </w:rPr>
      </w:pPr>
      <w:r>
        <w:rPr>
          <w:rFonts w:ascii="Times New Roman" w:eastAsia="Times New Roman" w:hAnsi="Times New Roman" w:cs="Times New Roman"/>
          <w:sz w:val="24"/>
          <w:szCs w:val="24"/>
        </w:rPr>
        <w:t>§ 15. В Закона за корпоративното подоходно облагане (обн., ДВ, бр. 11</w:t>
      </w:r>
      <w:r>
        <w:rPr>
          <w:rFonts w:ascii="Times New Roman" w:eastAsia="Times New Roman" w:hAnsi="Times New Roman" w:cs="Times New Roman"/>
          <w:sz w:val="24"/>
          <w:szCs w:val="24"/>
        </w:rPr>
        <w:t xml:space="preserve">5 от 1997 г.; попр., бр. 19 от 1998 г.; изм., бр. 21 и 153 от 1998 г., бр. 12, 50, 51, 64, 81, 103, 110 и 111 от 1999 г., бр. 105 и 108 от 2000 г., бр. 34 и 110 от 2001 г., бр. 45, 61, 62 и 119 от 2002 г., бр. 42 и 109 от 2003 г., бр. 18, 53 и 107 от 2004 </w:t>
      </w:r>
      <w:r>
        <w:rPr>
          <w:rFonts w:ascii="Times New Roman" w:eastAsia="Times New Roman" w:hAnsi="Times New Roman" w:cs="Times New Roman"/>
          <w:sz w:val="24"/>
          <w:szCs w:val="24"/>
        </w:rPr>
        <w:t>г., бр. 39, 88, 91, 102 и 103 от 2005 г.) се правят следните изменения:</w:t>
      </w:r>
    </w:p>
    <w:p w:rsidR="00000000" w:rsidRDefault="00CA0F2E">
      <w:pPr>
        <w:spacing w:after="0" w:line="240" w:lineRule="auto"/>
        <w:ind w:firstLine="855"/>
        <w:divId w:val="170532532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2а се правят следните изменения:</w:t>
      </w:r>
    </w:p>
    <w:p w:rsidR="00000000" w:rsidRDefault="00CA0F2E">
      <w:pPr>
        <w:spacing w:after="0" w:line="240" w:lineRule="auto"/>
        <w:ind w:firstLine="855"/>
        <w:divId w:val="163768098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"териториалната данъчна дирекция по място на данъчната си регистрация" и думите "териториалната данъчна дирекция по място на</w:t>
      </w:r>
      <w:r>
        <w:rPr>
          <w:rFonts w:ascii="Times New Roman" w:eastAsia="Times New Roman" w:hAnsi="Times New Roman" w:cs="Times New Roman"/>
          <w:sz w:val="24"/>
          <w:szCs w:val="24"/>
        </w:rPr>
        <w:t xml:space="preserve"> данъчната регистрация" се заменят с "териториалната дирекция на Националната агенция за приходите по регистрацията си", съответно с "териториалната дирекция на Националната агенция за приходите по регистрацията";</w:t>
      </w:r>
    </w:p>
    <w:p w:rsidR="00000000" w:rsidRDefault="00CA0F2E">
      <w:pPr>
        <w:spacing w:after="0" w:line="240" w:lineRule="auto"/>
        <w:ind w:firstLine="855"/>
        <w:divId w:val="983433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ал. 3 думите "териториалната данъчна </w:t>
      </w:r>
      <w:r>
        <w:rPr>
          <w:rFonts w:ascii="Times New Roman" w:eastAsia="Times New Roman" w:hAnsi="Times New Roman" w:cs="Times New Roman"/>
          <w:sz w:val="24"/>
          <w:szCs w:val="24"/>
        </w:rPr>
        <w:t>дирекция" и думите "териториалната данъчна дирекция по място на данъчната си регистрация" се заменят с "териториалната дирекция на Националната агенция за приходите", съответно с "териториалната дирекция на Националната агенция за приходите по регистрацият</w:t>
      </w:r>
      <w:r>
        <w:rPr>
          <w:rFonts w:ascii="Times New Roman" w:eastAsia="Times New Roman" w:hAnsi="Times New Roman" w:cs="Times New Roman"/>
          <w:sz w:val="24"/>
          <w:szCs w:val="24"/>
        </w:rPr>
        <w:t>а си".</w:t>
      </w:r>
    </w:p>
    <w:p w:rsidR="00000000" w:rsidRDefault="00CA0F2E">
      <w:pPr>
        <w:spacing w:after="0" w:line="240" w:lineRule="auto"/>
        <w:ind w:firstLine="855"/>
        <w:divId w:val="173507859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2г, ал. 2 думите "териториална данъчна дирекция по място на данъчната си регистрация" се заменят с "териториална дирекция на Националната агенция за приходите по мястото на регистрацията си", а думата "данъчна" се заличава.</w:t>
      </w:r>
    </w:p>
    <w:p w:rsidR="00000000" w:rsidRDefault="00CA0F2E">
      <w:pPr>
        <w:spacing w:after="0" w:line="240" w:lineRule="auto"/>
        <w:ind w:firstLine="855"/>
        <w:divId w:val="2889797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чл. 5, ал. </w:t>
      </w:r>
      <w:r>
        <w:rPr>
          <w:rFonts w:ascii="Times New Roman" w:eastAsia="Times New Roman" w:hAnsi="Times New Roman" w:cs="Times New Roman"/>
          <w:sz w:val="24"/>
          <w:szCs w:val="24"/>
        </w:rPr>
        <w:t>5 и чл. 23, ал. 3, т. 8 думите "данъчната администрация" се заменят с "Националната агенция за приходите".</w:t>
      </w:r>
    </w:p>
    <w:p w:rsidR="00000000" w:rsidRDefault="00CA0F2E">
      <w:pPr>
        <w:spacing w:after="0" w:line="240" w:lineRule="auto"/>
        <w:ind w:firstLine="855"/>
        <w:divId w:val="770012964"/>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51:</w:t>
      </w:r>
    </w:p>
    <w:p w:rsidR="00000000" w:rsidRDefault="00CA0F2E">
      <w:pPr>
        <w:spacing w:after="0" w:line="240" w:lineRule="auto"/>
        <w:ind w:firstLine="855"/>
        <w:divId w:val="105146156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"в териториалната дирекция по данъчна" се заменят с "в териториалната дирекция на Националната агенция за приходите по</w:t>
      </w:r>
      <w:r>
        <w:rPr>
          <w:rFonts w:ascii="Times New Roman" w:eastAsia="Times New Roman" w:hAnsi="Times New Roman" w:cs="Times New Roman"/>
          <w:sz w:val="24"/>
          <w:szCs w:val="24"/>
        </w:rPr>
        <w:t>";</w:t>
      </w:r>
    </w:p>
    <w:p w:rsidR="00000000" w:rsidRDefault="00CA0F2E">
      <w:pPr>
        <w:spacing w:after="0" w:line="240" w:lineRule="auto"/>
        <w:ind w:firstLine="855"/>
        <w:divId w:val="45583337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8 думите "териториалната данъчна дирекция по данъчната им регистрация" и думите "териториалната данъчна дирекция по данъчната си регистрация" се заменят с "териториалната дирекция на Националната агенция за приходите по регистрацията си";</w:t>
      </w:r>
    </w:p>
    <w:p w:rsidR="00000000" w:rsidRDefault="00CA0F2E">
      <w:pPr>
        <w:spacing w:after="0" w:line="240" w:lineRule="auto"/>
        <w:ind w:firstLine="855"/>
        <w:divId w:val="6134883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в </w:t>
      </w:r>
      <w:r>
        <w:rPr>
          <w:rFonts w:ascii="Times New Roman" w:eastAsia="Times New Roman" w:hAnsi="Times New Roman" w:cs="Times New Roman"/>
          <w:sz w:val="24"/>
          <w:szCs w:val="24"/>
        </w:rPr>
        <w:t xml:space="preserve">ал. 9 думите "териториалната данъчна дирекция по данъчната си регистрация" се заменят с "териториалната дирекция на Националната агенция за приходите по регистрацията си"; </w:t>
      </w:r>
    </w:p>
    <w:p w:rsidR="00000000" w:rsidRDefault="00CA0F2E">
      <w:pPr>
        <w:spacing w:after="0" w:line="240" w:lineRule="auto"/>
        <w:ind w:firstLine="855"/>
        <w:divId w:val="1754204510"/>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10 навсякъде думите "в териториалната данъчна дирекция по данъчната си рег</w:t>
      </w:r>
      <w:r>
        <w:rPr>
          <w:rFonts w:ascii="Times New Roman" w:eastAsia="Times New Roman" w:hAnsi="Times New Roman" w:cs="Times New Roman"/>
          <w:sz w:val="24"/>
          <w:szCs w:val="24"/>
        </w:rPr>
        <w:t>истрация" се заменят с "в териториалната дирекция на Националната агенция за приходите по регистрацията си".</w:t>
      </w:r>
    </w:p>
    <w:p w:rsidR="00000000" w:rsidRDefault="00CA0F2E">
      <w:pPr>
        <w:spacing w:after="0" w:line="240" w:lineRule="auto"/>
        <w:ind w:firstLine="855"/>
        <w:divId w:val="1627589758"/>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51а и чл. 52 думите "териториална данъчна дирекция" се заменят с "териториална дирекция на Националната агенция за приходите".</w:t>
      </w:r>
    </w:p>
    <w:p w:rsidR="00000000" w:rsidRDefault="00CA0F2E">
      <w:pPr>
        <w:spacing w:after="0" w:line="240" w:lineRule="auto"/>
        <w:ind w:firstLine="855"/>
        <w:divId w:val="1069497764"/>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55</w:t>
      </w:r>
      <w:r>
        <w:rPr>
          <w:rFonts w:ascii="Times New Roman" w:eastAsia="Times New Roman" w:hAnsi="Times New Roman" w:cs="Times New Roman"/>
          <w:sz w:val="24"/>
          <w:szCs w:val="24"/>
        </w:rPr>
        <w:t>:</w:t>
      </w:r>
    </w:p>
    <w:p w:rsidR="00000000" w:rsidRDefault="00CA0F2E">
      <w:pPr>
        <w:spacing w:after="0" w:line="240" w:lineRule="auto"/>
        <w:ind w:firstLine="855"/>
        <w:divId w:val="126356435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изречение трето думите "териториалната данъчна дирекция по място на данъчната регистрация" се заменят с "териториалната дирекция на Националната агенция за приходите по регистрацията си"; думите "данъчна регистрация" се заменят с "регистрация</w:t>
      </w:r>
      <w:r>
        <w:rPr>
          <w:rFonts w:ascii="Times New Roman" w:eastAsia="Times New Roman" w:hAnsi="Times New Roman" w:cs="Times New Roman"/>
          <w:sz w:val="24"/>
          <w:szCs w:val="24"/>
        </w:rPr>
        <w:t xml:space="preserve"> по Данъчно-осигурителния процесуален кодекс", а думата "данъчна" се заличава;</w:t>
      </w:r>
    </w:p>
    <w:p w:rsidR="00000000" w:rsidRDefault="00CA0F2E">
      <w:pPr>
        <w:spacing w:after="0" w:line="240" w:lineRule="auto"/>
        <w:ind w:firstLine="855"/>
        <w:divId w:val="1552307855"/>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"териториалната данъчна дирекция по място на данъчната регистрация" се заменят с "териториалната дирекция на Националната агенция за приходите по място на реги</w:t>
      </w:r>
      <w:r>
        <w:rPr>
          <w:rFonts w:ascii="Times New Roman" w:eastAsia="Times New Roman" w:hAnsi="Times New Roman" w:cs="Times New Roman"/>
          <w:sz w:val="24"/>
          <w:szCs w:val="24"/>
        </w:rPr>
        <w:t>страция" и навсякъде думата "данъчна" се заличава.</w:t>
      </w:r>
    </w:p>
    <w:p w:rsidR="00000000" w:rsidRDefault="00CA0F2E">
      <w:pPr>
        <w:spacing w:after="0" w:line="240" w:lineRule="auto"/>
        <w:ind w:firstLine="855"/>
        <w:divId w:val="1293900247"/>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56, ал. 6 и чл. 57, ал. 3 думите "териториалната данъчна дирекция по данъчната си регистрация" се заменят с "териториалната дирекция на Националната агенция за приходите по регистрацията си".</w:t>
      </w:r>
    </w:p>
    <w:p w:rsidR="00000000" w:rsidRDefault="00CA0F2E">
      <w:pPr>
        <w:spacing w:after="0" w:line="240" w:lineRule="auto"/>
        <w:ind w:firstLine="855"/>
        <w:divId w:val="763648283"/>
        <w:rPr>
          <w:rFonts w:ascii="Times New Roman" w:eastAsia="Times New Roman" w:hAnsi="Times New Roman" w:cs="Times New Roman"/>
          <w:sz w:val="24"/>
          <w:szCs w:val="24"/>
        </w:rPr>
      </w:pPr>
      <w:r>
        <w:rPr>
          <w:rFonts w:ascii="Times New Roman" w:eastAsia="Times New Roman" w:hAnsi="Times New Roman" w:cs="Times New Roman"/>
          <w:sz w:val="24"/>
          <w:szCs w:val="24"/>
        </w:rPr>
        <w:t>8. В</w:t>
      </w:r>
      <w:r>
        <w:rPr>
          <w:rFonts w:ascii="Times New Roman" w:eastAsia="Times New Roman" w:hAnsi="Times New Roman" w:cs="Times New Roman"/>
          <w:sz w:val="24"/>
          <w:szCs w:val="24"/>
        </w:rPr>
        <w:t xml:space="preserve"> чл. 61д, ал. 1, т. 1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325012869"/>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67а, ал. 4 думите "данъчен орган от териториалната данъчна дирекция по данъчна" се заменят с "органа по приходите от съответната те</w:t>
      </w:r>
      <w:r>
        <w:rPr>
          <w:rFonts w:ascii="Times New Roman" w:eastAsia="Times New Roman" w:hAnsi="Times New Roman" w:cs="Times New Roman"/>
          <w:sz w:val="24"/>
          <w:szCs w:val="24"/>
        </w:rPr>
        <w:t>риториална дирекция по".</w:t>
      </w:r>
    </w:p>
    <w:p w:rsidR="00000000" w:rsidRDefault="00CA0F2E">
      <w:pPr>
        <w:spacing w:after="0" w:line="240" w:lineRule="auto"/>
        <w:ind w:firstLine="855"/>
        <w:divId w:val="232202175"/>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67б, ал. 2 думите "данъчните органи" се заменят с "органите по приходите".</w:t>
      </w:r>
    </w:p>
    <w:p w:rsidR="00000000" w:rsidRDefault="00CA0F2E">
      <w:pPr>
        <w:spacing w:after="0" w:line="240" w:lineRule="auto"/>
        <w:ind w:firstLine="855"/>
        <w:divId w:val="1691486232"/>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67в, ал. 2 думите "данъчният орган" се заменят с "органът по приходите".</w:t>
      </w:r>
    </w:p>
    <w:p w:rsidR="00000000" w:rsidRDefault="00CA0F2E">
      <w:pPr>
        <w:spacing w:after="0" w:line="240" w:lineRule="auto"/>
        <w:ind w:firstLine="855"/>
        <w:divId w:val="457339169"/>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68, ал. 1 думите "данъчните органи при териториалните</w:t>
      </w:r>
      <w:r>
        <w:rPr>
          <w:rFonts w:ascii="Times New Roman" w:eastAsia="Times New Roman" w:hAnsi="Times New Roman" w:cs="Times New Roman"/>
          <w:sz w:val="24"/>
          <w:szCs w:val="24"/>
        </w:rPr>
        <w:t xml:space="preserve"> данъчни дирекции" се заменят с "органите по приходите при териториалните дирекции на Националната агенция за приходите" и думите "главния данъчен директор" се заменят с "изпълнителния директор на Националната агенция за приходите".</w:t>
      </w:r>
    </w:p>
    <w:p w:rsidR="00000000" w:rsidRDefault="00CA0F2E">
      <w:pPr>
        <w:spacing w:after="0" w:line="240" w:lineRule="auto"/>
        <w:ind w:firstLine="855"/>
        <w:divId w:val="767652028"/>
        <w:rPr>
          <w:rFonts w:ascii="Times New Roman" w:eastAsia="Times New Roman" w:hAnsi="Times New Roman" w:cs="Times New Roman"/>
          <w:sz w:val="24"/>
          <w:szCs w:val="24"/>
        </w:rPr>
      </w:pPr>
      <w:r>
        <w:rPr>
          <w:rFonts w:ascii="Times New Roman" w:eastAsia="Times New Roman" w:hAnsi="Times New Roman" w:cs="Times New Roman"/>
          <w:sz w:val="24"/>
          <w:szCs w:val="24"/>
        </w:rPr>
        <w:t>13. В § 1 от допълнител</w:t>
      </w:r>
      <w:r>
        <w:rPr>
          <w:rFonts w:ascii="Times New Roman" w:eastAsia="Times New Roman" w:hAnsi="Times New Roman" w:cs="Times New Roman"/>
          <w:sz w:val="24"/>
          <w:szCs w:val="24"/>
        </w:rPr>
        <w:t>ните разпоредби:</w:t>
      </w:r>
    </w:p>
    <w:p w:rsidR="00000000" w:rsidRDefault="00CA0F2E">
      <w:pPr>
        <w:spacing w:after="0" w:line="240" w:lineRule="auto"/>
        <w:ind w:firstLine="855"/>
        <w:divId w:val="19344320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точка 3 се изменя така: </w:t>
      </w:r>
    </w:p>
    <w:p w:rsidR="00000000" w:rsidRDefault="00CA0F2E">
      <w:pPr>
        <w:spacing w:after="0" w:line="240" w:lineRule="auto"/>
        <w:ind w:firstLine="855"/>
        <w:divId w:val="2029597748"/>
        <w:rPr>
          <w:rFonts w:ascii="Times New Roman" w:eastAsia="Times New Roman" w:hAnsi="Times New Roman" w:cs="Times New Roman"/>
          <w:sz w:val="24"/>
          <w:szCs w:val="24"/>
        </w:rPr>
      </w:pPr>
      <w:r>
        <w:rPr>
          <w:rFonts w:ascii="Times New Roman" w:eastAsia="Times New Roman" w:hAnsi="Times New Roman" w:cs="Times New Roman"/>
          <w:sz w:val="24"/>
          <w:szCs w:val="24"/>
        </w:rPr>
        <w:t>"3. "Свързани лица" са лицата по смисъла на § 1, т. 3 от допълнителните разпоредби на Данъчно-осигурителния процесуален кодекс.";</w:t>
      </w:r>
    </w:p>
    <w:p w:rsidR="00000000" w:rsidRDefault="00CA0F2E">
      <w:pPr>
        <w:spacing w:after="0" w:line="240" w:lineRule="auto"/>
        <w:ind w:firstLine="855"/>
        <w:divId w:val="903221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точка 10 се изменя така: </w:t>
      </w:r>
    </w:p>
    <w:p w:rsidR="00000000" w:rsidRDefault="00CA0F2E">
      <w:pPr>
        <w:spacing w:after="0" w:line="240" w:lineRule="auto"/>
        <w:ind w:firstLine="855"/>
        <w:divId w:val="84111429"/>
        <w:rPr>
          <w:rFonts w:ascii="Times New Roman" w:eastAsia="Times New Roman" w:hAnsi="Times New Roman" w:cs="Times New Roman"/>
          <w:sz w:val="24"/>
          <w:szCs w:val="24"/>
        </w:rPr>
      </w:pPr>
      <w:r>
        <w:rPr>
          <w:rFonts w:ascii="Times New Roman" w:eastAsia="Times New Roman" w:hAnsi="Times New Roman" w:cs="Times New Roman"/>
          <w:sz w:val="24"/>
          <w:szCs w:val="24"/>
        </w:rPr>
        <w:t>"10. "Пазарна цена" е цената по смисъла на § 1, т. 8</w:t>
      </w:r>
      <w:r>
        <w:rPr>
          <w:rFonts w:ascii="Times New Roman" w:eastAsia="Times New Roman" w:hAnsi="Times New Roman" w:cs="Times New Roman"/>
          <w:sz w:val="24"/>
          <w:szCs w:val="24"/>
        </w:rPr>
        <w:t xml:space="preserve"> от допълнителните разпоредби на Данъчно-осигурителния процесуален кодекс.";</w:t>
      </w:r>
    </w:p>
    <w:p w:rsidR="00000000" w:rsidRDefault="00CA0F2E">
      <w:pPr>
        <w:spacing w:after="0" w:line="240" w:lineRule="auto"/>
        <w:ind w:firstLine="855"/>
        <w:divId w:val="574439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точка 13 се изменя така: </w:t>
      </w:r>
    </w:p>
    <w:p w:rsidR="00000000" w:rsidRDefault="00CA0F2E">
      <w:pPr>
        <w:spacing w:after="0" w:line="240" w:lineRule="auto"/>
        <w:ind w:firstLine="855"/>
        <w:divId w:val="1891838323"/>
        <w:rPr>
          <w:rFonts w:ascii="Times New Roman" w:eastAsia="Times New Roman" w:hAnsi="Times New Roman" w:cs="Times New Roman"/>
          <w:sz w:val="24"/>
          <w:szCs w:val="24"/>
        </w:rPr>
      </w:pPr>
      <w:r>
        <w:rPr>
          <w:rFonts w:ascii="Times New Roman" w:eastAsia="Times New Roman" w:hAnsi="Times New Roman" w:cs="Times New Roman"/>
          <w:sz w:val="24"/>
          <w:szCs w:val="24"/>
        </w:rPr>
        <w:t>"13. Място на стопанска дейност" е мястото на стопанска дейност по смисъла на § 1, т. 5 от допълнителните разпоредби на Данъчно-осигурителния процесуа</w:t>
      </w:r>
      <w:r>
        <w:rPr>
          <w:rFonts w:ascii="Times New Roman" w:eastAsia="Times New Roman" w:hAnsi="Times New Roman" w:cs="Times New Roman"/>
          <w:sz w:val="24"/>
          <w:szCs w:val="24"/>
        </w:rPr>
        <w:t>лен кодекс.";</w:t>
      </w:r>
    </w:p>
    <w:p w:rsidR="00000000" w:rsidRDefault="00CA0F2E">
      <w:pPr>
        <w:spacing w:after="0" w:line="240" w:lineRule="auto"/>
        <w:ind w:firstLine="855"/>
        <w:divId w:val="585574315"/>
        <w:rPr>
          <w:rFonts w:ascii="Times New Roman" w:eastAsia="Times New Roman" w:hAnsi="Times New Roman" w:cs="Times New Roman"/>
          <w:sz w:val="24"/>
          <w:szCs w:val="24"/>
        </w:rPr>
      </w:pPr>
      <w:r>
        <w:rPr>
          <w:rFonts w:ascii="Times New Roman" w:eastAsia="Times New Roman" w:hAnsi="Times New Roman" w:cs="Times New Roman"/>
          <w:sz w:val="24"/>
          <w:szCs w:val="24"/>
        </w:rPr>
        <w:t>г) в т. 34 думите "данъчна регистрация" се заменят с "регистрация в Националната агенция за приходите";</w:t>
      </w:r>
    </w:p>
    <w:p w:rsidR="00000000" w:rsidRDefault="00CA0F2E">
      <w:pPr>
        <w:spacing w:after="0" w:line="240" w:lineRule="auto"/>
        <w:ind w:firstLine="855"/>
        <w:divId w:val="1719083464"/>
        <w:rPr>
          <w:rFonts w:ascii="Times New Roman" w:eastAsia="Times New Roman" w:hAnsi="Times New Roman" w:cs="Times New Roman"/>
          <w:sz w:val="24"/>
          <w:szCs w:val="24"/>
        </w:rPr>
      </w:pPr>
      <w:r>
        <w:rPr>
          <w:rFonts w:ascii="Times New Roman" w:eastAsia="Times New Roman" w:hAnsi="Times New Roman" w:cs="Times New Roman"/>
          <w:sz w:val="24"/>
          <w:szCs w:val="24"/>
        </w:rPr>
        <w:t>д) точка 42 се изменя така:</w:t>
      </w:r>
    </w:p>
    <w:p w:rsidR="00000000" w:rsidRDefault="00CA0F2E">
      <w:pPr>
        <w:spacing w:after="0" w:line="240" w:lineRule="auto"/>
        <w:ind w:firstLine="855"/>
        <w:divId w:val="322782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"Трансфер между място на стопанска дейност и друга част на същото предприятие" е по смисъла на § 1, т. 6 </w:t>
      </w:r>
      <w:r>
        <w:rPr>
          <w:rFonts w:ascii="Times New Roman" w:eastAsia="Times New Roman" w:hAnsi="Times New Roman" w:cs="Times New Roman"/>
          <w:sz w:val="24"/>
          <w:szCs w:val="24"/>
        </w:rPr>
        <w:t>от допълнителните разпоредби на Данъчно-осигурителния процесуален кодекс."</w:t>
      </w:r>
    </w:p>
    <w:p w:rsidR="00000000" w:rsidRDefault="00CA0F2E">
      <w:pPr>
        <w:spacing w:after="0" w:line="240" w:lineRule="auto"/>
        <w:ind w:firstLine="855"/>
        <w:divId w:val="7180945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В § 2, ал. 1 от преходните и заключителните разпоредби думите "данъчните органи" се заменят с "органите по приходите".</w:t>
      </w:r>
    </w:p>
    <w:p w:rsidR="00000000" w:rsidRDefault="00CA0F2E">
      <w:pPr>
        <w:spacing w:after="0" w:line="240" w:lineRule="auto"/>
        <w:ind w:firstLine="855"/>
        <w:divId w:val="399641991"/>
        <w:rPr>
          <w:rFonts w:ascii="Times New Roman" w:eastAsia="Times New Roman" w:hAnsi="Times New Roman" w:cs="Times New Roman"/>
          <w:sz w:val="24"/>
          <w:szCs w:val="24"/>
        </w:rPr>
      </w:pPr>
    </w:p>
    <w:p w:rsidR="00000000" w:rsidRDefault="00CA0F2E">
      <w:pPr>
        <w:spacing w:after="0" w:line="240" w:lineRule="auto"/>
        <w:ind w:firstLine="855"/>
        <w:divId w:val="479939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В Закона за банките (обн., ДВ, бр. 52 от 1997 г.; </w:t>
      </w:r>
      <w:r>
        <w:rPr>
          <w:rFonts w:ascii="Times New Roman" w:eastAsia="Times New Roman" w:hAnsi="Times New Roman" w:cs="Times New Roman"/>
          <w:sz w:val="24"/>
          <w:szCs w:val="24"/>
        </w:rPr>
        <w:t>доп., бр. 15 от 1998 г.; изм., бр. 21, 52, 70 и 98 от 1998 г., бр. 54, 103 и 114 от 1999 г., бр. 24, 63, 84 и 92 от 2000 г., бр. 1 от 2001 г., бр. 45, 91 и 92 от 2002 г., бр. 31 от 2003 г., бр. 19, 31 и 39 от 2005 г.) в чл. 52, ал. 5, т. 2 се правят следни</w:t>
      </w:r>
      <w:r>
        <w:rPr>
          <w:rFonts w:ascii="Times New Roman" w:eastAsia="Times New Roman" w:hAnsi="Times New Roman" w:cs="Times New Roman"/>
          <w:sz w:val="24"/>
          <w:szCs w:val="24"/>
        </w:rPr>
        <w:t>те изменения и допълнения:</w:t>
      </w:r>
    </w:p>
    <w:p w:rsidR="00000000" w:rsidRDefault="00CA0F2E">
      <w:pPr>
        <w:spacing w:after="0" w:line="240" w:lineRule="auto"/>
        <w:ind w:firstLine="855"/>
        <w:divId w:val="640841165"/>
        <w:rPr>
          <w:rFonts w:ascii="Times New Roman" w:eastAsia="Times New Roman" w:hAnsi="Times New Roman" w:cs="Times New Roman"/>
          <w:sz w:val="24"/>
          <w:szCs w:val="24"/>
        </w:rPr>
      </w:pPr>
      <w:r>
        <w:rPr>
          <w:rFonts w:ascii="Times New Roman" w:eastAsia="Times New Roman" w:hAnsi="Times New Roman" w:cs="Times New Roman"/>
          <w:sz w:val="24"/>
          <w:szCs w:val="24"/>
        </w:rPr>
        <w:t>1. В текста преди буква "а" думата "данъчна" се заличава и след думата "дирекция" се добавя "на Националната агенция за приходите".</w:t>
      </w:r>
    </w:p>
    <w:p w:rsidR="00000000" w:rsidRDefault="00CA0F2E">
      <w:pPr>
        <w:spacing w:after="0" w:line="240" w:lineRule="auto"/>
        <w:ind w:firstLine="855"/>
        <w:divId w:val="1474713494"/>
        <w:rPr>
          <w:rFonts w:ascii="Times New Roman" w:eastAsia="Times New Roman" w:hAnsi="Times New Roman" w:cs="Times New Roman"/>
          <w:sz w:val="24"/>
          <w:szCs w:val="24"/>
        </w:rPr>
      </w:pPr>
      <w:r>
        <w:rPr>
          <w:rFonts w:ascii="Times New Roman" w:eastAsia="Times New Roman" w:hAnsi="Times New Roman" w:cs="Times New Roman"/>
          <w:sz w:val="24"/>
          <w:szCs w:val="24"/>
        </w:rPr>
        <w:t>2. Буква "а" се изменя така:</w:t>
      </w:r>
    </w:p>
    <w:p w:rsidR="00000000" w:rsidRDefault="00CA0F2E">
      <w:pPr>
        <w:spacing w:after="0" w:line="240" w:lineRule="auto"/>
        <w:ind w:firstLine="855"/>
        <w:divId w:val="1193885111"/>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представят доказателства, че проверяваното лице е осуетило из</w:t>
      </w:r>
      <w:r>
        <w:rPr>
          <w:rFonts w:ascii="Times New Roman" w:eastAsia="Times New Roman" w:hAnsi="Times New Roman" w:cs="Times New Roman"/>
          <w:sz w:val="24"/>
          <w:szCs w:val="24"/>
        </w:rPr>
        <w:t>вършването на проверка или ревизия или не води необходимата отчетност, както и че тя е непълна или недостоверна;".</w:t>
      </w:r>
    </w:p>
    <w:p w:rsidR="00000000" w:rsidRDefault="00CA0F2E">
      <w:pPr>
        <w:spacing w:after="0" w:line="240" w:lineRule="auto"/>
        <w:ind w:firstLine="855"/>
        <w:divId w:val="1097867521"/>
        <w:rPr>
          <w:rFonts w:ascii="Times New Roman" w:eastAsia="Times New Roman" w:hAnsi="Times New Roman" w:cs="Times New Roman"/>
          <w:sz w:val="24"/>
          <w:szCs w:val="24"/>
        </w:rPr>
      </w:pPr>
    </w:p>
    <w:p w:rsidR="00000000" w:rsidRDefault="00CA0F2E">
      <w:pPr>
        <w:spacing w:after="0" w:line="240" w:lineRule="auto"/>
        <w:ind w:firstLine="855"/>
        <w:divId w:val="679351122"/>
        <w:rPr>
          <w:rFonts w:ascii="Times New Roman" w:eastAsia="Times New Roman" w:hAnsi="Times New Roman" w:cs="Times New Roman"/>
          <w:sz w:val="24"/>
          <w:szCs w:val="24"/>
        </w:rPr>
      </w:pPr>
      <w:r>
        <w:rPr>
          <w:rFonts w:ascii="Times New Roman" w:eastAsia="Times New Roman" w:hAnsi="Times New Roman" w:cs="Times New Roman"/>
          <w:sz w:val="24"/>
          <w:szCs w:val="24"/>
        </w:rPr>
        <w:t>§ 17. В Кодекса за застраховането (ДВ, бр. 103 от 2005 г.) в чл. 94 се създава т. 6:</w:t>
      </w:r>
    </w:p>
    <w:p w:rsidR="00000000" w:rsidRDefault="00CA0F2E">
      <w:pPr>
        <w:spacing w:after="0" w:line="240" w:lineRule="auto"/>
        <w:ind w:firstLine="855"/>
        <w:divId w:val="86783577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 директор на териториална дирекция на Национал</w:t>
      </w:r>
      <w:r>
        <w:rPr>
          <w:rFonts w:ascii="Times New Roman" w:eastAsia="Times New Roman" w:hAnsi="Times New Roman" w:cs="Times New Roman"/>
          <w:sz w:val="24"/>
          <w:szCs w:val="24"/>
        </w:rPr>
        <w:t>ната агенция за приходите, когато:</w:t>
      </w:r>
    </w:p>
    <w:p w:rsidR="00000000" w:rsidRDefault="00CA0F2E">
      <w:pPr>
        <w:spacing w:after="0" w:line="240" w:lineRule="auto"/>
        <w:ind w:firstLine="855"/>
        <w:divId w:val="1312640893"/>
        <w:rPr>
          <w:rFonts w:ascii="Times New Roman" w:eastAsia="Times New Roman" w:hAnsi="Times New Roman" w:cs="Times New Roman"/>
          <w:sz w:val="24"/>
          <w:szCs w:val="24"/>
        </w:rPr>
      </w:pPr>
      <w:r>
        <w:rPr>
          <w:rFonts w:ascii="Times New Roman" w:eastAsia="Times New Roman" w:hAnsi="Times New Roman" w:cs="Times New Roman"/>
          <w:sz w:val="24"/>
          <w:szCs w:val="24"/>
        </w:rPr>
        <w:t>а) с акт на орган по приходите е установено, че проверяваното лице е осуетило извършването на проверка или ревизия или не води необходимата отчетност, както и ако тя е непълна или недостоверна;</w:t>
      </w:r>
    </w:p>
    <w:p w:rsidR="00000000" w:rsidRDefault="00CA0F2E">
      <w:pPr>
        <w:spacing w:after="0" w:line="240" w:lineRule="auto"/>
        <w:ind w:firstLine="855"/>
        <w:divId w:val="338046445"/>
        <w:rPr>
          <w:rFonts w:ascii="Times New Roman" w:eastAsia="Times New Roman" w:hAnsi="Times New Roman" w:cs="Times New Roman"/>
          <w:sz w:val="24"/>
          <w:szCs w:val="24"/>
        </w:rPr>
      </w:pPr>
      <w:r>
        <w:rPr>
          <w:rFonts w:ascii="Times New Roman" w:eastAsia="Times New Roman" w:hAnsi="Times New Roman" w:cs="Times New Roman"/>
          <w:sz w:val="24"/>
          <w:szCs w:val="24"/>
        </w:rPr>
        <w:t>б) с акт на компетентен дър</w:t>
      </w:r>
      <w:r>
        <w:rPr>
          <w:rFonts w:ascii="Times New Roman" w:eastAsia="Times New Roman" w:hAnsi="Times New Roman" w:cs="Times New Roman"/>
          <w:sz w:val="24"/>
          <w:szCs w:val="24"/>
        </w:rPr>
        <w:t>жавен орган е установено настъпването на случайно събитие, довело до унищожаване на отчетната документация на проверяваното лице."</w:t>
      </w:r>
    </w:p>
    <w:p w:rsidR="00000000" w:rsidRDefault="00CA0F2E">
      <w:pPr>
        <w:spacing w:after="0" w:line="240" w:lineRule="auto"/>
        <w:ind w:firstLine="855"/>
        <w:divId w:val="97873915"/>
        <w:rPr>
          <w:rFonts w:ascii="Times New Roman" w:eastAsia="Times New Roman" w:hAnsi="Times New Roman" w:cs="Times New Roman"/>
          <w:sz w:val="24"/>
          <w:szCs w:val="24"/>
        </w:rPr>
      </w:pPr>
    </w:p>
    <w:p w:rsidR="00000000" w:rsidRDefault="00CA0F2E">
      <w:pPr>
        <w:spacing w:after="0" w:line="240" w:lineRule="auto"/>
        <w:ind w:firstLine="855"/>
        <w:divId w:val="491995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В Закона за митниците (обн., ДВ, бр. 15 от 1998 г.; изм., бр. 89 и 153 от 1998 г., бр. 30 и 83 от 1999 г., бр. 63 от </w:t>
      </w:r>
      <w:r>
        <w:rPr>
          <w:rFonts w:ascii="Times New Roman" w:eastAsia="Times New Roman" w:hAnsi="Times New Roman" w:cs="Times New Roman"/>
          <w:sz w:val="24"/>
          <w:szCs w:val="24"/>
        </w:rPr>
        <w:t>2000 г., бр. 110 от 2001 г., бр. 76 от 2002 г., бр. 37 и 95 от 2003 г., бр. 38 от 2004 г., бр. 45, 86 и 91 от 2005 г.) се правят следните изменения и допълнения:</w:t>
      </w:r>
    </w:p>
    <w:p w:rsidR="00000000" w:rsidRDefault="00CA0F2E">
      <w:pPr>
        <w:spacing w:after="0" w:line="240" w:lineRule="auto"/>
        <w:ind w:firstLine="855"/>
        <w:divId w:val="11275134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10, ал. 6 думите "данъчните органи" се заменят с "органите на Националната агенция за</w:t>
      </w:r>
      <w:r>
        <w:rPr>
          <w:rFonts w:ascii="Times New Roman" w:eastAsia="Times New Roman" w:hAnsi="Times New Roman" w:cs="Times New Roman"/>
          <w:sz w:val="24"/>
          <w:szCs w:val="24"/>
        </w:rPr>
        <w:t xml:space="preserve"> приходите".</w:t>
      </w:r>
    </w:p>
    <w:p w:rsidR="00000000" w:rsidRDefault="00CA0F2E">
      <w:pPr>
        <w:spacing w:after="0" w:line="240" w:lineRule="auto"/>
        <w:ind w:firstLine="855"/>
        <w:divId w:val="13253070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16 се правят следните изменения:</w:t>
      </w:r>
    </w:p>
    <w:p w:rsidR="00000000" w:rsidRDefault="00CA0F2E">
      <w:pPr>
        <w:spacing w:after="0" w:line="240" w:lineRule="auto"/>
        <w:ind w:firstLine="855"/>
        <w:divId w:val="162950407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5 думите "данъчните органи" се заменят с "органите на Националната агенция за приходите";</w:t>
      </w:r>
    </w:p>
    <w:p w:rsidR="00000000" w:rsidRDefault="00CA0F2E">
      <w:pPr>
        <w:spacing w:after="0" w:line="240" w:lineRule="auto"/>
        <w:ind w:firstLine="855"/>
        <w:divId w:val="650989722"/>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6 се изменя така:</w:t>
      </w:r>
    </w:p>
    <w:p w:rsidR="00000000" w:rsidRDefault="00CA0F2E">
      <w:pPr>
        <w:spacing w:after="0" w:line="240" w:lineRule="auto"/>
        <w:ind w:firstLine="855"/>
        <w:divId w:val="890926529"/>
        <w:rPr>
          <w:rFonts w:ascii="Times New Roman" w:eastAsia="Times New Roman" w:hAnsi="Times New Roman" w:cs="Times New Roman"/>
          <w:sz w:val="24"/>
          <w:szCs w:val="24"/>
        </w:rPr>
      </w:pPr>
      <w:r>
        <w:rPr>
          <w:rFonts w:ascii="Times New Roman" w:eastAsia="Times New Roman" w:hAnsi="Times New Roman" w:cs="Times New Roman"/>
          <w:sz w:val="24"/>
          <w:szCs w:val="24"/>
        </w:rPr>
        <w:t>"(6) Редът и начинът за електронен обмен на информация между митническата администрация и Националната агенция за приходите се определят със съвместна инструкция на директора на Агенция "Митници" и изпълнителния директор на Националната агенция за приходит</w:t>
      </w:r>
      <w:r>
        <w:rPr>
          <w:rFonts w:ascii="Times New Roman" w:eastAsia="Times New Roman" w:hAnsi="Times New Roman" w:cs="Times New Roman"/>
          <w:sz w:val="24"/>
          <w:szCs w:val="24"/>
        </w:rPr>
        <w:t>е."</w:t>
      </w:r>
    </w:p>
    <w:p w:rsidR="00000000" w:rsidRDefault="00CA0F2E">
      <w:pPr>
        <w:spacing w:after="0" w:line="240" w:lineRule="auto"/>
        <w:ind w:firstLine="855"/>
        <w:divId w:val="67295096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84а, ал. 5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51277990"/>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84ж думите "глава десета, раздел III от Данъчния процесуален кодекс" се заменят с "Данъчно-осигурителния процесуален кодекс".</w:t>
      </w:r>
    </w:p>
    <w:p w:rsidR="00000000" w:rsidRDefault="00CA0F2E">
      <w:pPr>
        <w:spacing w:after="0" w:line="240" w:lineRule="auto"/>
        <w:ind w:firstLine="855"/>
        <w:divId w:val="1210261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В чл. 206а, ал. 4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66002078"/>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206в думите "глава седемнадесета от Данъчния процесуален кодекс" се заменят с "глава двадесет и четвърта от Данъчно-осигурителния проце</w:t>
      </w:r>
      <w:r>
        <w:rPr>
          <w:rFonts w:ascii="Times New Roman" w:eastAsia="Times New Roman" w:hAnsi="Times New Roman" w:cs="Times New Roman"/>
          <w:sz w:val="24"/>
          <w:szCs w:val="24"/>
        </w:rPr>
        <w:t>суален кодекс".</w:t>
      </w:r>
    </w:p>
    <w:p w:rsidR="00000000" w:rsidRDefault="00CA0F2E">
      <w:pPr>
        <w:spacing w:after="0" w:line="240" w:lineRule="auto"/>
        <w:ind w:firstLine="855"/>
        <w:divId w:val="2062973639"/>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211б думата "данъчна" се заличава, а след "дирекция" се добавя "на Националната агенция за приходите".</w:t>
      </w:r>
    </w:p>
    <w:p w:rsidR="00000000" w:rsidRDefault="00CA0F2E">
      <w:pPr>
        <w:spacing w:after="0" w:line="240" w:lineRule="auto"/>
        <w:ind w:firstLine="855"/>
        <w:divId w:val="11128942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В чл. 211к:</w:t>
      </w:r>
    </w:p>
    <w:p w:rsidR="00000000" w:rsidRDefault="00CA0F2E">
      <w:pPr>
        <w:spacing w:after="0" w:line="240" w:lineRule="auto"/>
        <w:ind w:firstLine="855"/>
        <w:divId w:val="26365357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"чл. 121 - 132 от Данъчния процесуален кодекс" се заменят с "глави седемнадесета и деветнадесет</w:t>
      </w:r>
      <w:r>
        <w:rPr>
          <w:rFonts w:ascii="Times New Roman" w:eastAsia="Times New Roman" w:hAnsi="Times New Roman" w:cs="Times New Roman"/>
          <w:sz w:val="24"/>
          <w:szCs w:val="24"/>
        </w:rPr>
        <w:t>а от Данъчно-осигурителния процесуален кодекс";</w:t>
      </w:r>
    </w:p>
    <w:p w:rsidR="00000000" w:rsidRDefault="00CA0F2E">
      <w:pPr>
        <w:spacing w:after="0" w:line="240" w:lineRule="auto"/>
        <w:ind w:firstLine="855"/>
        <w:divId w:val="3790329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"данъчната администрация" се заменят с "Националната агенция за приходите".</w:t>
      </w:r>
    </w:p>
    <w:p w:rsidR="00000000" w:rsidRDefault="00CA0F2E">
      <w:pPr>
        <w:spacing w:after="0" w:line="240" w:lineRule="auto"/>
        <w:ind w:firstLine="855"/>
        <w:divId w:val="1777601205"/>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229в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040282415"/>
        <w:rPr>
          <w:rFonts w:ascii="Times New Roman" w:eastAsia="Times New Roman" w:hAnsi="Times New Roman" w:cs="Times New Roman"/>
          <w:sz w:val="24"/>
          <w:szCs w:val="24"/>
        </w:rPr>
      </w:pPr>
    </w:p>
    <w:p w:rsidR="00000000" w:rsidRDefault="00CA0F2E">
      <w:pPr>
        <w:spacing w:after="0" w:line="240" w:lineRule="auto"/>
        <w:ind w:firstLine="855"/>
        <w:divId w:val="241066653"/>
        <w:rPr>
          <w:rFonts w:ascii="Times New Roman" w:eastAsia="Times New Roman" w:hAnsi="Times New Roman" w:cs="Times New Roman"/>
          <w:sz w:val="24"/>
          <w:szCs w:val="24"/>
        </w:rPr>
      </w:pPr>
      <w:r>
        <w:rPr>
          <w:rFonts w:ascii="Times New Roman" w:eastAsia="Times New Roman" w:hAnsi="Times New Roman" w:cs="Times New Roman"/>
          <w:sz w:val="24"/>
          <w:szCs w:val="24"/>
        </w:rPr>
        <w:t>§ 19</w:t>
      </w:r>
      <w:r>
        <w:rPr>
          <w:rFonts w:ascii="Times New Roman" w:eastAsia="Times New Roman" w:hAnsi="Times New Roman" w:cs="Times New Roman"/>
          <w:sz w:val="24"/>
          <w:szCs w:val="24"/>
        </w:rPr>
        <w:t xml:space="preserve">.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107 и 114 от </w:t>
      </w:r>
      <w:r>
        <w:rPr>
          <w:rFonts w:ascii="Times New Roman" w:eastAsia="Times New Roman" w:hAnsi="Times New Roman" w:cs="Times New Roman"/>
          <w:sz w:val="24"/>
          <w:szCs w:val="24"/>
        </w:rPr>
        <w:t>2003 г., бр. 28, 38, 49, 70, 85 и 111 от 2004 г., бр. 39, 45, 76, 99, 102 и 103 от 2005 г.) се правят следните изменения:</w:t>
      </w:r>
    </w:p>
    <w:p w:rsidR="00000000" w:rsidRDefault="00CA0F2E">
      <w:pPr>
        <w:spacing w:after="0" w:line="240" w:lineRule="auto"/>
        <w:ind w:firstLine="855"/>
        <w:divId w:val="143251119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 ал. 1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67168080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24, т. 5 думит</w:t>
      </w:r>
      <w:r>
        <w:rPr>
          <w:rFonts w:ascii="Times New Roman" w:eastAsia="Times New Roman" w:hAnsi="Times New Roman" w:cs="Times New Roman"/>
          <w:sz w:val="24"/>
          <w:szCs w:val="24"/>
        </w:rPr>
        <w:t>е "Националния осигурителен институт" се заменят с "Националната агенция за приходите".</w:t>
      </w:r>
    </w:p>
    <w:p w:rsidR="00000000" w:rsidRDefault="00CA0F2E">
      <w:pPr>
        <w:spacing w:after="0" w:line="240" w:lineRule="auto"/>
        <w:ind w:firstLine="855"/>
        <w:divId w:val="7709773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39:</w:t>
      </w:r>
    </w:p>
    <w:p w:rsidR="00000000" w:rsidRDefault="00CA0F2E">
      <w:pPr>
        <w:spacing w:after="0" w:line="240" w:lineRule="auto"/>
        <w:ind w:firstLine="855"/>
        <w:divId w:val="68664186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"териториалните поделения" се заменят с "териториалните дирекции" и навсякъде думите "Националния осигурителен институт" се заменят с "На</w:t>
      </w:r>
      <w:r>
        <w:rPr>
          <w:rFonts w:ascii="Times New Roman" w:eastAsia="Times New Roman" w:hAnsi="Times New Roman" w:cs="Times New Roman"/>
          <w:sz w:val="24"/>
          <w:szCs w:val="24"/>
        </w:rPr>
        <w:t>ционалната агенция за приходите";</w:t>
      </w:r>
    </w:p>
    <w:p w:rsidR="00000000" w:rsidRDefault="00CA0F2E">
      <w:pPr>
        <w:spacing w:after="0" w:line="240" w:lineRule="auto"/>
        <w:ind w:firstLine="855"/>
        <w:divId w:val="2105832571"/>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и 3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910389769"/>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40а, ал. 1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1528834879"/>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В чл. 41:</w:t>
      </w:r>
    </w:p>
    <w:p w:rsidR="00000000" w:rsidRDefault="00CA0F2E">
      <w:pPr>
        <w:spacing w:after="0" w:line="240" w:lineRule="auto"/>
        <w:ind w:firstLine="855"/>
        <w:divId w:val="36117424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"териториалните поделения" се заменят с "териториалните дирекции", а думите "Националния осигурителен институт" навсякъде се заменят с "Националната агенция за приходите";</w:t>
      </w:r>
    </w:p>
    <w:p w:rsidR="00000000" w:rsidRDefault="00CA0F2E">
      <w:pPr>
        <w:spacing w:after="0" w:line="240" w:lineRule="auto"/>
        <w:ind w:firstLine="855"/>
        <w:divId w:val="1614752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ал. 2 думите "Националния осигурителен институт" </w:t>
      </w:r>
      <w:r>
        <w:rPr>
          <w:rFonts w:ascii="Times New Roman" w:eastAsia="Times New Roman" w:hAnsi="Times New Roman" w:cs="Times New Roman"/>
          <w:sz w:val="24"/>
          <w:szCs w:val="24"/>
        </w:rPr>
        <w:t>се заменят с "Националната агенция за приходите".</w:t>
      </w:r>
    </w:p>
    <w:p w:rsidR="00000000" w:rsidRDefault="00CA0F2E">
      <w:pPr>
        <w:spacing w:after="0" w:line="240" w:lineRule="auto"/>
        <w:ind w:firstLine="855"/>
        <w:divId w:val="234320590"/>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42, ал. 4 думите "данъчните служби" се заличават, а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1789397075"/>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69 думите "Националния осигурителен институ</w:t>
      </w:r>
      <w:r>
        <w:rPr>
          <w:rFonts w:ascii="Times New Roman" w:eastAsia="Times New Roman" w:hAnsi="Times New Roman" w:cs="Times New Roman"/>
          <w:sz w:val="24"/>
          <w:szCs w:val="24"/>
        </w:rPr>
        <w:t>т" се заменят с "Националната агенция за приходите".</w:t>
      </w:r>
    </w:p>
    <w:p w:rsidR="00000000" w:rsidRDefault="00CA0F2E">
      <w:pPr>
        <w:spacing w:after="0" w:line="240" w:lineRule="auto"/>
        <w:ind w:firstLine="855"/>
        <w:divId w:val="1956978901"/>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73а думите "Националния осигурителен институт" се заменят с "Националната агенция за приходите", а думите "Кодекса за социално осигуряване" се заменят с "Данъчно-осигурителния процесуален кодекс</w:t>
      </w:r>
      <w:r>
        <w:rPr>
          <w:rFonts w:ascii="Times New Roman" w:eastAsia="Times New Roman" w:hAnsi="Times New Roman" w:cs="Times New Roman"/>
          <w:sz w:val="24"/>
          <w:szCs w:val="24"/>
        </w:rPr>
        <w:t>".</w:t>
      </w:r>
    </w:p>
    <w:p w:rsidR="00000000" w:rsidRDefault="00CA0F2E">
      <w:pPr>
        <w:spacing w:after="0" w:line="240" w:lineRule="auto"/>
        <w:ind w:firstLine="855"/>
        <w:divId w:val="678964195"/>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77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918488826"/>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95, ал. 2, т. 4 се изменя така:</w:t>
      </w:r>
    </w:p>
    <w:p w:rsidR="00000000" w:rsidRDefault="00CA0F2E">
      <w:pPr>
        <w:spacing w:after="0" w:line="240" w:lineRule="auto"/>
        <w:ind w:firstLine="855"/>
        <w:divId w:val="1086806770"/>
        <w:rPr>
          <w:rFonts w:ascii="Times New Roman" w:eastAsia="Times New Roman" w:hAnsi="Times New Roman" w:cs="Times New Roman"/>
          <w:sz w:val="24"/>
          <w:szCs w:val="24"/>
        </w:rPr>
      </w:pPr>
      <w:r>
        <w:rPr>
          <w:rFonts w:ascii="Times New Roman" w:eastAsia="Times New Roman" w:hAnsi="Times New Roman" w:cs="Times New Roman"/>
          <w:sz w:val="24"/>
          <w:szCs w:val="24"/>
        </w:rPr>
        <w:t>"4. удостоверение по чл. 87, ал. 6 от Данъчно-осигурителния процесуален кодекс;".</w:t>
      </w:r>
    </w:p>
    <w:p w:rsidR="00000000" w:rsidRDefault="00CA0F2E">
      <w:pPr>
        <w:spacing w:after="0" w:line="240" w:lineRule="auto"/>
        <w:ind w:firstLine="855"/>
        <w:divId w:val="529339608"/>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105:</w:t>
      </w:r>
    </w:p>
    <w:p w:rsidR="00000000" w:rsidRDefault="00CA0F2E">
      <w:pPr>
        <w:spacing w:after="0" w:line="240" w:lineRule="auto"/>
        <w:ind w:firstLine="855"/>
        <w:divId w:val="88791214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6834771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 ал. 2 думите "управителя или от ръководителя на съответното териториално поделение на Националния осигурителен институт" се заменят с "изпълнителни</w:t>
      </w:r>
      <w:r>
        <w:rPr>
          <w:rFonts w:ascii="Times New Roman" w:eastAsia="Times New Roman" w:hAnsi="Times New Roman" w:cs="Times New Roman"/>
          <w:sz w:val="24"/>
          <w:szCs w:val="24"/>
        </w:rPr>
        <w:t xml:space="preserve">я директор на Националната агенция за приходите или оправомощено от него длъжностно лице". </w:t>
      </w:r>
    </w:p>
    <w:p w:rsidR="00000000" w:rsidRDefault="00CA0F2E">
      <w:pPr>
        <w:spacing w:after="0" w:line="240" w:lineRule="auto"/>
        <w:ind w:firstLine="855"/>
        <w:divId w:val="114373099"/>
        <w:rPr>
          <w:rFonts w:ascii="Times New Roman" w:eastAsia="Times New Roman" w:hAnsi="Times New Roman" w:cs="Times New Roman"/>
          <w:sz w:val="24"/>
          <w:szCs w:val="24"/>
        </w:rPr>
      </w:pPr>
      <w:r>
        <w:rPr>
          <w:rFonts w:ascii="Times New Roman" w:eastAsia="Times New Roman" w:hAnsi="Times New Roman" w:cs="Times New Roman"/>
          <w:sz w:val="24"/>
          <w:szCs w:val="24"/>
        </w:rPr>
        <w:t>12. В § 19 от преходните и заключителните разпоредби ал. 2 се отменя.</w:t>
      </w:r>
    </w:p>
    <w:p w:rsidR="00000000" w:rsidRDefault="00CA0F2E">
      <w:pPr>
        <w:spacing w:after="0" w:line="240" w:lineRule="auto"/>
        <w:ind w:firstLine="855"/>
        <w:divId w:val="236089830"/>
        <w:rPr>
          <w:rFonts w:ascii="Times New Roman" w:eastAsia="Times New Roman" w:hAnsi="Times New Roman" w:cs="Times New Roman"/>
          <w:sz w:val="24"/>
          <w:szCs w:val="24"/>
        </w:rPr>
      </w:pPr>
      <w:r>
        <w:rPr>
          <w:rFonts w:ascii="Times New Roman" w:eastAsia="Times New Roman" w:hAnsi="Times New Roman" w:cs="Times New Roman"/>
          <w:sz w:val="24"/>
          <w:szCs w:val="24"/>
        </w:rPr>
        <w:t>13. В § 19в, ал. 2 от преходните и заключителните разпоредби думите "управителя на Националния</w:t>
      </w:r>
      <w:r>
        <w:rPr>
          <w:rFonts w:ascii="Times New Roman" w:eastAsia="Times New Roman" w:hAnsi="Times New Roman" w:cs="Times New Roman"/>
          <w:sz w:val="24"/>
          <w:szCs w:val="24"/>
        </w:rPr>
        <w:t xml:space="preserve"> осигурителен институт" се заменят с "изпълнителния директор на Националната агенция за приходите".</w:t>
      </w:r>
    </w:p>
    <w:p w:rsidR="00000000" w:rsidRDefault="00CA0F2E">
      <w:pPr>
        <w:spacing w:after="0" w:line="240" w:lineRule="auto"/>
        <w:ind w:firstLine="855"/>
        <w:divId w:val="668824695"/>
        <w:rPr>
          <w:rFonts w:ascii="Times New Roman" w:eastAsia="Times New Roman" w:hAnsi="Times New Roman" w:cs="Times New Roman"/>
          <w:sz w:val="24"/>
          <w:szCs w:val="24"/>
        </w:rPr>
      </w:pPr>
      <w:r>
        <w:rPr>
          <w:rFonts w:ascii="Times New Roman" w:eastAsia="Times New Roman" w:hAnsi="Times New Roman" w:cs="Times New Roman"/>
          <w:sz w:val="24"/>
          <w:szCs w:val="24"/>
        </w:rPr>
        <w:t>14. В § 19г, ал. 3 от преходните и заключителните разпоредби думите "териториалните поделения на Националния осигурителен институт" се заменят с "териториал</w:t>
      </w:r>
      <w:r>
        <w:rPr>
          <w:rFonts w:ascii="Times New Roman" w:eastAsia="Times New Roman" w:hAnsi="Times New Roman" w:cs="Times New Roman"/>
          <w:sz w:val="24"/>
          <w:szCs w:val="24"/>
        </w:rPr>
        <w:t>ните дирекции на Националната агенция за приходите", а думите "управителя на Националния осигурителен институт" се заменят с "изпълнителния директор на Националната агенция за приходите".</w:t>
      </w:r>
    </w:p>
    <w:p w:rsidR="00000000" w:rsidRDefault="00CA0F2E">
      <w:pPr>
        <w:spacing w:after="0" w:line="240" w:lineRule="auto"/>
        <w:ind w:firstLine="855"/>
        <w:divId w:val="506749015"/>
        <w:rPr>
          <w:rFonts w:ascii="Times New Roman" w:eastAsia="Times New Roman" w:hAnsi="Times New Roman" w:cs="Times New Roman"/>
          <w:sz w:val="24"/>
          <w:szCs w:val="24"/>
        </w:rPr>
      </w:pPr>
      <w:r>
        <w:rPr>
          <w:rFonts w:ascii="Times New Roman" w:eastAsia="Times New Roman" w:hAnsi="Times New Roman" w:cs="Times New Roman"/>
          <w:sz w:val="24"/>
          <w:szCs w:val="24"/>
        </w:rPr>
        <w:t>15. В § 20 от преходните и заключителните разпоредби думите "Национа</w:t>
      </w:r>
      <w:r>
        <w:rPr>
          <w:rFonts w:ascii="Times New Roman" w:eastAsia="Times New Roman" w:hAnsi="Times New Roman" w:cs="Times New Roman"/>
          <w:sz w:val="24"/>
          <w:szCs w:val="24"/>
        </w:rPr>
        <w:t>лния осигурителен институт" се заменят с "Националната агенция за приходите".</w:t>
      </w:r>
    </w:p>
    <w:p w:rsidR="00000000" w:rsidRDefault="00CA0F2E">
      <w:pPr>
        <w:spacing w:after="0" w:line="240" w:lineRule="auto"/>
        <w:ind w:firstLine="855"/>
        <w:divId w:val="266426227"/>
        <w:rPr>
          <w:rFonts w:ascii="Times New Roman" w:eastAsia="Times New Roman" w:hAnsi="Times New Roman" w:cs="Times New Roman"/>
          <w:sz w:val="24"/>
          <w:szCs w:val="24"/>
        </w:rPr>
      </w:pPr>
    </w:p>
    <w:p w:rsidR="00000000" w:rsidRDefault="00CA0F2E">
      <w:pPr>
        <w:spacing w:after="0" w:line="240" w:lineRule="auto"/>
        <w:ind w:firstLine="855"/>
        <w:divId w:val="2011831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В Гражданския процесуален кодекс (обн., Изв., бр. 12 от 1952 г.; изм., бр. 92 от 1952 г., бр. 89 от 1953 г., бр. 90 от 1955 г., бр. 90 от 1956 г., бр. 90 от 1958 г., бр. </w:t>
      </w:r>
      <w:r>
        <w:rPr>
          <w:rFonts w:ascii="Times New Roman" w:eastAsia="Times New Roman" w:hAnsi="Times New Roman" w:cs="Times New Roman"/>
          <w:sz w:val="24"/>
          <w:szCs w:val="24"/>
        </w:rPr>
        <w:t>50 и 90 от 1961 г.; попр., бр. 99 от 1961 г.; изм., ДВ, бр. 1 от 1963 г., бр. 23 от 1968 г., бр. 27 от 1973 г., бр. 89 от 1976 г., бр. 36 от 1979 г., бр. 28 от 1983 г., бр. 41 от 1985 г., бр. 27 от 1986 г., бр. 55 от 1987 г., бр. 60 от 1988 г., бр. 31 и 38</w:t>
      </w:r>
      <w:r>
        <w:rPr>
          <w:rFonts w:ascii="Times New Roman" w:eastAsia="Times New Roman" w:hAnsi="Times New Roman" w:cs="Times New Roman"/>
          <w:sz w:val="24"/>
          <w:szCs w:val="24"/>
        </w:rPr>
        <w:t xml:space="preserve"> от 1989 г., бр. 31 от 1990 г., бр. 62 от 1991 г., бр. 55 от 1992 г., бр. 61 и 93 от 1993 г., бр. 87 от 1995 г., бр. 12, 26, 37, 44 и 104 от 1996 г., бр. 43, 55 и 124 от 1997 г., бр. 21, 59, 70 и 73 от 1998 г., бр. 64 и 103 от 1999 г., бр. 36, 85 и 92 от 2</w:t>
      </w:r>
      <w:r>
        <w:rPr>
          <w:rFonts w:ascii="Times New Roman" w:eastAsia="Times New Roman" w:hAnsi="Times New Roman" w:cs="Times New Roman"/>
          <w:sz w:val="24"/>
          <w:szCs w:val="24"/>
        </w:rPr>
        <w:t>000 г., бр. 25 от 2001 г., бр. 105 и 113 от 2002 г., бр. 58 и 84 от 2003 г., бр. 28 и 36 от 2004 г., бр. 38, 42, 43, 79, 86 и 99 от 2005 г.) се правят следните изменения:</w:t>
      </w:r>
    </w:p>
    <w:p w:rsidR="00000000" w:rsidRDefault="00CA0F2E">
      <w:pPr>
        <w:spacing w:after="0" w:line="240" w:lineRule="auto"/>
        <w:ind w:firstLine="855"/>
        <w:divId w:val="109513128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353 думите "данъчната администрация" се заменят с "Националната агенция за п</w:t>
      </w:r>
      <w:r>
        <w:rPr>
          <w:rFonts w:ascii="Times New Roman" w:eastAsia="Times New Roman" w:hAnsi="Times New Roman" w:cs="Times New Roman"/>
          <w:sz w:val="24"/>
          <w:szCs w:val="24"/>
        </w:rPr>
        <w:t>риходите и Агенцията за държавни вземания".</w:t>
      </w:r>
    </w:p>
    <w:p w:rsidR="00000000" w:rsidRDefault="00CA0F2E">
      <w:pPr>
        <w:spacing w:after="0" w:line="240" w:lineRule="auto"/>
        <w:ind w:firstLine="855"/>
        <w:divId w:val="116123965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374 думите "данъчна служба" се заменят с "дирекция на Национална агенция за приходите".</w:t>
      </w:r>
    </w:p>
    <w:p w:rsidR="00000000" w:rsidRDefault="00CA0F2E">
      <w:pPr>
        <w:spacing w:after="0" w:line="240" w:lineRule="auto"/>
        <w:ind w:firstLine="855"/>
        <w:divId w:val="2007394983"/>
        <w:rPr>
          <w:rFonts w:ascii="Times New Roman" w:eastAsia="Times New Roman" w:hAnsi="Times New Roman" w:cs="Times New Roman"/>
          <w:sz w:val="24"/>
          <w:szCs w:val="24"/>
        </w:rPr>
      </w:pPr>
    </w:p>
    <w:p w:rsidR="00000000" w:rsidRDefault="00CA0F2E">
      <w:pPr>
        <w:spacing w:after="0" w:line="240" w:lineRule="auto"/>
        <w:ind w:firstLine="855"/>
        <w:divId w:val="683702179"/>
        <w:rPr>
          <w:rFonts w:ascii="Times New Roman" w:eastAsia="Times New Roman" w:hAnsi="Times New Roman" w:cs="Times New Roman"/>
          <w:sz w:val="24"/>
          <w:szCs w:val="24"/>
        </w:rPr>
      </w:pPr>
      <w:r>
        <w:rPr>
          <w:rFonts w:ascii="Times New Roman" w:eastAsia="Times New Roman" w:hAnsi="Times New Roman" w:cs="Times New Roman"/>
          <w:sz w:val="24"/>
          <w:szCs w:val="24"/>
        </w:rPr>
        <w:t>§ 21. В Търговския закон (обн., ДВ, бр. 48 от 1991 г.; изм., бр. 25 от 1992 г., бр. 61 и 103 от 1993 г., бр. 63 о</w:t>
      </w:r>
      <w:r>
        <w:rPr>
          <w:rFonts w:ascii="Times New Roman" w:eastAsia="Times New Roman" w:hAnsi="Times New Roman" w:cs="Times New Roman"/>
          <w:sz w:val="24"/>
          <w:szCs w:val="24"/>
        </w:rPr>
        <w:t>т 1994 г., бр. 63 от 1995 г., бр. 42, 59, 83, 86 и 104 от 1996 г., бр. 58, 100 и 124 от 1997 г., бр. 52 и 70 от 1998 г., бр. 33, 42, 64, 81, 90, 103 и 114 от 1999 г., бр. 84 от 2000 г., бр. 28, 61 и 96 от 2002 г., бр. 19, 31 и 58 от 2003 г., бр. 31, 39, 42</w:t>
      </w:r>
      <w:r>
        <w:rPr>
          <w:rFonts w:ascii="Times New Roman" w:eastAsia="Times New Roman" w:hAnsi="Times New Roman" w:cs="Times New Roman"/>
          <w:sz w:val="24"/>
          <w:szCs w:val="24"/>
        </w:rPr>
        <w:t>, 43 и 66 от 2005 г.) се правят следните изменения и допълнения:</w:t>
      </w:r>
    </w:p>
    <w:p w:rsidR="00000000" w:rsidRDefault="00CA0F2E">
      <w:pPr>
        <w:spacing w:after="0" w:line="240" w:lineRule="auto"/>
        <w:ind w:firstLine="855"/>
        <w:divId w:val="136239126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268, ал. 3 думите "данъчната администрация" се заменят с "Националната агенция за приходите".</w:t>
      </w:r>
    </w:p>
    <w:p w:rsidR="00000000" w:rsidRDefault="00CA0F2E">
      <w:pPr>
        <w:spacing w:after="0" w:line="240" w:lineRule="auto"/>
        <w:ind w:firstLine="855"/>
        <w:divId w:val="79641714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628, ал. 3 думите "документи по чл. 20, ал. 6 от Данъчния процесуален кодекс" с</w:t>
      </w:r>
      <w:r>
        <w:rPr>
          <w:rFonts w:ascii="Times New Roman" w:eastAsia="Times New Roman" w:hAnsi="Times New Roman" w:cs="Times New Roman"/>
          <w:sz w:val="24"/>
          <w:szCs w:val="24"/>
        </w:rPr>
        <w:t>е заменят с "доказателствата по чл. 78, ал. 2 от Данъчно-осигурителния процесуален кодекс".</w:t>
      </w:r>
    </w:p>
    <w:p w:rsidR="00000000" w:rsidRDefault="00CA0F2E">
      <w:pPr>
        <w:spacing w:after="0" w:line="240" w:lineRule="auto"/>
        <w:ind w:firstLine="855"/>
        <w:divId w:val="161513763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638:</w:t>
      </w:r>
    </w:p>
    <w:p w:rsidR="00000000" w:rsidRDefault="00CA0F2E">
      <w:pPr>
        <w:spacing w:after="0" w:line="240" w:lineRule="auto"/>
        <w:ind w:firstLine="855"/>
        <w:divId w:val="59062513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"чл. 159, ал. 1 от Данъчния процесуален кодекс" се заменят с "чл. 193 от Данъчно-осигурителния процесуален кодекс";</w:t>
      </w:r>
    </w:p>
    <w:p w:rsidR="00000000" w:rsidRDefault="00CA0F2E">
      <w:pPr>
        <w:spacing w:after="0" w:line="240" w:lineRule="auto"/>
        <w:ind w:firstLine="855"/>
        <w:divId w:val="47954430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w:t>
      </w:r>
      <w:r>
        <w:rPr>
          <w:rFonts w:ascii="Times New Roman" w:eastAsia="Times New Roman" w:hAnsi="Times New Roman" w:cs="Times New Roman"/>
          <w:sz w:val="24"/>
          <w:szCs w:val="24"/>
        </w:rPr>
        <w:t>е "Данъчния процесуален кодекс" се заменят "Данъчно-осигурителния процесуален кодекс".</w:t>
      </w:r>
    </w:p>
    <w:p w:rsidR="00000000" w:rsidRDefault="00CA0F2E">
      <w:pPr>
        <w:spacing w:after="0" w:line="240" w:lineRule="auto"/>
        <w:ind w:firstLine="855"/>
        <w:divId w:val="1831289253"/>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722, ал. 1, т. 1 след думата "ипотека" се поставя запетая и се добавя "или запор или възбрана, вписани по реда на Закона за особените залози".</w:t>
      </w:r>
    </w:p>
    <w:p w:rsidR="00000000" w:rsidRDefault="00CA0F2E">
      <w:pPr>
        <w:spacing w:after="240" w:line="240" w:lineRule="auto"/>
        <w:ind w:firstLine="855"/>
        <w:divId w:val="1733770224"/>
        <w:rPr>
          <w:rFonts w:ascii="Times New Roman" w:eastAsia="Times New Roman" w:hAnsi="Times New Roman" w:cs="Times New Roman"/>
          <w:sz w:val="24"/>
          <w:szCs w:val="24"/>
        </w:rPr>
      </w:pPr>
    </w:p>
    <w:p w:rsidR="00000000" w:rsidRDefault="00CA0F2E">
      <w:pPr>
        <w:spacing w:after="0" w:line="240" w:lineRule="auto"/>
        <w:ind w:firstLine="855"/>
        <w:divId w:val="2845068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22. Във Валу</w:t>
      </w:r>
      <w:r>
        <w:rPr>
          <w:rFonts w:ascii="Times New Roman" w:eastAsia="Times New Roman" w:hAnsi="Times New Roman" w:cs="Times New Roman"/>
          <w:sz w:val="24"/>
          <w:szCs w:val="24"/>
        </w:rPr>
        <w:t>тния закон (обн., ДВ, бр. 83 от 1999 г.; изм., бр. 45 от 2002 г., бр. 60 от 2003 г. и бр. 36 от 2004 г.) се правят следните изменения:</w:t>
      </w:r>
    </w:p>
    <w:p w:rsidR="00000000" w:rsidRDefault="00CA0F2E">
      <w:pPr>
        <w:spacing w:after="0" w:line="240" w:lineRule="auto"/>
        <w:ind w:firstLine="855"/>
        <w:divId w:val="115464337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11, ал. 3 думите "съответното данъчно подразделение" се заменят със "съответната териториална дирекция на Национ</w:t>
      </w:r>
      <w:r>
        <w:rPr>
          <w:rFonts w:ascii="Times New Roman" w:eastAsia="Times New Roman" w:hAnsi="Times New Roman" w:cs="Times New Roman"/>
          <w:sz w:val="24"/>
          <w:szCs w:val="24"/>
        </w:rPr>
        <w:t>алната агенция за приходите".</w:t>
      </w:r>
    </w:p>
    <w:p w:rsidR="00000000" w:rsidRDefault="00CA0F2E">
      <w:pPr>
        <w:spacing w:after="0" w:line="240" w:lineRule="auto"/>
        <w:ind w:firstLine="855"/>
        <w:divId w:val="191558122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16, ал. 2 се правят следните изменения:</w:t>
      </w:r>
    </w:p>
    <w:p w:rsidR="00000000" w:rsidRDefault="00CA0F2E">
      <w:pPr>
        <w:spacing w:after="0" w:line="240" w:lineRule="auto"/>
        <w:ind w:firstLine="855"/>
        <w:divId w:val="600188779"/>
        <w:rPr>
          <w:rFonts w:ascii="Times New Roman" w:eastAsia="Times New Roman" w:hAnsi="Times New Roman" w:cs="Times New Roman"/>
          <w:sz w:val="24"/>
          <w:szCs w:val="24"/>
        </w:rPr>
      </w:pPr>
      <w:r>
        <w:rPr>
          <w:rFonts w:ascii="Times New Roman" w:eastAsia="Times New Roman" w:hAnsi="Times New Roman" w:cs="Times New Roman"/>
          <w:sz w:val="24"/>
          <w:szCs w:val="24"/>
        </w:rPr>
        <w:t>а) в текста преди т. 1 думите "Данъчните органи" се заменят с "Органите на Националната агенция за приходите";</w:t>
      </w:r>
    </w:p>
    <w:p w:rsidR="00000000" w:rsidRDefault="00CA0F2E">
      <w:pPr>
        <w:spacing w:after="0" w:line="240" w:lineRule="auto"/>
        <w:ind w:firstLine="855"/>
        <w:divId w:val="1046025257"/>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6 думите "Данъчния процесуален кодекс" се заменят "Данъчно</w:t>
      </w:r>
      <w:r>
        <w:rPr>
          <w:rFonts w:ascii="Times New Roman" w:eastAsia="Times New Roman" w:hAnsi="Times New Roman" w:cs="Times New Roman"/>
          <w:sz w:val="24"/>
          <w:szCs w:val="24"/>
        </w:rPr>
        <w:t>-осигурителния процесуален кодекс".</w:t>
      </w:r>
    </w:p>
    <w:p w:rsidR="00000000" w:rsidRDefault="00CA0F2E">
      <w:pPr>
        <w:spacing w:after="0" w:line="240" w:lineRule="auto"/>
        <w:ind w:firstLine="855"/>
        <w:divId w:val="124932219"/>
        <w:rPr>
          <w:rFonts w:ascii="Times New Roman" w:eastAsia="Times New Roman" w:hAnsi="Times New Roman" w:cs="Times New Roman"/>
          <w:sz w:val="24"/>
          <w:szCs w:val="24"/>
        </w:rPr>
      </w:pPr>
    </w:p>
    <w:p w:rsidR="00000000" w:rsidRDefault="00CA0F2E">
      <w:pPr>
        <w:spacing w:after="0" w:line="240" w:lineRule="auto"/>
        <w:ind w:firstLine="855"/>
        <w:divId w:val="625158442"/>
        <w:rPr>
          <w:rFonts w:ascii="Times New Roman" w:eastAsia="Times New Roman" w:hAnsi="Times New Roman" w:cs="Times New Roman"/>
          <w:sz w:val="24"/>
          <w:szCs w:val="24"/>
        </w:rPr>
      </w:pPr>
      <w:r>
        <w:rPr>
          <w:rFonts w:ascii="Times New Roman" w:eastAsia="Times New Roman" w:hAnsi="Times New Roman" w:cs="Times New Roman"/>
          <w:sz w:val="24"/>
          <w:szCs w:val="24"/>
        </w:rPr>
        <w:t>§ 23. В Закона за банковата несъстоятелност (обн., ДВ, бр. 92 от 2002 г.; изм., бр. 67 от 2003 г., бр. 36 от 2004 г. и бр. 31 от 2005 г.) се правят следните изменения:</w:t>
      </w:r>
    </w:p>
    <w:p w:rsidR="00000000" w:rsidRDefault="00CA0F2E">
      <w:pPr>
        <w:spacing w:after="0" w:line="240" w:lineRule="auto"/>
        <w:ind w:firstLine="855"/>
        <w:divId w:val="14121190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чл. 9, ал. 4 </w:t>
      </w:r>
      <w:r>
        <w:rPr>
          <w:rFonts w:ascii="Times New Roman" w:eastAsia="Times New Roman" w:hAnsi="Times New Roman" w:cs="Times New Roman"/>
          <w:sz w:val="24"/>
          <w:szCs w:val="24"/>
        </w:rPr>
        <w:t>думите "чл. 20 от Данъчния процесуален кодекс" се заменят с "чл. 77 и 78 от Данъчно-осигурителния процесуален кодекс".</w:t>
      </w:r>
    </w:p>
    <w:p w:rsidR="00000000" w:rsidRDefault="00CA0F2E">
      <w:pPr>
        <w:spacing w:after="0" w:line="240" w:lineRule="auto"/>
        <w:ind w:firstLine="855"/>
        <w:divId w:val="40187527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21, ал. 2 думите "чл. 159, ал. 1 от Данъчния процесуален кодекс" се заменят с "чл. 193 от Данъчно-осигурителния процесуален коде</w:t>
      </w:r>
      <w:r>
        <w:rPr>
          <w:rFonts w:ascii="Times New Roman" w:eastAsia="Times New Roman" w:hAnsi="Times New Roman" w:cs="Times New Roman"/>
          <w:sz w:val="24"/>
          <w:szCs w:val="24"/>
        </w:rPr>
        <w:t>кс".</w:t>
      </w:r>
    </w:p>
    <w:p w:rsidR="00000000" w:rsidRDefault="00CA0F2E">
      <w:pPr>
        <w:spacing w:after="0" w:line="240" w:lineRule="auto"/>
        <w:ind w:firstLine="855"/>
        <w:divId w:val="62439267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72 ал. 3 се изменя така:</w:t>
      </w:r>
    </w:p>
    <w:p w:rsidR="00000000" w:rsidRDefault="00CA0F2E">
      <w:pPr>
        <w:spacing w:after="0" w:line="240" w:lineRule="auto"/>
        <w:ind w:firstLine="855"/>
        <w:divId w:val="6813986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неуредените в тази глава случаи се прилагат съответно разпоредбите на глави двадесет и шеста и двадесет и седма на Данъчно-осигурителния процесуален кодекс."</w:t>
      </w:r>
    </w:p>
    <w:p w:rsidR="00000000" w:rsidRDefault="00CA0F2E">
      <w:pPr>
        <w:spacing w:after="0" w:line="240" w:lineRule="auto"/>
        <w:ind w:firstLine="855"/>
        <w:divId w:val="494304558"/>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79, ал. 4 думите "данъчна дирекция" се зам</w:t>
      </w:r>
      <w:r>
        <w:rPr>
          <w:rFonts w:ascii="Times New Roman" w:eastAsia="Times New Roman" w:hAnsi="Times New Roman" w:cs="Times New Roman"/>
          <w:sz w:val="24"/>
          <w:szCs w:val="24"/>
        </w:rPr>
        <w:t>енят с "териториална дирекция на Националната агенция за приходите".</w:t>
      </w:r>
    </w:p>
    <w:p w:rsidR="00000000" w:rsidRDefault="00CA0F2E">
      <w:pPr>
        <w:spacing w:after="0" w:line="240" w:lineRule="auto"/>
        <w:ind w:firstLine="855"/>
        <w:divId w:val="1536867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чл. 84, ал. 3 думите "чл. 206, ал. 6 - 9 и ал. 10, изречение първо и второ и чл. 207, ал. 1 и 2 от Данъчния процесуален кодекс" се заменят с "чл. 244, ал. 2 и 3 и чл. 245, ал. 1 и 2 </w:t>
      </w:r>
      <w:r>
        <w:rPr>
          <w:rFonts w:ascii="Times New Roman" w:eastAsia="Times New Roman" w:hAnsi="Times New Roman" w:cs="Times New Roman"/>
          <w:sz w:val="24"/>
          <w:szCs w:val="24"/>
        </w:rPr>
        <w:t>от Данъчно-осигурителния процесуален кодекс".</w:t>
      </w:r>
    </w:p>
    <w:p w:rsidR="00000000" w:rsidRDefault="00CA0F2E">
      <w:pPr>
        <w:spacing w:after="0" w:line="240" w:lineRule="auto"/>
        <w:ind w:firstLine="855"/>
        <w:divId w:val="1752502741"/>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85:</w:t>
      </w:r>
    </w:p>
    <w:p w:rsidR="00000000" w:rsidRDefault="00CA0F2E">
      <w:pPr>
        <w:spacing w:after="0" w:line="240" w:lineRule="auto"/>
        <w:ind w:firstLine="855"/>
        <w:divId w:val="94380246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 думите "чл. 209, чл. 210, ал. 1 - 11, чл. 211, ал. 1, т. 2, чл. 212, ал. 1, т. 3 и чл. 215 от Данъчния процесуален кодекс" се заменят с "чл. 247, чл. 248, чл. 249, ал. 2 и 3, чл. 250, ал</w:t>
      </w:r>
      <w:r>
        <w:rPr>
          <w:rFonts w:ascii="Times New Roman" w:eastAsia="Times New Roman" w:hAnsi="Times New Roman" w:cs="Times New Roman"/>
          <w:sz w:val="24"/>
          <w:szCs w:val="24"/>
        </w:rPr>
        <w:t>. 1, т. 3 и чл. 253 от Данъчно-осигурителния процесуален кодекс";</w:t>
      </w:r>
    </w:p>
    <w:p w:rsidR="00000000" w:rsidRDefault="00CA0F2E">
      <w:pPr>
        <w:spacing w:after="0" w:line="240" w:lineRule="auto"/>
        <w:ind w:firstLine="855"/>
        <w:divId w:val="9182973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"чл. 211 от Данъчния процесуален кодекс" се заменят с "чл. 249 от Данъчно-осигурителния процесуален кодекс";</w:t>
      </w:r>
    </w:p>
    <w:p w:rsidR="00000000" w:rsidRDefault="00CA0F2E">
      <w:pPr>
        <w:spacing w:after="0" w:line="240" w:lineRule="auto"/>
        <w:ind w:firstLine="855"/>
        <w:divId w:val="816805609"/>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5 думите "чл. 213 - 215 и чл. 216, ал. 1 - 4 от Данъчн</w:t>
      </w:r>
      <w:r>
        <w:rPr>
          <w:rFonts w:ascii="Times New Roman" w:eastAsia="Times New Roman" w:hAnsi="Times New Roman" w:cs="Times New Roman"/>
          <w:sz w:val="24"/>
          <w:szCs w:val="24"/>
        </w:rPr>
        <w:t>ия процесуален кодекс" се заменят с "чл. 251 - 253 от Данъчно-осигурителния процесуален кодекс".</w:t>
      </w:r>
    </w:p>
    <w:p w:rsidR="00000000" w:rsidRDefault="00CA0F2E">
      <w:pPr>
        <w:spacing w:after="0" w:line="240" w:lineRule="auto"/>
        <w:ind w:firstLine="855"/>
        <w:divId w:val="2128885773"/>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87, ал. 1 думите "чл. 220, ал. 1 - 5 от Данъчния процесуален кодекс" се заменят с "чл. 258, ал. 1 - 5 от Данъчно-осигурителния процесуален кодекс".</w:t>
      </w:r>
    </w:p>
    <w:p w:rsidR="00000000" w:rsidRDefault="00CA0F2E">
      <w:pPr>
        <w:spacing w:after="0" w:line="240" w:lineRule="auto"/>
        <w:ind w:firstLine="855"/>
        <w:divId w:val="1946616305"/>
        <w:rPr>
          <w:rFonts w:ascii="Times New Roman" w:eastAsia="Times New Roman" w:hAnsi="Times New Roman" w:cs="Times New Roman"/>
          <w:sz w:val="24"/>
          <w:szCs w:val="24"/>
        </w:rPr>
      </w:pPr>
    </w:p>
    <w:p w:rsidR="00000000" w:rsidRDefault="00CA0F2E">
      <w:pPr>
        <w:spacing w:after="0" w:line="240" w:lineRule="auto"/>
        <w:ind w:firstLine="855"/>
        <w:divId w:val="475806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В Закона за безопасно използване на ядрената енергия (обн., ДВ, бр. 63 от 2002 г.; изм., бр. 120 от 2002 г., бр. 70 от 2004 г., бр. 76 и 88 от 2005 г.) в чл. 49, ал. 4 и в чл. 94, ал. 3 думите "Данъчния процесуален кодекс от данъчната администрация" </w:t>
      </w:r>
      <w:r>
        <w:rPr>
          <w:rFonts w:ascii="Times New Roman" w:eastAsia="Times New Roman" w:hAnsi="Times New Roman" w:cs="Times New Roman"/>
          <w:sz w:val="24"/>
          <w:szCs w:val="24"/>
        </w:rPr>
        <w:t>се заменят с "Данъчно-осигурителния процесуален кодекс от органите на Националната агенция за приходите".</w:t>
      </w:r>
    </w:p>
    <w:p w:rsidR="00000000" w:rsidRDefault="00CA0F2E">
      <w:pPr>
        <w:spacing w:after="0" w:line="240" w:lineRule="auto"/>
        <w:ind w:firstLine="855"/>
        <w:divId w:val="1610703180"/>
        <w:rPr>
          <w:rFonts w:ascii="Times New Roman" w:eastAsia="Times New Roman" w:hAnsi="Times New Roman" w:cs="Times New Roman"/>
          <w:sz w:val="24"/>
          <w:szCs w:val="24"/>
        </w:rPr>
      </w:pPr>
    </w:p>
    <w:p w:rsidR="00000000" w:rsidRDefault="00CA0F2E">
      <w:pPr>
        <w:spacing w:after="0" w:line="240" w:lineRule="auto"/>
        <w:ind w:firstLine="855"/>
        <w:divId w:val="1351763690"/>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биологичното разнообразие (обн., ДВ, бр. 77 от 2002 г.; изм. и доп., бр. 88 от 2005 г.) в чл. 129, ал. 2 думите "Данъчния процесуа</w:t>
      </w:r>
      <w:r>
        <w:rPr>
          <w:rFonts w:ascii="Times New Roman" w:eastAsia="Times New Roman" w:hAnsi="Times New Roman" w:cs="Times New Roman"/>
          <w:sz w:val="24"/>
          <w:szCs w:val="24"/>
        </w:rPr>
        <w:t>лен кодекс" се заменят с "Данъчно-осигурителния процесуален кодекс".</w:t>
      </w:r>
    </w:p>
    <w:p w:rsidR="00000000" w:rsidRDefault="00CA0F2E">
      <w:pPr>
        <w:spacing w:after="0" w:line="240" w:lineRule="auto"/>
        <w:ind w:firstLine="855"/>
        <w:divId w:val="735393209"/>
        <w:rPr>
          <w:rFonts w:ascii="Times New Roman" w:eastAsia="Times New Roman" w:hAnsi="Times New Roman" w:cs="Times New Roman"/>
          <w:sz w:val="24"/>
          <w:szCs w:val="24"/>
        </w:rPr>
      </w:pPr>
    </w:p>
    <w:p w:rsidR="00000000" w:rsidRDefault="00CA0F2E">
      <w:pPr>
        <w:spacing w:after="0" w:line="240" w:lineRule="auto"/>
        <w:ind w:firstLine="855"/>
        <w:divId w:val="4217568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26. В Закона за българските документи за самоличност (обн., ДВ, бр. 93 от 1998 г., бр. 53, 67, 70 и 113 от 1999 г., бр. 108 от 2000 г., бр. 42 от 2001 г., бр. 45 и 54 от 2002 г., бр. </w:t>
      </w:r>
      <w:r>
        <w:rPr>
          <w:rFonts w:ascii="Times New Roman" w:eastAsia="Times New Roman" w:hAnsi="Times New Roman" w:cs="Times New Roman"/>
          <w:sz w:val="24"/>
          <w:szCs w:val="24"/>
        </w:rPr>
        <w:t>29 и 63 от 2003 г., бр. 96, 103 и 111 от 2004 г., бр. 43, 71, 86 и 88 от 2005 г.) се правят следните изменения:</w:t>
      </w:r>
    </w:p>
    <w:p w:rsidR="00000000" w:rsidRDefault="00CA0F2E">
      <w:pPr>
        <w:spacing w:after="0" w:line="240" w:lineRule="auto"/>
        <w:ind w:firstLine="855"/>
        <w:divId w:val="151376606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27, ал. 3, т. 2 думата "данъчен" се заменя с "адрес за кореспонденция".</w:t>
      </w:r>
    </w:p>
    <w:p w:rsidR="00000000" w:rsidRDefault="00CA0F2E">
      <w:pPr>
        <w:spacing w:after="0" w:line="240" w:lineRule="auto"/>
        <w:ind w:firstLine="855"/>
        <w:divId w:val="51553499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75 т. 5 се изменя така:</w:t>
      </w:r>
    </w:p>
    <w:p w:rsidR="00000000" w:rsidRDefault="00CA0F2E">
      <w:pPr>
        <w:spacing w:after="0" w:line="240" w:lineRule="auto"/>
        <w:ind w:firstLine="855"/>
        <w:divId w:val="695545417"/>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за които е поискан</w:t>
      </w:r>
      <w:r>
        <w:rPr>
          <w:rFonts w:ascii="Times New Roman" w:eastAsia="Times New Roman" w:hAnsi="Times New Roman" w:cs="Times New Roman"/>
          <w:sz w:val="24"/>
          <w:szCs w:val="24"/>
        </w:rPr>
        <w:t>а забрана по реда на чл. 182, ал. 2, т. 2, буква "а" и по чл. 221, ал. 6, т. 1, букви "а" и "б" от Данъчно-осигурителния процесуален кодекс;".</w:t>
      </w:r>
    </w:p>
    <w:p w:rsidR="00000000" w:rsidRDefault="00CA0F2E">
      <w:pPr>
        <w:spacing w:after="0" w:line="240" w:lineRule="auto"/>
        <w:ind w:firstLine="855"/>
        <w:divId w:val="904874382"/>
        <w:rPr>
          <w:rFonts w:ascii="Times New Roman" w:eastAsia="Times New Roman" w:hAnsi="Times New Roman" w:cs="Times New Roman"/>
          <w:sz w:val="24"/>
          <w:szCs w:val="24"/>
        </w:rPr>
      </w:pPr>
    </w:p>
    <w:p w:rsidR="00000000" w:rsidRDefault="00CA0F2E">
      <w:pPr>
        <w:spacing w:after="0" w:line="240" w:lineRule="auto"/>
        <w:ind w:firstLine="855"/>
        <w:divId w:val="1537624432"/>
        <w:rPr>
          <w:rFonts w:ascii="Times New Roman" w:eastAsia="Times New Roman" w:hAnsi="Times New Roman" w:cs="Times New Roman"/>
          <w:sz w:val="24"/>
          <w:szCs w:val="24"/>
        </w:rPr>
      </w:pPr>
      <w:r>
        <w:rPr>
          <w:rFonts w:ascii="Times New Roman" w:eastAsia="Times New Roman" w:hAnsi="Times New Roman" w:cs="Times New Roman"/>
          <w:sz w:val="24"/>
          <w:szCs w:val="24"/>
        </w:rPr>
        <w:t>§ 27. В Закона за виното и спиртните напитки (обн., ДВ, бр. 86 от 1999 г.; изм., бр. 56 от 2002 г. и бр. 16, 10</w:t>
      </w:r>
      <w:r>
        <w:rPr>
          <w:rFonts w:ascii="Times New Roman" w:eastAsia="Times New Roman" w:hAnsi="Times New Roman" w:cs="Times New Roman"/>
          <w:sz w:val="24"/>
          <w:szCs w:val="24"/>
        </w:rPr>
        <w:t>8 и 113 от 2004 г., бр. 99 от 2005 г.) се правят следните изменения:</w:t>
      </w:r>
    </w:p>
    <w:p w:rsidR="00000000" w:rsidRDefault="00CA0F2E">
      <w:pPr>
        <w:spacing w:after="0" w:line="240" w:lineRule="auto"/>
        <w:ind w:firstLine="855"/>
        <w:divId w:val="1904756622"/>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23а, ал. 3, т. 3 и чл. 40, ал. 4, т. 7 думите "данъчна регистрация" се заменят с "регистрация по Данъчно-осигурителния процесуален кодекс".</w:t>
      </w:r>
    </w:p>
    <w:p w:rsidR="00000000" w:rsidRDefault="00CA0F2E">
      <w:pPr>
        <w:spacing w:after="0" w:line="240" w:lineRule="auto"/>
        <w:ind w:firstLine="855"/>
        <w:divId w:val="5909407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чл. 40в, ал. 2 - 4, ал. 6, 7, 10 </w:t>
      </w:r>
      <w:r>
        <w:rPr>
          <w:rFonts w:ascii="Times New Roman" w:eastAsia="Times New Roman" w:hAnsi="Times New Roman" w:cs="Times New Roman"/>
          <w:sz w:val="24"/>
          <w:szCs w:val="24"/>
        </w:rPr>
        <w:t>и 12 думите "данъчна дирекция" се заменят с "дирекция на Национална агенция за приходите".</w:t>
      </w:r>
    </w:p>
    <w:p w:rsidR="00000000" w:rsidRDefault="00CA0F2E">
      <w:pPr>
        <w:spacing w:after="0" w:line="240" w:lineRule="auto"/>
        <w:ind w:firstLine="855"/>
        <w:divId w:val="45240343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42:</w:t>
      </w:r>
    </w:p>
    <w:p w:rsidR="00000000" w:rsidRDefault="00CA0F2E">
      <w:pPr>
        <w:spacing w:after="0" w:line="240" w:lineRule="auto"/>
        <w:ind w:firstLine="855"/>
        <w:divId w:val="60419433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4 думите "данъчната служба" се заменят с "териториалната дирекция на Националната агенция за приходите";</w:t>
      </w:r>
    </w:p>
    <w:p w:rsidR="00000000" w:rsidRDefault="00CA0F2E">
      <w:pPr>
        <w:spacing w:after="0" w:line="240" w:lineRule="auto"/>
        <w:ind w:firstLine="855"/>
        <w:divId w:val="1355888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ал. 5 думите "данъчна служба" се </w:t>
      </w:r>
      <w:r>
        <w:rPr>
          <w:rFonts w:ascii="Times New Roman" w:eastAsia="Times New Roman" w:hAnsi="Times New Roman" w:cs="Times New Roman"/>
          <w:sz w:val="24"/>
          <w:szCs w:val="24"/>
        </w:rPr>
        <w:t>заменят с "териториална дирекция".</w:t>
      </w:r>
    </w:p>
    <w:p w:rsidR="00000000" w:rsidRDefault="00CA0F2E">
      <w:pPr>
        <w:spacing w:after="0" w:line="240" w:lineRule="auto"/>
        <w:ind w:firstLine="855"/>
        <w:divId w:val="543517307"/>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77а, ал. 4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260527714"/>
        <w:rPr>
          <w:rFonts w:ascii="Times New Roman" w:eastAsia="Times New Roman" w:hAnsi="Times New Roman" w:cs="Times New Roman"/>
          <w:sz w:val="24"/>
          <w:szCs w:val="24"/>
        </w:rPr>
      </w:pPr>
      <w:r>
        <w:rPr>
          <w:rFonts w:ascii="Times New Roman" w:eastAsia="Times New Roman" w:hAnsi="Times New Roman" w:cs="Times New Roman"/>
          <w:sz w:val="24"/>
          <w:szCs w:val="24"/>
        </w:rPr>
        <w:t>5. В § 78 от преходните и заключителните разпоредби думите "данъчна дирекция" се заменят с "дирекция на Нац</w:t>
      </w:r>
      <w:r>
        <w:rPr>
          <w:rFonts w:ascii="Times New Roman" w:eastAsia="Times New Roman" w:hAnsi="Times New Roman" w:cs="Times New Roman"/>
          <w:sz w:val="24"/>
          <w:szCs w:val="24"/>
        </w:rPr>
        <w:t>ионална агенция за приходите".</w:t>
      </w:r>
    </w:p>
    <w:p w:rsidR="00000000" w:rsidRDefault="00CA0F2E">
      <w:pPr>
        <w:spacing w:after="0" w:line="240" w:lineRule="auto"/>
        <w:ind w:firstLine="855"/>
        <w:divId w:val="514196569"/>
        <w:rPr>
          <w:rFonts w:ascii="Times New Roman" w:eastAsia="Times New Roman" w:hAnsi="Times New Roman" w:cs="Times New Roman"/>
          <w:sz w:val="24"/>
          <w:szCs w:val="24"/>
        </w:rPr>
      </w:pPr>
    </w:p>
    <w:p w:rsidR="00000000" w:rsidRDefault="00CA0F2E">
      <w:pPr>
        <w:spacing w:after="0" w:line="240" w:lineRule="auto"/>
        <w:ind w:firstLine="855"/>
        <w:divId w:val="1191801991"/>
        <w:rPr>
          <w:rFonts w:ascii="Times New Roman" w:eastAsia="Times New Roman" w:hAnsi="Times New Roman" w:cs="Times New Roman"/>
          <w:sz w:val="24"/>
          <w:szCs w:val="24"/>
        </w:rPr>
      </w:pPr>
      <w:r>
        <w:rPr>
          <w:rFonts w:ascii="Times New Roman" w:eastAsia="Times New Roman" w:hAnsi="Times New Roman" w:cs="Times New Roman"/>
          <w:sz w:val="24"/>
          <w:szCs w:val="24"/>
        </w:rPr>
        <w:t>§ 28. В Закона за гарантираните вземания на работниците и служителите при несъстоятелност на работодателя (ДВ, бр. 37 от 2004 г.) се правят следните изменения и допълнения:</w:t>
      </w:r>
    </w:p>
    <w:p w:rsidR="00000000" w:rsidRDefault="00CA0F2E">
      <w:pPr>
        <w:spacing w:after="0" w:line="240" w:lineRule="auto"/>
        <w:ind w:firstLine="855"/>
        <w:divId w:val="207647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чл. 20: </w:t>
      </w:r>
    </w:p>
    <w:p w:rsidR="00000000" w:rsidRDefault="00CA0F2E">
      <w:pPr>
        <w:spacing w:after="0" w:line="240" w:lineRule="auto"/>
        <w:ind w:firstLine="855"/>
        <w:divId w:val="875048752"/>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"териториалното поделение на Националния осигурителен институт" се заменят със "съответната компетентна териториална дирекция на Националната агенция за приходите";</w:t>
      </w:r>
    </w:p>
    <w:p w:rsidR="00000000" w:rsidRDefault="00CA0F2E">
      <w:pPr>
        <w:spacing w:after="0" w:line="240" w:lineRule="auto"/>
        <w:ind w:firstLine="855"/>
        <w:divId w:val="1503011506"/>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нова ал. 4:</w:t>
      </w:r>
    </w:p>
    <w:p w:rsidR="00000000" w:rsidRDefault="00CA0F2E">
      <w:pPr>
        <w:spacing w:after="0" w:line="240" w:lineRule="auto"/>
        <w:ind w:firstLine="855"/>
        <w:divId w:val="36641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Вноските във Фонд "Гарантиране вземанията </w:t>
      </w:r>
      <w:r>
        <w:rPr>
          <w:rFonts w:ascii="Times New Roman" w:eastAsia="Times New Roman" w:hAnsi="Times New Roman" w:cs="Times New Roman"/>
          <w:sz w:val="24"/>
          <w:szCs w:val="24"/>
        </w:rPr>
        <w:t>на работниците и служителите" се внасят едновременно с изплащането на дължимото възнаграждение или на част от него.";</w:t>
      </w:r>
    </w:p>
    <w:p w:rsidR="00000000" w:rsidRDefault="00CA0F2E">
      <w:pPr>
        <w:spacing w:after="0" w:line="240" w:lineRule="auto"/>
        <w:ind w:firstLine="855"/>
        <w:divId w:val="435295952"/>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досегашната ал. 4 става ал. 5;</w:t>
      </w:r>
    </w:p>
    <w:p w:rsidR="00000000" w:rsidRDefault="00CA0F2E">
      <w:pPr>
        <w:spacing w:after="0" w:line="240" w:lineRule="auto"/>
        <w:ind w:firstLine="855"/>
        <w:divId w:val="951592024"/>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ал. 5 става ал. 6 и се изменя така:</w:t>
      </w:r>
    </w:p>
    <w:p w:rsidR="00000000" w:rsidRDefault="00CA0F2E">
      <w:pPr>
        <w:spacing w:after="0" w:line="240" w:lineRule="auto"/>
        <w:ind w:firstLine="855"/>
        <w:divId w:val="14485006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Вноската за фонда се внася по реда, определен с </w:t>
      </w:r>
      <w:r>
        <w:rPr>
          <w:rFonts w:ascii="Times New Roman" w:eastAsia="Times New Roman" w:hAnsi="Times New Roman" w:cs="Times New Roman"/>
          <w:sz w:val="24"/>
          <w:szCs w:val="24"/>
        </w:rPr>
        <w:t>наредбата по чл. 179 от Данъчно-осигурителния процесуален кодекс.";</w:t>
      </w:r>
    </w:p>
    <w:p w:rsidR="00000000" w:rsidRDefault="00CA0F2E">
      <w:pPr>
        <w:spacing w:after="0" w:line="240" w:lineRule="auto"/>
        <w:ind w:firstLine="855"/>
        <w:divId w:val="1975402388"/>
        <w:rPr>
          <w:rFonts w:ascii="Times New Roman" w:eastAsia="Times New Roman" w:hAnsi="Times New Roman" w:cs="Times New Roman"/>
          <w:sz w:val="24"/>
          <w:szCs w:val="24"/>
        </w:rPr>
      </w:pPr>
      <w:r>
        <w:rPr>
          <w:rFonts w:ascii="Times New Roman" w:eastAsia="Times New Roman" w:hAnsi="Times New Roman" w:cs="Times New Roman"/>
          <w:sz w:val="24"/>
          <w:szCs w:val="24"/>
        </w:rPr>
        <w:t>д) досегашната ал. 6 става ал. 7.</w:t>
      </w:r>
    </w:p>
    <w:p w:rsidR="00000000" w:rsidRDefault="00CA0F2E">
      <w:pPr>
        <w:spacing w:after="0" w:line="240" w:lineRule="auto"/>
        <w:ind w:firstLine="855"/>
        <w:divId w:val="672221979"/>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21:</w:t>
      </w:r>
    </w:p>
    <w:p w:rsidR="00000000" w:rsidRDefault="00CA0F2E">
      <w:pPr>
        <w:spacing w:after="0" w:line="240" w:lineRule="auto"/>
        <w:ind w:firstLine="855"/>
        <w:divId w:val="1910994582"/>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алинеи 1 и 2 се изменят така:</w:t>
      </w:r>
    </w:p>
    <w:p w:rsidR="00000000" w:rsidRDefault="00CA0F2E">
      <w:pPr>
        <w:spacing w:after="0" w:line="240" w:lineRule="auto"/>
        <w:ind w:firstLine="855"/>
        <w:divId w:val="1894656506"/>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Контролът по внасянето на вноските във фонда се осъществява от органите на Националната агенция за прих</w:t>
      </w:r>
      <w:r>
        <w:rPr>
          <w:rFonts w:ascii="Times New Roman" w:eastAsia="Times New Roman" w:hAnsi="Times New Roman" w:cs="Times New Roman"/>
          <w:sz w:val="24"/>
          <w:szCs w:val="24"/>
        </w:rPr>
        <w:t>одите. Контролът по изплащането на гарантираните вземания се осъществява от контролните органи на Националния осигурителен институт.</w:t>
      </w:r>
    </w:p>
    <w:p w:rsidR="00000000" w:rsidRDefault="00CA0F2E">
      <w:pPr>
        <w:spacing w:after="0" w:line="240" w:lineRule="auto"/>
        <w:ind w:firstLine="855"/>
        <w:divId w:val="16361838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Дължимите, но невнесени вноски се събират по реда на Данъчно-осигурителния процесуален кодекс, като се прилагат правила</w:t>
      </w:r>
      <w:r>
        <w:rPr>
          <w:rFonts w:ascii="Times New Roman" w:eastAsia="Times New Roman" w:hAnsi="Times New Roman" w:cs="Times New Roman"/>
          <w:sz w:val="24"/>
          <w:szCs w:val="24"/>
        </w:rPr>
        <w:t>та за установяването и събирането на задължителните осигурителни вноски.";</w:t>
      </w:r>
    </w:p>
    <w:p w:rsidR="00000000" w:rsidRDefault="00CA0F2E">
      <w:pPr>
        <w:spacing w:after="0" w:line="240" w:lineRule="auto"/>
        <w:ind w:firstLine="855"/>
        <w:divId w:val="141532350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алинеи 3 и 5 се отменят.</w:t>
      </w:r>
    </w:p>
    <w:p w:rsidR="00000000" w:rsidRDefault="00CA0F2E">
      <w:pPr>
        <w:spacing w:after="0" w:line="240" w:lineRule="auto"/>
        <w:ind w:firstLine="855"/>
        <w:divId w:val="208988101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24, ал. 1 думите "в съответните сметки на Националния осигурителен институт" се заличават.</w:t>
      </w:r>
    </w:p>
    <w:p w:rsidR="00000000" w:rsidRDefault="00CA0F2E">
      <w:pPr>
        <w:spacing w:after="0" w:line="240" w:lineRule="auto"/>
        <w:ind w:firstLine="855"/>
        <w:divId w:val="54203862"/>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27:</w:t>
      </w:r>
    </w:p>
    <w:p w:rsidR="00000000" w:rsidRDefault="00CA0F2E">
      <w:pPr>
        <w:spacing w:after="0" w:line="240" w:lineRule="auto"/>
        <w:ind w:firstLine="855"/>
        <w:divId w:val="1315526626"/>
        <w:rPr>
          <w:rFonts w:ascii="Times New Roman" w:eastAsia="Times New Roman" w:hAnsi="Times New Roman" w:cs="Times New Roman"/>
          <w:sz w:val="24"/>
          <w:szCs w:val="24"/>
        </w:rPr>
      </w:pPr>
      <w:r>
        <w:rPr>
          <w:rFonts w:ascii="Times New Roman" w:eastAsia="Times New Roman" w:hAnsi="Times New Roman" w:cs="Times New Roman"/>
          <w:sz w:val="24"/>
          <w:szCs w:val="24"/>
        </w:rPr>
        <w:t>а) досегашният текст става ал. 1 и се из</w:t>
      </w:r>
      <w:r>
        <w:rPr>
          <w:rFonts w:ascii="Times New Roman" w:eastAsia="Times New Roman" w:hAnsi="Times New Roman" w:cs="Times New Roman"/>
          <w:sz w:val="24"/>
          <w:szCs w:val="24"/>
        </w:rPr>
        <w:t>меня така:</w:t>
      </w:r>
    </w:p>
    <w:p w:rsidR="00000000" w:rsidRDefault="00CA0F2E">
      <w:pPr>
        <w:spacing w:after="0" w:line="240" w:lineRule="auto"/>
        <w:ind w:firstLine="855"/>
        <w:divId w:val="547185578"/>
        <w:rPr>
          <w:rFonts w:ascii="Times New Roman" w:eastAsia="Times New Roman" w:hAnsi="Times New Roman" w:cs="Times New Roman"/>
          <w:sz w:val="24"/>
          <w:szCs w:val="24"/>
        </w:rPr>
      </w:pPr>
      <w:r>
        <w:rPr>
          <w:rFonts w:ascii="Times New Roman" w:eastAsia="Times New Roman" w:hAnsi="Times New Roman" w:cs="Times New Roman"/>
          <w:sz w:val="24"/>
          <w:szCs w:val="24"/>
        </w:rPr>
        <w:t>"(1) Териториалните поделения на Националния осигурителен институт изплащат гарантираните вземания в 7-дневен срок от получаване на разпореждането на директора на фонда и превеждане на сумите от фонда.";</w:t>
      </w:r>
    </w:p>
    <w:p w:rsidR="00000000" w:rsidRDefault="00CA0F2E">
      <w:pPr>
        <w:spacing w:after="0" w:line="240" w:lineRule="auto"/>
        <w:ind w:firstLine="855"/>
        <w:divId w:val="392508173"/>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2:</w:t>
      </w:r>
    </w:p>
    <w:p w:rsidR="00000000" w:rsidRDefault="00CA0F2E">
      <w:pPr>
        <w:spacing w:after="0" w:line="240" w:lineRule="auto"/>
        <w:ind w:firstLine="855"/>
        <w:divId w:val="3498439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Едновременно с </w:t>
      </w:r>
      <w:r>
        <w:rPr>
          <w:rFonts w:ascii="Times New Roman" w:eastAsia="Times New Roman" w:hAnsi="Times New Roman" w:cs="Times New Roman"/>
          <w:sz w:val="24"/>
          <w:szCs w:val="24"/>
        </w:rPr>
        <w:t>изплащането на гарантираното вземане съответното териториално поделение на Националния осигурителен институт превежда дължимите осигурителни вноски за държавно обществено осигуряване, допълнително задължително пенсионно осигуряване, здравно осигуряване, да</w:t>
      </w:r>
      <w:r>
        <w:rPr>
          <w:rFonts w:ascii="Times New Roman" w:eastAsia="Times New Roman" w:hAnsi="Times New Roman" w:cs="Times New Roman"/>
          <w:sz w:val="24"/>
          <w:szCs w:val="24"/>
        </w:rPr>
        <w:t>нъка върху доходите и запорите."</w:t>
      </w:r>
    </w:p>
    <w:p w:rsidR="00000000" w:rsidRDefault="00CA0F2E">
      <w:pPr>
        <w:spacing w:after="0" w:line="240" w:lineRule="auto"/>
        <w:ind w:firstLine="855"/>
        <w:divId w:val="72287558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28, ал. 3 думите "управителя на Националния осигурителен институт" се заменят с "Агенцията за държавни вземания".</w:t>
      </w:r>
    </w:p>
    <w:p w:rsidR="00000000" w:rsidRDefault="00CA0F2E">
      <w:pPr>
        <w:spacing w:after="0" w:line="240" w:lineRule="auto"/>
        <w:ind w:firstLine="855"/>
        <w:divId w:val="428740005"/>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32:</w:t>
      </w:r>
    </w:p>
    <w:p w:rsidR="00000000" w:rsidRDefault="00CA0F2E">
      <w:pPr>
        <w:spacing w:after="0" w:line="240" w:lineRule="auto"/>
        <w:ind w:firstLine="855"/>
        <w:divId w:val="12362517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след думите "Националния осигурителен институт" се добавя "или органите по п</w:t>
      </w:r>
      <w:r>
        <w:rPr>
          <w:rFonts w:ascii="Times New Roman" w:eastAsia="Times New Roman" w:hAnsi="Times New Roman" w:cs="Times New Roman"/>
          <w:sz w:val="24"/>
          <w:szCs w:val="24"/>
        </w:rPr>
        <w:t>риходите на Националната агенция за приходите съобразно техните правомощия";</w:t>
      </w:r>
    </w:p>
    <w:p w:rsidR="00000000" w:rsidRDefault="00CA0F2E">
      <w:pPr>
        <w:spacing w:after="0" w:line="240" w:lineRule="auto"/>
        <w:ind w:firstLine="855"/>
        <w:divId w:val="131212790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след думите "длъжностно лице" се добавя "или от органите по приходите на Националната агенция за приходите съобразно техните правомощия".</w:t>
      </w:r>
    </w:p>
    <w:p w:rsidR="00000000" w:rsidRDefault="00CA0F2E">
      <w:pPr>
        <w:spacing w:after="0" w:line="240" w:lineRule="auto"/>
        <w:ind w:firstLine="855"/>
        <w:divId w:val="2005863731"/>
        <w:rPr>
          <w:rFonts w:ascii="Times New Roman" w:eastAsia="Times New Roman" w:hAnsi="Times New Roman" w:cs="Times New Roman"/>
          <w:sz w:val="24"/>
          <w:szCs w:val="24"/>
        </w:rPr>
      </w:pPr>
    </w:p>
    <w:p w:rsidR="00000000" w:rsidRDefault="00CA0F2E">
      <w:pPr>
        <w:spacing w:after="0" w:line="240" w:lineRule="auto"/>
        <w:ind w:firstLine="855"/>
        <w:divId w:val="1615399293"/>
        <w:rPr>
          <w:rFonts w:ascii="Times New Roman" w:eastAsia="Times New Roman" w:hAnsi="Times New Roman" w:cs="Times New Roman"/>
          <w:sz w:val="24"/>
          <w:szCs w:val="24"/>
        </w:rPr>
      </w:pPr>
      <w:r>
        <w:rPr>
          <w:rFonts w:ascii="Times New Roman" w:eastAsia="Times New Roman" w:hAnsi="Times New Roman" w:cs="Times New Roman"/>
          <w:sz w:val="24"/>
          <w:szCs w:val="24"/>
        </w:rPr>
        <w:t>§ 29. В Закона за горите (об</w:t>
      </w:r>
      <w:r>
        <w:rPr>
          <w:rFonts w:ascii="Times New Roman" w:eastAsia="Times New Roman" w:hAnsi="Times New Roman" w:cs="Times New Roman"/>
          <w:sz w:val="24"/>
          <w:szCs w:val="24"/>
        </w:rPr>
        <w:t>н., ДВ, бр. 125 от 1997 г.; изм., бр. 79, 133 от 1998 г., бр. 26 от 1999 г., бр. 29 и 78 от 2000 г., бр. 77, 79 и 99 от 2002 г. и бр. 16 и 107 от 2003 г., бр. 72 от 2005 г.) се правят следните изменения:</w:t>
      </w:r>
    </w:p>
    <w:p w:rsidR="00000000" w:rsidRDefault="00CA0F2E">
      <w:pPr>
        <w:spacing w:after="0" w:line="240" w:lineRule="auto"/>
        <w:ind w:firstLine="855"/>
        <w:divId w:val="211373943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68а, ал. 2, т. 4 думите "документ за данъчн</w:t>
      </w:r>
      <w:r>
        <w:rPr>
          <w:rFonts w:ascii="Times New Roman" w:eastAsia="Times New Roman" w:hAnsi="Times New Roman" w:cs="Times New Roman"/>
          <w:sz w:val="24"/>
          <w:szCs w:val="24"/>
        </w:rPr>
        <w:t>а регистрация" се заличават.</w:t>
      </w:r>
    </w:p>
    <w:p w:rsidR="00000000" w:rsidRDefault="00CA0F2E">
      <w:pPr>
        <w:spacing w:after="0" w:line="240" w:lineRule="auto"/>
        <w:ind w:firstLine="855"/>
        <w:divId w:val="203588444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68б, ал. 2, т. 5 думите "документ за данъчна регистрация" се заличават.</w:t>
      </w:r>
    </w:p>
    <w:p w:rsidR="00000000" w:rsidRDefault="00CA0F2E">
      <w:pPr>
        <w:spacing w:after="0" w:line="240" w:lineRule="auto"/>
        <w:ind w:firstLine="855"/>
        <w:divId w:val="104491114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112, ал. 2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978491962"/>
        <w:rPr>
          <w:rFonts w:ascii="Times New Roman" w:eastAsia="Times New Roman" w:hAnsi="Times New Roman" w:cs="Times New Roman"/>
          <w:sz w:val="24"/>
          <w:szCs w:val="24"/>
        </w:rPr>
      </w:pPr>
    </w:p>
    <w:p w:rsidR="00000000" w:rsidRDefault="00CA0F2E">
      <w:pPr>
        <w:spacing w:after="0" w:line="240" w:lineRule="auto"/>
        <w:ind w:firstLine="855"/>
        <w:divId w:val="849485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 В </w:t>
      </w:r>
      <w:r>
        <w:rPr>
          <w:rFonts w:ascii="Times New Roman" w:eastAsia="Times New Roman" w:hAnsi="Times New Roman" w:cs="Times New Roman"/>
          <w:sz w:val="24"/>
          <w:szCs w:val="24"/>
        </w:rPr>
        <w:t>Закона за движението по пътищата (обн., ДВ, бр. 20 от 1999 г.; изм., бр. 1 от 2000 г., бр. 43, 45 и 76 от 2002 г., бр. 16 и 22 от 2003 г. и бр. 6, 70, 85 и 115 от 2004 г., бр. 79, 92, 99, 102 и 103 от 2005 г.) в чл. 186 се правят следните изменения:</w:t>
      </w:r>
    </w:p>
    <w:p w:rsidR="00000000" w:rsidRDefault="00CA0F2E">
      <w:pPr>
        <w:spacing w:after="0" w:line="240" w:lineRule="auto"/>
        <w:ind w:firstLine="855"/>
        <w:divId w:val="917862608"/>
        <w:rPr>
          <w:rFonts w:ascii="Times New Roman" w:eastAsia="Times New Roman" w:hAnsi="Times New Roman" w:cs="Times New Roman"/>
          <w:sz w:val="24"/>
          <w:szCs w:val="24"/>
        </w:rPr>
      </w:pPr>
      <w:r>
        <w:rPr>
          <w:rFonts w:ascii="Times New Roman" w:eastAsia="Times New Roman" w:hAnsi="Times New Roman" w:cs="Times New Roman"/>
          <w:sz w:val="24"/>
          <w:szCs w:val="24"/>
        </w:rPr>
        <w:t>1. В а</w:t>
      </w:r>
      <w:r>
        <w:rPr>
          <w:rFonts w:ascii="Times New Roman" w:eastAsia="Times New Roman" w:hAnsi="Times New Roman" w:cs="Times New Roman"/>
          <w:sz w:val="24"/>
          <w:szCs w:val="24"/>
        </w:rPr>
        <w:t>л. 1, изречение второ след думите "нарушените разпоредби" съюзът "и" се заменя със запетая, а след думите "размера на глобата" се добавя "и сметката, по която следва да се внесе".</w:t>
      </w:r>
    </w:p>
    <w:p w:rsidR="00000000" w:rsidRDefault="00CA0F2E">
      <w:pPr>
        <w:spacing w:after="0" w:line="240" w:lineRule="auto"/>
        <w:ind w:firstLine="855"/>
        <w:divId w:val="1833788724"/>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4 думите "в съответното данъчно подразделение" се заличават, а след</w:t>
      </w:r>
      <w:r>
        <w:rPr>
          <w:rFonts w:ascii="Times New Roman" w:eastAsia="Times New Roman" w:hAnsi="Times New Roman" w:cs="Times New Roman"/>
          <w:sz w:val="24"/>
          <w:szCs w:val="24"/>
        </w:rPr>
        <w:t xml:space="preserve"> думата "постановление" се добавя "и се изпраща за събиране на публичния изпълнител".</w:t>
      </w:r>
    </w:p>
    <w:p w:rsidR="00000000" w:rsidRDefault="00CA0F2E">
      <w:pPr>
        <w:spacing w:after="0" w:line="240" w:lineRule="auto"/>
        <w:ind w:firstLine="855"/>
        <w:divId w:val="454376825"/>
        <w:rPr>
          <w:rFonts w:ascii="Times New Roman" w:eastAsia="Times New Roman" w:hAnsi="Times New Roman" w:cs="Times New Roman"/>
          <w:sz w:val="24"/>
          <w:szCs w:val="24"/>
        </w:rPr>
      </w:pPr>
    </w:p>
    <w:p w:rsidR="00000000" w:rsidRDefault="00CA0F2E">
      <w:pPr>
        <w:spacing w:after="0" w:line="240" w:lineRule="auto"/>
        <w:ind w:firstLine="855"/>
        <w:divId w:val="1709796445"/>
        <w:rPr>
          <w:rFonts w:ascii="Times New Roman" w:eastAsia="Times New Roman" w:hAnsi="Times New Roman" w:cs="Times New Roman"/>
          <w:sz w:val="24"/>
          <w:szCs w:val="24"/>
        </w:rPr>
      </w:pPr>
      <w:r>
        <w:rPr>
          <w:rFonts w:ascii="Times New Roman" w:eastAsia="Times New Roman" w:hAnsi="Times New Roman" w:cs="Times New Roman"/>
          <w:sz w:val="24"/>
          <w:szCs w:val="24"/>
        </w:rPr>
        <w:t>§ 31. В Закона за държавните резерви и военновременните запаси (обн., ДВ, бр. 9 от 2003 г.; попр., бр. 37 от 2003 г.; изм., бр. 19 и 69 от 2005 г.) в чл. 34 думите "Дан</w:t>
      </w:r>
      <w:r>
        <w:rPr>
          <w:rFonts w:ascii="Times New Roman" w:eastAsia="Times New Roman" w:hAnsi="Times New Roman" w:cs="Times New Roman"/>
          <w:sz w:val="24"/>
          <w:szCs w:val="24"/>
        </w:rPr>
        <w:t>ъчния процесуален кодекс" се заменят с "Данъчно-осигурителния процесуален кодекс".</w:t>
      </w:r>
    </w:p>
    <w:p w:rsidR="00000000" w:rsidRDefault="00CA0F2E">
      <w:pPr>
        <w:spacing w:after="0" w:line="240" w:lineRule="auto"/>
        <w:ind w:firstLine="855"/>
        <w:divId w:val="1251548965"/>
        <w:rPr>
          <w:rFonts w:ascii="Times New Roman" w:eastAsia="Times New Roman" w:hAnsi="Times New Roman" w:cs="Times New Roman"/>
          <w:sz w:val="24"/>
          <w:szCs w:val="24"/>
        </w:rPr>
      </w:pPr>
    </w:p>
    <w:p w:rsidR="00000000" w:rsidRDefault="00CA0F2E">
      <w:pPr>
        <w:spacing w:after="0" w:line="240" w:lineRule="auto"/>
        <w:ind w:firstLine="855"/>
        <w:divId w:val="15234681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32. В Закона за държавния вътрешен финансов контрол (обн., ДВ, бр. 92 от 2000 г.; изм., бр. 28 и 101 от 2002 г., бр. 31 от 2003 г. и бр. 38 от 2004 г.) се правят следнит</w:t>
      </w:r>
      <w:r>
        <w:rPr>
          <w:rFonts w:ascii="Times New Roman" w:eastAsia="Times New Roman" w:hAnsi="Times New Roman" w:cs="Times New Roman"/>
          <w:sz w:val="24"/>
          <w:szCs w:val="24"/>
        </w:rPr>
        <w:t>е изменения:</w:t>
      </w:r>
    </w:p>
    <w:p w:rsidR="00000000" w:rsidRDefault="00CA0F2E">
      <w:pPr>
        <w:spacing w:after="0" w:line="240" w:lineRule="auto"/>
        <w:ind w:firstLine="855"/>
        <w:divId w:val="104379779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8, ал. 1, т. 17 думите "данъчната и" се заменят с "Националната агенция за приходите" и след тях се поставя запетая.</w:t>
      </w:r>
    </w:p>
    <w:p w:rsidR="00000000" w:rsidRDefault="00CA0F2E">
      <w:pPr>
        <w:spacing w:after="0" w:line="240" w:lineRule="auto"/>
        <w:ind w:firstLine="855"/>
        <w:divId w:val="130713002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44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333219382"/>
        <w:rPr>
          <w:rFonts w:ascii="Times New Roman" w:eastAsia="Times New Roman" w:hAnsi="Times New Roman" w:cs="Times New Roman"/>
          <w:sz w:val="24"/>
          <w:szCs w:val="24"/>
        </w:rPr>
      </w:pPr>
    </w:p>
    <w:p w:rsidR="00000000" w:rsidRDefault="00CA0F2E">
      <w:pPr>
        <w:spacing w:after="0" w:line="240" w:lineRule="auto"/>
        <w:ind w:firstLine="855"/>
        <w:divId w:val="1477378698"/>
        <w:rPr>
          <w:rFonts w:ascii="Times New Roman" w:eastAsia="Times New Roman" w:hAnsi="Times New Roman" w:cs="Times New Roman"/>
          <w:sz w:val="24"/>
          <w:szCs w:val="24"/>
        </w:rPr>
      </w:pPr>
      <w:r>
        <w:rPr>
          <w:rFonts w:ascii="Times New Roman" w:eastAsia="Times New Roman" w:hAnsi="Times New Roman" w:cs="Times New Roman"/>
          <w:sz w:val="24"/>
          <w:szCs w:val="24"/>
        </w:rPr>
        <w:t>§ 33. В З</w:t>
      </w:r>
      <w:r>
        <w:rPr>
          <w:rFonts w:ascii="Times New Roman" w:eastAsia="Times New Roman" w:hAnsi="Times New Roman" w:cs="Times New Roman"/>
          <w:sz w:val="24"/>
          <w:szCs w:val="24"/>
        </w:rPr>
        <w:t>акона за задължителните запаси от нефт и нефтопродукти (обн., ДВ, бр. 9 от 2003 г.; изм., бр. 107 от 2003 г., бр. 95 от 2005 г.) в чл. 31, ал. 2 думите "данъчната администрация" се заменят с "Националната агенция за приходите".</w:t>
      </w:r>
    </w:p>
    <w:p w:rsidR="00000000" w:rsidRDefault="00CA0F2E">
      <w:pPr>
        <w:spacing w:after="0" w:line="240" w:lineRule="auto"/>
        <w:ind w:firstLine="855"/>
        <w:divId w:val="1895962349"/>
        <w:rPr>
          <w:rFonts w:ascii="Times New Roman" w:eastAsia="Times New Roman" w:hAnsi="Times New Roman" w:cs="Times New Roman"/>
          <w:sz w:val="24"/>
          <w:szCs w:val="24"/>
        </w:rPr>
      </w:pPr>
    </w:p>
    <w:p w:rsidR="00000000" w:rsidRDefault="00CA0F2E">
      <w:pPr>
        <w:spacing w:after="0" w:line="240" w:lineRule="auto"/>
        <w:ind w:firstLine="855"/>
        <w:divId w:val="172260645"/>
        <w:rPr>
          <w:rFonts w:ascii="Times New Roman" w:eastAsia="Times New Roman" w:hAnsi="Times New Roman" w:cs="Times New Roman"/>
          <w:sz w:val="24"/>
          <w:szCs w:val="24"/>
        </w:rPr>
      </w:pPr>
      <w:r>
        <w:rPr>
          <w:rFonts w:ascii="Times New Roman" w:eastAsia="Times New Roman" w:hAnsi="Times New Roman" w:cs="Times New Roman"/>
          <w:sz w:val="24"/>
          <w:szCs w:val="24"/>
        </w:rPr>
        <w:t>§ 34. В Закона за занаятит</w:t>
      </w:r>
      <w:r>
        <w:rPr>
          <w:rFonts w:ascii="Times New Roman" w:eastAsia="Times New Roman" w:hAnsi="Times New Roman" w:cs="Times New Roman"/>
          <w:sz w:val="24"/>
          <w:szCs w:val="24"/>
        </w:rPr>
        <w:t>е (обн., ДВ, бр. 42 от 2001 г.; изм., бр. 112 от 2001 г., бр. 56 от 2002 г., бр. 99 от 2005 г.) в чл. 24, ал. 3, т. 2 думите "и копие от удостоверението за данъчна регистрация" се заличават.</w:t>
      </w:r>
    </w:p>
    <w:p w:rsidR="00000000" w:rsidRDefault="00CA0F2E">
      <w:pPr>
        <w:spacing w:after="0" w:line="240" w:lineRule="auto"/>
        <w:ind w:firstLine="855"/>
        <w:divId w:val="344745705"/>
        <w:rPr>
          <w:rFonts w:ascii="Times New Roman" w:eastAsia="Times New Roman" w:hAnsi="Times New Roman" w:cs="Times New Roman"/>
          <w:sz w:val="24"/>
          <w:szCs w:val="24"/>
        </w:rPr>
      </w:pPr>
    </w:p>
    <w:p w:rsidR="00000000" w:rsidRDefault="00CA0F2E">
      <w:pPr>
        <w:spacing w:after="0" w:line="240" w:lineRule="auto"/>
        <w:ind w:firstLine="855"/>
        <w:divId w:val="3885732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В Закона за защита на конкуренцията (обн., ДВ, бр. 52 от </w:t>
      </w:r>
      <w:r>
        <w:rPr>
          <w:rFonts w:ascii="Times New Roman" w:eastAsia="Times New Roman" w:hAnsi="Times New Roman" w:cs="Times New Roman"/>
          <w:sz w:val="24"/>
          <w:szCs w:val="24"/>
        </w:rPr>
        <w:t>1998 г., бр. 112 от 1998 г. - Решение № 22 на Конституционния съд от 1998 г.; изм., бр. 81 от 1999 г., бр. 28 от 2002 г., бр. 9 и 107 от 2003 г.) в чл. 45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648123519"/>
        <w:rPr>
          <w:rFonts w:ascii="Times New Roman" w:eastAsia="Times New Roman" w:hAnsi="Times New Roman" w:cs="Times New Roman"/>
          <w:sz w:val="24"/>
          <w:szCs w:val="24"/>
        </w:rPr>
      </w:pPr>
    </w:p>
    <w:p w:rsidR="00000000" w:rsidRDefault="00CA0F2E">
      <w:pPr>
        <w:spacing w:after="0" w:line="240" w:lineRule="auto"/>
        <w:ind w:firstLine="855"/>
        <w:divId w:val="1276517967"/>
        <w:rPr>
          <w:rFonts w:ascii="Times New Roman" w:eastAsia="Times New Roman" w:hAnsi="Times New Roman" w:cs="Times New Roman"/>
          <w:sz w:val="24"/>
          <w:szCs w:val="24"/>
        </w:rPr>
      </w:pPr>
      <w:r>
        <w:rPr>
          <w:rFonts w:ascii="Times New Roman" w:eastAsia="Times New Roman" w:hAnsi="Times New Roman" w:cs="Times New Roman"/>
          <w:sz w:val="24"/>
          <w:szCs w:val="24"/>
        </w:rPr>
        <w:t>§ 36.</w:t>
      </w:r>
      <w:r>
        <w:rPr>
          <w:rFonts w:ascii="Times New Roman" w:eastAsia="Times New Roman" w:hAnsi="Times New Roman" w:cs="Times New Roman"/>
          <w:sz w:val="24"/>
          <w:szCs w:val="24"/>
        </w:rPr>
        <w:t xml:space="preserve"> В Закона за информация относно необслужвани кредити (ДВ, бр. 95 от 1997 г.) в чл. 1, ал. 2 и чл. 3, ал. 3 думите "данъчните органи" се заменят с "органите на Националната агенция за приходите".</w:t>
      </w:r>
    </w:p>
    <w:p w:rsidR="00000000" w:rsidRDefault="00CA0F2E">
      <w:pPr>
        <w:spacing w:after="0" w:line="240" w:lineRule="auto"/>
        <w:ind w:firstLine="855"/>
        <w:divId w:val="1358039718"/>
        <w:rPr>
          <w:rFonts w:ascii="Times New Roman" w:eastAsia="Times New Roman" w:hAnsi="Times New Roman" w:cs="Times New Roman"/>
          <w:sz w:val="24"/>
          <w:szCs w:val="24"/>
        </w:rPr>
      </w:pPr>
    </w:p>
    <w:p w:rsidR="00000000" w:rsidRDefault="00CA0F2E">
      <w:pPr>
        <w:spacing w:after="0" w:line="240" w:lineRule="auto"/>
        <w:ind w:firstLine="855"/>
        <w:divId w:val="445004080"/>
        <w:rPr>
          <w:rFonts w:ascii="Times New Roman" w:eastAsia="Times New Roman" w:hAnsi="Times New Roman" w:cs="Times New Roman"/>
          <w:sz w:val="24"/>
          <w:szCs w:val="24"/>
        </w:rPr>
      </w:pPr>
      <w:r>
        <w:rPr>
          <w:rFonts w:ascii="Times New Roman" w:eastAsia="Times New Roman" w:hAnsi="Times New Roman" w:cs="Times New Roman"/>
          <w:sz w:val="24"/>
          <w:szCs w:val="24"/>
        </w:rPr>
        <w:t>§ 37. В Закона за кадастъра и имотния регистър (обн., ДВ, б</w:t>
      </w:r>
      <w:r>
        <w:rPr>
          <w:rFonts w:ascii="Times New Roman" w:eastAsia="Times New Roman" w:hAnsi="Times New Roman" w:cs="Times New Roman"/>
          <w:sz w:val="24"/>
          <w:szCs w:val="24"/>
        </w:rPr>
        <w:t>р. 34 от 2000 г.; изм., бр. 45 и 99 от 2002 г., бр. 36 от 2004 г. и бр. 39 от 2005 г.) се правят следните изменения:</w:t>
      </w:r>
    </w:p>
    <w:p w:rsidR="00000000" w:rsidRDefault="00CA0F2E">
      <w:pPr>
        <w:spacing w:after="0" w:line="240" w:lineRule="auto"/>
        <w:ind w:firstLine="855"/>
        <w:divId w:val="186937181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37, ал. 1 думите "данъчната администрация" се заменят с "Националната агенция за приходите".</w:t>
      </w:r>
    </w:p>
    <w:p w:rsidR="00000000" w:rsidRDefault="00CA0F2E">
      <w:pPr>
        <w:spacing w:after="0" w:line="240" w:lineRule="auto"/>
        <w:ind w:firstLine="855"/>
        <w:divId w:val="199186404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41, ал. 2 т. 4 се отменя.</w:t>
      </w:r>
    </w:p>
    <w:p w:rsidR="00000000" w:rsidRDefault="00CA0F2E">
      <w:pPr>
        <w:spacing w:after="0" w:line="240" w:lineRule="auto"/>
        <w:ind w:firstLine="855"/>
        <w:divId w:val="672995034"/>
        <w:rPr>
          <w:rFonts w:ascii="Times New Roman" w:eastAsia="Times New Roman" w:hAnsi="Times New Roman" w:cs="Times New Roman"/>
          <w:sz w:val="24"/>
          <w:szCs w:val="24"/>
        </w:rPr>
      </w:pPr>
    </w:p>
    <w:p w:rsidR="00000000" w:rsidRDefault="00CA0F2E">
      <w:pPr>
        <w:spacing w:after="0" w:line="240" w:lineRule="auto"/>
        <w:ind w:firstLine="855"/>
        <w:divId w:val="883520433"/>
        <w:rPr>
          <w:rFonts w:ascii="Times New Roman" w:eastAsia="Times New Roman" w:hAnsi="Times New Roman" w:cs="Times New Roman"/>
          <w:sz w:val="24"/>
          <w:szCs w:val="24"/>
        </w:rPr>
      </w:pPr>
      <w:r>
        <w:rPr>
          <w:rFonts w:ascii="Times New Roman" w:eastAsia="Times New Roman" w:hAnsi="Times New Roman" w:cs="Times New Roman"/>
          <w:sz w:val="24"/>
          <w:szCs w:val="24"/>
        </w:rPr>
        <w:t>§ 38. В Закона за Комисията за финансов надзор (обн., ДВ, бр. 8 от 2003 г.; изм., бр. 31, 67 и 112 от 2003 г., бр. 85 от 2004 г. и бр. 39 и 103 от 2005 г.) се правят следните изменения:</w:t>
      </w:r>
    </w:p>
    <w:p w:rsidR="00000000" w:rsidRDefault="00CA0F2E">
      <w:pPr>
        <w:spacing w:after="0" w:line="240" w:lineRule="auto"/>
        <w:ind w:firstLine="855"/>
        <w:divId w:val="204887253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 ал. 8 думите "данъчната администрация" се заменят с "Наци</w:t>
      </w:r>
      <w:r>
        <w:rPr>
          <w:rFonts w:ascii="Times New Roman" w:eastAsia="Times New Roman" w:hAnsi="Times New Roman" w:cs="Times New Roman"/>
          <w:sz w:val="24"/>
          <w:szCs w:val="24"/>
        </w:rPr>
        <w:t>оналната агенция за приходите".</w:t>
      </w:r>
    </w:p>
    <w:p w:rsidR="00000000" w:rsidRDefault="00CA0F2E">
      <w:pPr>
        <w:spacing w:after="0" w:line="240" w:lineRule="auto"/>
        <w:ind w:firstLine="855"/>
        <w:divId w:val="194164066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27, ал. 7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669602783"/>
        <w:rPr>
          <w:rFonts w:ascii="Times New Roman" w:eastAsia="Times New Roman" w:hAnsi="Times New Roman" w:cs="Times New Roman"/>
          <w:sz w:val="24"/>
          <w:szCs w:val="24"/>
        </w:rPr>
      </w:pPr>
    </w:p>
    <w:p w:rsidR="00000000" w:rsidRDefault="00CA0F2E">
      <w:pPr>
        <w:spacing w:after="0" w:line="240" w:lineRule="auto"/>
        <w:ind w:firstLine="855"/>
        <w:divId w:val="2004354480"/>
        <w:rPr>
          <w:rFonts w:ascii="Times New Roman" w:eastAsia="Times New Roman" w:hAnsi="Times New Roman" w:cs="Times New Roman"/>
          <w:sz w:val="24"/>
          <w:szCs w:val="24"/>
        </w:rPr>
      </w:pPr>
      <w:r>
        <w:rPr>
          <w:rFonts w:ascii="Times New Roman" w:eastAsia="Times New Roman" w:hAnsi="Times New Roman" w:cs="Times New Roman"/>
          <w:sz w:val="24"/>
          <w:szCs w:val="24"/>
        </w:rPr>
        <w:t>§ 39. В Закона за контрол над взривните вещества, огнестрелните оръжия и боеприпасите (обн., ДВ, бр. 133 от 1</w:t>
      </w:r>
      <w:r>
        <w:rPr>
          <w:rFonts w:ascii="Times New Roman" w:eastAsia="Times New Roman" w:hAnsi="Times New Roman" w:cs="Times New Roman"/>
          <w:sz w:val="24"/>
          <w:szCs w:val="24"/>
        </w:rPr>
        <w:t>998 г.; изм., бр. 85 от 2000 г., бр. 99 от 2002 г., бр. 71 от 2003 г. и бр. 102 от 2005 г.) се правят следните изменения:</w:t>
      </w:r>
    </w:p>
    <w:p w:rsidR="00000000" w:rsidRDefault="00CA0F2E">
      <w:pPr>
        <w:spacing w:after="0" w:line="240" w:lineRule="auto"/>
        <w:ind w:firstLine="855"/>
        <w:divId w:val="97440901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12 ал. 1 се изменя така:</w:t>
      </w:r>
    </w:p>
    <w:p w:rsidR="00000000" w:rsidRDefault="00CA0F2E">
      <w:pPr>
        <w:spacing w:after="0" w:line="240" w:lineRule="auto"/>
        <w:ind w:firstLine="855"/>
        <w:divId w:val="1687752429"/>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Разрешения за производство, търговия и пренасяне на взривни вещества, огнестрелни оръжия и боеприпаси не се издават, а издадените се отнемат от лица, регистрирани като еднолични търговци:</w:t>
      </w:r>
    </w:p>
    <w:p w:rsidR="00000000" w:rsidRDefault="00CA0F2E">
      <w:pPr>
        <w:spacing w:after="0" w:line="240" w:lineRule="auto"/>
        <w:ind w:firstLine="855"/>
        <w:divId w:val="9108897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които са осъждани за умишлено престъпление от общ характер и</w:t>
      </w:r>
      <w:r>
        <w:rPr>
          <w:rFonts w:ascii="Times New Roman" w:eastAsia="Times New Roman" w:hAnsi="Times New Roman" w:cs="Times New Roman"/>
          <w:sz w:val="24"/>
          <w:szCs w:val="24"/>
        </w:rPr>
        <w:t>ли срещу тях е започнало наказателно преследване за умишлено престъпление от общ характер;</w:t>
      </w:r>
    </w:p>
    <w:p w:rsidR="00000000" w:rsidRDefault="00CA0F2E">
      <w:pPr>
        <w:spacing w:after="0" w:line="240" w:lineRule="auto"/>
        <w:ind w:firstLine="855"/>
        <w:divId w:val="54305752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които е получено уведомление по чл. 182, ал. 2, буква "б" или по чл. 221, ал. 6, т. 2 от Данъчно-осигурителния процесуален кодекс;</w:t>
      </w:r>
    </w:p>
    <w:p w:rsidR="00000000" w:rsidRDefault="00CA0F2E">
      <w:pPr>
        <w:spacing w:after="0" w:line="240" w:lineRule="auto"/>
        <w:ind w:firstLine="855"/>
        <w:divId w:val="311637578"/>
        <w:rPr>
          <w:rFonts w:ascii="Times New Roman" w:eastAsia="Times New Roman" w:hAnsi="Times New Roman" w:cs="Times New Roman"/>
          <w:sz w:val="24"/>
          <w:szCs w:val="24"/>
        </w:rPr>
      </w:pPr>
      <w:r>
        <w:rPr>
          <w:rFonts w:ascii="Times New Roman" w:eastAsia="Times New Roman" w:hAnsi="Times New Roman" w:cs="Times New Roman"/>
          <w:sz w:val="24"/>
          <w:szCs w:val="24"/>
        </w:rPr>
        <w:t>3. които страдат от психичес</w:t>
      </w:r>
      <w:r>
        <w:rPr>
          <w:rFonts w:ascii="Times New Roman" w:eastAsia="Times New Roman" w:hAnsi="Times New Roman" w:cs="Times New Roman"/>
          <w:sz w:val="24"/>
          <w:szCs w:val="24"/>
        </w:rPr>
        <w:t>ко заболяване;</w:t>
      </w:r>
    </w:p>
    <w:p w:rsidR="00000000" w:rsidRDefault="00CA0F2E">
      <w:pPr>
        <w:spacing w:after="0" w:line="240" w:lineRule="auto"/>
        <w:ind w:firstLine="855"/>
        <w:divId w:val="1099521955"/>
        <w:rPr>
          <w:rFonts w:ascii="Times New Roman" w:eastAsia="Times New Roman" w:hAnsi="Times New Roman" w:cs="Times New Roman"/>
          <w:sz w:val="24"/>
          <w:szCs w:val="24"/>
        </w:rPr>
      </w:pPr>
      <w:r>
        <w:rPr>
          <w:rFonts w:ascii="Times New Roman" w:eastAsia="Times New Roman" w:hAnsi="Times New Roman" w:cs="Times New Roman"/>
          <w:sz w:val="24"/>
          <w:szCs w:val="24"/>
        </w:rPr>
        <w:t>4. които през последните три години принудително са настанявани в лечебни заведения по глава пета, раздел II от Закона за здравето или са лекувани за употреба на наркотични вещества;</w:t>
      </w:r>
    </w:p>
    <w:p w:rsidR="00000000" w:rsidRDefault="00CA0F2E">
      <w:pPr>
        <w:spacing w:after="0" w:line="240" w:lineRule="auto"/>
        <w:ind w:firstLine="855"/>
        <w:divId w:val="156925196"/>
        <w:rPr>
          <w:rFonts w:ascii="Times New Roman" w:eastAsia="Times New Roman" w:hAnsi="Times New Roman" w:cs="Times New Roman"/>
          <w:sz w:val="24"/>
          <w:szCs w:val="24"/>
        </w:rPr>
      </w:pPr>
      <w:r>
        <w:rPr>
          <w:rFonts w:ascii="Times New Roman" w:eastAsia="Times New Roman" w:hAnsi="Times New Roman" w:cs="Times New Roman"/>
          <w:sz w:val="24"/>
          <w:szCs w:val="24"/>
        </w:rPr>
        <w:t>5. които през последните три години два или повече пъти са</w:t>
      </w:r>
      <w:r>
        <w:rPr>
          <w:rFonts w:ascii="Times New Roman" w:eastAsia="Times New Roman" w:hAnsi="Times New Roman" w:cs="Times New Roman"/>
          <w:sz w:val="24"/>
          <w:szCs w:val="24"/>
        </w:rPr>
        <w:t xml:space="preserve"> настанявани в заведение за отрезвяване по чл. 82, ал. 1 от Закона за Министерството на вътрешните работи;</w:t>
      </w:r>
    </w:p>
    <w:p w:rsidR="00000000" w:rsidRDefault="00CA0F2E">
      <w:pPr>
        <w:spacing w:after="0" w:line="240" w:lineRule="auto"/>
        <w:ind w:firstLine="855"/>
        <w:divId w:val="1604721902"/>
        <w:rPr>
          <w:rFonts w:ascii="Times New Roman" w:eastAsia="Times New Roman" w:hAnsi="Times New Roman" w:cs="Times New Roman"/>
          <w:sz w:val="24"/>
          <w:szCs w:val="24"/>
        </w:rPr>
      </w:pPr>
      <w:r>
        <w:rPr>
          <w:rFonts w:ascii="Times New Roman" w:eastAsia="Times New Roman" w:hAnsi="Times New Roman" w:cs="Times New Roman"/>
          <w:sz w:val="24"/>
          <w:szCs w:val="24"/>
        </w:rPr>
        <w:t>6. които през последните три години три или повече пъти са нарушавали обществения ред, за което са им налагани административни наказания."</w:t>
      </w:r>
    </w:p>
    <w:p w:rsidR="00000000" w:rsidRDefault="00CA0F2E">
      <w:pPr>
        <w:spacing w:after="0" w:line="240" w:lineRule="auto"/>
        <w:ind w:firstLine="855"/>
        <w:divId w:val="1505317431"/>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w:t>
      </w:r>
      <w:r>
        <w:rPr>
          <w:rFonts w:ascii="Times New Roman" w:eastAsia="Times New Roman" w:hAnsi="Times New Roman" w:cs="Times New Roman"/>
          <w:sz w:val="24"/>
          <w:szCs w:val="24"/>
        </w:rPr>
        <w:t>3 т. 1 се изменя така:</w:t>
      </w:r>
    </w:p>
    <w:p w:rsidR="00000000" w:rsidRDefault="00CA0F2E">
      <w:pPr>
        <w:spacing w:after="0" w:line="240" w:lineRule="auto"/>
        <w:ind w:firstLine="855"/>
        <w:divId w:val="881525769"/>
        <w:rPr>
          <w:rFonts w:ascii="Times New Roman" w:eastAsia="Times New Roman" w:hAnsi="Times New Roman" w:cs="Times New Roman"/>
          <w:sz w:val="24"/>
          <w:szCs w:val="24"/>
        </w:rPr>
      </w:pPr>
      <w:r>
        <w:rPr>
          <w:rFonts w:ascii="Times New Roman" w:eastAsia="Times New Roman" w:hAnsi="Times New Roman" w:cs="Times New Roman"/>
          <w:sz w:val="24"/>
          <w:szCs w:val="24"/>
        </w:rPr>
        <w:t>"1. е получено уведомление по чл. 182, ал. 2, буква "б" или по чл. 221, ал. 6, т. 2 от Данъчно-осигурителния процесуален кодекс;".</w:t>
      </w:r>
    </w:p>
    <w:p w:rsidR="00000000" w:rsidRDefault="00CA0F2E">
      <w:pPr>
        <w:spacing w:after="0" w:line="240" w:lineRule="auto"/>
        <w:ind w:firstLine="855"/>
        <w:divId w:val="1698235814"/>
        <w:rPr>
          <w:rFonts w:ascii="Times New Roman" w:eastAsia="Times New Roman" w:hAnsi="Times New Roman" w:cs="Times New Roman"/>
          <w:sz w:val="24"/>
          <w:szCs w:val="24"/>
        </w:rPr>
      </w:pPr>
    </w:p>
    <w:p w:rsidR="00000000" w:rsidRDefault="00CA0F2E">
      <w:pPr>
        <w:spacing w:after="0" w:line="240" w:lineRule="auto"/>
        <w:ind w:firstLine="855"/>
        <w:divId w:val="697042845"/>
        <w:rPr>
          <w:rFonts w:ascii="Times New Roman" w:eastAsia="Times New Roman" w:hAnsi="Times New Roman" w:cs="Times New Roman"/>
          <w:sz w:val="24"/>
          <w:szCs w:val="24"/>
        </w:rPr>
      </w:pPr>
      <w:r>
        <w:rPr>
          <w:rFonts w:ascii="Times New Roman" w:eastAsia="Times New Roman" w:hAnsi="Times New Roman" w:cs="Times New Roman"/>
          <w:sz w:val="24"/>
          <w:szCs w:val="24"/>
        </w:rPr>
        <w:t>§ 40. В Закона за кооперациите (обн., ДВ, бр. 113 от 1999 г.; изм., бр. 92 от 2000 г., бр. 98 от 200</w:t>
      </w:r>
      <w:r>
        <w:rPr>
          <w:rFonts w:ascii="Times New Roman" w:eastAsia="Times New Roman" w:hAnsi="Times New Roman" w:cs="Times New Roman"/>
          <w:sz w:val="24"/>
          <w:szCs w:val="24"/>
        </w:rPr>
        <w:t>1 г., бр. 13 от 2003 г. и бр. 102 от 2005 г.) в чл. 43, ал. 4 думите "данъчна администрация" се заменят с "териториална дирекция на Националната агенция за приходите".</w:t>
      </w:r>
    </w:p>
    <w:p w:rsidR="00000000" w:rsidRDefault="00CA0F2E">
      <w:pPr>
        <w:spacing w:after="0" w:line="240" w:lineRule="auto"/>
        <w:ind w:firstLine="855"/>
        <w:divId w:val="763258231"/>
        <w:rPr>
          <w:rFonts w:ascii="Times New Roman" w:eastAsia="Times New Roman" w:hAnsi="Times New Roman" w:cs="Times New Roman"/>
          <w:sz w:val="24"/>
          <w:szCs w:val="24"/>
        </w:rPr>
      </w:pPr>
    </w:p>
    <w:p w:rsidR="00000000" w:rsidRDefault="00CA0F2E">
      <w:pPr>
        <w:spacing w:after="0" w:line="240" w:lineRule="auto"/>
        <w:ind w:firstLine="855"/>
        <w:divId w:val="1060711049"/>
        <w:rPr>
          <w:rFonts w:ascii="Times New Roman" w:eastAsia="Times New Roman" w:hAnsi="Times New Roman" w:cs="Times New Roman"/>
          <w:sz w:val="24"/>
          <w:szCs w:val="24"/>
        </w:rPr>
      </w:pPr>
      <w:r>
        <w:rPr>
          <w:rFonts w:ascii="Times New Roman" w:eastAsia="Times New Roman" w:hAnsi="Times New Roman" w:cs="Times New Roman"/>
          <w:sz w:val="24"/>
          <w:szCs w:val="24"/>
        </w:rPr>
        <w:t>§ 41. В Закона за лекарствата и аптеките в хуманната медицина (обн., ДВ, бр. 36 от 199</w:t>
      </w:r>
      <w:r>
        <w:rPr>
          <w:rFonts w:ascii="Times New Roman" w:eastAsia="Times New Roman" w:hAnsi="Times New Roman" w:cs="Times New Roman"/>
          <w:sz w:val="24"/>
          <w:szCs w:val="24"/>
        </w:rPr>
        <w:t>5 г., бр. 61 от 1996 г. - Решение № 10 на Конституционния съд от 1996 г.; изм., бр. 38 от 1998 г., бр. 30 от 1999 г., бр. 10 от 2000 г., бр. 37 от 2000 г. - Решение № 3 на Конституционния съд от 2000 г.; изм., бр. 59 от 2000 г., бр. 78 от 2000 г. - Решение</w:t>
      </w:r>
      <w:r>
        <w:rPr>
          <w:rFonts w:ascii="Times New Roman" w:eastAsia="Times New Roman" w:hAnsi="Times New Roman" w:cs="Times New Roman"/>
          <w:sz w:val="24"/>
          <w:szCs w:val="24"/>
        </w:rPr>
        <w:t xml:space="preserve"> № 7 на Конституционния съд от 2000 г.; изм., бр. 41 от 2001 г., бр. 107 и 120 от 2002 г.; попр., бр. 2 от 2003 г.; изм., бр. 56, 71 и 112 от 2003 г.; изм., бр. 70 и 111 от 2004 г., бр. 37, 76, 85, 87 и 99 от 2005 г.) в чл. 74, ал. 6 т. 4 се изменя така:</w:t>
      </w:r>
    </w:p>
    <w:p w:rsidR="00000000" w:rsidRDefault="00CA0F2E">
      <w:pPr>
        <w:spacing w:after="0" w:line="240" w:lineRule="auto"/>
        <w:ind w:firstLine="855"/>
        <w:divId w:val="134659272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4. регистрационно удостоверение по БУЛСТАТ."</w:t>
      </w:r>
    </w:p>
    <w:p w:rsidR="00000000" w:rsidRDefault="00CA0F2E">
      <w:pPr>
        <w:spacing w:after="0" w:line="240" w:lineRule="auto"/>
        <w:ind w:firstLine="855"/>
        <w:divId w:val="1335035501"/>
        <w:rPr>
          <w:rFonts w:ascii="Times New Roman" w:eastAsia="Times New Roman" w:hAnsi="Times New Roman" w:cs="Times New Roman"/>
          <w:sz w:val="24"/>
          <w:szCs w:val="24"/>
        </w:rPr>
      </w:pPr>
    </w:p>
    <w:p w:rsidR="00000000" w:rsidRDefault="00CA0F2E">
      <w:pPr>
        <w:spacing w:after="0" w:line="240" w:lineRule="auto"/>
        <w:ind w:firstLine="855"/>
        <w:divId w:val="354043760"/>
        <w:rPr>
          <w:rFonts w:ascii="Times New Roman" w:eastAsia="Times New Roman" w:hAnsi="Times New Roman" w:cs="Times New Roman"/>
          <w:sz w:val="24"/>
          <w:szCs w:val="24"/>
        </w:rPr>
      </w:pPr>
      <w:r>
        <w:rPr>
          <w:rFonts w:ascii="Times New Roman" w:eastAsia="Times New Roman" w:hAnsi="Times New Roman" w:cs="Times New Roman"/>
          <w:sz w:val="24"/>
          <w:szCs w:val="24"/>
        </w:rPr>
        <w:t>§ 42. В Закона за лечебните заведения (обн., ДВ, бр. 62 от 1999 г.; изм., бр. 88 и 113 от 1999 г.; попр., бр. 114 от 1999 г.; изм., бр. 36, 65 и 108 от 2000 г., бр. 51 от 2001 г. - Решение № 11 на Конституцион</w:t>
      </w:r>
      <w:r>
        <w:rPr>
          <w:rFonts w:ascii="Times New Roman" w:eastAsia="Times New Roman" w:hAnsi="Times New Roman" w:cs="Times New Roman"/>
          <w:sz w:val="24"/>
          <w:szCs w:val="24"/>
        </w:rPr>
        <w:t>ния съд от 2001 г.; изм., бр. 28 и 62 от 2002 г., бр. 83, 102 и 114 от 2003 г., бр. 70 от 2004 г., бр. 46, 76, 85 и 88 от 2005 г.) се правят следните изменения:</w:t>
      </w:r>
    </w:p>
    <w:p w:rsidR="00000000" w:rsidRDefault="00CA0F2E">
      <w:pPr>
        <w:spacing w:after="0" w:line="240" w:lineRule="auto"/>
        <w:ind w:firstLine="855"/>
        <w:divId w:val="53531849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40, ал. 1, т. 1 думите " данъчна регистрация и" се заличават.</w:t>
      </w:r>
    </w:p>
    <w:p w:rsidR="00000000" w:rsidRDefault="00CA0F2E">
      <w:pPr>
        <w:spacing w:after="0" w:line="240" w:lineRule="auto"/>
        <w:ind w:firstLine="855"/>
        <w:divId w:val="157261390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47, т. 1 думите</w:t>
      </w:r>
      <w:r>
        <w:rPr>
          <w:rFonts w:ascii="Times New Roman" w:eastAsia="Times New Roman" w:hAnsi="Times New Roman" w:cs="Times New Roman"/>
          <w:sz w:val="24"/>
          <w:szCs w:val="24"/>
        </w:rPr>
        <w:t xml:space="preserve"> "данъчна регистрация" се заменят с "единен идентификационен код".</w:t>
      </w:r>
    </w:p>
    <w:p w:rsidR="00000000" w:rsidRDefault="00CA0F2E">
      <w:pPr>
        <w:spacing w:after="0" w:line="240" w:lineRule="auto"/>
        <w:ind w:firstLine="855"/>
        <w:divId w:val="363755204"/>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51а, ал. 2, т. 1 думите "данъчна регистрация и" се заличават.</w:t>
      </w:r>
    </w:p>
    <w:p w:rsidR="00000000" w:rsidRDefault="00CA0F2E">
      <w:pPr>
        <w:spacing w:after="0" w:line="240" w:lineRule="auto"/>
        <w:ind w:firstLine="855"/>
        <w:divId w:val="2042171610"/>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56, ал. 3 думите "данъчната администрация" се заменят с "териториалната дирекция на Националната агенция за п</w:t>
      </w:r>
      <w:r>
        <w:rPr>
          <w:rFonts w:ascii="Times New Roman" w:eastAsia="Times New Roman" w:hAnsi="Times New Roman" w:cs="Times New Roman"/>
          <w:sz w:val="24"/>
          <w:szCs w:val="24"/>
        </w:rPr>
        <w:t>риходите".</w:t>
      </w:r>
    </w:p>
    <w:p w:rsidR="00000000" w:rsidRDefault="00CA0F2E">
      <w:pPr>
        <w:spacing w:after="0" w:line="240" w:lineRule="auto"/>
        <w:ind w:firstLine="855"/>
        <w:divId w:val="12221472"/>
        <w:rPr>
          <w:rFonts w:ascii="Times New Roman" w:eastAsia="Times New Roman" w:hAnsi="Times New Roman" w:cs="Times New Roman"/>
          <w:sz w:val="24"/>
          <w:szCs w:val="24"/>
        </w:rPr>
      </w:pPr>
    </w:p>
    <w:p w:rsidR="00000000" w:rsidRDefault="00CA0F2E">
      <w:pPr>
        <w:spacing w:after="0" w:line="240" w:lineRule="auto"/>
        <w:ind w:firstLine="855"/>
        <w:divId w:val="1958219959"/>
        <w:rPr>
          <w:rFonts w:ascii="Times New Roman" w:eastAsia="Times New Roman" w:hAnsi="Times New Roman" w:cs="Times New Roman"/>
          <w:sz w:val="24"/>
          <w:szCs w:val="24"/>
        </w:rPr>
      </w:pPr>
      <w:r>
        <w:rPr>
          <w:rFonts w:ascii="Times New Roman" w:eastAsia="Times New Roman" w:hAnsi="Times New Roman" w:cs="Times New Roman"/>
          <w:sz w:val="24"/>
          <w:szCs w:val="24"/>
        </w:rPr>
        <w:t>§ 43. В Закона за мерките срещу изпирането на пари (обн., ДВ, бр. 85 от 1998 г.; изм., бр. 1 от 2001 г., бр. 31 от 2003 г. и бр. 103 от 2005 г.) се правят следните изменения:</w:t>
      </w:r>
    </w:p>
    <w:p w:rsidR="00000000" w:rsidRDefault="00CA0F2E">
      <w:pPr>
        <w:spacing w:after="0" w:line="240" w:lineRule="auto"/>
        <w:ind w:firstLine="855"/>
        <w:divId w:val="139535348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 ал. 2, т. 19 думите "данъчни органи" се заменят с "орган</w:t>
      </w:r>
      <w:r>
        <w:rPr>
          <w:rFonts w:ascii="Times New Roman" w:eastAsia="Times New Roman" w:hAnsi="Times New Roman" w:cs="Times New Roman"/>
          <w:sz w:val="24"/>
          <w:szCs w:val="24"/>
        </w:rPr>
        <w:t>и на Националната агенция за приходите".</w:t>
      </w:r>
    </w:p>
    <w:p w:rsidR="00000000" w:rsidRDefault="00CA0F2E">
      <w:pPr>
        <w:spacing w:after="0" w:line="240" w:lineRule="auto"/>
        <w:ind w:firstLine="855"/>
        <w:divId w:val="2588806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чл. 6 ал. 2 се отменя.</w:t>
      </w:r>
    </w:p>
    <w:p w:rsidR="00000000" w:rsidRDefault="00CA0F2E">
      <w:pPr>
        <w:spacing w:after="0" w:line="240" w:lineRule="auto"/>
        <w:ind w:firstLine="855"/>
        <w:divId w:val="555121803"/>
        <w:rPr>
          <w:rFonts w:ascii="Times New Roman" w:eastAsia="Times New Roman" w:hAnsi="Times New Roman" w:cs="Times New Roman"/>
          <w:sz w:val="24"/>
          <w:szCs w:val="24"/>
        </w:rPr>
      </w:pPr>
    </w:p>
    <w:p w:rsidR="00000000" w:rsidRDefault="00CA0F2E">
      <w:pPr>
        <w:spacing w:after="0" w:line="240" w:lineRule="auto"/>
        <w:ind w:firstLine="855"/>
        <w:divId w:val="406073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В Закона за опазване на околната среда (обн., ДВ, бр. 91 от 2002 г.; попр., бр. 98 от 2002 г.; изм., бр. 86 от 2003 г., бр. 70 от 2004 г., бр. 74, 77, 88, 95 от 2005 г.) в § 8 от </w:t>
      </w:r>
      <w:r>
        <w:rPr>
          <w:rFonts w:ascii="Times New Roman" w:eastAsia="Times New Roman" w:hAnsi="Times New Roman" w:cs="Times New Roman"/>
          <w:sz w:val="24"/>
          <w:szCs w:val="24"/>
        </w:rPr>
        <w:t>преходните и заключителните разпоредби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425224610"/>
        <w:rPr>
          <w:rFonts w:ascii="Times New Roman" w:eastAsia="Times New Roman" w:hAnsi="Times New Roman" w:cs="Times New Roman"/>
          <w:sz w:val="24"/>
          <w:szCs w:val="24"/>
        </w:rPr>
      </w:pPr>
    </w:p>
    <w:p w:rsidR="00000000" w:rsidRDefault="00CA0F2E">
      <w:pPr>
        <w:spacing w:after="0" w:line="240" w:lineRule="auto"/>
        <w:ind w:firstLine="855"/>
        <w:divId w:val="1444376340"/>
        <w:rPr>
          <w:rFonts w:ascii="Times New Roman" w:eastAsia="Times New Roman" w:hAnsi="Times New Roman" w:cs="Times New Roman"/>
          <w:sz w:val="24"/>
          <w:szCs w:val="24"/>
        </w:rPr>
      </w:pPr>
      <w:r>
        <w:rPr>
          <w:rFonts w:ascii="Times New Roman" w:eastAsia="Times New Roman" w:hAnsi="Times New Roman" w:cs="Times New Roman"/>
          <w:sz w:val="24"/>
          <w:szCs w:val="24"/>
        </w:rPr>
        <w:t>§ 45. В Закона за пощенските услуги (обн., ДВ, бр. 64 от 2000 г.; изм., бр. 112 от 2001 г., бр. 45 и 76 от 2002 г., бр. 2</w:t>
      </w:r>
      <w:r>
        <w:rPr>
          <w:rFonts w:ascii="Times New Roman" w:eastAsia="Times New Roman" w:hAnsi="Times New Roman" w:cs="Times New Roman"/>
          <w:sz w:val="24"/>
          <w:szCs w:val="24"/>
        </w:rPr>
        <w:t>6 от 2003 г., бр. 19, 88 и 99 от 2005 г.) се правят следните изменения:</w:t>
      </w:r>
    </w:p>
    <w:p w:rsidR="00000000" w:rsidRDefault="00CA0F2E">
      <w:pPr>
        <w:spacing w:after="0" w:line="240" w:lineRule="auto"/>
        <w:ind w:firstLine="855"/>
        <w:divId w:val="185094856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43, ал. 2, т. 3 думите "и удостоверението за данъчна регистрация" се заличават.</w:t>
      </w:r>
    </w:p>
    <w:p w:rsidR="00000000" w:rsidRDefault="00CA0F2E">
      <w:pPr>
        <w:spacing w:after="0" w:line="240" w:lineRule="auto"/>
        <w:ind w:firstLine="855"/>
        <w:divId w:val="71096097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106а, ал. 5 думата "Данъчния" се заменят с "Данъчно-осигурителния".</w:t>
      </w:r>
    </w:p>
    <w:p w:rsidR="00000000" w:rsidRDefault="00CA0F2E">
      <w:pPr>
        <w:spacing w:after="0" w:line="240" w:lineRule="auto"/>
        <w:ind w:firstLine="855"/>
        <w:divId w:val="559949904"/>
        <w:rPr>
          <w:rFonts w:ascii="Times New Roman" w:eastAsia="Times New Roman" w:hAnsi="Times New Roman" w:cs="Times New Roman"/>
          <w:sz w:val="24"/>
          <w:szCs w:val="24"/>
        </w:rPr>
      </w:pPr>
    </w:p>
    <w:p w:rsidR="00000000" w:rsidRDefault="00CA0F2E">
      <w:pPr>
        <w:spacing w:after="0" w:line="240" w:lineRule="auto"/>
        <w:ind w:firstLine="855"/>
        <w:divId w:val="451366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 В </w:t>
      </w:r>
      <w:r>
        <w:rPr>
          <w:rFonts w:ascii="Times New Roman" w:eastAsia="Times New Roman" w:hAnsi="Times New Roman" w:cs="Times New Roman"/>
          <w:sz w:val="24"/>
          <w:szCs w:val="24"/>
        </w:rPr>
        <w:t>Закона за радиото и телевизията (обн., ДВ, бр. 138 от 1998 г., бр. 60 от 1999 г. - Решение № 10 на Конституционния съд от 1999 г.; изм., бр. 81 от 1999 г., бр. 79 от 2000 г., бр. 96 от 2001 г., бр. 77 и 120 от 2002 г., бр. 99 и 114 от 2003 г., бр. 99 и 115</w:t>
      </w:r>
      <w:r>
        <w:rPr>
          <w:rFonts w:ascii="Times New Roman" w:eastAsia="Times New Roman" w:hAnsi="Times New Roman" w:cs="Times New Roman"/>
          <w:sz w:val="24"/>
          <w:szCs w:val="24"/>
        </w:rPr>
        <w:t xml:space="preserve"> от 2004 г., бр. 88 и 93 от 2005 г.) в чл. 111 т. 3 се изменя така:</w:t>
      </w:r>
    </w:p>
    <w:p w:rsidR="00000000" w:rsidRDefault="00CA0F2E">
      <w:pPr>
        <w:spacing w:after="0" w:line="240" w:lineRule="auto"/>
        <w:ind w:firstLine="855"/>
        <w:divId w:val="2124690850"/>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по чл. 87, ал. 6 от Данъчно-осигурителния процесуален кодекс;".</w:t>
      </w:r>
    </w:p>
    <w:p w:rsidR="00000000" w:rsidRDefault="00CA0F2E">
      <w:pPr>
        <w:spacing w:after="0" w:line="240" w:lineRule="auto"/>
        <w:ind w:firstLine="855"/>
        <w:divId w:val="268515761"/>
        <w:rPr>
          <w:rFonts w:ascii="Times New Roman" w:eastAsia="Times New Roman" w:hAnsi="Times New Roman" w:cs="Times New Roman"/>
          <w:sz w:val="24"/>
          <w:szCs w:val="24"/>
        </w:rPr>
      </w:pPr>
    </w:p>
    <w:p w:rsidR="00000000" w:rsidRDefault="00CA0F2E">
      <w:pPr>
        <w:spacing w:after="0" w:line="240" w:lineRule="auto"/>
        <w:ind w:firstLine="855"/>
        <w:divId w:val="1555581043"/>
        <w:rPr>
          <w:rFonts w:ascii="Times New Roman" w:eastAsia="Times New Roman" w:hAnsi="Times New Roman" w:cs="Times New Roman"/>
          <w:sz w:val="24"/>
          <w:szCs w:val="24"/>
        </w:rPr>
      </w:pPr>
      <w:r>
        <w:rPr>
          <w:rFonts w:ascii="Times New Roman" w:eastAsia="Times New Roman" w:hAnsi="Times New Roman" w:cs="Times New Roman"/>
          <w:sz w:val="24"/>
          <w:szCs w:val="24"/>
        </w:rPr>
        <w:t>§ 47. В Закона за съхранение и търговия със зърно (обн., ДВ, бр. 93 от 1998 г.; изм., бр. 101 от 2000 г.</w:t>
      </w:r>
      <w:r>
        <w:rPr>
          <w:rFonts w:ascii="Times New Roman" w:eastAsia="Times New Roman" w:hAnsi="Times New Roman" w:cs="Times New Roman"/>
          <w:sz w:val="24"/>
          <w:szCs w:val="24"/>
        </w:rPr>
        <w:t>, бр. 9 и 58 от 2003 г., бр. 69 от 2005 г.) се правят следните изменения:</w:t>
      </w:r>
    </w:p>
    <w:p w:rsidR="00000000" w:rsidRDefault="00CA0F2E">
      <w:pPr>
        <w:spacing w:after="0" w:line="240" w:lineRule="auto"/>
        <w:ind w:firstLine="855"/>
        <w:divId w:val="206078662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11а, ал. 2, т. 2 думите "копие на документ за данъчна регистрация и" се заличават.</w:t>
      </w:r>
    </w:p>
    <w:p w:rsidR="00000000" w:rsidRDefault="00CA0F2E">
      <w:pPr>
        <w:spacing w:after="0" w:line="240" w:lineRule="auto"/>
        <w:ind w:firstLine="855"/>
        <w:divId w:val="1085154461"/>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24, ал. 4, т. 2 думите "документ за данъчна регистрация и" се заличават.</w:t>
      </w:r>
    </w:p>
    <w:p w:rsidR="00000000" w:rsidRDefault="00CA0F2E">
      <w:pPr>
        <w:spacing w:after="0" w:line="240" w:lineRule="auto"/>
        <w:ind w:firstLine="855"/>
        <w:divId w:val="731855928"/>
        <w:rPr>
          <w:rFonts w:ascii="Times New Roman" w:eastAsia="Times New Roman" w:hAnsi="Times New Roman" w:cs="Times New Roman"/>
          <w:sz w:val="24"/>
          <w:szCs w:val="24"/>
        </w:rPr>
      </w:pPr>
    </w:p>
    <w:p w:rsidR="00000000" w:rsidRDefault="00CA0F2E">
      <w:pPr>
        <w:spacing w:after="0" w:line="240" w:lineRule="auto"/>
        <w:ind w:firstLine="855"/>
        <w:divId w:val="14041776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 </w:t>
      </w:r>
      <w:r>
        <w:rPr>
          <w:rFonts w:ascii="Times New Roman" w:eastAsia="Times New Roman" w:hAnsi="Times New Roman" w:cs="Times New Roman"/>
          <w:sz w:val="24"/>
          <w:szCs w:val="24"/>
        </w:rPr>
        <w:t>В Закона за регистър БУЛСТАТ (ДВ, бр. 39 от 2005 г.) се правят следните изменения:</w:t>
      </w:r>
    </w:p>
    <w:p w:rsidR="00000000" w:rsidRDefault="00CA0F2E">
      <w:pPr>
        <w:spacing w:after="0" w:line="240" w:lineRule="auto"/>
        <w:ind w:firstLine="855"/>
        <w:divId w:val="33935395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9, ал. 5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139172777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10, ал. 1, т. 1, буква "г" думите "Националния осигур</w:t>
      </w:r>
      <w:r>
        <w:rPr>
          <w:rFonts w:ascii="Times New Roman" w:eastAsia="Times New Roman" w:hAnsi="Times New Roman" w:cs="Times New Roman"/>
          <w:sz w:val="24"/>
          <w:szCs w:val="24"/>
        </w:rPr>
        <w:t>ителен институт" се заменят с "Националната агенция за приходите".</w:t>
      </w:r>
    </w:p>
    <w:p w:rsidR="00000000" w:rsidRDefault="00CA0F2E">
      <w:pPr>
        <w:spacing w:after="0" w:line="240" w:lineRule="auto"/>
        <w:ind w:firstLine="855"/>
        <w:divId w:val="165938358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24, ал. 1 думите "данъчен орган" се заменят с "орган по приходите".</w:t>
      </w:r>
    </w:p>
    <w:p w:rsidR="00000000" w:rsidRDefault="00CA0F2E">
      <w:pPr>
        <w:spacing w:after="0" w:line="240" w:lineRule="auto"/>
        <w:ind w:firstLine="855"/>
        <w:divId w:val="1552230959"/>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32:</w:t>
      </w:r>
    </w:p>
    <w:p w:rsidR="00000000" w:rsidRDefault="00CA0F2E">
      <w:pPr>
        <w:spacing w:after="0" w:line="240" w:lineRule="auto"/>
        <w:ind w:firstLine="855"/>
        <w:divId w:val="173408574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3, 4 и 5 думите "данъчната администрация" се заменят с "Националната агенция за приходи</w:t>
      </w:r>
      <w:r>
        <w:rPr>
          <w:rFonts w:ascii="Times New Roman" w:eastAsia="Times New Roman" w:hAnsi="Times New Roman" w:cs="Times New Roman"/>
          <w:sz w:val="24"/>
          <w:szCs w:val="24"/>
        </w:rPr>
        <w:t>те";</w:t>
      </w:r>
    </w:p>
    <w:p w:rsidR="00000000" w:rsidRDefault="00CA0F2E">
      <w:pPr>
        <w:spacing w:after="0" w:line="240" w:lineRule="auto"/>
        <w:ind w:firstLine="855"/>
        <w:divId w:val="475995865"/>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6 думите "териториалните данъчни дирекции" се заменят с "териториалните дирекции на Националната агенция за приходите".</w:t>
      </w:r>
    </w:p>
    <w:p w:rsidR="00000000" w:rsidRDefault="00CA0F2E">
      <w:pPr>
        <w:spacing w:after="0" w:line="240" w:lineRule="auto"/>
        <w:ind w:firstLine="855"/>
        <w:divId w:val="183834577"/>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41, ал. 1 думите "Главната данъчна дирекция" се заменят с "Централното управление на Национална агенция за приход</w:t>
      </w:r>
      <w:r>
        <w:rPr>
          <w:rFonts w:ascii="Times New Roman" w:eastAsia="Times New Roman" w:hAnsi="Times New Roman" w:cs="Times New Roman"/>
          <w:sz w:val="24"/>
          <w:szCs w:val="24"/>
        </w:rPr>
        <w:t>ите".</w:t>
      </w:r>
    </w:p>
    <w:p w:rsidR="00000000" w:rsidRDefault="00CA0F2E">
      <w:pPr>
        <w:spacing w:after="0" w:line="240" w:lineRule="auto"/>
        <w:ind w:firstLine="855"/>
        <w:divId w:val="1005476994"/>
        <w:rPr>
          <w:rFonts w:ascii="Times New Roman" w:eastAsia="Times New Roman" w:hAnsi="Times New Roman" w:cs="Times New Roman"/>
          <w:sz w:val="24"/>
          <w:szCs w:val="24"/>
        </w:rPr>
      </w:pPr>
    </w:p>
    <w:p w:rsidR="00000000" w:rsidRDefault="00CA0F2E">
      <w:pPr>
        <w:spacing w:after="0" w:line="240" w:lineRule="auto"/>
        <w:ind w:firstLine="855"/>
        <w:divId w:val="220292120"/>
        <w:rPr>
          <w:rFonts w:ascii="Times New Roman" w:eastAsia="Times New Roman" w:hAnsi="Times New Roman" w:cs="Times New Roman"/>
          <w:sz w:val="24"/>
          <w:szCs w:val="24"/>
        </w:rPr>
      </w:pPr>
      <w:r>
        <w:rPr>
          <w:rFonts w:ascii="Times New Roman" w:eastAsia="Times New Roman" w:hAnsi="Times New Roman" w:cs="Times New Roman"/>
          <w:sz w:val="24"/>
          <w:szCs w:val="24"/>
        </w:rPr>
        <w:t>§ 49. В Закона за приватизация и следприватизационен контрол (обн., ДВ, бр. 28 от 2002 г.; изм., бр. 78 от 2002 г., бр. 20 и 31 от 2003 г.; бр. 39 от 2003 г. - Решение № 5 на Конституционния съд от 2003 г.; изм., бр. 46 и 84 от 2003 г., бр. 55 и 11</w:t>
      </w:r>
      <w:r>
        <w:rPr>
          <w:rFonts w:ascii="Times New Roman" w:eastAsia="Times New Roman" w:hAnsi="Times New Roman" w:cs="Times New Roman"/>
          <w:sz w:val="24"/>
          <w:szCs w:val="24"/>
        </w:rPr>
        <w:t>5 от 2004 г., бр. 28, 39, 88, 94 и 103 от 2005 г.) се правят следните изменения:</w:t>
      </w:r>
    </w:p>
    <w:p w:rsidR="00000000" w:rsidRDefault="00CA0F2E">
      <w:pPr>
        <w:spacing w:after="0" w:line="240" w:lineRule="auto"/>
        <w:ind w:firstLine="855"/>
        <w:divId w:val="578054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 5 от допълнителните разпоредби думите "данъчния орган" и "Данъчния процесуален кодекс" се заменят съответно с "публичния изпълнител" и "Данъчно-осигурителния процесуале</w:t>
      </w:r>
      <w:r>
        <w:rPr>
          <w:rFonts w:ascii="Times New Roman" w:eastAsia="Times New Roman" w:hAnsi="Times New Roman" w:cs="Times New Roman"/>
          <w:sz w:val="24"/>
          <w:szCs w:val="24"/>
        </w:rPr>
        <w:t>н кодекс".</w:t>
      </w:r>
    </w:p>
    <w:p w:rsidR="00000000" w:rsidRDefault="00CA0F2E">
      <w:pPr>
        <w:spacing w:after="0" w:line="240" w:lineRule="auto"/>
        <w:ind w:firstLine="855"/>
        <w:divId w:val="24210110"/>
        <w:rPr>
          <w:rFonts w:ascii="Times New Roman" w:eastAsia="Times New Roman" w:hAnsi="Times New Roman" w:cs="Times New Roman"/>
          <w:sz w:val="24"/>
          <w:szCs w:val="24"/>
        </w:rPr>
      </w:pPr>
      <w:r>
        <w:rPr>
          <w:rFonts w:ascii="Times New Roman" w:eastAsia="Times New Roman" w:hAnsi="Times New Roman" w:cs="Times New Roman"/>
          <w:sz w:val="24"/>
          <w:szCs w:val="24"/>
        </w:rPr>
        <w:t>2. В § 17, ал. 6 от преходните и заключителните разпоредби думите "във връзка с чл. 142 от Данъчния процесуален кодекс" се заличават.</w:t>
      </w:r>
    </w:p>
    <w:p w:rsidR="00000000" w:rsidRDefault="00CA0F2E">
      <w:pPr>
        <w:spacing w:after="0" w:line="240" w:lineRule="auto"/>
        <w:ind w:firstLine="855"/>
        <w:divId w:val="884219422"/>
        <w:rPr>
          <w:rFonts w:ascii="Times New Roman" w:eastAsia="Times New Roman" w:hAnsi="Times New Roman" w:cs="Times New Roman"/>
          <w:sz w:val="24"/>
          <w:szCs w:val="24"/>
        </w:rPr>
      </w:pPr>
    </w:p>
    <w:p w:rsidR="00000000" w:rsidRDefault="00CA0F2E">
      <w:pPr>
        <w:spacing w:after="0" w:line="240" w:lineRule="auto"/>
        <w:ind w:firstLine="855"/>
        <w:divId w:val="2103645102"/>
        <w:rPr>
          <w:rFonts w:ascii="Times New Roman" w:eastAsia="Times New Roman" w:hAnsi="Times New Roman" w:cs="Times New Roman"/>
          <w:sz w:val="24"/>
          <w:szCs w:val="24"/>
        </w:rPr>
      </w:pPr>
      <w:r>
        <w:rPr>
          <w:rFonts w:ascii="Times New Roman" w:eastAsia="Times New Roman" w:hAnsi="Times New Roman" w:cs="Times New Roman"/>
          <w:sz w:val="24"/>
          <w:szCs w:val="24"/>
        </w:rPr>
        <w:t>§ 50. В Закона за публичното предлагане на ценни книжа (обн., ДВ, бр. 114 от 1999 г.; изм., бр. 63 и 92 от 20</w:t>
      </w:r>
      <w:r>
        <w:rPr>
          <w:rFonts w:ascii="Times New Roman" w:eastAsia="Times New Roman" w:hAnsi="Times New Roman" w:cs="Times New Roman"/>
          <w:sz w:val="24"/>
          <w:szCs w:val="24"/>
        </w:rPr>
        <w:t>00 г., бр. 28, 61, 93 и 101 от 2002 г., бр. 8, 31, 67 и 71 от 2003 г., бр. 37 от 2004 г., бр. 19, 31, 39 и 103 от 2005 г.) в чл. 71, ал. 6, т. 2 се правят следните изменения:</w:t>
      </w:r>
    </w:p>
    <w:p w:rsidR="00000000" w:rsidRDefault="00CA0F2E">
      <w:pPr>
        <w:spacing w:after="0" w:line="240" w:lineRule="auto"/>
        <w:ind w:firstLine="855"/>
        <w:divId w:val="290090557"/>
        <w:rPr>
          <w:rFonts w:ascii="Times New Roman" w:eastAsia="Times New Roman" w:hAnsi="Times New Roman" w:cs="Times New Roman"/>
          <w:sz w:val="24"/>
          <w:szCs w:val="24"/>
        </w:rPr>
      </w:pPr>
      <w:r>
        <w:rPr>
          <w:rFonts w:ascii="Times New Roman" w:eastAsia="Times New Roman" w:hAnsi="Times New Roman" w:cs="Times New Roman"/>
          <w:sz w:val="24"/>
          <w:szCs w:val="24"/>
        </w:rPr>
        <w:t>1. В текста преди буква "а" думите "ръководителя на териториалното данъчно управл</w:t>
      </w:r>
      <w:r>
        <w:rPr>
          <w:rFonts w:ascii="Times New Roman" w:eastAsia="Times New Roman" w:hAnsi="Times New Roman" w:cs="Times New Roman"/>
          <w:sz w:val="24"/>
          <w:szCs w:val="24"/>
        </w:rPr>
        <w:t>ение" се заменят с "директора на териториалната дирекция на Националната агенция за приходите".</w:t>
      </w:r>
    </w:p>
    <w:p w:rsidR="00000000" w:rsidRDefault="00CA0F2E">
      <w:pPr>
        <w:spacing w:after="0" w:line="240" w:lineRule="auto"/>
        <w:ind w:firstLine="855"/>
        <w:divId w:val="1221866597"/>
        <w:rPr>
          <w:rFonts w:ascii="Times New Roman" w:eastAsia="Times New Roman" w:hAnsi="Times New Roman" w:cs="Times New Roman"/>
          <w:sz w:val="24"/>
          <w:szCs w:val="24"/>
        </w:rPr>
      </w:pPr>
      <w:r>
        <w:rPr>
          <w:rFonts w:ascii="Times New Roman" w:eastAsia="Times New Roman" w:hAnsi="Times New Roman" w:cs="Times New Roman"/>
          <w:sz w:val="24"/>
          <w:szCs w:val="24"/>
        </w:rPr>
        <w:t>2. Буква "а" се изменя така:</w:t>
      </w:r>
    </w:p>
    <w:p w:rsidR="00000000" w:rsidRDefault="00CA0F2E">
      <w:pPr>
        <w:spacing w:after="0" w:line="240" w:lineRule="auto"/>
        <w:ind w:firstLine="855"/>
        <w:divId w:val="353926775"/>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представят доказателства, че проверяваното лице е осуетило извършването на ревизия или проверка или не води необходимата отч</w:t>
      </w:r>
      <w:r>
        <w:rPr>
          <w:rFonts w:ascii="Times New Roman" w:eastAsia="Times New Roman" w:hAnsi="Times New Roman" w:cs="Times New Roman"/>
          <w:sz w:val="24"/>
          <w:szCs w:val="24"/>
        </w:rPr>
        <w:t>етност, както и ако в нея има съществени непълноти;".</w:t>
      </w:r>
    </w:p>
    <w:p w:rsidR="00000000" w:rsidRDefault="00CA0F2E">
      <w:pPr>
        <w:spacing w:after="0" w:line="240" w:lineRule="auto"/>
        <w:ind w:firstLine="855"/>
        <w:divId w:val="1319117944"/>
        <w:rPr>
          <w:rFonts w:ascii="Times New Roman" w:eastAsia="Times New Roman" w:hAnsi="Times New Roman" w:cs="Times New Roman"/>
          <w:sz w:val="24"/>
          <w:szCs w:val="24"/>
        </w:rPr>
      </w:pPr>
    </w:p>
    <w:p w:rsidR="00000000" w:rsidRDefault="00CA0F2E">
      <w:pPr>
        <w:spacing w:after="0" w:line="240" w:lineRule="auto"/>
        <w:ind w:firstLine="855"/>
        <w:divId w:val="398477033"/>
        <w:rPr>
          <w:rFonts w:ascii="Times New Roman" w:eastAsia="Times New Roman" w:hAnsi="Times New Roman" w:cs="Times New Roman"/>
          <w:sz w:val="24"/>
          <w:szCs w:val="24"/>
        </w:rPr>
      </w:pPr>
      <w:r>
        <w:rPr>
          <w:rFonts w:ascii="Times New Roman" w:eastAsia="Times New Roman" w:hAnsi="Times New Roman" w:cs="Times New Roman"/>
          <w:sz w:val="24"/>
          <w:szCs w:val="24"/>
        </w:rPr>
        <w:t>§ 51. В Закона за семейни помощи за деца (обн., ДВ, бр. 32 от 2002 г.; изм., бр. 120 от 2002 г., бр. 112 от 2003 г, бр. 69 от 2004 г.) в чл. 11 думите "данъчната администрация" се заменят с "Националн</w:t>
      </w:r>
      <w:r>
        <w:rPr>
          <w:rFonts w:ascii="Times New Roman" w:eastAsia="Times New Roman" w:hAnsi="Times New Roman" w:cs="Times New Roman"/>
          <w:sz w:val="24"/>
          <w:szCs w:val="24"/>
        </w:rPr>
        <w:t>ата агенция за приходите".</w:t>
      </w:r>
    </w:p>
    <w:p w:rsidR="00000000" w:rsidRDefault="00CA0F2E">
      <w:pPr>
        <w:spacing w:after="0" w:line="240" w:lineRule="auto"/>
        <w:ind w:firstLine="855"/>
        <w:divId w:val="36400205"/>
        <w:rPr>
          <w:rFonts w:ascii="Times New Roman" w:eastAsia="Times New Roman" w:hAnsi="Times New Roman" w:cs="Times New Roman"/>
          <w:sz w:val="24"/>
          <w:szCs w:val="24"/>
        </w:rPr>
      </w:pPr>
    </w:p>
    <w:p w:rsidR="00000000" w:rsidRDefault="00CA0F2E">
      <w:pPr>
        <w:spacing w:after="0" w:line="240" w:lineRule="auto"/>
        <w:ind w:firstLine="855"/>
        <w:divId w:val="1938058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 В Закона за Сметната палата (обн., ДВ, бр. 109 от 2001 г.; изм., бр. 45 от 2002 г., бр. 31 от 2003 г., бр. 38 от 2004 г., бр. 34 от 2005 г.) в чл. 7, ал. 1, т. 2 </w:t>
      </w:r>
      <w:r>
        <w:rPr>
          <w:rFonts w:ascii="Times New Roman" w:eastAsia="Times New Roman" w:hAnsi="Times New Roman" w:cs="Times New Roman"/>
          <w:sz w:val="24"/>
          <w:szCs w:val="24"/>
        </w:rPr>
        <w:t>думите "данъчната и" се заменят с "Националната агенция за приходите" и се поставя запетая.</w:t>
      </w:r>
    </w:p>
    <w:p w:rsidR="00000000" w:rsidRDefault="00CA0F2E">
      <w:pPr>
        <w:spacing w:after="0" w:line="240" w:lineRule="auto"/>
        <w:ind w:firstLine="855"/>
        <w:divId w:val="689256718"/>
        <w:rPr>
          <w:rFonts w:ascii="Times New Roman" w:eastAsia="Times New Roman" w:hAnsi="Times New Roman" w:cs="Times New Roman"/>
          <w:sz w:val="24"/>
          <w:szCs w:val="24"/>
        </w:rPr>
      </w:pPr>
    </w:p>
    <w:p w:rsidR="00000000" w:rsidRDefault="00CA0F2E">
      <w:pPr>
        <w:spacing w:after="0" w:line="240" w:lineRule="auto"/>
        <w:ind w:firstLine="855"/>
        <w:divId w:val="1423798442"/>
        <w:rPr>
          <w:rFonts w:ascii="Times New Roman" w:eastAsia="Times New Roman" w:hAnsi="Times New Roman" w:cs="Times New Roman"/>
          <w:sz w:val="24"/>
          <w:szCs w:val="24"/>
        </w:rPr>
      </w:pPr>
      <w:r>
        <w:rPr>
          <w:rFonts w:ascii="Times New Roman" w:eastAsia="Times New Roman" w:hAnsi="Times New Roman" w:cs="Times New Roman"/>
          <w:sz w:val="24"/>
          <w:szCs w:val="24"/>
        </w:rPr>
        <w:t>§ 53. В Закона за счетоводството (обн., ДВ, бр. 98 от 2001 г.; изм., бр. 91 от 2002 г., бр. 96 от 2004 г., бр. 102 от 2005 г.) в чл. 48, ал. 1 думите "данъчната а</w:t>
      </w:r>
      <w:r>
        <w:rPr>
          <w:rFonts w:ascii="Times New Roman" w:eastAsia="Times New Roman" w:hAnsi="Times New Roman" w:cs="Times New Roman"/>
          <w:sz w:val="24"/>
          <w:szCs w:val="24"/>
        </w:rPr>
        <w:t>дминистрация" се заменят с "Националната агенция за приходите".</w:t>
      </w:r>
    </w:p>
    <w:p w:rsidR="00000000" w:rsidRDefault="00CA0F2E">
      <w:pPr>
        <w:spacing w:after="0" w:line="240" w:lineRule="auto"/>
        <w:ind w:firstLine="855"/>
        <w:divId w:val="1536774533"/>
        <w:rPr>
          <w:rFonts w:ascii="Times New Roman" w:eastAsia="Times New Roman" w:hAnsi="Times New Roman" w:cs="Times New Roman"/>
          <w:sz w:val="24"/>
          <w:szCs w:val="24"/>
        </w:rPr>
      </w:pPr>
    </w:p>
    <w:p w:rsidR="00000000" w:rsidRDefault="00CA0F2E">
      <w:pPr>
        <w:spacing w:after="0" w:line="240" w:lineRule="auto"/>
        <w:ind w:firstLine="855"/>
        <w:divId w:val="1778215185"/>
        <w:rPr>
          <w:rFonts w:ascii="Times New Roman" w:eastAsia="Times New Roman" w:hAnsi="Times New Roman" w:cs="Times New Roman"/>
          <w:sz w:val="24"/>
          <w:szCs w:val="24"/>
        </w:rPr>
      </w:pPr>
      <w:r>
        <w:rPr>
          <w:rFonts w:ascii="Times New Roman" w:eastAsia="Times New Roman" w:hAnsi="Times New Roman" w:cs="Times New Roman"/>
          <w:sz w:val="24"/>
          <w:szCs w:val="24"/>
        </w:rPr>
        <w:t>§ 54. В Закона за тютюна и тютюневите изделия (обн., ДВ, бр. 101 от 1993 г., изм.; бр. 19 от 1994 г., бр. 110 от 1996 г., бр. 153 от 1998 г., бр. 113 от 1999 г., бр. 33 и 102 от 2000 г., бр.</w:t>
      </w:r>
      <w:r>
        <w:rPr>
          <w:rFonts w:ascii="Times New Roman" w:eastAsia="Times New Roman" w:hAnsi="Times New Roman" w:cs="Times New Roman"/>
          <w:sz w:val="24"/>
          <w:szCs w:val="24"/>
        </w:rPr>
        <w:t xml:space="preserve"> 110 от 2001 г., бр. 20 от 2003 г., бр. 57 и 70 от 2004 г., бр. 91, 95 и 99 от 2005 г.) се правят следните изменения и допълнения:</w:t>
      </w:r>
    </w:p>
    <w:p w:rsidR="00000000" w:rsidRDefault="00CA0F2E">
      <w:pPr>
        <w:spacing w:after="0" w:line="240" w:lineRule="auto"/>
        <w:ind w:firstLine="855"/>
        <w:divId w:val="132893987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37:</w:t>
      </w:r>
    </w:p>
    <w:p w:rsidR="00000000" w:rsidRDefault="00CA0F2E">
      <w:pPr>
        <w:spacing w:after="0" w:line="240" w:lineRule="auto"/>
        <w:ind w:firstLine="855"/>
        <w:divId w:val="120560515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w:t>
      </w:r>
    </w:p>
    <w:p w:rsidR="00000000" w:rsidRDefault="00CA0F2E">
      <w:pPr>
        <w:spacing w:after="0" w:line="240" w:lineRule="auto"/>
        <w:ind w:firstLine="855"/>
        <w:divId w:val="1630089579"/>
        <w:rPr>
          <w:rFonts w:ascii="Times New Roman" w:eastAsia="Times New Roman" w:hAnsi="Times New Roman" w:cs="Times New Roman"/>
          <w:sz w:val="24"/>
          <w:szCs w:val="24"/>
        </w:rPr>
      </w:pPr>
      <w:r>
        <w:rPr>
          <w:rFonts w:ascii="Times New Roman" w:eastAsia="Times New Roman" w:hAnsi="Times New Roman" w:cs="Times New Roman"/>
          <w:sz w:val="24"/>
          <w:szCs w:val="24"/>
        </w:rPr>
        <w:t>аа) точка 2 се отменя;</w:t>
      </w:r>
    </w:p>
    <w:p w:rsidR="00000000" w:rsidRDefault="00CA0F2E">
      <w:pPr>
        <w:spacing w:after="0" w:line="240" w:lineRule="auto"/>
        <w:ind w:firstLine="855"/>
        <w:divId w:val="1805928778"/>
        <w:rPr>
          <w:rFonts w:ascii="Times New Roman" w:eastAsia="Times New Roman" w:hAnsi="Times New Roman" w:cs="Times New Roman"/>
          <w:sz w:val="24"/>
          <w:szCs w:val="24"/>
        </w:rPr>
      </w:pPr>
      <w:r>
        <w:rPr>
          <w:rFonts w:ascii="Times New Roman" w:eastAsia="Times New Roman" w:hAnsi="Times New Roman" w:cs="Times New Roman"/>
          <w:sz w:val="24"/>
          <w:szCs w:val="24"/>
        </w:rPr>
        <w:t>бб) точка 4 се изменя така:</w:t>
      </w:r>
    </w:p>
    <w:p w:rsidR="00000000" w:rsidRDefault="00CA0F2E">
      <w:pPr>
        <w:spacing w:after="0" w:line="240" w:lineRule="auto"/>
        <w:ind w:firstLine="855"/>
        <w:divId w:val="985550576"/>
        <w:rPr>
          <w:rFonts w:ascii="Times New Roman" w:eastAsia="Times New Roman" w:hAnsi="Times New Roman" w:cs="Times New Roman"/>
          <w:sz w:val="24"/>
          <w:szCs w:val="24"/>
        </w:rPr>
      </w:pPr>
      <w:r>
        <w:rPr>
          <w:rFonts w:ascii="Times New Roman" w:eastAsia="Times New Roman" w:hAnsi="Times New Roman" w:cs="Times New Roman"/>
          <w:sz w:val="24"/>
          <w:szCs w:val="24"/>
        </w:rPr>
        <w:t>"4. удостоверение от териториалната дирекция на Н</w:t>
      </w:r>
      <w:r>
        <w:rPr>
          <w:rFonts w:ascii="Times New Roman" w:eastAsia="Times New Roman" w:hAnsi="Times New Roman" w:cs="Times New Roman"/>
          <w:sz w:val="24"/>
          <w:szCs w:val="24"/>
        </w:rPr>
        <w:t>ационалната агенция за приходите за дължими данъци и задължителни осигурителни вноски;";</w:t>
      </w:r>
    </w:p>
    <w:p w:rsidR="00000000" w:rsidRDefault="00CA0F2E">
      <w:pPr>
        <w:spacing w:after="0" w:line="240" w:lineRule="auto"/>
        <w:ind w:firstLine="855"/>
        <w:divId w:val="186393607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5 т. 2 се отменя.</w:t>
      </w:r>
    </w:p>
    <w:p w:rsidR="00000000" w:rsidRDefault="00CA0F2E">
      <w:pPr>
        <w:spacing w:after="0" w:line="240" w:lineRule="auto"/>
        <w:ind w:firstLine="855"/>
        <w:divId w:val="211231509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38 т. 1 се отменя.</w:t>
      </w:r>
    </w:p>
    <w:p w:rsidR="00000000" w:rsidRDefault="00CA0F2E">
      <w:pPr>
        <w:spacing w:after="0" w:line="240" w:lineRule="auto"/>
        <w:ind w:firstLine="855"/>
        <w:divId w:val="123662187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41:</w:t>
      </w:r>
    </w:p>
    <w:p w:rsidR="00000000" w:rsidRDefault="00CA0F2E">
      <w:pPr>
        <w:spacing w:after="0" w:line="240" w:lineRule="auto"/>
        <w:ind w:firstLine="855"/>
        <w:divId w:val="459765856"/>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думата "данъчна" се заличава и след думата "дирекция" се добавя "на Националната агенция</w:t>
      </w:r>
      <w:r>
        <w:rPr>
          <w:rFonts w:ascii="Times New Roman" w:eastAsia="Times New Roman" w:hAnsi="Times New Roman" w:cs="Times New Roman"/>
          <w:sz w:val="24"/>
          <w:szCs w:val="24"/>
        </w:rPr>
        <w:t xml:space="preserve"> за приходите";</w:t>
      </w:r>
    </w:p>
    <w:p w:rsidR="00000000" w:rsidRDefault="00CA0F2E">
      <w:pPr>
        <w:spacing w:after="0" w:line="240" w:lineRule="auto"/>
        <w:ind w:firstLine="855"/>
        <w:divId w:val="844395501"/>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изменя така:</w:t>
      </w:r>
    </w:p>
    <w:p w:rsidR="00000000" w:rsidRDefault="00CA0F2E">
      <w:pPr>
        <w:spacing w:after="0" w:line="240" w:lineRule="auto"/>
        <w:ind w:firstLine="855"/>
        <w:divId w:val="19101182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Териториалната дирекция на Националната агенция за приходите проверява, подписва и подпечатва данните и връща един екземпляр на лицето, а другият остава в териториалната дирекция и се съхранява в данъчно-оси</w:t>
      </w:r>
      <w:r>
        <w:rPr>
          <w:rFonts w:ascii="Times New Roman" w:eastAsia="Times New Roman" w:hAnsi="Times New Roman" w:cs="Times New Roman"/>
          <w:sz w:val="24"/>
          <w:szCs w:val="24"/>
        </w:rPr>
        <w:t>гурителното досие до заличаването на лицето от регистъра на Националната агенция за приходите."</w:t>
      </w:r>
    </w:p>
    <w:p w:rsidR="00000000" w:rsidRDefault="00CA0F2E">
      <w:pPr>
        <w:spacing w:after="0" w:line="240" w:lineRule="auto"/>
        <w:ind w:firstLine="855"/>
        <w:divId w:val="131186183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42, ал. 2 думата "данъчната" се заменя с "териториалната", а след думата "дирекция" се добавя "на Националната агенция за приходите".</w:t>
      </w:r>
    </w:p>
    <w:p w:rsidR="00000000" w:rsidRDefault="00CA0F2E">
      <w:pPr>
        <w:spacing w:after="0" w:line="240" w:lineRule="auto"/>
        <w:ind w:firstLine="855"/>
        <w:divId w:val="2002345964"/>
        <w:rPr>
          <w:rFonts w:ascii="Times New Roman" w:eastAsia="Times New Roman" w:hAnsi="Times New Roman" w:cs="Times New Roman"/>
          <w:sz w:val="24"/>
          <w:szCs w:val="24"/>
        </w:rPr>
      </w:pPr>
      <w:r>
        <w:rPr>
          <w:rFonts w:ascii="Times New Roman" w:eastAsia="Times New Roman" w:hAnsi="Times New Roman" w:cs="Times New Roman"/>
          <w:sz w:val="24"/>
          <w:szCs w:val="24"/>
        </w:rPr>
        <w:t>5. В приложение №</w:t>
      </w:r>
      <w:r>
        <w:rPr>
          <w:rFonts w:ascii="Times New Roman" w:eastAsia="Times New Roman" w:hAnsi="Times New Roman" w:cs="Times New Roman"/>
          <w:sz w:val="24"/>
          <w:szCs w:val="24"/>
        </w:rPr>
        <w:t xml:space="preserve"> 3 към чл. 37, ал. 1 навсякъде думите "данъчна дирекция" и "данъчната дирекция" се заменят съответно с "териториална дирекция на Националната агенция за приходите" и "териториалната дирекция на Националната агенция за приходите", а в раздел трети, колона в</w:t>
      </w:r>
      <w:r>
        <w:rPr>
          <w:rFonts w:ascii="Times New Roman" w:eastAsia="Times New Roman" w:hAnsi="Times New Roman" w:cs="Times New Roman"/>
          <w:sz w:val="24"/>
          <w:szCs w:val="24"/>
        </w:rPr>
        <w:t>тора думата "данъчен" преди думите "ревизионен акт" се заличава.</w:t>
      </w:r>
    </w:p>
    <w:p w:rsidR="00000000" w:rsidRDefault="00CA0F2E">
      <w:pPr>
        <w:spacing w:after="0" w:line="240" w:lineRule="auto"/>
        <w:ind w:firstLine="855"/>
        <w:divId w:val="1954554774"/>
        <w:rPr>
          <w:rFonts w:ascii="Times New Roman" w:eastAsia="Times New Roman" w:hAnsi="Times New Roman" w:cs="Times New Roman"/>
          <w:sz w:val="24"/>
          <w:szCs w:val="24"/>
        </w:rPr>
      </w:pPr>
    </w:p>
    <w:p w:rsidR="00000000" w:rsidRDefault="00CA0F2E">
      <w:pPr>
        <w:spacing w:after="0" w:line="240" w:lineRule="auto"/>
        <w:ind w:firstLine="855"/>
        <w:divId w:val="1228153438"/>
        <w:rPr>
          <w:rFonts w:ascii="Times New Roman" w:eastAsia="Times New Roman" w:hAnsi="Times New Roman" w:cs="Times New Roman"/>
          <w:sz w:val="24"/>
          <w:szCs w:val="24"/>
        </w:rPr>
      </w:pPr>
      <w:r>
        <w:rPr>
          <w:rFonts w:ascii="Times New Roman" w:eastAsia="Times New Roman" w:hAnsi="Times New Roman" w:cs="Times New Roman"/>
          <w:sz w:val="24"/>
          <w:szCs w:val="24"/>
        </w:rPr>
        <w:t>§ 55. В Закона за устройство на територията (обн., ДВ, бр. 1 от 2001 г.; изм., бр. 41 и 111 от 2001 г., бр. 43 от 2002 г., бр. 20, 65 и 107 от 2003 г., бр. 36 и 65 от 2004 г., бр. 28, 76, 7</w:t>
      </w:r>
      <w:r>
        <w:rPr>
          <w:rFonts w:ascii="Times New Roman" w:eastAsia="Times New Roman" w:hAnsi="Times New Roman" w:cs="Times New Roman"/>
          <w:sz w:val="24"/>
          <w:szCs w:val="24"/>
        </w:rPr>
        <w:t>7, 88, 94, 95 и 103 от 2005 г.) в чл. 167, ал. 2 т. 2 се изменя така:</w:t>
      </w:r>
    </w:p>
    <w:p w:rsidR="00000000" w:rsidRDefault="00CA0F2E">
      <w:pPr>
        <w:spacing w:after="0" w:line="240" w:lineRule="auto"/>
        <w:ind w:firstLine="855"/>
        <w:divId w:val="1913931344"/>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по чл. 87, ал. 6 от Данъчно-осигурителния процесуален кодекс;".</w:t>
      </w:r>
    </w:p>
    <w:p w:rsidR="00000000" w:rsidRDefault="00CA0F2E">
      <w:pPr>
        <w:spacing w:after="0" w:line="240" w:lineRule="auto"/>
        <w:ind w:firstLine="855"/>
        <w:divId w:val="2101676276"/>
        <w:rPr>
          <w:rFonts w:ascii="Times New Roman" w:eastAsia="Times New Roman" w:hAnsi="Times New Roman" w:cs="Times New Roman"/>
          <w:sz w:val="24"/>
          <w:szCs w:val="24"/>
        </w:rPr>
      </w:pPr>
    </w:p>
    <w:p w:rsidR="00000000" w:rsidRDefault="00CA0F2E">
      <w:pPr>
        <w:spacing w:after="0" w:line="240" w:lineRule="auto"/>
        <w:ind w:firstLine="855"/>
        <w:divId w:val="1965580027"/>
        <w:rPr>
          <w:rFonts w:ascii="Times New Roman" w:eastAsia="Times New Roman" w:hAnsi="Times New Roman" w:cs="Times New Roman"/>
          <w:sz w:val="24"/>
          <w:szCs w:val="24"/>
        </w:rPr>
      </w:pPr>
      <w:r>
        <w:rPr>
          <w:rFonts w:ascii="Times New Roman" w:eastAsia="Times New Roman" w:hAnsi="Times New Roman" w:cs="Times New Roman"/>
          <w:sz w:val="24"/>
          <w:szCs w:val="24"/>
        </w:rPr>
        <w:t>§ 56. В Закона за хазарта (обн., ДВ, бр. 51 от 1999 г.; изм., бр. 103 от 1999 г., бр. 53 от 2000 г., б</w:t>
      </w:r>
      <w:r>
        <w:rPr>
          <w:rFonts w:ascii="Times New Roman" w:eastAsia="Times New Roman" w:hAnsi="Times New Roman" w:cs="Times New Roman"/>
          <w:sz w:val="24"/>
          <w:szCs w:val="24"/>
        </w:rPr>
        <w:t>р. 1, 102 и 110 от 2001 г., бр. 75 от 2002 г., бр. 31 от 2003 г., бр. 70 от 2004 г., бр. 79, 94, 95 и 103 от 2005 г.) се правят следните изменения:</w:t>
      </w:r>
    </w:p>
    <w:p w:rsidR="00000000" w:rsidRDefault="00CA0F2E">
      <w:pPr>
        <w:spacing w:after="0" w:line="240" w:lineRule="auto"/>
        <w:ind w:firstLine="855"/>
        <w:divId w:val="167163950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 ал. 1, т. 3 думата "данъчен" се заличава.</w:t>
      </w:r>
    </w:p>
    <w:p w:rsidR="00000000" w:rsidRDefault="00CA0F2E">
      <w:pPr>
        <w:spacing w:after="0" w:line="240" w:lineRule="auto"/>
        <w:ind w:firstLine="855"/>
        <w:divId w:val="873106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чл. 18, ал. 1, т. 11, чл. 37, ал. 7, чл. 39, ал. </w:t>
      </w:r>
      <w:r>
        <w:rPr>
          <w:rFonts w:ascii="Times New Roman" w:eastAsia="Times New Roman" w:hAnsi="Times New Roman" w:cs="Times New Roman"/>
          <w:sz w:val="24"/>
          <w:szCs w:val="24"/>
        </w:rPr>
        <w:t>5 и чл. 80, ал. 1 и 2 думите "данъчната администрация" се заменят с "Националната агенция за приходите".</w:t>
      </w:r>
    </w:p>
    <w:p w:rsidR="00000000" w:rsidRDefault="00CA0F2E">
      <w:pPr>
        <w:spacing w:after="0" w:line="240" w:lineRule="auto"/>
        <w:ind w:firstLine="855"/>
        <w:divId w:val="1037195077"/>
        <w:rPr>
          <w:rFonts w:ascii="Times New Roman" w:eastAsia="Times New Roman" w:hAnsi="Times New Roman" w:cs="Times New Roman"/>
          <w:sz w:val="24"/>
          <w:szCs w:val="24"/>
        </w:rPr>
      </w:pPr>
    </w:p>
    <w:p w:rsidR="00000000" w:rsidRDefault="00CA0F2E">
      <w:pPr>
        <w:spacing w:after="0" w:line="240" w:lineRule="auto"/>
        <w:ind w:firstLine="855"/>
        <w:divId w:val="516699868"/>
        <w:rPr>
          <w:rFonts w:ascii="Times New Roman" w:eastAsia="Times New Roman" w:hAnsi="Times New Roman" w:cs="Times New Roman"/>
          <w:sz w:val="24"/>
          <w:szCs w:val="24"/>
        </w:rPr>
      </w:pPr>
      <w:r>
        <w:rPr>
          <w:rFonts w:ascii="Times New Roman" w:eastAsia="Times New Roman" w:hAnsi="Times New Roman" w:cs="Times New Roman"/>
          <w:sz w:val="24"/>
          <w:szCs w:val="24"/>
        </w:rPr>
        <w:t>§ 57. В Закона за юридическите лица с нестопанска цел (обн., ДВ, бр. 81 от 2000 г.; изм., бр. 41 и 98 от 2001 г., бр. 25 и 120 от 2002 г., бр. 42 и 1</w:t>
      </w:r>
      <w:r>
        <w:rPr>
          <w:rFonts w:ascii="Times New Roman" w:eastAsia="Times New Roman" w:hAnsi="Times New Roman" w:cs="Times New Roman"/>
          <w:sz w:val="24"/>
          <w:szCs w:val="24"/>
        </w:rPr>
        <w:t>02 от 2005 г.) в чл. 45 се правят следните изменения:</w:t>
      </w:r>
    </w:p>
    <w:p w:rsidR="00000000" w:rsidRDefault="00CA0F2E">
      <w:pPr>
        <w:spacing w:after="0" w:line="240" w:lineRule="auto"/>
        <w:ind w:firstLine="855"/>
        <w:divId w:val="1080251501"/>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2 т. 3 се отменя.</w:t>
      </w:r>
    </w:p>
    <w:p w:rsidR="00000000" w:rsidRDefault="00CA0F2E">
      <w:pPr>
        <w:spacing w:after="0" w:line="240" w:lineRule="auto"/>
        <w:ind w:firstLine="855"/>
        <w:divId w:val="2112820488"/>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6 и 8 думите "данъчната администрация" се заменят с "Националната агенция за приходите".</w:t>
      </w:r>
    </w:p>
    <w:p w:rsidR="00000000" w:rsidRDefault="00CA0F2E">
      <w:pPr>
        <w:spacing w:after="0" w:line="240" w:lineRule="auto"/>
        <w:ind w:firstLine="855"/>
        <w:divId w:val="1723483755"/>
        <w:rPr>
          <w:rFonts w:ascii="Times New Roman" w:eastAsia="Times New Roman" w:hAnsi="Times New Roman" w:cs="Times New Roman"/>
          <w:sz w:val="24"/>
          <w:szCs w:val="24"/>
        </w:rPr>
      </w:pPr>
    </w:p>
    <w:p w:rsidR="00000000" w:rsidRDefault="00CA0F2E">
      <w:pPr>
        <w:spacing w:after="0" w:line="240" w:lineRule="auto"/>
        <w:ind w:firstLine="855"/>
        <w:divId w:val="303701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58. В Закона за управление на отпадъците </w:t>
      </w:r>
      <w:r>
        <w:rPr>
          <w:rFonts w:ascii="Times New Roman" w:eastAsia="Times New Roman" w:hAnsi="Times New Roman" w:cs="Times New Roman"/>
          <w:sz w:val="24"/>
          <w:szCs w:val="24"/>
        </w:rPr>
        <w:t>(обн., ДВ, бр. 86 от 2003 г., изм. и доп., бр. 70 от 2004 г., бр. 77, 87, 88 и 95 от 2005 г.) се правят следните изменения:</w:t>
      </w:r>
    </w:p>
    <w:p w:rsidR="00000000" w:rsidRDefault="00CA0F2E">
      <w:pPr>
        <w:spacing w:after="0" w:line="240" w:lineRule="auto"/>
        <w:ind w:firstLine="855"/>
        <w:divId w:val="143243342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51, ал. 1 т. 3 се изменя така:</w:t>
      </w:r>
    </w:p>
    <w:p w:rsidR="00000000" w:rsidRDefault="00CA0F2E">
      <w:pPr>
        <w:spacing w:after="0" w:line="240" w:lineRule="auto"/>
        <w:ind w:firstLine="855"/>
        <w:divId w:val="792484845"/>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по чл. 87, ал. 6 от Данъчно-осигурителния процесуален кодекс;".</w:t>
      </w:r>
    </w:p>
    <w:p w:rsidR="00000000" w:rsidRDefault="00CA0F2E">
      <w:pPr>
        <w:spacing w:after="0" w:line="240" w:lineRule="auto"/>
        <w:ind w:firstLine="855"/>
        <w:divId w:val="70537085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5</w:t>
      </w:r>
      <w:r>
        <w:rPr>
          <w:rFonts w:ascii="Times New Roman" w:eastAsia="Times New Roman" w:hAnsi="Times New Roman" w:cs="Times New Roman"/>
          <w:sz w:val="24"/>
          <w:szCs w:val="24"/>
        </w:rPr>
        <w:t>4, ал. 4 т. 4 се изменя така:</w:t>
      </w:r>
    </w:p>
    <w:p w:rsidR="00000000" w:rsidRDefault="00CA0F2E">
      <w:pPr>
        <w:spacing w:after="0" w:line="240" w:lineRule="auto"/>
        <w:ind w:firstLine="855"/>
        <w:divId w:val="2027946005"/>
        <w:rPr>
          <w:rFonts w:ascii="Times New Roman" w:eastAsia="Times New Roman" w:hAnsi="Times New Roman" w:cs="Times New Roman"/>
          <w:sz w:val="24"/>
          <w:szCs w:val="24"/>
        </w:rPr>
      </w:pPr>
    </w:p>
    <w:p w:rsidR="00000000" w:rsidRDefault="00CA0F2E">
      <w:pPr>
        <w:spacing w:after="0" w:line="240" w:lineRule="auto"/>
        <w:ind w:firstLine="855"/>
        <w:divId w:val="542984609"/>
        <w:rPr>
          <w:rFonts w:ascii="Times New Roman" w:eastAsia="Times New Roman" w:hAnsi="Times New Roman" w:cs="Times New Roman"/>
          <w:sz w:val="24"/>
          <w:szCs w:val="24"/>
        </w:rPr>
      </w:pPr>
      <w:r>
        <w:rPr>
          <w:rFonts w:ascii="Times New Roman" w:eastAsia="Times New Roman" w:hAnsi="Times New Roman" w:cs="Times New Roman"/>
          <w:sz w:val="24"/>
          <w:szCs w:val="24"/>
        </w:rPr>
        <w:t>"4. удостоверение по чл. 87, ал. 6 от Данъчно-осигурителния процесуален кодекс;".</w:t>
      </w:r>
    </w:p>
    <w:p w:rsidR="00000000" w:rsidRDefault="00CA0F2E">
      <w:pPr>
        <w:spacing w:after="0" w:line="240" w:lineRule="auto"/>
        <w:ind w:firstLine="855"/>
        <w:divId w:val="117299098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62, ал. 4 т. 3 се изменя така:</w:t>
      </w:r>
    </w:p>
    <w:p w:rsidR="00000000" w:rsidRDefault="00CA0F2E">
      <w:pPr>
        <w:spacing w:after="0" w:line="240" w:lineRule="auto"/>
        <w:ind w:firstLine="855"/>
        <w:divId w:val="291138847"/>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по чл. 87, ал. 6 от Данъчно-осигурителния процесуален кодекс;".</w:t>
      </w:r>
    </w:p>
    <w:p w:rsidR="00000000" w:rsidRDefault="00CA0F2E">
      <w:pPr>
        <w:spacing w:after="0" w:line="240" w:lineRule="auto"/>
        <w:ind w:firstLine="855"/>
        <w:divId w:val="2027946005"/>
        <w:rPr>
          <w:rFonts w:ascii="Times New Roman" w:eastAsia="Times New Roman" w:hAnsi="Times New Roman" w:cs="Times New Roman"/>
          <w:sz w:val="24"/>
          <w:szCs w:val="24"/>
        </w:rPr>
      </w:pPr>
    </w:p>
    <w:p w:rsidR="00000000" w:rsidRDefault="00CA0F2E">
      <w:pPr>
        <w:spacing w:after="0" w:line="240" w:lineRule="auto"/>
        <w:ind w:firstLine="855"/>
        <w:divId w:val="9318144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 В Закона за </w:t>
      </w:r>
      <w:r>
        <w:rPr>
          <w:rFonts w:ascii="Times New Roman" w:eastAsia="Times New Roman" w:hAnsi="Times New Roman" w:cs="Times New Roman"/>
          <w:sz w:val="24"/>
          <w:szCs w:val="24"/>
        </w:rPr>
        <w:t xml:space="preserve">подпомагане на земеделските производители (обн., ДВ, бр. 58 от 1998 г.; изм., бр. 79 и 153 от 1998 г., бр. 12, 26, 86 и 113 от 1999 г., бр. 24 от 2000 г., бр. 34 и </w:t>
      </w:r>
      <w:r>
        <w:rPr>
          <w:rFonts w:ascii="Times New Roman" w:eastAsia="Times New Roman" w:hAnsi="Times New Roman" w:cs="Times New Roman"/>
          <w:sz w:val="24"/>
          <w:szCs w:val="24"/>
        </w:rPr>
        <w:lastRenderedPageBreak/>
        <w:t>41 от 2001 г., бр. 46 и 96 от 2002 г., бр. 18 от 2004 г. и бр. 14 от 2005 г.) в чл. 10в, ал.</w:t>
      </w:r>
      <w:r>
        <w:rPr>
          <w:rFonts w:ascii="Times New Roman" w:eastAsia="Times New Roman" w:hAnsi="Times New Roman" w:cs="Times New Roman"/>
          <w:sz w:val="24"/>
          <w:szCs w:val="24"/>
        </w:rPr>
        <w:t xml:space="preserve"> 2, т. 1 думите "данъчна регистрация" се заменят с "регистрация в регистър БУЛСТАТ".</w:t>
      </w:r>
    </w:p>
    <w:p w:rsidR="00000000" w:rsidRDefault="00CA0F2E">
      <w:pPr>
        <w:spacing w:after="0" w:line="240" w:lineRule="auto"/>
        <w:ind w:firstLine="855"/>
        <w:divId w:val="13002652"/>
        <w:rPr>
          <w:rFonts w:ascii="Times New Roman" w:eastAsia="Times New Roman" w:hAnsi="Times New Roman" w:cs="Times New Roman"/>
          <w:sz w:val="24"/>
          <w:szCs w:val="24"/>
        </w:rPr>
      </w:pPr>
    </w:p>
    <w:p w:rsidR="00000000" w:rsidRDefault="00CA0F2E">
      <w:pPr>
        <w:spacing w:after="0" w:line="240" w:lineRule="auto"/>
        <w:ind w:firstLine="855"/>
        <w:divId w:val="2102141071"/>
        <w:rPr>
          <w:rFonts w:ascii="Times New Roman" w:eastAsia="Times New Roman" w:hAnsi="Times New Roman" w:cs="Times New Roman"/>
          <w:sz w:val="24"/>
          <w:szCs w:val="24"/>
        </w:rPr>
      </w:pPr>
      <w:r>
        <w:rPr>
          <w:rFonts w:ascii="Times New Roman" w:eastAsia="Times New Roman" w:hAnsi="Times New Roman" w:cs="Times New Roman"/>
          <w:sz w:val="24"/>
          <w:szCs w:val="24"/>
        </w:rPr>
        <w:t>§ 60. В Закона за туризма (обн., ДВ, бр. 56 от 2002 г.; изм., бр. 119 и 120 от 2002 г., бр. 39 от 2004 г., бр. 28, 39, 94 и 99 от 2005 г.) се правят следните изменения:</w:t>
      </w:r>
    </w:p>
    <w:p w:rsidR="00000000" w:rsidRDefault="00CA0F2E">
      <w:pPr>
        <w:spacing w:after="0" w:line="240" w:lineRule="auto"/>
        <w:ind w:firstLine="855"/>
        <w:divId w:val="57254715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 ал. 1 думите "данъчен номер" се заличават.</w:t>
      </w:r>
    </w:p>
    <w:p w:rsidR="00000000" w:rsidRDefault="00CA0F2E">
      <w:pPr>
        <w:spacing w:after="0" w:line="240" w:lineRule="auto"/>
        <w:ind w:firstLine="855"/>
        <w:divId w:val="149468226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21, ал. 1, т. 5 думите "и данъчен номер" се заличават.</w:t>
      </w:r>
    </w:p>
    <w:p w:rsidR="00000000" w:rsidRDefault="00CA0F2E">
      <w:pPr>
        <w:spacing w:after="0" w:line="240" w:lineRule="auto"/>
        <w:ind w:firstLine="855"/>
        <w:divId w:val="135646828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61, ал. 1, т. 3, буква "е" думите "данъчен номер" се заличават.</w:t>
      </w:r>
    </w:p>
    <w:p w:rsidR="00000000" w:rsidRDefault="00CA0F2E">
      <w:pPr>
        <w:spacing w:after="0" w:line="240" w:lineRule="auto"/>
        <w:ind w:firstLine="855"/>
        <w:divId w:val="1351880699"/>
        <w:rPr>
          <w:rFonts w:ascii="Times New Roman" w:eastAsia="Times New Roman" w:hAnsi="Times New Roman" w:cs="Times New Roman"/>
          <w:sz w:val="24"/>
          <w:szCs w:val="24"/>
        </w:rPr>
      </w:pPr>
    </w:p>
    <w:p w:rsidR="00000000" w:rsidRDefault="00CA0F2E">
      <w:pPr>
        <w:spacing w:after="0" w:line="240" w:lineRule="auto"/>
        <w:ind w:firstLine="855"/>
        <w:divId w:val="502938279"/>
        <w:rPr>
          <w:rFonts w:ascii="Times New Roman" w:eastAsia="Times New Roman" w:hAnsi="Times New Roman" w:cs="Times New Roman"/>
          <w:sz w:val="24"/>
          <w:szCs w:val="24"/>
        </w:rPr>
      </w:pPr>
      <w:r>
        <w:rPr>
          <w:rFonts w:ascii="Times New Roman" w:eastAsia="Times New Roman" w:hAnsi="Times New Roman" w:cs="Times New Roman"/>
          <w:sz w:val="24"/>
          <w:szCs w:val="24"/>
        </w:rPr>
        <w:t>§ 61. В Закона за филмовата индустрия (обн., ДВ, бр. 105 от 2</w:t>
      </w:r>
      <w:r>
        <w:rPr>
          <w:rFonts w:ascii="Times New Roman" w:eastAsia="Times New Roman" w:hAnsi="Times New Roman" w:cs="Times New Roman"/>
          <w:sz w:val="24"/>
          <w:szCs w:val="24"/>
        </w:rPr>
        <w:t>003 г.; изм. бр. 28 и 94 от 2005 г.) в чл. 20, ал. 1 т. 4 се отменя.</w:t>
      </w:r>
    </w:p>
    <w:p w:rsidR="00000000" w:rsidRDefault="00CA0F2E">
      <w:pPr>
        <w:spacing w:after="0" w:line="240" w:lineRule="auto"/>
        <w:ind w:firstLine="855"/>
        <w:divId w:val="520898055"/>
        <w:rPr>
          <w:rFonts w:ascii="Times New Roman" w:eastAsia="Times New Roman" w:hAnsi="Times New Roman" w:cs="Times New Roman"/>
          <w:sz w:val="24"/>
          <w:szCs w:val="24"/>
        </w:rPr>
      </w:pPr>
    </w:p>
    <w:p w:rsidR="00000000" w:rsidRDefault="00CA0F2E">
      <w:pPr>
        <w:spacing w:after="0" w:line="240" w:lineRule="auto"/>
        <w:ind w:firstLine="855"/>
        <w:divId w:val="579486848"/>
        <w:rPr>
          <w:rFonts w:ascii="Times New Roman" w:eastAsia="Times New Roman" w:hAnsi="Times New Roman" w:cs="Times New Roman"/>
          <w:sz w:val="24"/>
          <w:szCs w:val="24"/>
        </w:rPr>
      </w:pPr>
      <w:r>
        <w:rPr>
          <w:rFonts w:ascii="Times New Roman" w:eastAsia="Times New Roman" w:hAnsi="Times New Roman" w:cs="Times New Roman"/>
          <w:sz w:val="24"/>
          <w:szCs w:val="24"/>
        </w:rPr>
        <w:t>§ 62. В Закона за общинския дълг (ДВ, бр. 34 от 2005 г.) в чл. 20, т. 3 думите "чл. 13, ал. 2 от Данъчно процесуалния кодекс" се заменят с "Данъчно-осигурителния процесуален кодекс".</w:t>
      </w:r>
    </w:p>
    <w:p w:rsidR="00000000" w:rsidRDefault="00CA0F2E">
      <w:pPr>
        <w:spacing w:after="0" w:line="240" w:lineRule="auto"/>
        <w:ind w:firstLine="855"/>
        <w:divId w:val="2051950679"/>
        <w:rPr>
          <w:rFonts w:ascii="Times New Roman" w:eastAsia="Times New Roman" w:hAnsi="Times New Roman" w:cs="Times New Roman"/>
          <w:sz w:val="24"/>
          <w:szCs w:val="24"/>
        </w:rPr>
      </w:pPr>
    </w:p>
    <w:p w:rsidR="00000000" w:rsidRDefault="00CA0F2E">
      <w:pPr>
        <w:spacing w:after="0" w:line="240" w:lineRule="auto"/>
        <w:ind w:firstLine="855"/>
        <w:divId w:val="1596548093"/>
        <w:rPr>
          <w:rFonts w:ascii="Times New Roman" w:eastAsia="Times New Roman" w:hAnsi="Times New Roman" w:cs="Times New Roman"/>
          <w:sz w:val="24"/>
          <w:szCs w:val="24"/>
        </w:rPr>
      </w:pPr>
      <w:r>
        <w:rPr>
          <w:rFonts w:ascii="Times New Roman" w:eastAsia="Times New Roman" w:hAnsi="Times New Roman" w:cs="Times New Roman"/>
          <w:sz w:val="24"/>
          <w:szCs w:val="24"/>
        </w:rPr>
        <w:t>§ 63. В Закона за обществените поръчки (обн., ДВ, бр. 28 от 2004 г.; изм., бр. 53 от 2004 г., бр. 31 и 34 от 2005 г.) в чл. 47, ал. 2, т. 2 думите "чл. 13, ал. 2 от Данъчно процесуалния кодекс" се заменят с "Данъчно-осигурителния процесуален кодекс".</w:t>
      </w:r>
    </w:p>
    <w:p w:rsidR="00000000" w:rsidRDefault="00CA0F2E">
      <w:pPr>
        <w:spacing w:after="0" w:line="240" w:lineRule="auto"/>
        <w:ind w:firstLine="855"/>
        <w:divId w:val="2135252426"/>
        <w:rPr>
          <w:rFonts w:ascii="Times New Roman" w:eastAsia="Times New Roman" w:hAnsi="Times New Roman" w:cs="Times New Roman"/>
          <w:sz w:val="24"/>
          <w:szCs w:val="24"/>
        </w:rPr>
      </w:pPr>
    </w:p>
    <w:p w:rsidR="00000000" w:rsidRDefault="00CA0F2E">
      <w:pPr>
        <w:spacing w:after="0" w:line="240" w:lineRule="auto"/>
        <w:ind w:firstLine="855"/>
        <w:divId w:val="807867363"/>
        <w:rPr>
          <w:rFonts w:ascii="Times New Roman" w:eastAsia="Times New Roman" w:hAnsi="Times New Roman" w:cs="Times New Roman"/>
          <w:sz w:val="24"/>
          <w:szCs w:val="24"/>
        </w:rPr>
      </w:pPr>
      <w:r>
        <w:rPr>
          <w:rFonts w:ascii="Times New Roman" w:eastAsia="Times New Roman" w:hAnsi="Times New Roman" w:cs="Times New Roman"/>
          <w:sz w:val="24"/>
          <w:szCs w:val="24"/>
        </w:rPr>
        <w:t>§ 6</w:t>
      </w:r>
      <w:r>
        <w:rPr>
          <w:rFonts w:ascii="Times New Roman" w:eastAsia="Times New Roman" w:hAnsi="Times New Roman" w:cs="Times New Roman"/>
          <w:sz w:val="24"/>
          <w:szCs w:val="24"/>
        </w:rPr>
        <w:t>4. В Закона за публичност на имуществото на лица, заемащи висши държавни длъжности (обн., ДВ, бр. 38 от 2000 г.; изм., бр. 28 и 74 от 2002 г., бр. 8 от 2003 г., бр. 38 от 2004 г.) в чл. 2, ал. 1 т. 26 се изменя така:</w:t>
      </w:r>
    </w:p>
    <w:p w:rsidR="00000000" w:rsidRDefault="00CA0F2E">
      <w:pPr>
        <w:spacing w:after="0" w:line="240" w:lineRule="auto"/>
        <w:ind w:firstLine="855"/>
        <w:divId w:val="1749225679"/>
        <w:rPr>
          <w:rFonts w:ascii="Times New Roman" w:eastAsia="Times New Roman" w:hAnsi="Times New Roman" w:cs="Times New Roman"/>
          <w:sz w:val="24"/>
          <w:szCs w:val="24"/>
        </w:rPr>
      </w:pPr>
      <w:r>
        <w:rPr>
          <w:rFonts w:ascii="Times New Roman" w:eastAsia="Times New Roman" w:hAnsi="Times New Roman" w:cs="Times New Roman"/>
          <w:sz w:val="24"/>
          <w:szCs w:val="24"/>
        </w:rPr>
        <w:t>"26. изпълнителният директор на Национа</w:t>
      </w:r>
      <w:r>
        <w:rPr>
          <w:rFonts w:ascii="Times New Roman" w:eastAsia="Times New Roman" w:hAnsi="Times New Roman" w:cs="Times New Roman"/>
          <w:sz w:val="24"/>
          <w:szCs w:val="24"/>
        </w:rPr>
        <w:t>лната агенция за приходите;".</w:t>
      </w:r>
    </w:p>
    <w:p w:rsidR="00000000" w:rsidRDefault="00CA0F2E">
      <w:pPr>
        <w:spacing w:after="0" w:line="240" w:lineRule="auto"/>
        <w:ind w:firstLine="855"/>
        <w:divId w:val="1949508914"/>
        <w:rPr>
          <w:rFonts w:ascii="Times New Roman" w:eastAsia="Times New Roman" w:hAnsi="Times New Roman" w:cs="Times New Roman"/>
          <w:sz w:val="24"/>
          <w:szCs w:val="24"/>
        </w:rPr>
      </w:pPr>
    </w:p>
    <w:p w:rsidR="00000000" w:rsidRDefault="00CA0F2E">
      <w:pPr>
        <w:spacing w:after="0" w:line="240" w:lineRule="auto"/>
        <w:ind w:firstLine="855"/>
        <w:divId w:val="2112507766"/>
        <w:rPr>
          <w:rFonts w:ascii="Times New Roman" w:eastAsia="Times New Roman" w:hAnsi="Times New Roman" w:cs="Times New Roman"/>
          <w:sz w:val="24"/>
          <w:szCs w:val="24"/>
        </w:rPr>
      </w:pPr>
      <w:r>
        <w:rPr>
          <w:rFonts w:ascii="Times New Roman" w:eastAsia="Times New Roman" w:hAnsi="Times New Roman" w:cs="Times New Roman"/>
          <w:sz w:val="24"/>
          <w:szCs w:val="24"/>
        </w:rPr>
        <w:t>§ 65. В Закона за административното регулиране на производството и търговията с оптични дискове, матрици и други носители, съдържащи обекти на авторското право и сродните му права (ДВ, бр. 74 от 2005 г.) се правят следните и</w:t>
      </w:r>
      <w:r>
        <w:rPr>
          <w:rFonts w:ascii="Times New Roman" w:eastAsia="Times New Roman" w:hAnsi="Times New Roman" w:cs="Times New Roman"/>
          <w:sz w:val="24"/>
          <w:szCs w:val="24"/>
        </w:rPr>
        <w:t>зменения:</w:t>
      </w:r>
    </w:p>
    <w:p w:rsidR="00000000" w:rsidRDefault="00CA0F2E">
      <w:pPr>
        <w:spacing w:after="0" w:line="240" w:lineRule="auto"/>
        <w:ind w:firstLine="855"/>
        <w:divId w:val="186701373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8, ал. 1, т. 1, ал. 2, т. 3, чл. 9, ал. 9, т. 5, чл. 15, ал. 1, т. 1, чл. 17, ал. 1, т. 4, чл. 20, ал. 1, т. 1, чл. 22, ал. 1, т. 2, чл. 24, ал. 1, т. 1, чл. 25, ал. 1, т. 1, чл. 27, ал. 1, т. 2, чл. 28, ал. 1, т. 2 думите "данъчна регис</w:t>
      </w:r>
      <w:r>
        <w:rPr>
          <w:rFonts w:ascii="Times New Roman" w:eastAsia="Times New Roman" w:hAnsi="Times New Roman" w:cs="Times New Roman"/>
          <w:sz w:val="24"/>
          <w:szCs w:val="24"/>
        </w:rPr>
        <w:t>трация" и "данъчната регистрация" се заменят с "регистрация по Данъчно-осигурителния процесуален кодекс".</w:t>
      </w:r>
    </w:p>
    <w:p w:rsidR="00000000" w:rsidRDefault="00CA0F2E">
      <w:pPr>
        <w:spacing w:after="0" w:line="240" w:lineRule="auto"/>
        <w:ind w:firstLine="855"/>
        <w:divId w:val="1741511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чл. 30, ал. 4, т. 2 </w:t>
      </w:r>
      <w:r>
        <w:rPr>
          <w:rFonts w:ascii="Times New Roman" w:eastAsia="Times New Roman" w:hAnsi="Times New Roman" w:cs="Times New Roman"/>
          <w:sz w:val="24"/>
          <w:szCs w:val="24"/>
        </w:rPr>
        <w:t xml:space="preserve">думите "данъчна регистрация" се заменят с "регистрация по Данъчно-осигурителния процесуален кодекс", а думите "териториалната данъчна дирекция" се заменят със "съответната териториална дирекция на Националната агенция за приходите". </w:t>
      </w:r>
    </w:p>
    <w:p w:rsidR="00000000" w:rsidRDefault="00CA0F2E">
      <w:pPr>
        <w:spacing w:after="0" w:line="240" w:lineRule="auto"/>
        <w:ind w:firstLine="855"/>
        <w:divId w:val="51989762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41, ал. 1, т.</w:t>
      </w:r>
      <w:r>
        <w:rPr>
          <w:rFonts w:ascii="Times New Roman" w:eastAsia="Times New Roman" w:hAnsi="Times New Roman" w:cs="Times New Roman"/>
          <w:sz w:val="24"/>
          <w:szCs w:val="24"/>
        </w:rPr>
        <w:t xml:space="preserve"> 1 и чл. 42, ал. 1, т. 1 думите "данъчната регистрация" се заменят с "регистрация по Данъчно-осигурителния процесуален кодекс".</w:t>
      </w:r>
    </w:p>
    <w:p w:rsidR="00000000" w:rsidRDefault="00CA0F2E">
      <w:pPr>
        <w:spacing w:after="0" w:line="240" w:lineRule="auto"/>
        <w:ind w:firstLine="855"/>
        <w:divId w:val="518470018"/>
        <w:rPr>
          <w:rFonts w:ascii="Times New Roman" w:eastAsia="Times New Roman" w:hAnsi="Times New Roman" w:cs="Times New Roman"/>
          <w:sz w:val="24"/>
          <w:szCs w:val="24"/>
        </w:rPr>
      </w:pPr>
    </w:p>
    <w:p w:rsidR="00000000" w:rsidRDefault="00CA0F2E">
      <w:pPr>
        <w:spacing w:after="0" w:line="240" w:lineRule="auto"/>
        <w:ind w:firstLine="855"/>
        <w:divId w:val="14329733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 В Закона за техническите изисквания към продуктите (обн., ДВ, бр. 86 от 1999 г.; изм., бр. 63 и 93 от 2002 г., бр. 18 и </w:t>
      </w:r>
      <w:r>
        <w:rPr>
          <w:rFonts w:ascii="Times New Roman" w:eastAsia="Times New Roman" w:hAnsi="Times New Roman" w:cs="Times New Roman"/>
          <w:sz w:val="24"/>
          <w:szCs w:val="24"/>
        </w:rPr>
        <w:t>107 от 2003 г., бр. 45, 77, 88 и 95 от 2005 г.) в чл. 10, ал. 1, т. 7 думите "чл. 13, ал. 2 от Данъчния процесуален кодекс" се заменят с "Данъчно-осигурителния процесуален кодекс".</w:t>
      </w:r>
    </w:p>
    <w:p w:rsidR="00000000" w:rsidRDefault="00CA0F2E">
      <w:pPr>
        <w:spacing w:after="0" w:line="240" w:lineRule="auto"/>
        <w:ind w:firstLine="855"/>
        <w:divId w:val="1597440740"/>
        <w:rPr>
          <w:rFonts w:ascii="Times New Roman" w:eastAsia="Times New Roman" w:hAnsi="Times New Roman" w:cs="Times New Roman"/>
          <w:sz w:val="24"/>
          <w:szCs w:val="24"/>
        </w:rPr>
      </w:pPr>
    </w:p>
    <w:p w:rsidR="00000000" w:rsidRDefault="00CA0F2E">
      <w:pPr>
        <w:spacing w:after="0" w:line="240" w:lineRule="auto"/>
        <w:ind w:firstLine="855"/>
        <w:divId w:val="1887403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 В Закона за храните (обн., ДВ, бр. 90 от 1999 г.; изм., бр. 102 от </w:t>
      </w:r>
      <w:r>
        <w:rPr>
          <w:rFonts w:ascii="Times New Roman" w:eastAsia="Times New Roman" w:hAnsi="Times New Roman" w:cs="Times New Roman"/>
          <w:sz w:val="24"/>
          <w:szCs w:val="24"/>
        </w:rPr>
        <w:t>2003 г., бр. 70 от 2004 г., бр. 87 и 99 от 2005 г.) в чл. 12, ал. 3 и чл. 22б, ал. 1 думите "данъчен номер" се заличават.</w:t>
      </w:r>
    </w:p>
    <w:p w:rsidR="00000000" w:rsidRDefault="00CA0F2E">
      <w:pPr>
        <w:spacing w:after="0" w:line="240" w:lineRule="auto"/>
        <w:ind w:firstLine="855"/>
        <w:divId w:val="1470126143"/>
        <w:rPr>
          <w:rFonts w:ascii="Times New Roman" w:eastAsia="Times New Roman" w:hAnsi="Times New Roman" w:cs="Times New Roman"/>
          <w:sz w:val="24"/>
          <w:szCs w:val="24"/>
        </w:rPr>
      </w:pPr>
    </w:p>
    <w:p w:rsidR="00000000" w:rsidRDefault="00CA0F2E">
      <w:pPr>
        <w:spacing w:after="0" w:line="240" w:lineRule="auto"/>
        <w:ind w:firstLine="855"/>
        <w:divId w:val="49504704"/>
        <w:rPr>
          <w:rFonts w:ascii="Times New Roman" w:eastAsia="Times New Roman" w:hAnsi="Times New Roman" w:cs="Times New Roman"/>
          <w:sz w:val="24"/>
          <w:szCs w:val="24"/>
        </w:rPr>
      </w:pPr>
      <w:r>
        <w:rPr>
          <w:rFonts w:ascii="Times New Roman" w:eastAsia="Times New Roman" w:hAnsi="Times New Roman" w:cs="Times New Roman"/>
          <w:sz w:val="24"/>
          <w:szCs w:val="24"/>
        </w:rPr>
        <w:t>§ 68. В Закона за защита срещу дискриминацията (обн., ДВ, бр. 86 от 2003 г.; изм., бр. 70 от 2004 г.) в чл. 70, ал. 2 думите "Данъчн</w:t>
      </w:r>
      <w:r>
        <w:rPr>
          <w:rFonts w:ascii="Times New Roman" w:eastAsia="Times New Roman" w:hAnsi="Times New Roman" w:cs="Times New Roman"/>
          <w:sz w:val="24"/>
          <w:szCs w:val="24"/>
        </w:rPr>
        <w:t>ия процесуален кодекс" се заменят с "Данъчно-осигурителния процесуален кодекс".</w:t>
      </w:r>
    </w:p>
    <w:p w:rsidR="00000000" w:rsidRDefault="00CA0F2E">
      <w:pPr>
        <w:spacing w:after="0" w:line="240" w:lineRule="auto"/>
        <w:ind w:firstLine="855"/>
        <w:divId w:val="413744732"/>
        <w:rPr>
          <w:rFonts w:ascii="Times New Roman" w:eastAsia="Times New Roman" w:hAnsi="Times New Roman" w:cs="Times New Roman"/>
          <w:sz w:val="24"/>
          <w:szCs w:val="24"/>
        </w:rPr>
      </w:pPr>
    </w:p>
    <w:p w:rsidR="00000000" w:rsidRDefault="00CA0F2E">
      <w:pPr>
        <w:spacing w:after="0" w:line="240" w:lineRule="auto"/>
        <w:ind w:firstLine="855"/>
        <w:divId w:val="1729449004"/>
        <w:rPr>
          <w:rFonts w:ascii="Times New Roman" w:eastAsia="Times New Roman" w:hAnsi="Times New Roman" w:cs="Times New Roman"/>
          <w:sz w:val="24"/>
          <w:szCs w:val="24"/>
        </w:rPr>
      </w:pPr>
      <w:r>
        <w:rPr>
          <w:rFonts w:ascii="Times New Roman" w:eastAsia="Times New Roman" w:hAnsi="Times New Roman" w:cs="Times New Roman"/>
          <w:sz w:val="24"/>
          <w:szCs w:val="24"/>
        </w:rPr>
        <w:t>§ 69. В Закона за независимия финансов одит (обн., ДВ, бр. 101 от 2001 г.; изм., бр. 91 от 2002 г., бр. 96 от 2004 г., бр. 77 от 2005 г.) в чл. 16 думите "данъчната администр</w:t>
      </w:r>
      <w:r>
        <w:rPr>
          <w:rFonts w:ascii="Times New Roman" w:eastAsia="Times New Roman" w:hAnsi="Times New Roman" w:cs="Times New Roman"/>
          <w:sz w:val="24"/>
          <w:szCs w:val="24"/>
        </w:rPr>
        <w:t>ация" се заменят с "Националната агенция за приходите".</w:t>
      </w:r>
    </w:p>
    <w:p w:rsidR="00000000" w:rsidRDefault="00CA0F2E">
      <w:pPr>
        <w:spacing w:after="0" w:line="240" w:lineRule="auto"/>
        <w:ind w:firstLine="855"/>
        <w:divId w:val="1367753955"/>
        <w:rPr>
          <w:rFonts w:ascii="Times New Roman" w:eastAsia="Times New Roman" w:hAnsi="Times New Roman" w:cs="Times New Roman"/>
          <w:sz w:val="24"/>
          <w:szCs w:val="24"/>
        </w:rPr>
      </w:pPr>
    </w:p>
    <w:p w:rsidR="00000000" w:rsidRDefault="00CA0F2E">
      <w:pPr>
        <w:spacing w:after="0" w:line="240" w:lineRule="auto"/>
        <w:ind w:firstLine="855"/>
        <w:divId w:val="1302804543"/>
        <w:rPr>
          <w:rFonts w:ascii="Times New Roman" w:eastAsia="Times New Roman" w:hAnsi="Times New Roman" w:cs="Times New Roman"/>
          <w:sz w:val="24"/>
          <w:szCs w:val="24"/>
        </w:rPr>
      </w:pPr>
      <w:r>
        <w:rPr>
          <w:rFonts w:ascii="Times New Roman" w:eastAsia="Times New Roman" w:hAnsi="Times New Roman" w:cs="Times New Roman"/>
          <w:sz w:val="24"/>
          <w:szCs w:val="24"/>
        </w:rPr>
        <w:t>§ 70. В Закона за опазване на обществения ред при провеждането на спортни мероприятия (обн., ДВ, бр. 96 от 2004 г.; изм., бр. 103 от 2005 г.) в чл. 37 думите "Данъчния процесуален кодекс" се заменят</w:t>
      </w:r>
      <w:r>
        <w:rPr>
          <w:rFonts w:ascii="Times New Roman" w:eastAsia="Times New Roman" w:hAnsi="Times New Roman" w:cs="Times New Roman"/>
          <w:sz w:val="24"/>
          <w:szCs w:val="24"/>
        </w:rPr>
        <w:t xml:space="preserve"> с "Данъчно-осигурителния процесуален кодекс".</w:t>
      </w:r>
    </w:p>
    <w:p w:rsidR="00000000" w:rsidRDefault="00CA0F2E">
      <w:pPr>
        <w:spacing w:after="0" w:line="240" w:lineRule="auto"/>
        <w:ind w:firstLine="855"/>
        <w:divId w:val="1839688384"/>
        <w:rPr>
          <w:rFonts w:ascii="Times New Roman" w:eastAsia="Times New Roman" w:hAnsi="Times New Roman" w:cs="Times New Roman"/>
          <w:sz w:val="24"/>
          <w:szCs w:val="24"/>
        </w:rPr>
      </w:pPr>
    </w:p>
    <w:p w:rsidR="00000000" w:rsidRDefault="00CA0F2E">
      <w:pPr>
        <w:spacing w:after="0" w:line="240" w:lineRule="auto"/>
        <w:ind w:firstLine="855"/>
        <w:divId w:val="1594169880"/>
        <w:rPr>
          <w:rFonts w:ascii="Times New Roman" w:eastAsia="Times New Roman" w:hAnsi="Times New Roman" w:cs="Times New Roman"/>
          <w:sz w:val="24"/>
          <w:szCs w:val="24"/>
        </w:rPr>
      </w:pPr>
      <w:r>
        <w:rPr>
          <w:rFonts w:ascii="Times New Roman" w:eastAsia="Times New Roman" w:hAnsi="Times New Roman" w:cs="Times New Roman"/>
          <w:sz w:val="24"/>
          <w:szCs w:val="24"/>
        </w:rPr>
        <w:t>§ 71. В Закона за автомобилните превози (обн., ДВ, бр. 82 от 1999 г.; изм., бр. 11 и 45 от 2002 г., бр. 99 от 2003 г., бр. 70 от 2004 г., бр. 88, 92, 95, 102 и 103 от 2005 г.) в чл. 7, ал. 6 думите "Данъчния</w:t>
      </w:r>
      <w:r>
        <w:rPr>
          <w:rFonts w:ascii="Times New Roman" w:eastAsia="Times New Roman" w:hAnsi="Times New Roman" w:cs="Times New Roman"/>
          <w:sz w:val="24"/>
          <w:szCs w:val="24"/>
        </w:rPr>
        <w:t xml:space="preserve"> процесуален кодекс или са разсрочени по реда на Кодекса за социално осигуряване" се заменят с "Данъчно-осигурителния процесуален кодекс".</w:t>
      </w:r>
    </w:p>
    <w:p w:rsidR="00000000" w:rsidRDefault="00CA0F2E">
      <w:pPr>
        <w:spacing w:after="0" w:line="240" w:lineRule="auto"/>
        <w:ind w:firstLine="855"/>
        <w:divId w:val="740910181"/>
        <w:rPr>
          <w:rFonts w:ascii="Times New Roman" w:eastAsia="Times New Roman" w:hAnsi="Times New Roman" w:cs="Times New Roman"/>
          <w:sz w:val="24"/>
          <w:szCs w:val="24"/>
        </w:rPr>
      </w:pPr>
    </w:p>
    <w:p w:rsidR="00000000" w:rsidRDefault="00CA0F2E">
      <w:pPr>
        <w:spacing w:after="0" w:line="240" w:lineRule="auto"/>
        <w:ind w:firstLine="855"/>
        <w:divId w:val="500193719"/>
        <w:rPr>
          <w:rFonts w:ascii="Times New Roman" w:eastAsia="Times New Roman" w:hAnsi="Times New Roman" w:cs="Times New Roman"/>
          <w:sz w:val="24"/>
          <w:szCs w:val="24"/>
        </w:rPr>
      </w:pPr>
      <w:r>
        <w:rPr>
          <w:rFonts w:ascii="Times New Roman" w:eastAsia="Times New Roman" w:hAnsi="Times New Roman" w:cs="Times New Roman"/>
          <w:sz w:val="24"/>
          <w:szCs w:val="24"/>
        </w:rPr>
        <w:t>§ 72. В Закона за акцизите (обн., ДВ, бр. 19 от 1994 г.; изм., бр. 58 и 70 от 1995 г., бр. 21, 56 и 107 от 1996 г.,</w:t>
      </w:r>
      <w:r>
        <w:rPr>
          <w:rFonts w:ascii="Times New Roman" w:eastAsia="Times New Roman" w:hAnsi="Times New Roman" w:cs="Times New Roman"/>
          <w:sz w:val="24"/>
          <w:szCs w:val="24"/>
        </w:rPr>
        <w:t xml:space="preserve"> бр. 51 от 1997 г., бр. 15, 89 и 153 от 1998 г., бр. 103 от 1999 г., бр. 102 от 2000 г., бр. 110 от 2001 г., бр. 45 и 118 от 2002 г.; попр., бр. 9 от 2003 г.; изм., бр. 37, 103 и 112 от 2003 г., бр. 53 и 113 от 2004 г., бр. 95 и 100 от 2005 г.) се правят с</w:t>
      </w:r>
      <w:r>
        <w:rPr>
          <w:rFonts w:ascii="Times New Roman" w:eastAsia="Times New Roman" w:hAnsi="Times New Roman" w:cs="Times New Roman"/>
          <w:sz w:val="24"/>
          <w:szCs w:val="24"/>
        </w:rPr>
        <w:t>ледните изменения:</w:t>
      </w:r>
    </w:p>
    <w:p w:rsidR="00000000" w:rsidRDefault="00CA0F2E">
      <w:pPr>
        <w:spacing w:after="0" w:line="240" w:lineRule="auto"/>
        <w:ind w:firstLine="855"/>
        <w:divId w:val="144480723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w:t>
      </w:r>
    </w:p>
    <w:p w:rsidR="00000000" w:rsidRDefault="00CA0F2E">
      <w:pPr>
        <w:spacing w:after="0" w:line="240" w:lineRule="auto"/>
        <w:ind w:firstLine="855"/>
        <w:divId w:val="236519515"/>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"териториална данъчна дирекция" се заменят с "териториална дирекция на Националната агенция за приходите", а думата "данъчна" преди думата "регистрация" се заличава;</w:t>
      </w:r>
    </w:p>
    <w:p w:rsidR="00000000" w:rsidRDefault="00CA0F2E">
      <w:pPr>
        <w:spacing w:after="0" w:line="240" w:lineRule="auto"/>
        <w:ind w:firstLine="855"/>
        <w:divId w:val="71126858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думата "данъчна" се заличава;</w:t>
      </w:r>
    </w:p>
    <w:p w:rsidR="00000000" w:rsidRDefault="00CA0F2E">
      <w:pPr>
        <w:spacing w:after="0" w:line="240" w:lineRule="auto"/>
        <w:ind w:firstLine="855"/>
        <w:divId w:val="1327129930"/>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4 думите "данъчна" и "данъчно" се заличават;</w:t>
      </w:r>
    </w:p>
    <w:p w:rsidR="00000000" w:rsidRDefault="00CA0F2E">
      <w:pPr>
        <w:spacing w:after="0" w:line="240" w:lineRule="auto"/>
        <w:ind w:firstLine="855"/>
        <w:divId w:val="1635673735"/>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5 думите "данъчното удостоверение" се заменят с "удостоверението";</w:t>
      </w:r>
    </w:p>
    <w:p w:rsidR="00000000" w:rsidRDefault="00CA0F2E">
      <w:pPr>
        <w:spacing w:after="0" w:line="240" w:lineRule="auto"/>
        <w:ind w:firstLine="855"/>
        <w:divId w:val="1594895384"/>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6 думите "данъчен орган" се заменят с "орган по приходите", думите "с данъчен акт" се заличават, а думите "данъчния а</w:t>
      </w:r>
      <w:r>
        <w:rPr>
          <w:rFonts w:ascii="Times New Roman" w:eastAsia="Times New Roman" w:hAnsi="Times New Roman" w:cs="Times New Roman"/>
          <w:sz w:val="24"/>
          <w:szCs w:val="24"/>
        </w:rPr>
        <w:t>кт" се заменят с "акта".</w:t>
      </w:r>
    </w:p>
    <w:p w:rsidR="00000000" w:rsidRDefault="00CA0F2E">
      <w:pPr>
        <w:spacing w:after="0" w:line="240" w:lineRule="auto"/>
        <w:ind w:firstLine="855"/>
        <w:divId w:val="80774501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w:t>
      </w:r>
    </w:p>
    <w:p w:rsidR="00000000" w:rsidRDefault="00CA0F2E">
      <w:pPr>
        <w:spacing w:after="0" w:line="240" w:lineRule="auto"/>
        <w:ind w:firstLine="855"/>
        <w:divId w:val="206598656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6 думата "данъчните" се заменя с "органите по приходите";</w:t>
      </w:r>
    </w:p>
    <w:p w:rsidR="00000000" w:rsidRDefault="00CA0F2E">
      <w:pPr>
        <w:spacing w:after="0" w:line="240" w:lineRule="auto"/>
        <w:ind w:firstLine="855"/>
        <w:divId w:val="846285898"/>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8 думите "данъчната администрация" се заменят с "Националната агенция за приходите";</w:t>
      </w:r>
    </w:p>
    <w:p w:rsidR="00000000" w:rsidRDefault="00CA0F2E">
      <w:pPr>
        <w:spacing w:after="0" w:line="240" w:lineRule="auto"/>
        <w:ind w:firstLine="855"/>
        <w:divId w:val="1335955960"/>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9 думата "данъчен" се заличава;</w:t>
      </w:r>
    </w:p>
    <w:p w:rsidR="00000000" w:rsidRDefault="00CA0F2E">
      <w:pPr>
        <w:spacing w:after="0" w:line="240" w:lineRule="auto"/>
        <w:ind w:firstLine="855"/>
        <w:divId w:val="1472139228"/>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10 нався</w:t>
      </w:r>
      <w:r>
        <w:rPr>
          <w:rFonts w:ascii="Times New Roman" w:eastAsia="Times New Roman" w:hAnsi="Times New Roman" w:cs="Times New Roman"/>
          <w:sz w:val="24"/>
          <w:szCs w:val="24"/>
        </w:rPr>
        <w:t>къде думата "данъчна" се заличава.</w:t>
      </w:r>
    </w:p>
    <w:p w:rsidR="00000000" w:rsidRDefault="00CA0F2E">
      <w:pPr>
        <w:spacing w:after="0" w:line="240" w:lineRule="auto"/>
        <w:ind w:firstLine="855"/>
        <w:divId w:val="1852404003"/>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8, ал. 2 думите "Главна данъчна дирекция" се заменят с "централното управление на Националната агенция за приходите".</w:t>
      </w:r>
    </w:p>
    <w:p w:rsidR="00000000" w:rsidRDefault="00CA0F2E">
      <w:pPr>
        <w:spacing w:after="0" w:line="240" w:lineRule="auto"/>
        <w:ind w:firstLine="855"/>
        <w:divId w:val="1772048705"/>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10, ал. 1 думата "данъчна" се заличава.</w:t>
      </w:r>
    </w:p>
    <w:p w:rsidR="00000000" w:rsidRDefault="00CA0F2E">
      <w:pPr>
        <w:spacing w:after="0" w:line="240" w:lineRule="auto"/>
        <w:ind w:firstLine="855"/>
        <w:divId w:val="94111021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11:</w:t>
      </w:r>
    </w:p>
    <w:p w:rsidR="00000000" w:rsidRDefault="00CA0F2E">
      <w:pPr>
        <w:spacing w:after="0" w:line="240" w:lineRule="auto"/>
        <w:ind w:firstLine="855"/>
        <w:divId w:val="15553867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 думите "данъчна" и "данъчни" се заличават;</w:t>
      </w:r>
    </w:p>
    <w:p w:rsidR="00000000" w:rsidRDefault="00CA0F2E">
      <w:pPr>
        <w:spacing w:after="0" w:line="240" w:lineRule="auto"/>
        <w:ind w:firstLine="855"/>
        <w:divId w:val="4445439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думата "данъчна" се заличава;</w:t>
      </w:r>
    </w:p>
    <w:p w:rsidR="00000000" w:rsidRDefault="00CA0F2E">
      <w:pPr>
        <w:spacing w:after="0" w:line="240" w:lineRule="auto"/>
        <w:ind w:firstLine="855"/>
        <w:divId w:val="1045258428"/>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6 думата "данъчна" се заличава;</w:t>
      </w:r>
    </w:p>
    <w:p w:rsidR="00000000" w:rsidRDefault="00CA0F2E">
      <w:pPr>
        <w:spacing w:after="0" w:line="240" w:lineRule="auto"/>
        <w:ind w:firstLine="855"/>
        <w:divId w:val="572473883"/>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7 думите "данъчните органи" се заменят с "органите по приходите".</w:t>
      </w:r>
    </w:p>
    <w:p w:rsidR="00000000" w:rsidRDefault="00CA0F2E">
      <w:pPr>
        <w:spacing w:after="0" w:line="240" w:lineRule="auto"/>
        <w:ind w:firstLine="855"/>
        <w:divId w:val="5218937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чл. 11а, ал. 2 думите "Данъчните органи"</w:t>
      </w:r>
      <w:r>
        <w:rPr>
          <w:rFonts w:ascii="Times New Roman" w:eastAsia="Times New Roman" w:hAnsi="Times New Roman" w:cs="Times New Roman"/>
          <w:sz w:val="24"/>
          <w:szCs w:val="24"/>
        </w:rPr>
        <w:t xml:space="preserve"> се заменят с "Органите по приходите".</w:t>
      </w:r>
    </w:p>
    <w:p w:rsidR="00000000" w:rsidRDefault="00CA0F2E">
      <w:pPr>
        <w:spacing w:after="0" w:line="240" w:lineRule="auto"/>
        <w:ind w:firstLine="855"/>
        <w:divId w:val="1905290279"/>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11г:</w:t>
      </w:r>
    </w:p>
    <w:p w:rsidR="00000000" w:rsidRDefault="00CA0F2E">
      <w:pPr>
        <w:spacing w:after="0" w:line="240" w:lineRule="auto"/>
        <w:ind w:firstLine="855"/>
        <w:divId w:val="111844766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4 думите "данъчен орган" се заменят с "орган по приходите", а думите "данъчния орган" се заменят с "органа по приходите";</w:t>
      </w:r>
    </w:p>
    <w:p w:rsidR="00000000" w:rsidRDefault="00CA0F2E">
      <w:pPr>
        <w:spacing w:after="0" w:line="240" w:lineRule="auto"/>
        <w:ind w:firstLine="855"/>
        <w:divId w:val="1235121695"/>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6 думите "данъчния орган" се заменят с "органа по приходите".</w:t>
      </w:r>
    </w:p>
    <w:p w:rsidR="00000000" w:rsidRDefault="00CA0F2E">
      <w:pPr>
        <w:spacing w:after="0" w:line="240" w:lineRule="auto"/>
        <w:ind w:firstLine="855"/>
        <w:divId w:val="896551795"/>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В чл. 12:</w:t>
      </w:r>
    </w:p>
    <w:p w:rsidR="00000000" w:rsidRDefault="00CA0F2E">
      <w:pPr>
        <w:spacing w:after="0" w:line="240" w:lineRule="auto"/>
        <w:ind w:firstLine="855"/>
        <w:divId w:val="43347998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думата "данъчна" се заличава;</w:t>
      </w:r>
    </w:p>
    <w:p w:rsidR="00000000" w:rsidRDefault="00CA0F2E">
      <w:pPr>
        <w:spacing w:after="0" w:line="240" w:lineRule="auto"/>
        <w:ind w:firstLine="855"/>
        <w:divId w:val="119977922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навсякъде думата "данъчна" и думата "данъчен" се заличават;</w:t>
      </w:r>
    </w:p>
    <w:p w:rsidR="00000000" w:rsidRDefault="00CA0F2E">
      <w:pPr>
        <w:spacing w:after="0" w:line="240" w:lineRule="auto"/>
        <w:ind w:firstLine="855"/>
        <w:divId w:val="1540825319"/>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думата "данъчната" се заличава;</w:t>
      </w:r>
    </w:p>
    <w:p w:rsidR="00000000" w:rsidRDefault="00CA0F2E">
      <w:pPr>
        <w:spacing w:after="0" w:line="240" w:lineRule="auto"/>
        <w:ind w:firstLine="855"/>
        <w:divId w:val="1479999582"/>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4 думите "данъчния ревизионен акт" се заменят с "ревизионния акт";</w:t>
      </w:r>
    </w:p>
    <w:p w:rsidR="00000000" w:rsidRDefault="00CA0F2E">
      <w:pPr>
        <w:spacing w:after="0" w:line="240" w:lineRule="auto"/>
        <w:ind w:firstLine="855"/>
        <w:divId w:val="487749987"/>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5 ду</w:t>
      </w:r>
      <w:r>
        <w:rPr>
          <w:rFonts w:ascii="Times New Roman" w:eastAsia="Times New Roman" w:hAnsi="Times New Roman" w:cs="Times New Roman"/>
          <w:sz w:val="24"/>
          <w:szCs w:val="24"/>
        </w:rPr>
        <w:t>мите "Данъчния процесуален кодекс" се заменят с "Данъчно-осигурителния процесуален кодекс", думите "данъчните органи" се заменят с "органите по приходите", навсякъде думите "данъчния орган" се заменят с "органа по приходите", думите "на посочения от него д</w:t>
      </w:r>
      <w:r>
        <w:rPr>
          <w:rFonts w:ascii="Times New Roman" w:eastAsia="Times New Roman" w:hAnsi="Times New Roman" w:cs="Times New Roman"/>
          <w:sz w:val="24"/>
          <w:szCs w:val="24"/>
        </w:rPr>
        <w:t>анъчен адрес" се заменят с "на адреса за кореспонденция", а думите "данъчния акт" се заменят с "акта".</w:t>
      </w:r>
    </w:p>
    <w:p w:rsidR="00000000" w:rsidRDefault="00CA0F2E">
      <w:pPr>
        <w:spacing w:after="0" w:line="240" w:lineRule="auto"/>
        <w:ind w:firstLine="855"/>
        <w:divId w:val="31351564"/>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12д думите "Митническите и данъчните органи" се заменят с "Митническите органи и органите по приходите".</w:t>
      </w:r>
    </w:p>
    <w:p w:rsidR="00000000" w:rsidRDefault="00CA0F2E">
      <w:pPr>
        <w:spacing w:after="0" w:line="240" w:lineRule="auto"/>
        <w:ind w:firstLine="855"/>
        <w:divId w:val="1529831858"/>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12ж, ал. 1 и 2 навсякъде думи</w:t>
      </w:r>
      <w:r>
        <w:rPr>
          <w:rFonts w:ascii="Times New Roman" w:eastAsia="Times New Roman" w:hAnsi="Times New Roman" w:cs="Times New Roman"/>
          <w:sz w:val="24"/>
          <w:szCs w:val="24"/>
        </w:rPr>
        <w:t>те "данъчната администрация" се заменят с "Националната агенция за приходите".</w:t>
      </w:r>
    </w:p>
    <w:p w:rsidR="00000000" w:rsidRDefault="00CA0F2E">
      <w:pPr>
        <w:spacing w:after="0" w:line="240" w:lineRule="auto"/>
        <w:ind w:firstLine="855"/>
        <w:divId w:val="397367053"/>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12з, ал. 1 навсякъде думата "данъчна" се заменя с "приходна".</w:t>
      </w:r>
    </w:p>
    <w:p w:rsidR="00000000" w:rsidRDefault="00CA0F2E">
      <w:pPr>
        <w:spacing w:after="0" w:line="240" w:lineRule="auto"/>
        <w:ind w:firstLine="855"/>
        <w:divId w:val="945192760"/>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17а:</w:t>
      </w:r>
    </w:p>
    <w:p w:rsidR="00000000" w:rsidRDefault="00CA0F2E">
      <w:pPr>
        <w:spacing w:after="0" w:line="240" w:lineRule="auto"/>
        <w:ind w:firstLine="855"/>
        <w:divId w:val="677579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ал. 3 думите "териториалната данъчна дирекция" се заменят с "териториалната дирекция </w:t>
      </w:r>
      <w:r>
        <w:rPr>
          <w:rFonts w:ascii="Times New Roman" w:eastAsia="Times New Roman" w:hAnsi="Times New Roman" w:cs="Times New Roman"/>
          <w:sz w:val="24"/>
          <w:szCs w:val="24"/>
        </w:rPr>
        <w:t>на Националната агенция за приходите", а думите "данъчната му" се заличават;</w:t>
      </w:r>
    </w:p>
    <w:p w:rsidR="00000000" w:rsidRDefault="00CA0F2E">
      <w:pPr>
        <w:spacing w:after="0" w:line="240" w:lineRule="auto"/>
        <w:ind w:firstLine="855"/>
        <w:divId w:val="1939870643"/>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6 думите "данъчен орган" се заменят с "орган по приходите".</w:t>
      </w:r>
    </w:p>
    <w:p w:rsidR="00000000" w:rsidRDefault="00CA0F2E">
      <w:pPr>
        <w:spacing w:after="0" w:line="240" w:lineRule="auto"/>
        <w:ind w:firstLine="855"/>
        <w:divId w:val="1106193520"/>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17е думите "данъчен орган" се заменят с "орган по приходите".</w:t>
      </w:r>
    </w:p>
    <w:p w:rsidR="00000000" w:rsidRDefault="00CA0F2E">
      <w:pPr>
        <w:spacing w:after="0" w:line="240" w:lineRule="auto"/>
        <w:ind w:firstLine="855"/>
        <w:divId w:val="1198158733"/>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чл. 17к:</w:t>
      </w:r>
    </w:p>
    <w:p w:rsidR="00000000" w:rsidRDefault="00CA0F2E">
      <w:pPr>
        <w:spacing w:after="0" w:line="240" w:lineRule="auto"/>
        <w:ind w:firstLine="855"/>
        <w:divId w:val="345376212"/>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в текста пре</w:t>
      </w:r>
      <w:r>
        <w:rPr>
          <w:rFonts w:ascii="Times New Roman" w:eastAsia="Times New Roman" w:hAnsi="Times New Roman" w:cs="Times New Roman"/>
          <w:sz w:val="24"/>
          <w:szCs w:val="24"/>
        </w:rPr>
        <w:t>ди т. 1 думите "данъчен субект, който" се заменят със "задължено лице, което";</w:t>
      </w:r>
    </w:p>
    <w:p w:rsidR="00000000" w:rsidRDefault="00CA0F2E">
      <w:pPr>
        <w:spacing w:after="0" w:line="240" w:lineRule="auto"/>
        <w:ind w:firstLine="855"/>
        <w:divId w:val="66840776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"данъчните органи" се заменят с "органите по приходите", а думите "данъчния субект" се заменят със "задълженото лице";</w:t>
      </w:r>
    </w:p>
    <w:p w:rsidR="00000000" w:rsidRDefault="00CA0F2E">
      <w:pPr>
        <w:spacing w:after="0" w:line="240" w:lineRule="auto"/>
        <w:ind w:firstLine="855"/>
        <w:divId w:val="1937444304"/>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5 думите "данъчния субект" се з</w:t>
      </w:r>
      <w:r>
        <w:rPr>
          <w:rFonts w:ascii="Times New Roman" w:eastAsia="Times New Roman" w:hAnsi="Times New Roman" w:cs="Times New Roman"/>
          <w:sz w:val="24"/>
          <w:szCs w:val="24"/>
        </w:rPr>
        <w:t>аменят със "задълженото лице".</w:t>
      </w:r>
    </w:p>
    <w:p w:rsidR="00000000" w:rsidRDefault="00CA0F2E">
      <w:pPr>
        <w:spacing w:after="0" w:line="240" w:lineRule="auto"/>
        <w:ind w:firstLine="855"/>
        <w:divId w:val="45032497"/>
        <w:rPr>
          <w:rFonts w:ascii="Times New Roman" w:eastAsia="Times New Roman" w:hAnsi="Times New Roman" w:cs="Times New Roman"/>
          <w:sz w:val="24"/>
          <w:szCs w:val="24"/>
        </w:rPr>
      </w:pPr>
      <w:r>
        <w:rPr>
          <w:rFonts w:ascii="Times New Roman" w:eastAsia="Times New Roman" w:hAnsi="Times New Roman" w:cs="Times New Roman"/>
          <w:sz w:val="24"/>
          <w:szCs w:val="24"/>
        </w:rPr>
        <w:t>15. В чл. 17л:</w:t>
      </w:r>
    </w:p>
    <w:p w:rsidR="00000000" w:rsidRDefault="00CA0F2E">
      <w:pPr>
        <w:spacing w:after="0" w:line="240" w:lineRule="auto"/>
        <w:ind w:firstLine="855"/>
        <w:divId w:val="28242478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навсякъде думите "данъчния субект" се заменят със "задълженото лице";</w:t>
      </w:r>
    </w:p>
    <w:p w:rsidR="00000000" w:rsidRDefault="00CA0F2E">
      <w:pPr>
        <w:spacing w:after="0" w:line="240" w:lineRule="auto"/>
        <w:ind w:firstLine="855"/>
        <w:divId w:val="363947672"/>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"данъчните органи" се заменят с "органите по приходите", а навсякъде думите "данъчния субект" се заменят със "з</w:t>
      </w:r>
      <w:r>
        <w:rPr>
          <w:rFonts w:ascii="Times New Roman" w:eastAsia="Times New Roman" w:hAnsi="Times New Roman" w:cs="Times New Roman"/>
          <w:sz w:val="24"/>
          <w:szCs w:val="24"/>
        </w:rPr>
        <w:t>адълженото лице";</w:t>
      </w:r>
    </w:p>
    <w:p w:rsidR="00000000" w:rsidRDefault="00CA0F2E">
      <w:pPr>
        <w:spacing w:after="0" w:line="240" w:lineRule="auto"/>
        <w:ind w:firstLine="855"/>
        <w:divId w:val="2043359614"/>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думите "данъчният орган" се заменят с "органът по приходите", а думите "данъчния субект" се заменят със "задълженото лице";</w:t>
      </w:r>
    </w:p>
    <w:p w:rsidR="00000000" w:rsidRDefault="00CA0F2E">
      <w:pPr>
        <w:spacing w:after="0" w:line="240" w:lineRule="auto"/>
        <w:ind w:firstLine="855"/>
        <w:divId w:val="1139109215"/>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4 думите "данъчният орган" се заменят с "органът по приходите", а думите "данъчния субект" се заменят със "задълженото лице".</w:t>
      </w:r>
    </w:p>
    <w:p w:rsidR="00000000" w:rsidRDefault="00CA0F2E">
      <w:pPr>
        <w:spacing w:after="0" w:line="240" w:lineRule="auto"/>
        <w:ind w:firstLine="855"/>
        <w:divId w:val="1906646678"/>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18, ал. 2 думите "данъчните органи" се заменят с "органите по приходите", а думите "главния данъчен директор" с</w:t>
      </w:r>
      <w:r>
        <w:rPr>
          <w:rFonts w:ascii="Times New Roman" w:eastAsia="Times New Roman" w:hAnsi="Times New Roman" w:cs="Times New Roman"/>
          <w:sz w:val="24"/>
          <w:szCs w:val="24"/>
        </w:rPr>
        <w:t>е заменят с "изпълнителния директор на Националната агенция за приходите".</w:t>
      </w:r>
    </w:p>
    <w:p w:rsidR="00000000" w:rsidRDefault="00CA0F2E">
      <w:pPr>
        <w:spacing w:after="0" w:line="240" w:lineRule="auto"/>
        <w:ind w:firstLine="855"/>
        <w:divId w:val="1935094360"/>
        <w:rPr>
          <w:rFonts w:ascii="Times New Roman" w:eastAsia="Times New Roman" w:hAnsi="Times New Roman" w:cs="Times New Roman"/>
          <w:sz w:val="24"/>
          <w:szCs w:val="24"/>
        </w:rPr>
      </w:pPr>
      <w:r>
        <w:rPr>
          <w:rFonts w:ascii="Times New Roman" w:eastAsia="Times New Roman" w:hAnsi="Times New Roman" w:cs="Times New Roman"/>
          <w:sz w:val="24"/>
          <w:szCs w:val="24"/>
        </w:rPr>
        <w:t>17. В чл. 21 думите "Данъчен орган" се заменят с "Орган по приходите".</w:t>
      </w:r>
    </w:p>
    <w:p w:rsidR="00000000" w:rsidRDefault="00CA0F2E">
      <w:pPr>
        <w:spacing w:after="0" w:line="240" w:lineRule="auto"/>
        <w:ind w:firstLine="855"/>
        <w:divId w:val="1977834863"/>
        <w:rPr>
          <w:rFonts w:ascii="Times New Roman" w:eastAsia="Times New Roman" w:hAnsi="Times New Roman" w:cs="Times New Roman"/>
          <w:sz w:val="24"/>
          <w:szCs w:val="24"/>
        </w:rPr>
      </w:pPr>
    </w:p>
    <w:p w:rsidR="00000000" w:rsidRDefault="00CA0F2E">
      <w:pPr>
        <w:spacing w:after="0" w:line="240" w:lineRule="auto"/>
        <w:ind w:firstLine="855"/>
        <w:divId w:val="236402271"/>
        <w:rPr>
          <w:rFonts w:ascii="Times New Roman" w:eastAsia="Times New Roman" w:hAnsi="Times New Roman" w:cs="Times New Roman"/>
          <w:sz w:val="24"/>
          <w:szCs w:val="24"/>
        </w:rPr>
      </w:pPr>
      <w:r>
        <w:rPr>
          <w:rFonts w:ascii="Times New Roman" w:eastAsia="Times New Roman" w:hAnsi="Times New Roman" w:cs="Times New Roman"/>
          <w:sz w:val="24"/>
          <w:szCs w:val="24"/>
        </w:rPr>
        <w:t>§ 73. В Закона за акцизите и данъчните складове (ДВ, бр. 91 от 2005 г.) се правят следните изменения и допъл</w:t>
      </w:r>
      <w:r>
        <w:rPr>
          <w:rFonts w:ascii="Times New Roman" w:eastAsia="Times New Roman" w:hAnsi="Times New Roman" w:cs="Times New Roman"/>
          <w:sz w:val="24"/>
          <w:szCs w:val="24"/>
        </w:rPr>
        <w:t>нения:</w:t>
      </w:r>
    </w:p>
    <w:p w:rsidR="00000000" w:rsidRDefault="00CA0F2E">
      <w:pPr>
        <w:spacing w:after="0" w:line="240" w:lineRule="auto"/>
        <w:ind w:firstLine="855"/>
        <w:divId w:val="19200969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Член 104 се изменя така:</w:t>
      </w:r>
    </w:p>
    <w:p w:rsidR="00000000" w:rsidRDefault="00CA0F2E">
      <w:pPr>
        <w:spacing w:after="0" w:line="240" w:lineRule="auto"/>
        <w:ind w:firstLine="855"/>
        <w:divId w:val="232743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104. (1) За производствата по установяване, обезпечаване и събиране на задължения за акциз се прилага Данъчно-осигурителният процесуален кодекс, доколкото не е предвидено друго в този закон. Митническите органи имат </w:t>
      </w:r>
      <w:r>
        <w:rPr>
          <w:rFonts w:ascii="Times New Roman" w:eastAsia="Times New Roman" w:hAnsi="Times New Roman" w:cs="Times New Roman"/>
          <w:sz w:val="24"/>
          <w:szCs w:val="24"/>
        </w:rPr>
        <w:t>правомощията на органи по приходите, а в случаите по чл. 121 от Данъчно-осигурителния процесуален кодекс - и на публични изпълнители.</w:t>
      </w:r>
    </w:p>
    <w:p w:rsidR="00000000" w:rsidRDefault="00CA0F2E">
      <w:pPr>
        <w:spacing w:after="0" w:line="240" w:lineRule="auto"/>
        <w:ind w:firstLine="855"/>
        <w:divId w:val="1252013028"/>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ал. 1 митническите учреждения, определени в Закона за митниците, имат компетенциите на териториални дирек</w:t>
      </w:r>
      <w:r>
        <w:rPr>
          <w:rFonts w:ascii="Times New Roman" w:eastAsia="Times New Roman" w:hAnsi="Times New Roman" w:cs="Times New Roman"/>
          <w:sz w:val="24"/>
          <w:szCs w:val="24"/>
        </w:rPr>
        <w:t>ции на Националната агенция за приходите, директорът на Агенция "Митници" има правомощията на изпълнителен директор на Националната агенция за приходите, а началниците на митническите учреждения имат правомощията на териториален директор.</w:t>
      </w:r>
    </w:p>
    <w:p w:rsidR="00000000" w:rsidRDefault="00CA0F2E">
      <w:pPr>
        <w:spacing w:after="0" w:line="240" w:lineRule="auto"/>
        <w:ind w:firstLine="855"/>
        <w:divId w:val="952251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Правомощията </w:t>
      </w:r>
      <w:r>
        <w:rPr>
          <w:rFonts w:ascii="Times New Roman" w:eastAsia="Times New Roman" w:hAnsi="Times New Roman" w:cs="Times New Roman"/>
          <w:sz w:val="24"/>
          <w:szCs w:val="24"/>
        </w:rPr>
        <w:t>по чл. 112, ал. 2, т. 1 от Данъчно-осигурителния процесуален кодекс се упражняват от началника на компетентното териториално митническо управление.</w:t>
      </w:r>
    </w:p>
    <w:p w:rsidR="00000000" w:rsidRDefault="00CA0F2E">
      <w:pPr>
        <w:spacing w:after="0" w:line="240" w:lineRule="auto"/>
        <w:ind w:firstLine="855"/>
        <w:divId w:val="18244143"/>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Правомощията на решаващ орган по смисъла на чл. 152, ал. 2 от Данъчно-осигурителния процесуален кодекс с</w:t>
      </w:r>
      <w:r>
        <w:rPr>
          <w:rFonts w:ascii="Times New Roman" w:eastAsia="Times New Roman" w:hAnsi="Times New Roman" w:cs="Times New Roman"/>
          <w:sz w:val="24"/>
          <w:szCs w:val="24"/>
        </w:rPr>
        <w:t>е упражняват от директора на съответната регионална митническа дирекция."</w:t>
      </w:r>
    </w:p>
    <w:p w:rsidR="00000000" w:rsidRDefault="00CA0F2E">
      <w:pPr>
        <w:spacing w:after="0" w:line="240" w:lineRule="auto"/>
        <w:ind w:firstLine="855"/>
        <w:divId w:val="133938867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106, ал. 2 думата "данъчните" се заличава, а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43160306"/>
        <w:rPr>
          <w:rFonts w:ascii="Times New Roman" w:eastAsia="Times New Roman" w:hAnsi="Times New Roman" w:cs="Times New Roman"/>
          <w:sz w:val="24"/>
          <w:szCs w:val="24"/>
        </w:rPr>
      </w:pPr>
      <w:r>
        <w:rPr>
          <w:rFonts w:ascii="Times New Roman" w:eastAsia="Times New Roman" w:hAnsi="Times New Roman" w:cs="Times New Roman"/>
          <w:sz w:val="24"/>
          <w:szCs w:val="24"/>
        </w:rPr>
        <w:t>3. В § 2, ал. 2 от преходните и за</w:t>
      </w:r>
      <w:r>
        <w:rPr>
          <w:rFonts w:ascii="Times New Roman" w:eastAsia="Times New Roman" w:hAnsi="Times New Roman" w:cs="Times New Roman"/>
          <w:sz w:val="24"/>
          <w:szCs w:val="24"/>
        </w:rPr>
        <w:t>ключителните разпоредби думите "данъчната администрация" се заменят с "Националната агенция за приходите".</w:t>
      </w:r>
    </w:p>
    <w:p w:rsidR="00000000" w:rsidRDefault="00CA0F2E">
      <w:pPr>
        <w:spacing w:after="0" w:line="240" w:lineRule="auto"/>
        <w:ind w:firstLine="855"/>
        <w:divId w:val="860360795"/>
        <w:rPr>
          <w:rFonts w:ascii="Times New Roman" w:eastAsia="Times New Roman" w:hAnsi="Times New Roman" w:cs="Times New Roman"/>
          <w:sz w:val="24"/>
          <w:szCs w:val="24"/>
        </w:rPr>
      </w:pPr>
    </w:p>
    <w:p w:rsidR="00000000" w:rsidRDefault="00CA0F2E">
      <w:pPr>
        <w:spacing w:after="0" w:line="240" w:lineRule="auto"/>
        <w:ind w:firstLine="855"/>
        <w:divId w:val="1865483490"/>
        <w:rPr>
          <w:rFonts w:ascii="Times New Roman" w:eastAsia="Times New Roman" w:hAnsi="Times New Roman" w:cs="Times New Roman"/>
          <w:sz w:val="24"/>
          <w:szCs w:val="24"/>
        </w:rPr>
      </w:pPr>
      <w:r>
        <w:rPr>
          <w:rFonts w:ascii="Times New Roman" w:eastAsia="Times New Roman" w:hAnsi="Times New Roman" w:cs="Times New Roman"/>
          <w:sz w:val="24"/>
          <w:szCs w:val="24"/>
        </w:rPr>
        <w:t>§ 74. В Закона за бюджета на Националната здравноосигурителна каса за 2006 г. (ДВ, бр. 102 от 2005 г.) се правят следните изменения:</w:t>
      </w:r>
    </w:p>
    <w:p w:rsidR="00000000" w:rsidRDefault="00CA0F2E">
      <w:pPr>
        <w:spacing w:after="0" w:line="240" w:lineRule="auto"/>
        <w:ind w:firstLine="855"/>
        <w:divId w:val="16091957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Параграф 4 </w:t>
      </w:r>
      <w:r>
        <w:rPr>
          <w:rFonts w:ascii="Times New Roman" w:eastAsia="Times New Roman" w:hAnsi="Times New Roman" w:cs="Times New Roman"/>
          <w:sz w:val="24"/>
          <w:szCs w:val="24"/>
        </w:rPr>
        <w:t>се отменя.</w:t>
      </w:r>
    </w:p>
    <w:p w:rsidR="00000000" w:rsidRDefault="00CA0F2E">
      <w:pPr>
        <w:spacing w:after="0" w:line="240" w:lineRule="auto"/>
        <w:ind w:firstLine="855"/>
        <w:divId w:val="1941990013"/>
        <w:rPr>
          <w:rFonts w:ascii="Times New Roman" w:eastAsia="Times New Roman" w:hAnsi="Times New Roman" w:cs="Times New Roman"/>
          <w:sz w:val="24"/>
          <w:szCs w:val="24"/>
        </w:rPr>
      </w:pPr>
      <w:r>
        <w:rPr>
          <w:rFonts w:ascii="Times New Roman" w:eastAsia="Times New Roman" w:hAnsi="Times New Roman" w:cs="Times New Roman"/>
          <w:sz w:val="24"/>
          <w:szCs w:val="24"/>
        </w:rPr>
        <w:t>2. В § 5 думите "чл. 110, ал. 11 от Кодекса за социално осигуряване" се заменят с "Данъчно-осигурителния процесуален кодекс" и навсякъде в текста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1573849129"/>
        <w:rPr>
          <w:rFonts w:ascii="Times New Roman" w:eastAsia="Times New Roman" w:hAnsi="Times New Roman" w:cs="Times New Roman"/>
          <w:sz w:val="24"/>
          <w:szCs w:val="24"/>
        </w:rPr>
      </w:pPr>
      <w:r>
        <w:rPr>
          <w:rFonts w:ascii="Times New Roman" w:eastAsia="Times New Roman" w:hAnsi="Times New Roman" w:cs="Times New Roman"/>
          <w:sz w:val="24"/>
          <w:szCs w:val="24"/>
        </w:rPr>
        <w:t>3. В §</w:t>
      </w:r>
      <w:r>
        <w:rPr>
          <w:rFonts w:ascii="Times New Roman" w:eastAsia="Times New Roman" w:hAnsi="Times New Roman" w:cs="Times New Roman"/>
          <w:sz w:val="24"/>
          <w:szCs w:val="24"/>
        </w:rPr>
        <w:t xml:space="preserve"> 9 думите "Националния осигурителен институт" се заменят с "Националната агенция за приходите".</w:t>
      </w:r>
    </w:p>
    <w:p w:rsidR="00000000" w:rsidRDefault="00CA0F2E">
      <w:pPr>
        <w:spacing w:after="0" w:line="240" w:lineRule="auto"/>
        <w:ind w:firstLine="855"/>
        <w:divId w:val="563688583"/>
        <w:rPr>
          <w:rFonts w:ascii="Times New Roman" w:eastAsia="Times New Roman" w:hAnsi="Times New Roman" w:cs="Times New Roman"/>
          <w:sz w:val="24"/>
          <w:szCs w:val="24"/>
        </w:rPr>
      </w:pPr>
    </w:p>
    <w:p w:rsidR="00000000" w:rsidRDefault="00CA0F2E">
      <w:pPr>
        <w:spacing w:after="0" w:line="240" w:lineRule="auto"/>
        <w:ind w:firstLine="855"/>
        <w:divId w:val="649943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75. В Закона за авторското право и сродните му права (обн., ДВ, бр. 56 от 1993 г.; изм., бр. 63 от 1994 г., бр. 10 от 1998 г., бр. 28 от 2000 г., бр. 77 от </w:t>
      </w:r>
      <w:r>
        <w:rPr>
          <w:rFonts w:ascii="Times New Roman" w:eastAsia="Times New Roman" w:hAnsi="Times New Roman" w:cs="Times New Roman"/>
          <w:sz w:val="24"/>
          <w:szCs w:val="24"/>
        </w:rPr>
        <w:t>2002 г., бр. 28, 43, 74 и 99 от 2005 г.) в чл. 98в, ал. 3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1470587832"/>
        <w:rPr>
          <w:rFonts w:ascii="Times New Roman" w:eastAsia="Times New Roman" w:hAnsi="Times New Roman" w:cs="Times New Roman"/>
          <w:sz w:val="24"/>
          <w:szCs w:val="24"/>
        </w:rPr>
      </w:pPr>
    </w:p>
    <w:p w:rsidR="00000000" w:rsidRDefault="00CA0F2E">
      <w:pPr>
        <w:spacing w:after="0" w:line="240" w:lineRule="auto"/>
        <w:ind w:firstLine="855"/>
        <w:divId w:val="6577290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76. В Закона за акредитацията, извършвана от Българската служба за акредитация (ДВ, бр. 100 от 2005 </w:t>
      </w:r>
      <w:r>
        <w:rPr>
          <w:rFonts w:ascii="Times New Roman" w:eastAsia="Times New Roman" w:hAnsi="Times New Roman" w:cs="Times New Roman"/>
          <w:sz w:val="24"/>
          <w:szCs w:val="24"/>
        </w:rPr>
        <w:t>г.) в чл. 23, т. 3 думите "номер на данъчната регистрация" се заличават.</w:t>
      </w:r>
    </w:p>
    <w:p w:rsidR="00000000" w:rsidRDefault="00CA0F2E">
      <w:pPr>
        <w:spacing w:after="0" w:line="240" w:lineRule="auto"/>
        <w:ind w:firstLine="855"/>
        <w:divId w:val="555777533"/>
        <w:rPr>
          <w:rFonts w:ascii="Times New Roman" w:eastAsia="Times New Roman" w:hAnsi="Times New Roman" w:cs="Times New Roman"/>
          <w:sz w:val="24"/>
          <w:szCs w:val="24"/>
        </w:rPr>
      </w:pPr>
    </w:p>
    <w:p w:rsidR="00000000" w:rsidRDefault="00CA0F2E">
      <w:pPr>
        <w:spacing w:after="0" w:line="240" w:lineRule="auto"/>
        <w:ind w:firstLine="855"/>
        <w:divId w:val="288051370"/>
        <w:rPr>
          <w:rFonts w:ascii="Times New Roman" w:eastAsia="Times New Roman" w:hAnsi="Times New Roman" w:cs="Times New Roman"/>
          <w:sz w:val="24"/>
          <w:szCs w:val="24"/>
        </w:rPr>
      </w:pPr>
      <w:r>
        <w:rPr>
          <w:rFonts w:ascii="Times New Roman" w:eastAsia="Times New Roman" w:hAnsi="Times New Roman" w:cs="Times New Roman"/>
          <w:sz w:val="24"/>
          <w:szCs w:val="24"/>
        </w:rPr>
        <w:t>§ 77. В Закона за далекосъобщенията (обн., ДВ, бр. 88 от 2003 г.; изм., бр. 19, 77, 88, 95 и 99 от 2005 г.) в чл. 88, ал. 1 думите "данъчна регистрация" се заличават.</w:t>
      </w:r>
    </w:p>
    <w:p w:rsidR="00000000" w:rsidRDefault="00CA0F2E">
      <w:pPr>
        <w:spacing w:after="0" w:line="240" w:lineRule="auto"/>
        <w:ind w:firstLine="855"/>
        <w:divId w:val="735276873"/>
        <w:rPr>
          <w:rFonts w:ascii="Times New Roman" w:eastAsia="Times New Roman" w:hAnsi="Times New Roman" w:cs="Times New Roman"/>
          <w:sz w:val="24"/>
          <w:szCs w:val="24"/>
        </w:rPr>
      </w:pPr>
    </w:p>
    <w:p w:rsidR="00000000" w:rsidRDefault="00CA0F2E">
      <w:pPr>
        <w:spacing w:after="0" w:line="240" w:lineRule="auto"/>
        <w:ind w:firstLine="855"/>
        <w:divId w:val="2123453217"/>
        <w:rPr>
          <w:rFonts w:ascii="Times New Roman" w:eastAsia="Times New Roman" w:hAnsi="Times New Roman" w:cs="Times New Roman"/>
          <w:sz w:val="24"/>
          <w:szCs w:val="24"/>
        </w:rPr>
      </w:pPr>
      <w:r>
        <w:rPr>
          <w:rFonts w:ascii="Times New Roman" w:eastAsia="Times New Roman" w:hAnsi="Times New Roman" w:cs="Times New Roman"/>
          <w:sz w:val="24"/>
          <w:szCs w:val="24"/>
        </w:rPr>
        <w:t>§ 78. В Зако</w:t>
      </w:r>
      <w:r>
        <w:rPr>
          <w:rFonts w:ascii="Times New Roman" w:eastAsia="Times New Roman" w:hAnsi="Times New Roman" w:cs="Times New Roman"/>
          <w:sz w:val="24"/>
          <w:szCs w:val="24"/>
        </w:rPr>
        <w:t>на за животновъдството (обн., ДВ, бр. 65 от 2000 г.; изм., бр. 18 от 2004 г., бр. 87 от 2005 г.) се правят следните изменения:</w:t>
      </w:r>
    </w:p>
    <w:p w:rsidR="00000000" w:rsidRDefault="00CA0F2E">
      <w:pPr>
        <w:spacing w:after="0" w:line="240" w:lineRule="auto"/>
        <w:ind w:firstLine="855"/>
        <w:divId w:val="110959035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14б, ал. 2, т. 1 думите "удостоверение за данъчна регистрация" се заличават.</w:t>
      </w:r>
    </w:p>
    <w:p w:rsidR="00000000" w:rsidRDefault="00CA0F2E">
      <w:pPr>
        <w:spacing w:after="0" w:line="240" w:lineRule="auto"/>
        <w:ind w:firstLine="855"/>
        <w:divId w:val="1286891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чл. 15, ал. 4, т. 3 думите "удостовере</w:t>
      </w:r>
      <w:r>
        <w:rPr>
          <w:rFonts w:ascii="Times New Roman" w:eastAsia="Times New Roman" w:hAnsi="Times New Roman" w:cs="Times New Roman"/>
          <w:sz w:val="24"/>
          <w:szCs w:val="24"/>
        </w:rPr>
        <w:t>ние за данъчна регистрация и" се заличават.</w:t>
      </w:r>
    </w:p>
    <w:p w:rsidR="00000000" w:rsidRDefault="00CA0F2E">
      <w:pPr>
        <w:spacing w:after="0" w:line="240" w:lineRule="auto"/>
        <w:ind w:firstLine="855"/>
        <w:divId w:val="4719915"/>
        <w:rPr>
          <w:rFonts w:ascii="Times New Roman" w:eastAsia="Times New Roman" w:hAnsi="Times New Roman" w:cs="Times New Roman"/>
          <w:sz w:val="24"/>
          <w:szCs w:val="24"/>
        </w:rPr>
      </w:pPr>
    </w:p>
    <w:p w:rsidR="00000000" w:rsidRDefault="00CA0F2E">
      <w:pPr>
        <w:spacing w:after="0" w:line="240" w:lineRule="auto"/>
        <w:ind w:firstLine="855"/>
        <w:divId w:val="1532768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79. В Закона за марките и географските означения (обн., ДВ, бр. 81 от 1999 г.; попр., бр. 82 от 1999 г.; изм., бр. 28, 43 и 94 от 2005 г.) в чл. 86, ал. 2 </w:t>
      </w:r>
      <w:r>
        <w:rPr>
          <w:rFonts w:ascii="Times New Roman" w:eastAsia="Times New Roman" w:hAnsi="Times New Roman" w:cs="Times New Roman"/>
          <w:sz w:val="24"/>
          <w:szCs w:val="24"/>
        </w:rPr>
        <w:t>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522863637"/>
        <w:rPr>
          <w:rFonts w:ascii="Times New Roman" w:eastAsia="Times New Roman" w:hAnsi="Times New Roman" w:cs="Times New Roman"/>
          <w:sz w:val="24"/>
          <w:szCs w:val="24"/>
        </w:rPr>
      </w:pPr>
    </w:p>
    <w:p w:rsidR="00000000" w:rsidRDefault="00CA0F2E">
      <w:pPr>
        <w:spacing w:after="0" w:line="240" w:lineRule="auto"/>
        <w:ind w:firstLine="855"/>
        <w:divId w:val="1717659737"/>
        <w:rPr>
          <w:rFonts w:ascii="Times New Roman" w:eastAsia="Times New Roman" w:hAnsi="Times New Roman" w:cs="Times New Roman"/>
          <w:sz w:val="24"/>
          <w:szCs w:val="24"/>
        </w:rPr>
      </w:pPr>
      <w:r>
        <w:rPr>
          <w:rFonts w:ascii="Times New Roman" w:eastAsia="Times New Roman" w:hAnsi="Times New Roman" w:cs="Times New Roman"/>
          <w:sz w:val="24"/>
          <w:szCs w:val="24"/>
        </w:rPr>
        <w:t>§ 80. В Закона за общинските бюджети (обн., ДВ, бр. 33 от 1998 г.; изм., бр. 69 от 1999 г., бр. 9 от 2001 г. - Решение № 2 на Конституционния съд от 2001 г.; из</w:t>
      </w:r>
      <w:r>
        <w:rPr>
          <w:rFonts w:ascii="Times New Roman" w:eastAsia="Times New Roman" w:hAnsi="Times New Roman" w:cs="Times New Roman"/>
          <w:sz w:val="24"/>
          <w:szCs w:val="24"/>
        </w:rPr>
        <w:t>м., бр. 56 и 93 от 2002 г., бр. 107 от 2003 г., бр. 34 от 2005 г.) в чл. 11, ал. 2 думите "Данъчната администрация" се заменят с "Приходната администрация".</w:t>
      </w:r>
    </w:p>
    <w:p w:rsidR="00000000" w:rsidRDefault="00CA0F2E">
      <w:pPr>
        <w:spacing w:after="0" w:line="240" w:lineRule="auto"/>
        <w:ind w:firstLine="855"/>
        <w:divId w:val="1155489132"/>
        <w:rPr>
          <w:rFonts w:ascii="Times New Roman" w:eastAsia="Times New Roman" w:hAnsi="Times New Roman" w:cs="Times New Roman"/>
          <w:sz w:val="24"/>
          <w:szCs w:val="24"/>
        </w:rPr>
      </w:pPr>
    </w:p>
    <w:p w:rsidR="00000000" w:rsidRDefault="00CA0F2E">
      <w:pPr>
        <w:spacing w:after="0" w:line="240" w:lineRule="auto"/>
        <w:ind w:firstLine="855"/>
        <w:divId w:val="239756497"/>
        <w:rPr>
          <w:rFonts w:ascii="Times New Roman" w:eastAsia="Times New Roman" w:hAnsi="Times New Roman" w:cs="Times New Roman"/>
          <w:sz w:val="24"/>
          <w:szCs w:val="24"/>
        </w:rPr>
      </w:pPr>
      <w:r>
        <w:rPr>
          <w:rFonts w:ascii="Times New Roman" w:eastAsia="Times New Roman" w:hAnsi="Times New Roman" w:cs="Times New Roman"/>
          <w:sz w:val="24"/>
          <w:szCs w:val="24"/>
        </w:rPr>
        <w:t>§ 81. В Закона за отнемане в полза на държавата на имущество, придобито от престъпна дейност (обн</w:t>
      </w:r>
      <w:r>
        <w:rPr>
          <w:rFonts w:ascii="Times New Roman" w:eastAsia="Times New Roman" w:hAnsi="Times New Roman" w:cs="Times New Roman"/>
          <w:sz w:val="24"/>
          <w:szCs w:val="24"/>
        </w:rPr>
        <w:t>., ДВ, бр. 19 от 2005 г.; изм., бр. 86 от 2005 г.) се правят следните изменения:</w:t>
      </w:r>
    </w:p>
    <w:p w:rsidR="00000000" w:rsidRDefault="00CA0F2E">
      <w:pPr>
        <w:spacing w:after="0" w:line="240" w:lineRule="auto"/>
        <w:ind w:firstLine="855"/>
        <w:divId w:val="148354152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16, ал. 1 думите "данъчната администрация" се заменят с "Националната агенция за приходите".</w:t>
      </w:r>
    </w:p>
    <w:p w:rsidR="00000000" w:rsidRDefault="00CA0F2E">
      <w:pPr>
        <w:spacing w:after="0" w:line="240" w:lineRule="auto"/>
        <w:ind w:firstLine="855"/>
        <w:divId w:val="93540349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23, ал. 6 думите "Данъчния процесуален кодекс" се заменят с "Дан</w:t>
      </w:r>
      <w:r>
        <w:rPr>
          <w:rFonts w:ascii="Times New Roman" w:eastAsia="Times New Roman" w:hAnsi="Times New Roman" w:cs="Times New Roman"/>
          <w:sz w:val="24"/>
          <w:szCs w:val="24"/>
        </w:rPr>
        <w:t>ъчно-осигурителния процесуален кодекс".</w:t>
      </w:r>
    </w:p>
    <w:p w:rsidR="00000000" w:rsidRDefault="00CA0F2E">
      <w:pPr>
        <w:spacing w:after="0" w:line="240" w:lineRule="auto"/>
        <w:ind w:firstLine="855"/>
        <w:divId w:val="83519085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31 думите "главния данъчен директор" се заменят с "изпълнителния директор на Националната агенция за приходите".</w:t>
      </w:r>
    </w:p>
    <w:p w:rsidR="00000000" w:rsidRDefault="00CA0F2E">
      <w:pPr>
        <w:spacing w:after="0" w:line="240" w:lineRule="auto"/>
        <w:ind w:firstLine="855"/>
        <w:divId w:val="384066020"/>
        <w:rPr>
          <w:rFonts w:ascii="Times New Roman" w:eastAsia="Times New Roman" w:hAnsi="Times New Roman" w:cs="Times New Roman"/>
          <w:sz w:val="24"/>
          <w:szCs w:val="24"/>
        </w:rPr>
      </w:pPr>
    </w:p>
    <w:p w:rsidR="00000000" w:rsidRDefault="00CA0F2E">
      <w:pPr>
        <w:spacing w:after="0" w:line="240" w:lineRule="auto"/>
        <w:ind w:firstLine="855"/>
        <w:divId w:val="98641697"/>
        <w:rPr>
          <w:rFonts w:ascii="Times New Roman" w:eastAsia="Times New Roman" w:hAnsi="Times New Roman" w:cs="Times New Roman"/>
          <w:sz w:val="24"/>
          <w:szCs w:val="24"/>
        </w:rPr>
      </w:pPr>
      <w:r>
        <w:rPr>
          <w:rFonts w:ascii="Times New Roman" w:eastAsia="Times New Roman" w:hAnsi="Times New Roman" w:cs="Times New Roman"/>
          <w:sz w:val="24"/>
          <w:szCs w:val="24"/>
        </w:rPr>
        <w:t>§ 82. В Закона за правната помощ (ДВ, бр. 79 от 2005 г.) се правят следните изменения:</w:t>
      </w:r>
    </w:p>
    <w:p w:rsidR="00000000" w:rsidRDefault="00CA0F2E">
      <w:pPr>
        <w:spacing w:after="0" w:line="240" w:lineRule="auto"/>
        <w:ind w:firstLine="855"/>
        <w:divId w:val="733964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w:t>
      </w:r>
      <w:r>
        <w:rPr>
          <w:rFonts w:ascii="Times New Roman" w:eastAsia="Times New Roman" w:hAnsi="Times New Roman" w:cs="Times New Roman"/>
          <w:sz w:val="24"/>
          <w:szCs w:val="24"/>
        </w:rPr>
        <w:t>чл. 20, ал. 3 думите "данъчните органи" се заменят с "органите по приходите".</w:t>
      </w:r>
    </w:p>
    <w:p w:rsidR="00000000" w:rsidRDefault="00CA0F2E">
      <w:pPr>
        <w:spacing w:after="0" w:line="240" w:lineRule="auto"/>
        <w:ind w:firstLine="855"/>
        <w:divId w:val="55774388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24, т. 3 думите "Данъчния процесуален кодекс" се заменят с "Данъчно-осигурителния процесуален кодекс".</w:t>
      </w:r>
    </w:p>
    <w:p w:rsidR="00000000" w:rsidRDefault="00CA0F2E">
      <w:pPr>
        <w:spacing w:after="0" w:line="240" w:lineRule="auto"/>
        <w:ind w:firstLine="855"/>
        <w:divId w:val="66717595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27, ал. 3 думите "Данъчния процесуален кодекс" се заменят</w:t>
      </w:r>
      <w:r>
        <w:rPr>
          <w:rFonts w:ascii="Times New Roman" w:eastAsia="Times New Roman" w:hAnsi="Times New Roman" w:cs="Times New Roman"/>
          <w:sz w:val="24"/>
          <w:szCs w:val="24"/>
        </w:rPr>
        <w:t xml:space="preserve"> с "Данъчно-осигурителния процесуален кодекс".</w:t>
      </w:r>
    </w:p>
    <w:p w:rsidR="00000000" w:rsidRDefault="00CA0F2E">
      <w:pPr>
        <w:spacing w:after="0" w:line="240" w:lineRule="auto"/>
        <w:ind w:firstLine="855"/>
        <w:divId w:val="1642879875"/>
        <w:rPr>
          <w:rFonts w:ascii="Times New Roman" w:eastAsia="Times New Roman" w:hAnsi="Times New Roman" w:cs="Times New Roman"/>
          <w:sz w:val="24"/>
          <w:szCs w:val="24"/>
        </w:rPr>
      </w:pPr>
    </w:p>
    <w:p w:rsidR="00000000" w:rsidRDefault="00CA0F2E">
      <w:pPr>
        <w:spacing w:after="0" w:line="240" w:lineRule="auto"/>
        <w:ind w:firstLine="855"/>
        <w:divId w:val="1432971404"/>
        <w:rPr>
          <w:rFonts w:ascii="Times New Roman" w:eastAsia="Times New Roman" w:hAnsi="Times New Roman" w:cs="Times New Roman"/>
          <w:sz w:val="24"/>
          <w:szCs w:val="24"/>
        </w:rPr>
      </w:pPr>
      <w:r>
        <w:rPr>
          <w:rFonts w:ascii="Times New Roman" w:eastAsia="Times New Roman" w:hAnsi="Times New Roman" w:cs="Times New Roman"/>
          <w:sz w:val="24"/>
          <w:szCs w:val="24"/>
        </w:rPr>
        <w:t>§ 83. В Закона за промишления дизайн (обн., ДВ, бр. 81 от 1999 г.; изм., бр. 17 от 2003 г., бр. 43 от 2005 г.) в чл. 69, ал. 3 думите "Данъчния процесуален кодекс" се заменят с "Данъчно-осигурителния процесу</w:t>
      </w:r>
      <w:r>
        <w:rPr>
          <w:rFonts w:ascii="Times New Roman" w:eastAsia="Times New Roman" w:hAnsi="Times New Roman" w:cs="Times New Roman"/>
          <w:sz w:val="24"/>
          <w:szCs w:val="24"/>
        </w:rPr>
        <w:t>ален кодекс".</w:t>
      </w:r>
    </w:p>
    <w:p w:rsidR="00000000" w:rsidRDefault="00CA0F2E">
      <w:pPr>
        <w:spacing w:after="0" w:line="240" w:lineRule="auto"/>
        <w:ind w:firstLine="855"/>
        <w:divId w:val="1638685413"/>
        <w:rPr>
          <w:rFonts w:ascii="Times New Roman" w:eastAsia="Times New Roman" w:hAnsi="Times New Roman" w:cs="Times New Roman"/>
          <w:sz w:val="24"/>
          <w:szCs w:val="24"/>
        </w:rPr>
      </w:pPr>
    </w:p>
    <w:p w:rsidR="00000000" w:rsidRDefault="00CA0F2E">
      <w:pPr>
        <w:spacing w:after="0" w:line="240" w:lineRule="auto"/>
        <w:ind w:firstLine="855"/>
        <w:divId w:val="435758572"/>
        <w:rPr>
          <w:rFonts w:ascii="Times New Roman" w:eastAsia="Times New Roman" w:hAnsi="Times New Roman" w:cs="Times New Roman"/>
          <w:sz w:val="24"/>
          <w:szCs w:val="24"/>
        </w:rPr>
      </w:pPr>
      <w:r>
        <w:rPr>
          <w:rFonts w:ascii="Times New Roman" w:eastAsia="Times New Roman" w:hAnsi="Times New Roman" w:cs="Times New Roman"/>
          <w:sz w:val="24"/>
          <w:szCs w:val="24"/>
        </w:rPr>
        <w:t>§ 84. В Закона за рибарството и аквакултурите (обн., ДВ, бр. 41 от 2001 г.; изм., бр. 88 и 94 от 2005 г.) се правят следните изменения:</w:t>
      </w:r>
    </w:p>
    <w:p w:rsidR="00000000" w:rsidRDefault="00CA0F2E">
      <w:pPr>
        <w:spacing w:after="0" w:line="240" w:lineRule="auto"/>
        <w:ind w:firstLine="855"/>
        <w:divId w:val="133549678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10, ал. 3, т. 5 думите "и данъчна регистрация" се заличават.</w:t>
      </w:r>
    </w:p>
    <w:p w:rsidR="00000000" w:rsidRDefault="00CA0F2E">
      <w:pPr>
        <w:spacing w:after="0" w:line="240" w:lineRule="auto"/>
        <w:ind w:firstLine="855"/>
        <w:divId w:val="120844772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10в, ал. 4, т. 3 думите "</w:t>
      </w:r>
      <w:r>
        <w:rPr>
          <w:rFonts w:ascii="Times New Roman" w:eastAsia="Times New Roman" w:hAnsi="Times New Roman" w:cs="Times New Roman"/>
          <w:sz w:val="24"/>
          <w:szCs w:val="24"/>
        </w:rPr>
        <w:t>и данъчна регистрация" се заличават.</w:t>
      </w:r>
    </w:p>
    <w:p w:rsidR="00000000" w:rsidRDefault="00CA0F2E">
      <w:pPr>
        <w:spacing w:after="0" w:line="240" w:lineRule="auto"/>
        <w:ind w:firstLine="855"/>
        <w:divId w:val="35246420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18, ал. 3 т. 2 се отменя.</w:t>
      </w:r>
    </w:p>
    <w:p w:rsidR="00000000" w:rsidRDefault="00CA0F2E">
      <w:pPr>
        <w:spacing w:after="0" w:line="240" w:lineRule="auto"/>
        <w:ind w:firstLine="855"/>
        <w:divId w:val="1027102622"/>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21г, ал. 3 т. 2 се отменя.</w:t>
      </w:r>
    </w:p>
    <w:p w:rsidR="00000000" w:rsidRDefault="00CA0F2E">
      <w:pPr>
        <w:spacing w:after="0" w:line="240" w:lineRule="auto"/>
        <w:ind w:firstLine="855"/>
        <w:divId w:val="153337690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25а, ал. 2, т. 5 думите "копие от удостоверението за данъчна регистрация" се заличават.</w:t>
      </w:r>
    </w:p>
    <w:p w:rsidR="00000000" w:rsidRDefault="00CA0F2E">
      <w:pPr>
        <w:spacing w:after="0" w:line="240" w:lineRule="auto"/>
        <w:ind w:firstLine="855"/>
        <w:divId w:val="1026953982"/>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46а, ал. 3, т. 3 думите "копие от удостове</w:t>
      </w:r>
      <w:r>
        <w:rPr>
          <w:rFonts w:ascii="Times New Roman" w:eastAsia="Times New Roman" w:hAnsi="Times New Roman" w:cs="Times New Roman"/>
          <w:sz w:val="24"/>
          <w:szCs w:val="24"/>
        </w:rPr>
        <w:t>рението за данъчна регистрация" се заличават.</w:t>
      </w:r>
    </w:p>
    <w:p w:rsidR="00000000" w:rsidRDefault="00CA0F2E">
      <w:pPr>
        <w:spacing w:after="0" w:line="240" w:lineRule="auto"/>
        <w:ind w:firstLine="855"/>
        <w:divId w:val="908854021"/>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46д, ал. 3, т. 2 думите "копие от удостоверението за данъчна регистрация" се заличават.</w:t>
      </w:r>
    </w:p>
    <w:p w:rsidR="00000000" w:rsidRDefault="00CA0F2E">
      <w:pPr>
        <w:spacing w:after="0" w:line="240" w:lineRule="auto"/>
        <w:ind w:firstLine="855"/>
        <w:divId w:val="1555121690"/>
        <w:rPr>
          <w:rFonts w:ascii="Times New Roman" w:eastAsia="Times New Roman" w:hAnsi="Times New Roman" w:cs="Times New Roman"/>
          <w:sz w:val="24"/>
          <w:szCs w:val="24"/>
        </w:rPr>
      </w:pPr>
    </w:p>
    <w:p w:rsidR="00000000" w:rsidRDefault="00CA0F2E">
      <w:pPr>
        <w:spacing w:after="0" w:line="240" w:lineRule="auto"/>
        <w:ind w:firstLine="855"/>
        <w:divId w:val="18893011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85. В Закона за устройството на държавния бюджет (обн., ДВ, бр. 67 от 1996 г.; изм., бр. 46 от 1997 г., бр. 1</w:t>
      </w:r>
      <w:r>
        <w:rPr>
          <w:rFonts w:ascii="Times New Roman" w:eastAsia="Times New Roman" w:hAnsi="Times New Roman" w:cs="Times New Roman"/>
          <w:sz w:val="24"/>
          <w:szCs w:val="24"/>
        </w:rPr>
        <w:t>54 от 1998 г., бр. 74 от 2002 г., бр. 87 от 2005 г.; попр., бр. 89 от 2005 г.) в чл. 37, ал. 2 думата "данъчната" се заменя с "приходната".</w:t>
      </w:r>
    </w:p>
    <w:p w:rsidR="00000000" w:rsidRDefault="00CA0F2E">
      <w:pPr>
        <w:spacing w:after="0" w:line="240" w:lineRule="auto"/>
        <w:ind w:firstLine="855"/>
        <w:divId w:val="1543907465"/>
        <w:rPr>
          <w:rFonts w:ascii="Times New Roman" w:eastAsia="Times New Roman" w:hAnsi="Times New Roman" w:cs="Times New Roman"/>
          <w:sz w:val="24"/>
          <w:szCs w:val="24"/>
        </w:rPr>
      </w:pPr>
    </w:p>
    <w:p w:rsidR="00000000" w:rsidRDefault="00CA0F2E">
      <w:pPr>
        <w:spacing w:after="0" w:line="240" w:lineRule="auto"/>
        <w:ind w:firstLine="855"/>
        <w:divId w:val="400443961"/>
        <w:rPr>
          <w:rFonts w:ascii="Times New Roman" w:eastAsia="Times New Roman" w:hAnsi="Times New Roman" w:cs="Times New Roman"/>
          <w:sz w:val="24"/>
          <w:szCs w:val="24"/>
        </w:rPr>
      </w:pPr>
      <w:r>
        <w:rPr>
          <w:rFonts w:ascii="Times New Roman" w:eastAsia="Times New Roman" w:hAnsi="Times New Roman" w:cs="Times New Roman"/>
          <w:sz w:val="24"/>
          <w:szCs w:val="24"/>
        </w:rPr>
        <w:t>§ 86. В Закона за частната охранителна дейност (ДВ, бр. 15 от 2004 г.) в чл. 15, ал. 2 се правят следните изменени</w:t>
      </w:r>
      <w:r>
        <w:rPr>
          <w:rFonts w:ascii="Times New Roman" w:eastAsia="Times New Roman" w:hAnsi="Times New Roman" w:cs="Times New Roman"/>
          <w:sz w:val="24"/>
          <w:szCs w:val="24"/>
        </w:rPr>
        <w:t>я:</w:t>
      </w:r>
    </w:p>
    <w:p w:rsidR="00000000" w:rsidRDefault="00CA0F2E">
      <w:pPr>
        <w:spacing w:after="0" w:line="240" w:lineRule="auto"/>
        <w:ind w:firstLine="855"/>
        <w:divId w:val="174417169"/>
        <w:rPr>
          <w:rFonts w:ascii="Times New Roman" w:eastAsia="Times New Roman" w:hAnsi="Times New Roman" w:cs="Times New Roman"/>
          <w:sz w:val="24"/>
          <w:szCs w:val="24"/>
        </w:rPr>
      </w:pPr>
      <w:r>
        <w:rPr>
          <w:rFonts w:ascii="Times New Roman" w:eastAsia="Times New Roman" w:hAnsi="Times New Roman" w:cs="Times New Roman"/>
          <w:sz w:val="24"/>
          <w:szCs w:val="24"/>
        </w:rPr>
        <w:t>1. В т. 2 думите "и копие от данъчната регистрация" се заличават.</w:t>
      </w:r>
    </w:p>
    <w:p w:rsidR="00000000" w:rsidRDefault="00CA0F2E">
      <w:pPr>
        <w:spacing w:after="0" w:line="240" w:lineRule="auto"/>
        <w:ind w:firstLine="855"/>
        <w:divId w:val="1931544736"/>
        <w:rPr>
          <w:rFonts w:ascii="Times New Roman" w:eastAsia="Times New Roman" w:hAnsi="Times New Roman" w:cs="Times New Roman"/>
          <w:sz w:val="24"/>
          <w:szCs w:val="24"/>
        </w:rPr>
      </w:pPr>
      <w:r>
        <w:rPr>
          <w:rFonts w:ascii="Times New Roman" w:eastAsia="Times New Roman" w:hAnsi="Times New Roman" w:cs="Times New Roman"/>
          <w:sz w:val="24"/>
          <w:szCs w:val="24"/>
        </w:rPr>
        <w:t>2. Точка 3 се изменя така:</w:t>
      </w:r>
    </w:p>
    <w:p w:rsidR="00000000" w:rsidRDefault="00CA0F2E">
      <w:pPr>
        <w:spacing w:after="0" w:line="240" w:lineRule="auto"/>
        <w:ind w:firstLine="855"/>
        <w:divId w:val="1741099263"/>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по чл. 87, ал. 6 от Данъчно-осигурителния процесуален кодекс, че търговецът и неограничено отговорните съдружници в командитно или събирателно дружество нямат задължения;".</w:t>
      </w:r>
    </w:p>
    <w:p w:rsidR="00000000" w:rsidRDefault="00CA0F2E">
      <w:pPr>
        <w:spacing w:after="0" w:line="240" w:lineRule="auto"/>
        <w:ind w:firstLine="855"/>
        <w:divId w:val="446975606"/>
        <w:rPr>
          <w:rFonts w:ascii="Times New Roman" w:eastAsia="Times New Roman" w:hAnsi="Times New Roman" w:cs="Times New Roman"/>
          <w:sz w:val="24"/>
          <w:szCs w:val="24"/>
        </w:rPr>
      </w:pPr>
    </w:p>
    <w:p w:rsidR="00000000" w:rsidRDefault="00CA0F2E">
      <w:pPr>
        <w:spacing w:after="0" w:line="240" w:lineRule="auto"/>
        <w:ind w:firstLine="855"/>
        <w:divId w:val="372274081"/>
        <w:rPr>
          <w:rFonts w:ascii="Times New Roman" w:eastAsia="Times New Roman" w:hAnsi="Times New Roman" w:cs="Times New Roman"/>
          <w:sz w:val="24"/>
          <w:szCs w:val="24"/>
        </w:rPr>
      </w:pPr>
      <w:r>
        <w:rPr>
          <w:rFonts w:ascii="Times New Roman" w:eastAsia="Times New Roman" w:hAnsi="Times New Roman" w:cs="Times New Roman"/>
          <w:sz w:val="24"/>
          <w:szCs w:val="24"/>
        </w:rPr>
        <w:t>§ 87. Изпълнението на кодекса се възлага на министъра на финанс</w:t>
      </w:r>
      <w:r>
        <w:rPr>
          <w:rFonts w:ascii="Times New Roman" w:eastAsia="Times New Roman" w:hAnsi="Times New Roman" w:cs="Times New Roman"/>
          <w:sz w:val="24"/>
          <w:szCs w:val="24"/>
        </w:rPr>
        <w:t>ите.</w:t>
      </w:r>
    </w:p>
    <w:p w:rsidR="00000000" w:rsidRDefault="00CA0F2E">
      <w:pPr>
        <w:spacing w:after="0" w:line="240" w:lineRule="auto"/>
        <w:ind w:firstLine="855"/>
        <w:divId w:val="342630781"/>
        <w:rPr>
          <w:rFonts w:ascii="Times New Roman" w:eastAsia="Times New Roman" w:hAnsi="Times New Roman" w:cs="Times New Roman"/>
          <w:sz w:val="24"/>
          <w:szCs w:val="24"/>
        </w:rPr>
      </w:pPr>
    </w:p>
    <w:p w:rsidR="00000000" w:rsidRDefault="00CA0F2E">
      <w:pPr>
        <w:spacing w:after="0" w:line="240" w:lineRule="auto"/>
        <w:ind w:firstLine="855"/>
        <w:divId w:val="1492016904"/>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w:t>
      </w:r>
      <w:r>
        <w:rPr>
          <w:rFonts w:ascii="Times New Roman" w:eastAsia="Times New Roman" w:hAnsi="Times New Roman" w:cs="Times New Roman"/>
          <w:sz w:val="24"/>
          <w:szCs w:val="24"/>
        </w:rPr>
        <w:t>бнародването на кодекса в "Държавен вестник".</w:t>
      </w:r>
    </w:p>
    <w:p w:rsidR="00000000" w:rsidRDefault="00CA0F2E">
      <w:pPr>
        <w:spacing w:after="0" w:line="240" w:lineRule="auto"/>
        <w:ind w:firstLine="855"/>
        <w:divId w:val="125285960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00000" w:rsidRDefault="00CA0F2E">
      <w:pPr>
        <w:spacing w:after="0" w:line="240" w:lineRule="auto"/>
        <w:ind w:firstLine="855"/>
        <w:divId w:val="1718628898"/>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Кодексът е приет от 40-то Народно събрание на 21 декември 2005 г. и е подпечатан с официалния печат на Народното събрание.</w:t>
      </w:r>
    </w:p>
    <w:p w:rsidR="00000000" w:rsidRDefault="00CA0F2E">
      <w:pPr>
        <w:spacing w:after="0" w:line="240" w:lineRule="auto"/>
        <w:ind w:firstLine="855"/>
        <w:divId w:val="120147951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w:t>
      </w:r>
      <w:r>
        <w:rPr>
          <w:rFonts w:ascii="Times New Roman" w:hAnsi="Times New Roman" w:cs="Times New Roman"/>
          <w:b/>
          <w:bCs/>
          <w:sz w:val="24"/>
          <w:szCs w:val="24"/>
        </w:rPr>
        <w:t>СУАЛНИЯ КОДЕКС</w:t>
      </w:r>
    </w:p>
    <w:p w:rsidR="00000000" w:rsidRDefault="00CA0F2E">
      <w:pPr>
        <w:spacing w:after="0" w:line="240" w:lineRule="auto"/>
        <w:ind w:firstLine="855"/>
        <w:divId w:val="109015821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2006 Г., В СИЛА ОТ 12.07.2006 Г.)</w:t>
      </w:r>
    </w:p>
    <w:p w:rsidR="00000000" w:rsidRDefault="00CA0F2E">
      <w:pPr>
        <w:spacing w:after="0" w:line="240" w:lineRule="auto"/>
        <w:ind w:firstLine="855"/>
        <w:divId w:val="1787963346"/>
        <w:rPr>
          <w:rFonts w:ascii="Times New Roman" w:eastAsia="Times New Roman" w:hAnsi="Times New Roman" w:cs="Times New Roman"/>
          <w:sz w:val="24"/>
          <w:szCs w:val="24"/>
        </w:rPr>
      </w:pPr>
    </w:p>
    <w:p w:rsidR="00000000" w:rsidRDefault="00CA0F2E">
      <w:pPr>
        <w:spacing w:after="0" w:line="240" w:lineRule="auto"/>
        <w:ind w:firstLine="855"/>
        <w:divId w:val="331495187"/>
        <w:rPr>
          <w:rFonts w:ascii="Times New Roman" w:eastAsia="Times New Roman" w:hAnsi="Times New Roman" w:cs="Times New Roman"/>
          <w:sz w:val="24"/>
          <w:szCs w:val="24"/>
        </w:rPr>
      </w:pPr>
      <w:r>
        <w:rPr>
          <w:rFonts w:ascii="Times New Roman" w:eastAsia="Times New Roman" w:hAnsi="Times New Roman" w:cs="Times New Roman"/>
          <w:sz w:val="24"/>
          <w:szCs w:val="24"/>
        </w:rPr>
        <w:t>§ 9. В Данъчно-осигурителния процесуален кодекс (ДВ, бр. 105 от 2005 г.) се правят следните изменения и допълнения:</w:t>
      </w:r>
    </w:p>
    <w:p w:rsidR="00000000" w:rsidRDefault="00CA0F2E">
      <w:pPr>
        <w:spacing w:after="0" w:line="240" w:lineRule="auto"/>
        <w:ind w:firstLine="855"/>
        <w:divId w:val="1728260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w:t>
      </w:r>
      <w:r>
        <w:rPr>
          <w:rFonts w:ascii="Times New Roman" w:eastAsia="Times New Roman" w:hAnsi="Times New Roman" w:cs="Times New Roman"/>
          <w:sz w:val="24"/>
          <w:szCs w:val="24"/>
        </w:rPr>
        <w:t>. .</w:t>
      </w:r>
    </w:p>
    <w:p w:rsidR="00000000" w:rsidRDefault="00CA0F2E">
      <w:pPr>
        <w:spacing w:after="0" w:line="240" w:lineRule="auto"/>
        <w:ind w:firstLine="855"/>
        <w:divId w:val="9537095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Навсякъде думите "Закона за административното производство" и "Закона за Върховния административен съд" се заменят с "Административнопроцесуалния кодекс". </w:t>
      </w:r>
    </w:p>
    <w:p w:rsidR="00000000" w:rsidRDefault="00CA0F2E">
      <w:pPr>
        <w:spacing w:after="0" w:line="240" w:lineRule="auto"/>
        <w:ind w:firstLine="855"/>
        <w:divId w:val="92183650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1787963346"/>
        <w:rPr>
          <w:rFonts w:ascii="Times New Roman" w:eastAsia="Times New Roman" w:hAnsi="Times New Roman" w:cs="Times New Roman"/>
          <w:sz w:val="24"/>
          <w:szCs w:val="24"/>
        </w:rPr>
      </w:pPr>
    </w:p>
    <w:p w:rsidR="00000000" w:rsidRDefault="00CA0F2E">
      <w:pPr>
        <w:spacing w:after="0" w:line="240" w:lineRule="auto"/>
        <w:ind w:firstLine="855"/>
        <w:divId w:val="955255001"/>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w:t>
      </w:r>
      <w:r>
        <w:rPr>
          <w:rFonts w:ascii="Times New Roman" w:eastAsia="Times New Roman" w:hAnsi="Times New Roman" w:cs="Times New Roman"/>
          <w:sz w:val="24"/>
          <w:szCs w:val="24"/>
        </w:rPr>
        <w:t xml:space="preserve"> в сила три месеца след обнародването му в "Държавен вестник", с изключение на:</w:t>
      </w:r>
    </w:p>
    <w:p w:rsidR="00000000" w:rsidRDefault="00CA0F2E">
      <w:pPr>
        <w:spacing w:after="0" w:line="240" w:lineRule="auto"/>
        <w:ind w:firstLine="855"/>
        <w:divId w:val="2062290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дял трети, § 2, т. 1 и § 2, т. 2 - относно отмяната на глава трета, раздел II "Обжалване по съдебен ред", § 9, т. 1 и 2, § 11, т. 1 и 2, § 15, § 44, т. 1 и 2, § 51, т. 1, § </w:t>
      </w:r>
      <w:r>
        <w:rPr>
          <w:rFonts w:ascii="Times New Roman" w:eastAsia="Times New Roman" w:hAnsi="Times New Roman" w:cs="Times New Roman"/>
          <w:sz w:val="24"/>
          <w:szCs w:val="24"/>
        </w:rPr>
        <w:t>53, т. 1, § 61, т. 1, § 66, т. 3, § 76, т. 1 - 3, § 78, § 79, § 83, т. 1, § 84, т. 1 и 2, § 89, т. 1 - 4, § 101, т. 1, § 102, т. 1, § 107, § 117, т. 1 и 2, § 125, § 128, т. 1 и 2, § 132, т. 2 и § 136, т. 1, както и § 34, § 35, т. 2, § 43, т. 2, § 62, т. 1,</w:t>
      </w:r>
      <w:r>
        <w:rPr>
          <w:rFonts w:ascii="Times New Roman" w:eastAsia="Times New Roman" w:hAnsi="Times New Roman" w:cs="Times New Roman"/>
          <w:sz w:val="24"/>
          <w:szCs w:val="24"/>
        </w:rPr>
        <w:t xml:space="preserve">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CA0F2E">
      <w:pPr>
        <w:spacing w:after="0" w:line="240" w:lineRule="auto"/>
        <w:ind w:firstLine="855"/>
        <w:divId w:val="194387328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w:t>
      </w:r>
      <w:r>
        <w:rPr>
          <w:rFonts w:ascii="Times New Roman" w:eastAsia="Times New Roman" w:hAnsi="Times New Roman" w:cs="Times New Roman"/>
          <w:sz w:val="24"/>
          <w:szCs w:val="24"/>
        </w:rPr>
        <w:t xml:space="preserve"> сила от 1 януари 2007 г.;</w:t>
      </w:r>
    </w:p>
    <w:p w:rsidR="00000000" w:rsidRDefault="00CA0F2E">
      <w:pPr>
        <w:spacing w:after="0" w:line="240" w:lineRule="auto"/>
        <w:ind w:firstLine="855"/>
        <w:divId w:val="94203562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000000" w:rsidRDefault="00CA0F2E">
      <w:pPr>
        <w:spacing w:after="0" w:line="240" w:lineRule="auto"/>
        <w:ind w:firstLine="855"/>
        <w:divId w:val="32948161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ТЪРГОВСКИЯ РЕГИСТЪР </w:t>
      </w:r>
    </w:p>
    <w:p w:rsidR="00000000" w:rsidRDefault="00CA0F2E">
      <w:pPr>
        <w:spacing w:after="0" w:line="240" w:lineRule="auto"/>
        <w:ind w:firstLine="855"/>
        <w:divId w:val="12282258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34 ОТ 2006 Г., ИЗМ. - ДВ, БР. 80 ОТ 2006 Г., ИЗМ</w:t>
      </w:r>
      <w:r>
        <w:rPr>
          <w:rFonts w:ascii="Times New Roman" w:eastAsia="Times New Roman" w:hAnsi="Times New Roman" w:cs="Times New Roman"/>
          <w:sz w:val="24"/>
          <w:szCs w:val="24"/>
        </w:rPr>
        <w:t>. - ДВ, БР. 53 ОТ 2007 Г., В СИЛА ОТ 01.01.2008 Г.)</w:t>
      </w:r>
    </w:p>
    <w:p w:rsidR="00000000" w:rsidRDefault="00CA0F2E">
      <w:pPr>
        <w:spacing w:after="0" w:line="240" w:lineRule="auto"/>
        <w:ind w:firstLine="855"/>
        <w:divId w:val="1968121178"/>
        <w:rPr>
          <w:rFonts w:ascii="Times New Roman" w:eastAsia="Times New Roman" w:hAnsi="Times New Roman" w:cs="Times New Roman"/>
          <w:sz w:val="24"/>
          <w:szCs w:val="24"/>
        </w:rPr>
      </w:pPr>
    </w:p>
    <w:p w:rsidR="00000000" w:rsidRDefault="00CA0F2E">
      <w:pPr>
        <w:spacing w:after="0" w:line="240" w:lineRule="auto"/>
        <w:ind w:firstLine="855"/>
        <w:divId w:val="95373984"/>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w:t>
      </w:r>
      <w:r>
        <w:rPr>
          <w:rFonts w:ascii="Times New Roman" w:eastAsia="Times New Roman" w:hAnsi="Times New Roman" w:cs="Times New Roman"/>
          <w:sz w:val="24"/>
          <w:szCs w:val="24"/>
        </w:rPr>
        <w:t>вен вестник".</w:t>
      </w:r>
    </w:p>
    <w:p w:rsidR="00000000" w:rsidRDefault="00CA0F2E">
      <w:pPr>
        <w:spacing w:after="0" w:line="240" w:lineRule="auto"/>
        <w:ind w:firstLine="855"/>
        <w:divId w:val="196812117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КРЕДИТНИТЕ ИНСТИТУЦИИ</w:t>
      </w:r>
    </w:p>
    <w:p w:rsidR="00000000" w:rsidRDefault="00CA0F2E">
      <w:pPr>
        <w:spacing w:after="0" w:line="240" w:lineRule="auto"/>
        <w:ind w:firstLine="855"/>
        <w:divId w:val="29926685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2006 Г., В СИЛА ОТ 01.01.2007 Г.)</w:t>
      </w:r>
    </w:p>
    <w:p w:rsidR="00000000" w:rsidRDefault="00CA0F2E">
      <w:pPr>
        <w:spacing w:after="0" w:line="240" w:lineRule="auto"/>
        <w:ind w:firstLine="855"/>
        <w:divId w:val="2013601400"/>
        <w:rPr>
          <w:rFonts w:ascii="Times New Roman" w:eastAsia="Times New Roman" w:hAnsi="Times New Roman" w:cs="Times New Roman"/>
          <w:sz w:val="24"/>
          <w:szCs w:val="24"/>
        </w:rPr>
      </w:pPr>
    </w:p>
    <w:p w:rsidR="00000000" w:rsidRDefault="00CA0F2E">
      <w:pPr>
        <w:spacing w:after="0" w:line="240" w:lineRule="auto"/>
        <w:ind w:firstLine="855"/>
        <w:divId w:val="15674466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Законът </w:t>
      </w:r>
      <w:r>
        <w:rPr>
          <w:rFonts w:ascii="Times New Roman" w:eastAsia="Times New Roman" w:hAnsi="Times New Roman" w:cs="Times New Roman"/>
          <w:sz w:val="24"/>
          <w:szCs w:val="24"/>
        </w:rPr>
        <w:t>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000000" w:rsidRDefault="00CA0F2E">
      <w:pPr>
        <w:spacing w:after="0" w:line="240" w:lineRule="auto"/>
        <w:ind w:firstLine="855"/>
        <w:divId w:val="201360140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w:t>
      </w:r>
      <w:r>
        <w:rPr>
          <w:rFonts w:ascii="Times New Roman" w:hAnsi="Times New Roman" w:cs="Times New Roman"/>
          <w:b/>
          <w:bCs/>
          <w:sz w:val="24"/>
          <w:szCs w:val="24"/>
        </w:rPr>
        <w:t>М ЗАКОНА ЗА ДАНЪК ВЪРХУ ДОБАВЕНАТА СТОЙНОСТ</w:t>
      </w:r>
    </w:p>
    <w:p w:rsidR="00000000" w:rsidRDefault="00CA0F2E">
      <w:pPr>
        <w:spacing w:after="0" w:line="240" w:lineRule="auto"/>
        <w:ind w:firstLine="855"/>
        <w:divId w:val="19798458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2006 Г., В СИЛА ОТ 01.01.2007 Г.)</w:t>
      </w:r>
    </w:p>
    <w:p w:rsidR="00000000" w:rsidRDefault="00CA0F2E">
      <w:pPr>
        <w:spacing w:after="0" w:line="240" w:lineRule="auto"/>
        <w:ind w:firstLine="855"/>
        <w:divId w:val="1640722584"/>
        <w:rPr>
          <w:rFonts w:ascii="Times New Roman" w:eastAsia="Times New Roman" w:hAnsi="Times New Roman" w:cs="Times New Roman"/>
          <w:sz w:val="24"/>
          <w:szCs w:val="24"/>
        </w:rPr>
      </w:pPr>
    </w:p>
    <w:p w:rsidR="00000000" w:rsidRDefault="00CA0F2E">
      <w:pPr>
        <w:spacing w:after="0" w:line="240" w:lineRule="auto"/>
        <w:ind w:firstLine="855"/>
        <w:divId w:val="11488666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Този закон влиза в сила от деня на влизане в сила на Договора за присъединяване на Република България към Европейския съюз, с изключение на § 3, § </w:t>
      </w:r>
      <w:r>
        <w:rPr>
          <w:rFonts w:ascii="Times New Roman" w:eastAsia="Times New Roman" w:hAnsi="Times New Roman" w:cs="Times New Roman"/>
          <w:sz w:val="24"/>
          <w:szCs w:val="24"/>
        </w:rPr>
        <w:t>16, т. 1 и 3, § 17, 18, 19, 20, 21, 22, 23 и 24, които влизат в сила от деня на обнародване на закона в "Държавен вестник".</w:t>
      </w:r>
    </w:p>
    <w:p w:rsidR="00000000" w:rsidRDefault="00CA0F2E">
      <w:pPr>
        <w:spacing w:after="0" w:line="240" w:lineRule="auto"/>
        <w:ind w:firstLine="855"/>
        <w:divId w:val="164072258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ПУБЛИЧНОСТ НА ИМУЩЕСТВОТО НА ЛИЦА, ЗАЕМАЩИ ВИ</w:t>
      </w:r>
      <w:r>
        <w:rPr>
          <w:rFonts w:ascii="Times New Roman" w:hAnsi="Times New Roman" w:cs="Times New Roman"/>
          <w:b/>
          <w:bCs/>
          <w:sz w:val="24"/>
          <w:szCs w:val="24"/>
        </w:rPr>
        <w:t>СШИ ДЪРЖАВНИ ДЛЪЖНОСТИ</w:t>
      </w:r>
    </w:p>
    <w:p w:rsidR="00000000" w:rsidRDefault="00CA0F2E">
      <w:pPr>
        <w:spacing w:after="0" w:line="240" w:lineRule="auto"/>
        <w:ind w:firstLine="855"/>
        <w:divId w:val="4147852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73 ОТ 2006 Г., В СИЛА ОТ 01.01.2007 Г.)</w:t>
      </w:r>
    </w:p>
    <w:p w:rsidR="00000000" w:rsidRDefault="00CA0F2E">
      <w:pPr>
        <w:spacing w:after="0" w:line="240" w:lineRule="auto"/>
        <w:ind w:firstLine="855"/>
        <w:divId w:val="1231424623"/>
        <w:rPr>
          <w:rFonts w:ascii="Times New Roman" w:eastAsia="Times New Roman" w:hAnsi="Times New Roman" w:cs="Times New Roman"/>
          <w:sz w:val="24"/>
          <w:szCs w:val="24"/>
        </w:rPr>
      </w:pPr>
    </w:p>
    <w:p w:rsidR="00000000" w:rsidRDefault="00CA0F2E">
      <w:pPr>
        <w:spacing w:after="0" w:line="240" w:lineRule="auto"/>
        <w:ind w:firstLine="855"/>
        <w:divId w:val="2105149049"/>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януари 2007 г.</w:t>
      </w:r>
    </w:p>
    <w:p w:rsidR="00000000" w:rsidRDefault="00CA0F2E">
      <w:pPr>
        <w:spacing w:after="0" w:line="240" w:lineRule="auto"/>
        <w:ind w:firstLine="855"/>
        <w:divId w:val="123142462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ДЪРЖАВНИТЕ ПОМОЩИ</w:t>
      </w:r>
    </w:p>
    <w:p w:rsidR="00000000" w:rsidRDefault="00CA0F2E">
      <w:pPr>
        <w:spacing w:after="0" w:line="240" w:lineRule="auto"/>
        <w:ind w:firstLine="855"/>
        <w:divId w:val="20822136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86 ОТ 2006 Г., В СИЛА ОТ 01.01.2007 Г.)</w:t>
      </w:r>
    </w:p>
    <w:p w:rsidR="00000000" w:rsidRDefault="00CA0F2E">
      <w:pPr>
        <w:spacing w:after="0" w:line="240" w:lineRule="auto"/>
        <w:ind w:firstLine="855"/>
        <w:divId w:val="2145150430"/>
        <w:rPr>
          <w:rFonts w:ascii="Times New Roman" w:eastAsia="Times New Roman" w:hAnsi="Times New Roman" w:cs="Times New Roman"/>
          <w:sz w:val="24"/>
          <w:szCs w:val="24"/>
        </w:rPr>
      </w:pPr>
    </w:p>
    <w:p w:rsidR="00000000" w:rsidRDefault="00CA0F2E">
      <w:pPr>
        <w:spacing w:after="0" w:line="240" w:lineRule="auto"/>
        <w:ind w:firstLine="855"/>
        <w:divId w:val="1635990118"/>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деня на влизане в сила на Договора за присъединяване на Република България към Европейския съюз.</w:t>
      </w:r>
    </w:p>
    <w:p w:rsidR="00000000" w:rsidRDefault="00CA0F2E">
      <w:pPr>
        <w:spacing w:after="0" w:line="240" w:lineRule="auto"/>
        <w:ind w:firstLine="855"/>
        <w:divId w:val="214515043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ДАНЪЦИТЕ ВЪРХУ ДОХОДИТЕ НА ФИЗИЧЕСКИТЕ ЛИЦА </w:t>
      </w:r>
    </w:p>
    <w:p w:rsidR="00000000" w:rsidRDefault="00CA0F2E">
      <w:pPr>
        <w:spacing w:after="0" w:line="240" w:lineRule="auto"/>
        <w:ind w:firstLine="855"/>
        <w:divId w:val="5360886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95 ОТ 2006 Г., </w:t>
      </w:r>
      <w:r>
        <w:rPr>
          <w:rFonts w:ascii="Times New Roman" w:eastAsia="Times New Roman" w:hAnsi="Times New Roman" w:cs="Times New Roman"/>
          <w:sz w:val="24"/>
          <w:szCs w:val="24"/>
        </w:rPr>
        <w:t>В СИЛА ОТ 01.01.2007 Г.)</w:t>
      </w:r>
    </w:p>
    <w:p w:rsidR="00000000" w:rsidRDefault="00CA0F2E">
      <w:pPr>
        <w:spacing w:after="0" w:line="240" w:lineRule="auto"/>
        <w:ind w:firstLine="855"/>
        <w:divId w:val="86852806"/>
        <w:rPr>
          <w:rFonts w:ascii="Times New Roman" w:eastAsia="Times New Roman" w:hAnsi="Times New Roman" w:cs="Times New Roman"/>
          <w:sz w:val="24"/>
          <w:szCs w:val="24"/>
        </w:rPr>
      </w:pPr>
    </w:p>
    <w:p w:rsidR="00000000" w:rsidRDefault="00CA0F2E">
      <w:pPr>
        <w:spacing w:after="0" w:line="240" w:lineRule="auto"/>
        <w:ind w:firstLine="855"/>
        <w:divId w:val="1077173942"/>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януари 2007 г., с изключение на § 10, който влиза в сила от деня на обнародването на закона в "Държавен вестник".</w:t>
      </w:r>
    </w:p>
    <w:p w:rsidR="00000000" w:rsidRDefault="00CA0F2E">
      <w:pPr>
        <w:spacing w:after="0" w:line="240" w:lineRule="auto"/>
        <w:ind w:firstLine="855"/>
        <w:divId w:val="86852806"/>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w:t>
      </w:r>
      <w:r>
        <w:rPr>
          <w:rFonts w:ascii="Times New Roman" w:hAnsi="Times New Roman" w:cs="Times New Roman"/>
          <w:b/>
          <w:bCs/>
          <w:sz w:val="24"/>
          <w:szCs w:val="24"/>
        </w:rPr>
        <w:t>О-ОСИГУРИТЕЛНИЯ ПРОЦЕСУАЛЕН КОДЕКС</w:t>
      </w:r>
    </w:p>
    <w:p w:rsidR="00000000" w:rsidRDefault="00CA0F2E">
      <w:pPr>
        <w:spacing w:after="0" w:line="240" w:lineRule="auto"/>
        <w:ind w:firstLine="855"/>
        <w:divId w:val="18597389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ИЗМ. - ДВ, БР. 108 ОТ 2007 Г., В СИЛА ОТ 19.12.2007 Г., ИЗМ. - ДВ, БР. 63 ОТ 2017 Г., В СИЛА ОТ 04.08.2017 Г.)</w:t>
      </w:r>
    </w:p>
    <w:p w:rsidR="00000000" w:rsidRDefault="00CA0F2E">
      <w:pPr>
        <w:spacing w:after="0" w:line="240" w:lineRule="auto"/>
        <w:ind w:firstLine="855"/>
        <w:divId w:val="423109606"/>
        <w:rPr>
          <w:rFonts w:ascii="Times New Roman" w:eastAsia="Times New Roman" w:hAnsi="Times New Roman" w:cs="Times New Roman"/>
          <w:sz w:val="24"/>
          <w:szCs w:val="24"/>
        </w:rPr>
      </w:pPr>
    </w:p>
    <w:p w:rsidR="00000000" w:rsidRDefault="00CA0F2E">
      <w:pPr>
        <w:spacing w:after="0" w:line="240" w:lineRule="auto"/>
        <w:ind w:firstLine="855"/>
        <w:divId w:val="176384535"/>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сила от 01.07.2007 г.) Идентификацията на едноличните търговци, ко</w:t>
      </w:r>
      <w:r>
        <w:rPr>
          <w:rFonts w:ascii="Times New Roman" w:eastAsia="Times New Roman" w:hAnsi="Times New Roman" w:cs="Times New Roman"/>
          <w:sz w:val="24"/>
          <w:szCs w:val="24"/>
        </w:rPr>
        <w:t xml:space="preserve">ито са вписани в регистър БУЛСТАТ, но които не са се пререгистрирали по реда на Закона за търговския регистър, се извършва чрез единния граждански номер, съответно личния номер на чужденец, и единния идентификационен код - код по БУЛСТАТ, до вписването на </w:t>
      </w:r>
      <w:r>
        <w:rPr>
          <w:rFonts w:ascii="Times New Roman" w:eastAsia="Times New Roman" w:hAnsi="Times New Roman" w:cs="Times New Roman"/>
          <w:sz w:val="24"/>
          <w:szCs w:val="24"/>
        </w:rPr>
        <w:t>търговеца по реда на Закона за търговския регистър.</w:t>
      </w:r>
    </w:p>
    <w:p w:rsidR="00000000" w:rsidRDefault="00CA0F2E">
      <w:pPr>
        <w:spacing w:after="0" w:line="240" w:lineRule="auto"/>
        <w:ind w:firstLine="855"/>
        <w:divId w:val="423109606"/>
        <w:rPr>
          <w:rFonts w:ascii="Times New Roman" w:eastAsia="Times New Roman" w:hAnsi="Times New Roman" w:cs="Times New Roman"/>
          <w:sz w:val="24"/>
          <w:szCs w:val="24"/>
        </w:rPr>
      </w:pPr>
    </w:p>
    <w:p w:rsidR="00000000" w:rsidRDefault="00CA0F2E">
      <w:pPr>
        <w:spacing w:after="0" w:line="240" w:lineRule="auto"/>
        <w:ind w:firstLine="855"/>
        <w:divId w:val="890653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(В сила от 01.01.2007 г., отм. - ДВ, бр. 63 от 2017 г., в сила от 04.08.2017 г.) </w:t>
      </w:r>
    </w:p>
    <w:p w:rsidR="00000000" w:rsidRDefault="00CA0F2E">
      <w:pPr>
        <w:spacing w:after="0" w:line="240" w:lineRule="auto"/>
        <w:ind w:firstLine="855"/>
        <w:divId w:val="2125228222"/>
        <w:rPr>
          <w:rFonts w:ascii="Times New Roman" w:eastAsia="Times New Roman" w:hAnsi="Times New Roman" w:cs="Times New Roman"/>
          <w:sz w:val="24"/>
          <w:szCs w:val="24"/>
        </w:rPr>
      </w:pPr>
    </w:p>
    <w:p w:rsidR="00000000" w:rsidRDefault="00CA0F2E">
      <w:pPr>
        <w:spacing w:after="0" w:line="240" w:lineRule="auto"/>
        <w:ind w:firstLine="855"/>
        <w:divId w:val="49507082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към § 19, ал. 1, т. 2</w:t>
      </w:r>
    </w:p>
    <w:p w:rsidR="00000000" w:rsidRDefault="00CA0F2E">
      <w:pPr>
        <w:spacing w:after="0" w:line="240" w:lineRule="auto"/>
        <w:ind w:firstLine="855"/>
        <w:divId w:val="2125228222"/>
        <w:rPr>
          <w:rFonts w:ascii="Times New Roman" w:eastAsia="Times New Roman" w:hAnsi="Times New Roman" w:cs="Times New Roman"/>
          <w:sz w:val="24"/>
          <w:szCs w:val="24"/>
        </w:rPr>
      </w:pPr>
    </w:p>
    <w:p w:rsidR="00000000" w:rsidRDefault="00CA0F2E">
      <w:pPr>
        <w:spacing w:after="0" w:line="240" w:lineRule="auto"/>
        <w:ind w:firstLine="855"/>
        <w:divId w:val="1106268296"/>
        <w:rPr>
          <w:rFonts w:ascii="Times New Roman" w:eastAsia="Times New Roman" w:hAnsi="Times New Roman" w:cs="Times New Roman"/>
          <w:sz w:val="24"/>
          <w:szCs w:val="24"/>
        </w:rPr>
      </w:pPr>
      <w:r>
        <w:rPr>
          <w:rFonts w:ascii="Times New Roman" w:eastAsia="Times New Roman" w:hAnsi="Times New Roman" w:cs="Times New Roman"/>
          <w:sz w:val="24"/>
          <w:szCs w:val="24"/>
        </w:rPr>
        <w:t>(Доп. - ДВ, бр. 108 от 2007 г., в сила от 19.12.2007 г., отм. - ДВ, бр. 63 от 2017 г., в сила от 04.08.2017 г.)</w:t>
      </w:r>
    </w:p>
    <w:p w:rsidR="00000000" w:rsidRDefault="00CA0F2E">
      <w:pPr>
        <w:spacing w:after="0" w:line="240" w:lineRule="auto"/>
        <w:ind w:firstLine="855"/>
        <w:divId w:val="2125228222"/>
        <w:rPr>
          <w:rFonts w:ascii="Times New Roman" w:eastAsia="Times New Roman" w:hAnsi="Times New Roman" w:cs="Times New Roman"/>
          <w:sz w:val="24"/>
          <w:szCs w:val="24"/>
        </w:rPr>
      </w:pPr>
    </w:p>
    <w:p w:rsidR="00000000" w:rsidRDefault="00CA0F2E">
      <w:pPr>
        <w:spacing w:after="0" w:line="240" w:lineRule="auto"/>
        <w:ind w:firstLine="855"/>
        <w:divId w:val="1523207218"/>
        <w:rPr>
          <w:rFonts w:ascii="Times New Roman" w:eastAsia="Times New Roman" w:hAnsi="Times New Roman" w:cs="Times New Roman"/>
          <w:sz w:val="24"/>
          <w:szCs w:val="24"/>
        </w:rPr>
      </w:pPr>
      <w:r>
        <w:rPr>
          <w:rFonts w:ascii="Times New Roman" w:eastAsia="Times New Roman" w:hAnsi="Times New Roman" w:cs="Times New Roman"/>
          <w:sz w:val="24"/>
          <w:szCs w:val="24"/>
        </w:rPr>
        <w:t>§ 20. (В сила от 01.01.2007 г.) Първото предоставяне на информация и първият обмен между компетентните органи на държавите членки при условият</w:t>
      </w:r>
      <w:r>
        <w:rPr>
          <w:rFonts w:ascii="Times New Roman" w:eastAsia="Times New Roman" w:hAnsi="Times New Roman" w:cs="Times New Roman"/>
          <w:sz w:val="24"/>
          <w:szCs w:val="24"/>
        </w:rPr>
        <w:t>а и по реда на глава шестнадесета, раздел VI се извършва в срок до 30 април, съответно 30 юни 2008 г., за доходите, изплатени през 2007 г.</w:t>
      </w:r>
    </w:p>
    <w:p w:rsidR="00000000" w:rsidRDefault="00CA0F2E">
      <w:pPr>
        <w:spacing w:after="0" w:line="240" w:lineRule="auto"/>
        <w:ind w:firstLine="855"/>
        <w:divId w:val="80689993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660157552"/>
        <w:rPr>
          <w:rFonts w:ascii="Times New Roman" w:eastAsia="Times New Roman" w:hAnsi="Times New Roman" w:cs="Times New Roman"/>
          <w:sz w:val="24"/>
          <w:szCs w:val="24"/>
        </w:rPr>
      </w:pPr>
    </w:p>
    <w:p w:rsidR="00000000" w:rsidRDefault="00CA0F2E">
      <w:pPr>
        <w:spacing w:after="0" w:line="240" w:lineRule="auto"/>
        <w:ind w:firstLine="855"/>
        <w:divId w:val="1149401206"/>
        <w:rPr>
          <w:rFonts w:ascii="Times New Roman" w:eastAsia="Times New Roman" w:hAnsi="Times New Roman" w:cs="Times New Roman"/>
          <w:sz w:val="24"/>
          <w:szCs w:val="24"/>
        </w:rPr>
      </w:pPr>
      <w:r>
        <w:rPr>
          <w:rFonts w:ascii="Times New Roman" w:eastAsia="Times New Roman" w:hAnsi="Times New Roman" w:cs="Times New Roman"/>
          <w:sz w:val="24"/>
          <w:szCs w:val="24"/>
        </w:rPr>
        <w:t>§ 26. Разпоредбите на § 4, 12, 15, 16, 17, 19</w:t>
      </w:r>
      <w:r>
        <w:rPr>
          <w:rFonts w:ascii="Times New Roman" w:eastAsia="Times New Roman" w:hAnsi="Times New Roman" w:cs="Times New Roman"/>
          <w:sz w:val="24"/>
          <w:szCs w:val="24"/>
        </w:rPr>
        <w:t>, 20, 21, 22 и 23 влизат в сила от 1 януари 2007 г., а разпоредбите на § 7 и 18 влизат в сила от 1 юли 2007 г.</w:t>
      </w:r>
    </w:p>
    <w:p w:rsidR="00000000" w:rsidRDefault="00CA0F2E">
      <w:pPr>
        <w:spacing w:after="0" w:line="240" w:lineRule="auto"/>
        <w:ind w:firstLine="855"/>
        <w:divId w:val="176056641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КОРПОРАТИВНОТО ПОДОХОДНО ОБЛАГАНЕ</w:t>
      </w:r>
    </w:p>
    <w:p w:rsidR="00000000" w:rsidRDefault="00CA0F2E">
      <w:pPr>
        <w:spacing w:after="0" w:line="240" w:lineRule="auto"/>
        <w:ind w:firstLine="855"/>
        <w:divId w:val="1325861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105 ОТ 2006 Г., В СИЛА ОТ 01.01.2007 Г.)</w:t>
      </w:r>
    </w:p>
    <w:p w:rsidR="00000000" w:rsidRDefault="00CA0F2E">
      <w:pPr>
        <w:spacing w:after="0" w:line="240" w:lineRule="auto"/>
        <w:ind w:firstLine="855"/>
        <w:divId w:val="1515536884"/>
        <w:rPr>
          <w:rFonts w:ascii="Times New Roman" w:eastAsia="Times New Roman" w:hAnsi="Times New Roman" w:cs="Times New Roman"/>
          <w:sz w:val="24"/>
          <w:szCs w:val="24"/>
        </w:rPr>
      </w:pPr>
    </w:p>
    <w:p w:rsidR="00000000" w:rsidRDefault="00CA0F2E">
      <w:pPr>
        <w:spacing w:after="0" w:line="240" w:lineRule="auto"/>
        <w:ind w:firstLine="855"/>
        <w:divId w:val="1173642262"/>
        <w:rPr>
          <w:rFonts w:ascii="Times New Roman" w:eastAsia="Times New Roman" w:hAnsi="Times New Roman" w:cs="Times New Roman"/>
          <w:sz w:val="24"/>
          <w:szCs w:val="24"/>
        </w:rPr>
      </w:pPr>
      <w:r>
        <w:rPr>
          <w:rFonts w:ascii="Times New Roman" w:eastAsia="Times New Roman" w:hAnsi="Times New Roman" w:cs="Times New Roman"/>
          <w:sz w:val="24"/>
          <w:szCs w:val="24"/>
        </w:rPr>
        <w:t>§ 33. Законът влиза в сила от 1 януари 2007 г.</w:t>
      </w:r>
    </w:p>
    <w:p w:rsidR="00000000" w:rsidRDefault="00CA0F2E">
      <w:pPr>
        <w:spacing w:after="0" w:line="240" w:lineRule="auto"/>
        <w:ind w:firstLine="855"/>
        <w:divId w:val="151553688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ОТБРАНАТА И ВЪОРЪЖЕНИТЕ СИЛИ НА РЕПУБЛИКА БЪЛГАРИЯ</w:t>
      </w:r>
    </w:p>
    <w:p w:rsidR="00000000" w:rsidRDefault="00CA0F2E">
      <w:pPr>
        <w:spacing w:after="0" w:line="240" w:lineRule="auto"/>
        <w:ind w:firstLine="855"/>
        <w:divId w:val="12259911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ДВ, БР. 46 ОТ 2007 Г., В СИЛА ОТ 01.01.2008 Г.)</w:t>
      </w:r>
    </w:p>
    <w:p w:rsidR="00000000" w:rsidRDefault="00CA0F2E">
      <w:pPr>
        <w:spacing w:after="0" w:line="240" w:lineRule="auto"/>
        <w:ind w:firstLine="855"/>
        <w:divId w:val="540484555"/>
        <w:rPr>
          <w:rFonts w:ascii="Times New Roman" w:eastAsia="Times New Roman" w:hAnsi="Times New Roman" w:cs="Times New Roman"/>
          <w:sz w:val="24"/>
          <w:szCs w:val="24"/>
        </w:rPr>
      </w:pPr>
    </w:p>
    <w:p w:rsidR="00000000" w:rsidRDefault="00CA0F2E">
      <w:pPr>
        <w:spacing w:after="0" w:line="240" w:lineRule="auto"/>
        <w:ind w:firstLine="855"/>
        <w:divId w:val="308024245"/>
        <w:rPr>
          <w:rFonts w:ascii="Times New Roman" w:eastAsia="Times New Roman" w:hAnsi="Times New Roman" w:cs="Times New Roman"/>
          <w:sz w:val="24"/>
          <w:szCs w:val="24"/>
        </w:rPr>
      </w:pPr>
      <w:r>
        <w:rPr>
          <w:rFonts w:ascii="Times New Roman" w:eastAsia="Times New Roman" w:hAnsi="Times New Roman" w:cs="Times New Roman"/>
          <w:sz w:val="24"/>
          <w:szCs w:val="24"/>
        </w:rPr>
        <w:t>§ 77. Законът</w:t>
      </w:r>
      <w:r>
        <w:rPr>
          <w:rFonts w:ascii="Times New Roman" w:eastAsia="Times New Roman" w:hAnsi="Times New Roman" w:cs="Times New Roman"/>
          <w:sz w:val="24"/>
          <w:szCs w:val="24"/>
        </w:rPr>
        <w:t xml:space="preserve"> влиза в сила от 1 януари 2008 г., с изключение на:</w:t>
      </w:r>
    </w:p>
    <w:p w:rsidR="00000000" w:rsidRDefault="00CA0F2E">
      <w:pPr>
        <w:spacing w:after="0" w:line="240" w:lineRule="auto"/>
        <w:ind w:firstLine="855"/>
        <w:divId w:val="2425305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 § 2, т. 1, § 4, т. 1, буква "а" и т. 2, § 5, 13, 15, 32, 33, 34, 35, 36, 37, § 38, т. 1, буква "а" и т. 2, § 40, 43, 44, 46, 55, 59 и 75, които влизат в сила три дни след обнародването му в</w:t>
      </w:r>
      <w:r>
        <w:rPr>
          <w:rFonts w:ascii="Times New Roman" w:eastAsia="Times New Roman" w:hAnsi="Times New Roman" w:cs="Times New Roman"/>
          <w:sz w:val="24"/>
          <w:szCs w:val="24"/>
        </w:rPr>
        <w:t xml:space="preserve"> "Държавен вестник".</w:t>
      </w:r>
    </w:p>
    <w:p w:rsidR="00000000" w:rsidRDefault="00CA0F2E">
      <w:pPr>
        <w:spacing w:after="0" w:line="240" w:lineRule="auto"/>
        <w:ind w:firstLine="855"/>
        <w:divId w:val="15939098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т. 2, § 3, § 4, т. 1, буква "б", § 6, 7, 60, 61 (относно добавянето на думите "и 309б") и 63, които влизат в сила 6 месеца след обнародването му в "Държавен вестник".</w:t>
      </w:r>
    </w:p>
    <w:p w:rsidR="00000000" w:rsidRDefault="00CA0F2E">
      <w:pPr>
        <w:spacing w:after="0" w:line="240" w:lineRule="auto"/>
        <w:ind w:firstLine="855"/>
        <w:divId w:val="54048455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w:t>
      </w:r>
      <w:r>
        <w:rPr>
          <w:rFonts w:ascii="Times New Roman" w:hAnsi="Times New Roman" w:cs="Times New Roman"/>
          <w:b/>
          <w:bCs/>
          <w:sz w:val="24"/>
          <w:szCs w:val="24"/>
        </w:rPr>
        <w:t>ЗАРИТЕ НА ФИНАНСОВИ ИНСТРУМЕНТИ</w:t>
      </w:r>
    </w:p>
    <w:p w:rsidR="00000000" w:rsidRDefault="00CA0F2E">
      <w:pPr>
        <w:spacing w:after="0" w:line="240" w:lineRule="auto"/>
        <w:ind w:firstLine="855"/>
        <w:divId w:val="9147037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2007 Г., В СИЛА ОТ 01.11.2007 Г.)</w:t>
      </w:r>
    </w:p>
    <w:p w:rsidR="00000000" w:rsidRDefault="00CA0F2E">
      <w:pPr>
        <w:spacing w:after="0" w:line="240" w:lineRule="auto"/>
        <w:ind w:firstLine="855"/>
        <w:divId w:val="2025980360"/>
        <w:rPr>
          <w:rFonts w:ascii="Times New Roman" w:eastAsia="Times New Roman" w:hAnsi="Times New Roman" w:cs="Times New Roman"/>
          <w:sz w:val="24"/>
          <w:szCs w:val="24"/>
        </w:rPr>
      </w:pPr>
    </w:p>
    <w:p w:rsidR="00000000" w:rsidRDefault="00CA0F2E">
      <w:pPr>
        <w:spacing w:after="0" w:line="240" w:lineRule="auto"/>
        <w:ind w:firstLine="855"/>
        <w:divId w:val="775977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(1) Този закон влиза в сила от 1 ноември 2007 г. с изключение на § 7, т. 6, 7, 8, 18, 19, 22 - 24, 26 - 28, 30 - 40, т. 44, буква "б", т. 47, 48, т. 49, буква </w:t>
      </w:r>
      <w:r>
        <w:rPr>
          <w:rFonts w:ascii="Times New Roman" w:eastAsia="Times New Roman" w:hAnsi="Times New Roman" w:cs="Times New Roman"/>
          <w:sz w:val="24"/>
          <w:szCs w:val="24"/>
        </w:rPr>
        <w:t>"а", т. 50 - 62, 67, 68, 70, 71, 72, 75, 76, 77, т. 83, букви "а" и "г", т. 85, буква "а", т. 91, 93, 94, т. 98, буква "а", подбуква "аа", изречение второ относно замяната, подбуква "бб", изречение второ относно замяната, подбуква "вв", изречение второ отн</w:t>
      </w:r>
      <w:r>
        <w:rPr>
          <w:rFonts w:ascii="Times New Roman" w:eastAsia="Times New Roman" w:hAnsi="Times New Roman" w:cs="Times New Roman"/>
          <w:sz w:val="24"/>
          <w:szCs w:val="24"/>
        </w:rPr>
        <w:t>осно замяната, и подбуква "гг", изречение второ относно замяната, т. 99, букви "г" и "д", т. 101, буква "б" и т. 102, § 8, § 9, т. 4, буква "а", т. 5 и 7, § 14, т. 1 и § 19, които влизат в сила три дни след обнародването на закона в "Държавен вестник".</w:t>
      </w:r>
    </w:p>
    <w:p w:rsidR="00000000" w:rsidRDefault="00CA0F2E">
      <w:pPr>
        <w:spacing w:after="0" w:line="240" w:lineRule="auto"/>
        <w:ind w:firstLine="855"/>
        <w:divId w:val="110568632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Параграф 7, точки 6, 7 и 8 се прилагат до 1 ноември 2007 г.</w:t>
      </w:r>
    </w:p>
    <w:p w:rsidR="00000000" w:rsidRDefault="00CA0F2E">
      <w:pPr>
        <w:spacing w:after="0" w:line="240" w:lineRule="auto"/>
        <w:ind w:firstLine="855"/>
        <w:divId w:val="202598036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НАЦИОНАЛНИЯ АРХИВЕН ФОНД</w:t>
      </w:r>
    </w:p>
    <w:p w:rsidR="00000000" w:rsidRDefault="00CA0F2E">
      <w:pPr>
        <w:spacing w:after="0" w:line="240" w:lineRule="auto"/>
        <w:ind w:firstLine="855"/>
        <w:divId w:val="14768691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57 ОТ 2007 Г., В СИЛА ОТ 13.07.2007 Г.)</w:t>
      </w:r>
    </w:p>
    <w:p w:rsidR="00000000" w:rsidRDefault="00CA0F2E">
      <w:pPr>
        <w:spacing w:after="0" w:line="240" w:lineRule="auto"/>
        <w:ind w:firstLine="855"/>
        <w:divId w:val="1456099311"/>
        <w:rPr>
          <w:rFonts w:ascii="Times New Roman" w:eastAsia="Times New Roman" w:hAnsi="Times New Roman" w:cs="Times New Roman"/>
          <w:sz w:val="24"/>
          <w:szCs w:val="24"/>
        </w:rPr>
      </w:pPr>
    </w:p>
    <w:p w:rsidR="00000000" w:rsidRDefault="00CA0F2E">
      <w:pPr>
        <w:spacing w:after="0" w:line="240" w:lineRule="auto"/>
        <w:ind w:firstLine="855"/>
        <w:divId w:val="299963919"/>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Законът влиза в сила от деня на обнародването му в "Дъ</w:t>
      </w:r>
      <w:r>
        <w:rPr>
          <w:rFonts w:ascii="Times New Roman" w:eastAsia="Times New Roman" w:hAnsi="Times New Roman" w:cs="Times New Roman"/>
          <w:sz w:val="24"/>
          <w:szCs w:val="24"/>
        </w:rPr>
        <w:t>ржавен вестник".</w:t>
      </w:r>
    </w:p>
    <w:p w:rsidR="00000000" w:rsidRDefault="00CA0F2E">
      <w:pPr>
        <w:spacing w:after="0" w:line="240" w:lineRule="auto"/>
        <w:ind w:firstLine="855"/>
        <w:divId w:val="1456099311"/>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ГРАЖДАНСКИЯ ПРОЦЕСУАЛЕН КОДЕКС</w:t>
      </w:r>
    </w:p>
    <w:p w:rsidR="00000000" w:rsidRDefault="00CA0F2E">
      <w:pPr>
        <w:spacing w:after="0" w:line="240" w:lineRule="auto"/>
        <w:ind w:firstLine="855"/>
        <w:divId w:val="8376222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59 ОТ 2007 Г., В СИЛА ОТ 01.03.2008 Г.)</w:t>
      </w:r>
    </w:p>
    <w:p w:rsidR="00000000" w:rsidRDefault="00CA0F2E">
      <w:pPr>
        <w:spacing w:after="0" w:line="240" w:lineRule="auto"/>
        <w:ind w:firstLine="855"/>
        <w:divId w:val="1105461958"/>
        <w:rPr>
          <w:rFonts w:ascii="Times New Roman" w:eastAsia="Times New Roman" w:hAnsi="Times New Roman" w:cs="Times New Roman"/>
          <w:sz w:val="24"/>
          <w:szCs w:val="24"/>
        </w:rPr>
      </w:pPr>
    </w:p>
    <w:p w:rsidR="00000000" w:rsidRDefault="00CA0F2E">
      <w:pPr>
        <w:spacing w:after="0" w:line="240" w:lineRule="auto"/>
        <w:ind w:firstLine="855"/>
        <w:divId w:val="930359664"/>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000000" w:rsidRDefault="00CA0F2E">
      <w:pPr>
        <w:spacing w:after="0" w:line="240" w:lineRule="auto"/>
        <w:ind w:firstLine="855"/>
        <w:divId w:val="1377778908"/>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w:t>
      </w:r>
      <w:r>
        <w:rPr>
          <w:rFonts w:ascii="Times New Roman" w:eastAsia="Times New Roman" w:hAnsi="Times New Roman" w:cs="Times New Roman"/>
          <w:sz w:val="24"/>
          <w:szCs w:val="24"/>
        </w:rPr>
        <w:t>водството по граждански дела при действие на правото на Европейския съюз";</w:t>
      </w:r>
    </w:p>
    <w:p w:rsidR="00000000" w:rsidRDefault="00CA0F2E">
      <w:pPr>
        <w:spacing w:after="0" w:line="240" w:lineRule="auto"/>
        <w:ind w:firstLine="855"/>
        <w:divId w:val="151160030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000000" w:rsidRDefault="00CA0F2E">
      <w:pPr>
        <w:spacing w:after="0" w:line="240" w:lineRule="auto"/>
        <w:ind w:firstLine="855"/>
        <w:divId w:val="59502334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w:t>
      </w:r>
      <w:r>
        <w:rPr>
          <w:rFonts w:ascii="Times New Roman" w:eastAsia="Times New Roman" w:hAnsi="Times New Roman" w:cs="Times New Roman"/>
          <w:sz w:val="24"/>
          <w:szCs w:val="24"/>
        </w:rPr>
        <w:t>ги чуждестранни органи" с чл. 307а - 307д и част седма "Производство за връщане на дете или за упражняване на правото на лични отношения" с чл. 502 - 507;</w:t>
      </w:r>
    </w:p>
    <w:p w:rsidR="00000000" w:rsidRDefault="00CA0F2E">
      <w:pPr>
        <w:spacing w:after="0" w:line="240" w:lineRule="auto"/>
        <w:ind w:firstLine="855"/>
        <w:divId w:val="1306472167"/>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000000" w:rsidRDefault="00CA0F2E">
      <w:pPr>
        <w:spacing w:after="0" w:line="240" w:lineRule="auto"/>
        <w:ind w:firstLine="855"/>
        <w:divId w:val="1567103977"/>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000000" w:rsidRDefault="00CA0F2E">
      <w:pPr>
        <w:spacing w:after="0" w:line="240" w:lineRule="auto"/>
        <w:ind w:firstLine="855"/>
        <w:divId w:val="1118185682"/>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000000" w:rsidRDefault="00CA0F2E">
      <w:pPr>
        <w:spacing w:after="0" w:line="240" w:lineRule="auto"/>
        <w:ind w:firstLine="855"/>
        <w:divId w:val="150295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които влизат в сила три дни след обнародването </w:t>
      </w:r>
      <w:r>
        <w:rPr>
          <w:rFonts w:ascii="Times New Roman" w:eastAsia="Times New Roman" w:hAnsi="Times New Roman" w:cs="Times New Roman"/>
          <w:sz w:val="24"/>
          <w:szCs w:val="24"/>
        </w:rPr>
        <w:t>на кодекса в "Държавен вестник".</w:t>
      </w:r>
    </w:p>
    <w:p w:rsidR="00000000" w:rsidRDefault="00CA0F2E">
      <w:pPr>
        <w:spacing w:after="0" w:line="240" w:lineRule="auto"/>
        <w:ind w:firstLine="855"/>
        <w:divId w:val="110546195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ДАНЪК ВЪРХУ ДОБАВЕНАТА СТОЙНОСТ </w:t>
      </w:r>
    </w:p>
    <w:p w:rsidR="00000000" w:rsidRDefault="00CA0F2E">
      <w:pPr>
        <w:spacing w:after="0" w:line="240" w:lineRule="auto"/>
        <w:ind w:firstLine="855"/>
        <w:divId w:val="11305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108 ОТ 2007 Г., В СИЛА ОТ 19.12.2007 Г.)</w:t>
      </w:r>
    </w:p>
    <w:p w:rsidR="00000000" w:rsidRDefault="00CA0F2E">
      <w:pPr>
        <w:spacing w:after="0" w:line="240" w:lineRule="auto"/>
        <w:ind w:firstLine="855"/>
        <w:divId w:val="874077936"/>
        <w:rPr>
          <w:rFonts w:ascii="Times New Roman" w:eastAsia="Times New Roman" w:hAnsi="Times New Roman" w:cs="Times New Roman"/>
          <w:sz w:val="24"/>
          <w:szCs w:val="24"/>
        </w:rPr>
      </w:pPr>
    </w:p>
    <w:p w:rsidR="00000000" w:rsidRDefault="00CA0F2E">
      <w:pPr>
        <w:spacing w:after="0" w:line="240" w:lineRule="auto"/>
        <w:ind w:firstLine="855"/>
        <w:divId w:val="11100043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Законът </w:t>
      </w:r>
      <w:r>
        <w:rPr>
          <w:rFonts w:ascii="Times New Roman" w:eastAsia="Times New Roman" w:hAnsi="Times New Roman" w:cs="Times New Roman"/>
          <w:sz w:val="24"/>
          <w:szCs w:val="24"/>
        </w:rPr>
        <w:t>влиза в сила от деня на обнародването му в "Държавен вестник", с изключение на § 35, който влиза в сила от 1 януари 2007 г.</w:t>
      </w:r>
    </w:p>
    <w:p w:rsidR="00000000" w:rsidRDefault="00CA0F2E">
      <w:pPr>
        <w:spacing w:after="0" w:line="240" w:lineRule="auto"/>
        <w:ind w:firstLine="855"/>
        <w:divId w:val="874077936"/>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ДЪРЖАВНА АГЕНЦИЯ "НАЦИОНАЛНА СИГУРНОСТ"</w:t>
      </w:r>
    </w:p>
    <w:p w:rsidR="00000000" w:rsidRDefault="00CA0F2E">
      <w:pPr>
        <w:spacing w:after="0" w:line="240" w:lineRule="auto"/>
        <w:ind w:firstLine="855"/>
        <w:divId w:val="93856499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2007 Г., В СИЛА О</w:t>
      </w:r>
      <w:r>
        <w:rPr>
          <w:rFonts w:ascii="Times New Roman" w:eastAsia="Times New Roman" w:hAnsi="Times New Roman" w:cs="Times New Roman"/>
          <w:sz w:val="24"/>
          <w:szCs w:val="24"/>
        </w:rPr>
        <w:t>Т 01.01.2008 Г.)</w:t>
      </w:r>
    </w:p>
    <w:p w:rsidR="00000000" w:rsidRDefault="00CA0F2E">
      <w:pPr>
        <w:spacing w:after="0" w:line="240" w:lineRule="auto"/>
        <w:ind w:firstLine="855"/>
        <w:divId w:val="254170914"/>
        <w:rPr>
          <w:rFonts w:ascii="Times New Roman" w:eastAsia="Times New Roman" w:hAnsi="Times New Roman" w:cs="Times New Roman"/>
          <w:sz w:val="24"/>
          <w:szCs w:val="24"/>
        </w:rPr>
      </w:pPr>
    </w:p>
    <w:p w:rsidR="00000000" w:rsidRDefault="00CA0F2E">
      <w:pPr>
        <w:spacing w:after="0" w:line="240" w:lineRule="auto"/>
        <w:ind w:firstLine="855"/>
        <w:divId w:val="1857845597"/>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 януари 2008 г.</w:t>
      </w:r>
    </w:p>
    <w:p w:rsidR="00000000" w:rsidRDefault="00CA0F2E">
      <w:pPr>
        <w:spacing w:after="0" w:line="240" w:lineRule="auto"/>
        <w:ind w:firstLine="855"/>
        <w:divId w:val="25417091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АКЦИЗИТЕ И ДАНЪЧНИТЕ СКЛАДОВЕ</w:t>
      </w:r>
    </w:p>
    <w:p w:rsidR="00000000" w:rsidRDefault="00CA0F2E">
      <w:pPr>
        <w:spacing w:after="0" w:line="240" w:lineRule="auto"/>
        <w:ind w:firstLine="855"/>
        <w:divId w:val="17427565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2007 Г., В СИЛА ОТ 01.01.2008 Г.)</w:t>
      </w:r>
    </w:p>
    <w:p w:rsidR="00000000" w:rsidRDefault="00CA0F2E">
      <w:pPr>
        <w:spacing w:after="0" w:line="240" w:lineRule="auto"/>
        <w:ind w:firstLine="855"/>
        <w:divId w:val="1041586622"/>
        <w:rPr>
          <w:rFonts w:ascii="Times New Roman" w:eastAsia="Times New Roman" w:hAnsi="Times New Roman" w:cs="Times New Roman"/>
          <w:sz w:val="24"/>
          <w:szCs w:val="24"/>
        </w:rPr>
      </w:pPr>
    </w:p>
    <w:p w:rsidR="00000000" w:rsidRDefault="00CA0F2E">
      <w:pPr>
        <w:spacing w:after="0" w:line="240" w:lineRule="auto"/>
        <w:ind w:firstLine="855"/>
        <w:divId w:val="10230209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56. Законът </w:t>
      </w:r>
      <w:r>
        <w:rPr>
          <w:rFonts w:ascii="Times New Roman" w:eastAsia="Times New Roman" w:hAnsi="Times New Roman" w:cs="Times New Roman"/>
          <w:sz w:val="24"/>
          <w:szCs w:val="24"/>
        </w:rPr>
        <w:t>влиза в сила от 1 януари 2008 г., с изключение на данъчните облекчения по § 12, т. 1, буква "д", представляващи държавна помощ, които влизат в сила след постановяване на положително решение от Европейската комисия.</w:t>
      </w:r>
    </w:p>
    <w:p w:rsidR="00000000" w:rsidRDefault="00CA0F2E">
      <w:pPr>
        <w:spacing w:after="0" w:line="240" w:lineRule="auto"/>
        <w:ind w:firstLine="855"/>
        <w:divId w:val="104158662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w:t>
      </w:r>
      <w:r>
        <w:rPr>
          <w:rFonts w:ascii="Times New Roman" w:hAnsi="Times New Roman" w:cs="Times New Roman"/>
          <w:b/>
          <w:bCs/>
          <w:sz w:val="24"/>
          <w:szCs w:val="24"/>
        </w:rPr>
        <w:t xml:space="preserve">ЗАКОНА ЗА ИЗМЕНЕНИЕ И ДОПЪЛНЕНИЕ НА ЗАКОНА ЗА РИБАРСТВОТО И АКВАКУЛТУРИТЕ </w:t>
      </w:r>
    </w:p>
    <w:p w:rsidR="00000000" w:rsidRDefault="00CA0F2E">
      <w:pPr>
        <w:spacing w:after="0" w:line="240" w:lineRule="auto"/>
        <w:ind w:firstLine="855"/>
        <w:divId w:val="21144739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36 ОТ 2008 Г.)</w:t>
      </w:r>
    </w:p>
    <w:p w:rsidR="00000000" w:rsidRDefault="00CA0F2E">
      <w:pPr>
        <w:spacing w:after="0" w:line="240" w:lineRule="auto"/>
        <w:ind w:firstLine="855"/>
        <w:divId w:val="1625497426"/>
        <w:rPr>
          <w:rFonts w:ascii="Times New Roman" w:eastAsia="Times New Roman" w:hAnsi="Times New Roman" w:cs="Times New Roman"/>
          <w:sz w:val="24"/>
          <w:szCs w:val="24"/>
        </w:rPr>
      </w:pPr>
    </w:p>
    <w:p w:rsidR="00000000" w:rsidRDefault="00CA0F2E">
      <w:pPr>
        <w:spacing w:after="0" w:line="240" w:lineRule="auto"/>
        <w:ind w:firstLine="855"/>
        <w:divId w:val="2021156190"/>
        <w:rPr>
          <w:rFonts w:ascii="Times New Roman" w:eastAsia="Times New Roman" w:hAnsi="Times New Roman" w:cs="Times New Roman"/>
          <w:sz w:val="24"/>
          <w:szCs w:val="24"/>
        </w:rPr>
      </w:pPr>
      <w:r>
        <w:rPr>
          <w:rFonts w:ascii="Times New Roman" w:eastAsia="Times New Roman" w:hAnsi="Times New Roman" w:cs="Times New Roman"/>
          <w:sz w:val="24"/>
          <w:szCs w:val="24"/>
        </w:rPr>
        <w:t>§ 103. В Данъчно-осигурителния процесуален кодекс (обн., ДВ, бр. 105 от 2005 г.; изм., бр. 30, 33, 34, 59, 63, 73, 80, 82, 86, 95 и 105 от 2006 г.,</w:t>
      </w:r>
      <w:r>
        <w:rPr>
          <w:rFonts w:ascii="Times New Roman" w:eastAsia="Times New Roman" w:hAnsi="Times New Roman" w:cs="Times New Roman"/>
          <w:sz w:val="24"/>
          <w:szCs w:val="24"/>
        </w:rPr>
        <w:t xml:space="preserve"> бр. 46, 52, 53, 57, 59, 108 и 109 от 2007 г.) навсякъде думите "министъра на земеделието и горите" се заменят с "министъра на земеделието и продоволствието".</w:t>
      </w:r>
    </w:p>
    <w:p w:rsidR="00000000" w:rsidRDefault="00CA0F2E">
      <w:pPr>
        <w:spacing w:after="0" w:line="240" w:lineRule="auto"/>
        <w:ind w:firstLine="855"/>
        <w:divId w:val="1625497426"/>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w:t>
      </w:r>
      <w:r>
        <w:rPr>
          <w:rFonts w:ascii="Times New Roman" w:hAnsi="Times New Roman" w:cs="Times New Roman"/>
          <w:b/>
          <w:bCs/>
          <w:sz w:val="24"/>
          <w:szCs w:val="24"/>
        </w:rPr>
        <w:t>Я ПРОЦЕСУАЛЕН КОДЕКС</w:t>
      </w:r>
    </w:p>
    <w:p w:rsidR="00000000" w:rsidRDefault="00CA0F2E">
      <w:pPr>
        <w:spacing w:after="0" w:line="240" w:lineRule="auto"/>
        <w:ind w:firstLine="855"/>
        <w:divId w:val="42152984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2009 Г., В СИЛА ОТ 01.05.2009 Г., ДОП. - ДВ, БР. 32 ОТ 2009 Г.)</w:t>
      </w:r>
    </w:p>
    <w:p w:rsidR="00000000" w:rsidRDefault="00CA0F2E">
      <w:pPr>
        <w:spacing w:after="0" w:line="240" w:lineRule="auto"/>
        <w:ind w:firstLine="855"/>
        <w:divId w:val="301354426"/>
        <w:rPr>
          <w:rFonts w:ascii="Times New Roman" w:eastAsia="Times New Roman" w:hAnsi="Times New Roman" w:cs="Times New Roman"/>
          <w:sz w:val="24"/>
          <w:szCs w:val="24"/>
        </w:rPr>
      </w:pPr>
    </w:p>
    <w:p w:rsidR="00000000" w:rsidRDefault="00CA0F2E">
      <w:pPr>
        <w:spacing w:after="0" w:line="240" w:lineRule="auto"/>
        <w:ind w:firstLine="855"/>
        <w:divId w:val="1892111121"/>
        <w:rPr>
          <w:rFonts w:ascii="Times New Roman" w:eastAsia="Times New Roman" w:hAnsi="Times New Roman" w:cs="Times New Roman"/>
          <w:sz w:val="24"/>
          <w:szCs w:val="24"/>
        </w:rPr>
      </w:pPr>
      <w:r>
        <w:rPr>
          <w:rFonts w:ascii="Times New Roman" w:eastAsia="Times New Roman" w:hAnsi="Times New Roman" w:cs="Times New Roman"/>
          <w:sz w:val="24"/>
          <w:szCs w:val="24"/>
        </w:rPr>
        <w:t>§ 35. (В сила от 01.01.2010 г. - ДВ, бр. 32 от 2009 г.) (1) Незавършените към датата на влизането в сила на този закон административни и администр</w:t>
      </w:r>
      <w:r>
        <w:rPr>
          <w:rFonts w:ascii="Times New Roman" w:eastAsia="Times New Roman" w:hAnsi="Times New Roman" w:cs="Times New Roman"/>
          <w:sz w:val="24"/>
          <w:szCs w:val="24"/>
        </w:rPr>
        <w:t>ативнонаказателни производства от органите на Агенцията за държавни вземания се довършват от компетентните органи на Националната агенция за приходите.</w:t>
      </w:r>
    </w:p>
    <w:p w:rsidR="00000000" w:rsidRDefault="00CA0F2E">
      <w:pPr>
        <w:spacing w:after="0" w:line="240" w:lineRule="auto"/>
        <w:ind w:firstLine="855"/>
        <w:divId w:val="1403721500"/>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 по незавършените към датата на влизането в сила на този закон съдебни производства, включител</w:t>
      </w:r>
      <w:r>
        <w:rPr>
          <w:rFonts w:ascii="Times New Roman" w:eastAsia="Times New Roman" w:hAnsi="Times New Roman" w:cs="Times New Roman"/>
          <w:sz w:val="24"/>
          <w:szCs w:val="24"/>
        </w:rPr>
        <w:t>но искови, изпълнителни и производства по несъстоятелност, е Националната агенция за приходите или компетентните ѝ органи.</w:t>
      </w:r>
    </w:p>
    <w:p w:rsidR="00000000" w:rsidRDefault="00CA0F2E">
      <w:pPr>
        <w:spacing w:after="0" w:line="240" w:lineRule="auto"/>
        <w:ind w:firstLine="855"/>
        <w:divId w:val="301354426"/>
        <w:rPr>
          <w:rFonts w:ascii="Times New Roman" w:eastAsia="Times New Roman" w:hAnsi="Times New Roman" w:cs="Times New Roman"/>
          <w:sz w:val="24"/>
          <w:szCs w:val="24"/>
        </w:rPr>
      </w:pPr>
    </w:p>
    <w:p w:rsidR="00000000" w:rsidRDefault="00CA0F2E">
      <w:pPr>
        <w:spacing w:after="0" w:line="240" w:lineRule="auto"/>
        <w:ind w:firstLine="855"/>
        <w:divId w:val="111940301"/>
        <w:rPr>
          <w:rFonts w:ascii="Times New Roman" w:eastAsia="Times New Roman" w:hAnsi="Times New Roman" w:cs="Times New Roman"/>
          <w:sz w:val="24"/>
          <w:szCs w:val="24"/>
        </w:rPr>
      </w:pPr>
      <w:r>
        <w:rPr>
          <w:rFonts w:ascii="Times New Roman" w:eastAsia="Times New Roman" w:hAnsi="Times New Roman" w:cs="Times New Roman"/>
          <w:sz w:val="24"/>
          <w:szCs w:val="24"/>
        </w:rPr>
        <w:t>§ 36. (1) (В сила от 01.01.2010 г. - ДВ, бр. 32 от 2009 г.) Националната агенция за приходите е правоприемник на активите, пасивите</w:t>
      </w:r>
      <w:r>
        <w:rPr>
          <w:rFonts w:ascii="Times New Roman" w:eastAsia="Times New Roman" w:hAnsi="Times New Roman" w:cs="Times New Roman"/>
          <w:sz w:val="24"/>
          <w:szCs w:val="24"/>
        </w:rPr>
        <w:t>, правата, задълженията и архива на Агенцията за държавни вземания, както и на имотите, предоставени за управление на Агенцията за държавни вземания, считано от влизането в сила на този закон. В 6-месечен срок от влизането в сила на този закон областните у</w:t>
      </w:r>
      <w:r>
        <w:rPr>
          <w:rFonts w:ascii="Times New Roman" w:eastAsia="Times New Roman" w:hAnsi="Times New Roman" w:cs="Times New Roman"/>
          <w:sz w:val="24"/>
          <w:szCs w:val="24"/>
        </w:rPr>
        <w:t>правители по местонахождението на съответните имоти отразяват промяната в актовете за държавна собственост.</w:t>
      </w:r>
    </w:p>
    <w:p w:rsidR="00000000" w:rsidRDefault="00CA0F2E">
      <w:pPr>
        <w:spacing w:after="0" w:line="240" w:lineRule="auto"/>
        <w:ind w:firstLine="855"/>
        <w:divId w:val="143184841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01.01.2010 г. - ДВ, бр. 32 от 2009 г.) Сключените от Агенцията за държавни вземания договори и споразумения за взаимодействие с други</w:t>
      </w:r>
      <w:r>
        <w:rPr>
          <w:rFonts w:ascii="Times New Roman" w:eastAsia="Times New Roman" w:hAnsi="Times New Roman" w:cs="Times New Roman"/>
          <w:sz w:val="24"/>
          <w:szCs w:val="24"/>
        </w:rPr>
        <w:t xml:space="preserve"> институции и учреждения, както и издадените на основание чл. 88, ал. 2 от отменения Закон за събиране на държавните вземания инструкции продължават действието си след влизането в сила на този закон.</w:t>
      </w:r>
    </w:p>
    <w:p w:rsidR="00000000" w:rsidRDefault="00CA0F2E">
      <w:pPr>
        <w:spacing w:after="0" w:line="240" w:lineRule="auto"/>
        <w:ind w:firstLine="855"/>
        <w:divId w:val="152659705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01.01.2010 г. - ДВ, бр. 32 от 2009 г.) Сл</w:t>
      </w:r>
      <w:r>
        <w:rPr>
          <w:rFonts w:ascii="Times New Roman" w:eastAsia="Times New Roman" w:hAnsi="Times New Roman" w:cs="Times New Roman"/>
          <w:sz w:val="24"/>
          <w:szCs w:val="24"/>
        </w:rPr>
        <w:t>ужебните правоотношения на държавните служители от Агенцията за държавни вземания преминават към Националната агенция за приходите съгласно чл. 87а от Закона за държавния служител.</w:t>
      </w:r>
    </w:p>
    <w:p w:rsidR="00000000" w:rsidRDefault="00CA0F2E">
      <w:pPr>
        <w:spacing w:after="0" w:line="240" w:lineRule="auto"/>
        <w:ind w:firstLine="855"/>
        <w:divId w:val="18371650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сила от 01.01.2010 г. - ДВ, бр. 32 от 2009 г.) Трудовите правоотноше</w:t>
      </w:r>
      <w:r>
        <w:rPr>
          <w:rFonts w:ascii="Times New Roman" w:eastAsia="Times New Roman" w:hAnsi="Times New Roman" w:cs="Times New Roman"/>
          <w:sz w:val="24"/>
          <w:szCs w:val="24"/>
        </w:rPr>
        <w:t>ния на служителите от Агенцията за държавни вземания, които преминават към Националната агенция за приходите, се уреждат съгласно чл. 123 от Кодекса на труда.</w:t>
      </w:r>
    </w:p>
    <w:p w:rsidR="00000000" w:rsidRDefault="00CA0F2E">
      <w:pPr>
        <w:spacing w:after="0" w:line="240" w:lineRule="auto"/>
        <w:ind w:firstLine="855"/>
        <w:divId w:val="1645507187"/>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Трудовите правоотношения на служителите от Националната агенция за приходите, които изпълнява</w:t>
      </w:r>
      <w:r>
        <w:rPr>
          <w:rFonts w:ascii="Times New Roman" w:eastAsia="Times New Roman" w:hAnsi="Times New Roman" w:cs="Times New Roman"/>
          <w:sz w:val="24"/>
          <w:szCs w:val="24"/>
        </w:rPr>
        <w:t>т функции на длъжност, определена за заемане от държавен служител, се преобразуват в служебни правоотношения, като:</w:t>
      </w:r>
    </w:p>
    <w:p w:rsidR="00000000" w:rsidRDefault="00CA0F2E">
      <w:pPr>
        <w:spacing w:after="0" w:line="240" w:lineRule="auto"/>
        <w:ind w:firstLine="855"/>
        <w:divId w:val="1191650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 акта по назначаването на държавния служител се присъжда определения в Единния класификатор на длъжностите в администрацията минимален р</w:t>
      </w:r>
      <w:r>
        <w:rPr>
          <w:rFonts w:ascii="Times New Roman" w:eastAsia="Times New Roman" w:hAnsi="Times New Roman" w:cs="Times New Roman"/>
          <w:sz w:val="24"/>
          <w:szCs w:val="24"/>
        </w:rPr>
        <w:t>анг за заеманата длъжност, освен ако служителят не отговаря на условия за определяне на по-висок ранг;</w:t>
      </w:r>
    </w:p>
    <w:p w:rsidR="00000000" w:rsidRDefault="00CA0F2E">
      <w:pPr>
        <w:spacing w:after="0" w:line="240" w:lineRule="auto"/>
        <w:ind w:firstLine="855"/>
        <w:divId w:val="426509446"/>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чл. 12 от Закона за държавния служител се прилага само за служителите на Националната агенция за приходите, които към датата на постъп</w:t>
      </w:r>
      <w:r>
        <w:rPr>
          <w:rFonts w:ascii="Times New Roman" w:eastAsia="Times New Roman" w:hAnsi="Times New Roman" w:cs="Times New Roman"/>
          <w:sz w:val="24"/>
          <w:szCs w:val="24"/>
        </w:rPr>
        <w:t>ване на държавна служба са в срок на изпитване по чл. 70 от Кодекса на труда, при зачитане на изтеклия срок.</w:t>
      </w:r>
    </w:p>
    <w:p w:rsidR="00000000" w:rsidRDefault="00CA0F2E">
      <w:pPr>
        <w:spacing w:after="0" w:line="240" w:lineRule="auto"/>
        <w:ind w:firstLine="855"/>
        <w:divId w:val="27683615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1386488876"/>
        <w:rPr>
          <w:rFonts w:ascii="Times New Roman" w:eastAsia="Times New Roman" w:hAnsi="Times New Roman" w:cs="Times New Roman"/>
          <w:sz w:val="24"/>
          <w:szCs w:val="24"/>
        </w:rPr>
      </w:pPr>
    </w:p>
    <w:p w:rsidR="00000000" w:rsidRDefault="00CA0F2E">
      <w:pPr>
        <w:spacing w:after="0" w:line="240" w:lineRule="auto"/>
        <w:ind w:firstLine="855"/>
        <w:divId w:val="1190685340"/>
        <w:rPr>
          <w:rFonts w:ascii="Times New Roman" w:eastAsia="Times New Roman" w:hAnsi="Times New Roman" w:cs="Times New Roman"/>
          <w:sz w:val="24"/>
          <w:szCs w:val="24"/>
        </w:rPr>
      </w:pPr>
      <w:r>
        <w:rPr>
          <w:rFonts w:ascii="Times New Roman" w:eastAsia="Times New Roman" w:hAnsi="Times New Roman" w:cs="Times New Roman"/>
          <w:sz w:val="24"/>
          <w:szCs w:val="24"/>
        </w:rPr>
        <w:t>§ 68. (Доп. - ДВ, бр. 32 от 2009 г.) Законът влиза в сила от 1 май 2009 г.,</w:t>
      </w:r>
      <w:r>
        <w:rPr>
          <w:rFonts w:ascii="Times New Roman" w:eastAsia="Times New Roman" w:hAnsi="Times New Roman" w:cs="Times New Roman"/>
          <w:sz w:val="24"/>
          <w:szCs w:val="24"/>
        </w:rPr>
        <w:t xml:space="preserve"> с изключение на § 65, 66 и 67, които влизат в сила от датата на обнародването на закона в "Държавен вестник" и § 2 - 10, § 12, т. 1 и 2 - относно ал. 3, § 13 - 22, § 24 - 35, § 36, ал. 1 - 4, § 37 - 51, § 52, т. 1 - 3, т. 4, буква "а", т. 7, буква "е" - о</w:t>
      </w:r>
      <w:r>
        <w:rPr>
          <w:rFonts w:ascii="Times New Roman" w:eastAsia="Times New Roman" w:hAnsi="Times New Roman" w:cs="Times New Roman"/>
          <w:sz w:val="24"/>
          <w:szCs w:val="24"/>
        </w:rPr>
        <w:t>тносно ал. 10 и 11, т. 8, буква "а", т. 9 и 12 и § 53 - 64, които влизат в сила от 1 януари 2010 г.</w:t>
      </w:r>
    </w:p>
    <w:p w:rsidR="00000000" w:rsidRDefault="00CA0F2E">
      <w:pPr>
        <w:spacing w:after="0" w:line="240" w:lineRule="auto"/>
        <w:ind w:firstLine="855"/>
        <w:divId w:val="33785008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000000" w:rsidRDefault="00CA0F2E">
      <w:pPr>
        <w:spacing w:after="0" w:line="240" w:lineRule="auto"/>
        <w:ind w:firstLine="855"/>
        <w:divId w:val="9727587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000000" w:rsidRDefault="00CA0F2E">
      <w:pPr>
        <w:spacing w:after="0" w:line="240" w:lineRule="auto"/>
        <w:ind w:firstLine="855"/>
        <w:divId w:val="1137727216"/>
        <w:rPr>
          <w:rFonts w:ascii="Times New Roman" w:eastAsia="Times New Roman" w:hAnsi="Times New Roman" w:cs="Times New Roman"/>
          <w:sz w:val="24"/>
          <w:szCs w:val="24"/>
        </w:rPr>
      </w:pPr>
    </w:p>
    <w:p w:rsidR="00000000" w:rsidRDefault="00CA0F2E">
      <w:pPr>
        <w:spacing w:after="0" w:line="240" w:lineRule="auto"/>
        <w:ind w:firstLine="855"/>
        <w:divId w:val="5386633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96. Законът влиза в сила от деня на обнародването му в "Държавен вестник", с изключение на:</w:t>
      </w:r>
    </w:p>
    <w:p w:rsidR="00000000" w:rsidRDefault="00CA0F2E">
      <w:pPr>
        <w:spacing w:after="0" w:line="240" w:lineRule="auto"/>
        <w:ind w:firstLine="855"/>
        <w:divId w:val="167125252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5, 6 и 9, които влизат в сила от 1 януари 2009 г.;</w:t>
      </w:r>
    </w:p>
    <w:p w:rsidR="00000000" w:rsidRDefault="00CA0F2E">
      <w:pPr>
        <w:spacing w:after="0" w:line="240" w:lineRule="auto"/>
        <w:ind w:firstLine="855"/>
        <w:divId w:val="165649254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26, 36, 38, 39, 40, 41, 42, 43, 44, 65, 66, 69, 70, 73, 77, 78, 79, 80, 81, 82, 83,</w:t>
      </w:r>
      <w:r>
        <w:rPr>
          <w:rFonts w:ascii="Times New Roman" w:eastAsia="Times New Roman" w:hAnsi="Times New Roman" w:cs="Times New Roman"/>
          <w:sz w:val="24"/>
          <w:szCs w:val="24"/>
        </w:rPr>
        <w:t xml:space="preserve"> 88, 89 и 90, които влизат в сила от 1 юли 2009 г.;</w:t>
      </w:r>
    </w:p>
    <w:p w:rsidR="00000000" w:rsidRDefault="00CA0F2E">
      <w:pPr>
        <w:spacing w:after="0" w:line="240" w:lineRule="auto"/>
        <w:ind w:firstLine="855"/>
        <w:divId w:val="100998357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21, който влиза в сила от 1 юни 2010 г.</w:t>
      </w:r>
    </w:p>
    <w:p w:rsidR="00000000" w:rsidRDefault="00CA0F2E">
      <w:pPr>
        <w:spacing w:after="0" w:line="240" w:lineRule="auto"/>
        <w:ind w:firstLine="855"/>
        <w:divId w:val="1137727216"/>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000000" w:rsidRDefault="00CA0F2E">
      <w:pPr>
        <w:spacing w:after="0" w:line="240" w:lineRule="auto"/>
        <w:ind w:firstLine="855"/>
        <w:divId w:val="17568966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93 ОТ 2009 </w:t>
      </w:r>
      <w:r>
        <w:rPr>
          <w:rFonts w:ascii="Times New Roman" w:eastAsia="Times New Roman" w:hAnsi="Times New Roman" w:cs="Times New Roman"/>
          <w:sz w:val="24"/>
          <w:szCs w:val="24"/>
        </w:rPr>
        <w:t>Г., В СИЛА ОТ 25.12.2009 Г.)</w:t>
      </w:r>
    </w:p>
    <w:p w:rsidR="00000000" w:rsidRDefault="00CA0F2E">
      <w:pPr>
        <w:spacing w:after="0" w:line="240" w:lineRule="auto"/>
        <w:ind w:firstLine="855"/>
        <w:divId w:val="1924558697"/>
        <w:rPr>
          <w:rFonts w:ascii="Times New Roman" w:eastAsia="Times New Roman" w:hAnsi="Times New Roman" w:cs="Times New Roman"/>
          <w:sz w:val="24"/>
          <w:szCs w:val="24"/>
        </w:rPr>
      </w:pPr>
    </w:p>
    <w:p w:rsidR="00000000" w:rsidRDefault="00CA0F2E">
      <w:pPr>
        <w:spacing w:after="0" w:line="240" w:lineRule="auto"/>
        <w:ind w:firstLine="855"/>
        <w:divId w:val="1708679618"/>
        <w:rPr>
          <w:rFonts w:ascii="Times New Roman" w:eastAsia="Times New Roman" w:hAnsi="Times New Roman" w:cs="Times New Roman"/>
          <w:sz w:val="24"/>
          <w:szCs w:val="24"/>
        </w:rPr>
      </w:pPr>
      <w:r>
        <w:rPr>
          <w:rFonts w:ascii="Times New Roman" w:eastAsia="Times New Roman" w:hAnsi="Times New Roman" w:cs="Times New Roman"/>
          <w:sz w:val="24"/>
          <w:szCs w:val="24"/>
        </w:rPr>
        <w:t>§ 100. Законът влиза в сила един месец след обнародването му в "Държавен вестник" с изключение на § 1, 2,21, 36, 39, 41, 44, 45, 49, 50, 51, 53, 55, 56, 57, 59, 62, 63, 64, 65, 70 и 91, които влизат в сила от деня на обнародв</w:t>
      </w:r>
      <w:r>
        <w:rPr>
          <w:rFonts w:ascii="Times New Roman" w:eastAsia="Times New Roman" w:hAnsi="Times New Roman" w:cs="Times New Roman"/>
          <w:sz w:val="24"/>
          <w:szCs w:val="24"/>
        </w:rPr>
        <w:t>ането му.</w:t>
      </w:r>
    </w:p>
    <w:p w:rsidR="00000000" w:rsidRDefault="00CA0F2E">
      <w:pPr>
        <w:spacing w:after="0" w:line="240" w:lineRule="auto"/>
        <w:ind w:firstLine="855"/>
        <w:divId w:val="192455869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000000" w:rsidRDefault="00CA0F2E">
      <w:pPr>
        <w:spacing w:after="0" w:line="240" w:lineRule="auto"/>
        <w:ind w:firstLine="855"/>
        <w:divId w:val="11242775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2010 Г., В СИЛА ОТ 01.01.2011 Г.)</w:t>
      </w:r>
    </w:p>
    <w:p w:rsidR="00000000" w:rsidRDefault="00CA0F2E">
      <w:pPr>
        <w:spacing w:after="0" w:line="240" w:lineRule="auto"/>
        <w:ind w:firstLine="855"/>
        <w:divId w:val="1658415904"/>
        <w:rPr>
          <w:rFonts w:ascii="Times New Roman" w:eastAsia="Times New Roman" w:hAnsi="Times New Roman" w:cs="Times New Roman"/>
          <w:sz w:val="24"/>
          <w:szCs w:val="24"/>
        </w:rPr>
      </w:pPr>
    </w:p>
    <w:p w:rsidR="00000000" w:rsidRDefault="00CA0F2E">
      <w:pPr>
        <w:spacing w:after="0" w:line="240" w:lineRule="auto"/>
        <w:ind w:firstLine="855"/>
        <w:divId w:val="8434760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31. Законът влиза в сила от 1 януари 2011 г. с изключение на § 2</w:t>
      </w:r>
      <w:r>
        <w:rPr>
          <w:rFonts w:ascii="Times New Roman" w:eastAsia="Times New Roman" w:hAnsi="Times New Roman" w:cs="Times New Roman"/>
          <w:sz w:val="24"/>
          <w:szCs w:val="24"/>
        </w:rPr>
        <w:t>2, т. 2, която влиза в сила от деня на обнародването му в "Държавен вестник".</w:t>
      </w:r>
    </w:p>
    <w:p w:rsidR="00000000" w:rsidRDefault="00CA0F2E">
      <w:pPr>
        <w:spacing w:after="0" w:line="240" w:lineRule="auto"/>
        <w:ind w:firstLine="855"/>
        <w:divId w:val="1658415904"/>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МЕСТНИТЕ ДАНЪЦИ И ТАКСИ </w:t>
      </w:r>
    </w:p>
    <w:p w:rsidR="00000000" w:rsidRDefault="00CA0F2E">
      <w:pPr>
        <w:spacing w:after="0" w:line="240" w:lineRule="auto"/>
        <w:ind w:firstLine="855"/>
        <w:divId w:val="11031101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2010 Г., В СИЛА ОТ 01.01.2011 Г.)</w:t>
      </w:r>
    </w:p>
    <w:p w:rsidR="00000000" w:rsidRDefault="00CA0F2E">
      <w:pPr>
        <w:spacing w:after="0" w:line="240" w:lineRule="auto"/>
        <w:ind w:firstLine="855"/>
        <w:divId w:val="2023623287"/>
        <w:rPr>
          <w:rFonts w:ascii="Times New Roman" w:eastAsia="Times New Roman" w:hAnsi="Times New Roman" w:cs="Times New Roman"/>
          <w:sz w:val="24"/>
          <w:szCs w:val="24"/>
        </w:rPr>
      </w:pPr>
    </w:p>
    <w:p w:rsidR="00000000" w:rsidRDefault="00CA0F2E">
      <w:pPr>
        <w:spacing w:after="0" w:line="240" w:lineRule="auto"/>
        <w:ind w:firstLine="855"/>
        <w:divId w:val="549076572"/>
        <w:rPr>
          <w:rFonts w:ascii="Times New Roman" w:eastAsia="Times New Roman" w:hAnsi="Times New Roman" w:cs="Times New Roman"/>
          <w:sz w:val="24"/>
          <w:szCs w:val="24"/>
        </w:rPr>
      </w:pPr>
      <w:r>
        <w:rPr>
          <w:rFonts w:ascii="Times New Roman" w:eastAsia="Times New Roman" w:hAnsi="Times New Roman" w:cs="Times New Roman"/>
          <w:sz w:val="24"/>
          <w:szCs w:val="24"/>
        </w:rPr>
        <w:t>§ 30. З</w:t>
      </w:r>
      <w:r>
        <w:rPr>
          <w:rFonts w:ascii="Times New Roman" w:eastAsia="Times New Roman" w:hAnsi="Times New Roman" w:cs="Times New Roman"/>
          <w:sz w:val="24"/>
          <w:szCs w:val="24"/>
        </w:rPr>
        <w:t>аконът влиза в сила от 1 януари 2011 г. с изключение на § 8, 9, 12 и § 20, т. 2, които влизат в сила от 1 юли 2011 г.</w:t>
      </w:r>
    </w:p>
    <w:p w:rsidR="00000000" w:rsidRDefault="00CA0F2E">
      <w:pPr>
        <w:spacing w:after="0" w:line="240" w:lineRule="auto"/>
        <w:ind w:firstLine="855"/>
        <w:divId w:val="202362328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ЕЛЕКТРОННИЯ ДОКУМЕНТ И ЕЛЕКТРОННИЯ ПОДПИС</w:t>
      </w:r>
    </w:p>
    <w:p w:rsidR="00000000" w:rsidRDefault="00CA0F2E">
      <w:pPr>
        <w:spacing w:after="0" w:line="240" w:lineRule="auto"/>
        <w:ind w:firstLine="855"/>
        <w:divId w:val="157767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w:t>
      </w:r>
      <w:r>
        <w:rPr>
          <w:rFonts w:ascii="Times New Roman" w:eastAsia="Times New Roman" w:hAnsi="Times New Roman" w:cs="Times New Roman"/>
          <w:sz w:val="24"/>
          <w:szCs w:val="24"/>
        </w:rPr>
        <w:t>ДВ, БР. 100 ОТ 2010 Г., В СИЛА ОТ 01.07.2011 Г.)</w:t>
      </w:r>
    </w:p>
    <w:p w:rsidR="00000000" w:rsidRDefault="00CA0F2E">
      <w:pPr>
        <w:spacing w:after="0" w:line="240" w:lineRule="auto"/>
        <w:ind w:firstLine="855"/>
        <w:divId w:val="999187422"/>
        <w:rPr>
          <w:rFonts w:ascii="Times New Roman" w:eastAsia="Times New Roman" w:hAnsi="Times New Roman" w:cs="Times New Roman"/>
          <w:sz w:val="24"/>
          <w:szCs w:val="24"/>
        </w:rPr>
      </w:pPr>
    </w:p>
    <w:p w:rsidR="00000000" w:rsidRDefault="00CA0F2E">
      <w:pPr>
        <w:spacing w:after="0" w:line="240" w:lineRule="auto"/>
        <w:ind w:firstLine="855"/>
        <w:divId w:val="1879118714"/>
        <w:rPr>
          <w:rFonts w:ascii="Times New Roman" w:eastAsia="Times New Roman" w:hAnsi="Times New Roman" w:cs="Times New Roman"/>
          <w:sz w:val="24"/>
          <w:szCs w:val="24"/>
        </w:rPr>
      </w:pPr>
      <w:r>
        <w:rPr>
          <w:rFonts w:ascii="Times New Roman" w:eastAsia="Times New Roman" w:hAnsi="Times New Roman" w:cs="Times New Roman"/>
          <w:sz w:val="24"/>
          <w:szCs w:val="24"/>
        </w:rPr>
        <w:t>§ 54. Законът влиза в сила от 1 юли 2011 г. с изключение на разпоредбата на § 31 относно чл. 38, ал. 4, която влиза в сила от деня на обнародването му в "Държавен вестник".</w:t>
      </w:r>
    </w:p>
    <w:p w:rsidR="00000000" w:rsidRDefault="00CA0F2E">
      <w:pPr>
        <w:spacing w:after="0" w:line="240" w:lineRule="auto"/>
        <w:ind w:firstLine="855"/>
        <w:divId w:val="99918742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ДАНЪЧНО-ОСИГУРИТЕЛНИЯ ПРОЦЕСУАЛЕН КОДЕКС</w:t>
      </w:r>
    </w:p>
    <w:p w:rsidR="00000000" w:rsidRDefault="00CA0F2E">
      <w:pPr>
        <w:spacing w:after="0" w:line="240" w:lineRule="auto"/>
        <w:ind w:firstLine="855"/>
        <w:divId w:val="17717004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14 ОТ 2011 Г., В СИЛА ОТ 15.02.2011 Г.)</w:t>
      </w:r>
    </w:p>
    <w:p w:rsidR="00000000" w:rsidRDefault="00CA0F2E">
      <w:pPr>
        <w:spacing w:after="0" w:line="240" w:lineRule="auto"/>
        <w:ind w:firstLine="855"/>
        <w:divId w:val="1980723119"/>
        <w:rPr>
          <w:rFonts w:ascii="Times New Roman" w:eastAsia="Times New Roman" w:hAnsi="Times New Roman" w:cs="Times New Roman"/>
          <w:sz w:val="24"/>
          <w:szCs w:val="24"/>
        </w:rPr>
      </w:pPr>
    </w:p>
    <w:p w:rsidR="00000000" w:rsidRDefault="00CA0F2E">
      <w:pPr>
        <w:spacing w:after="0" w:line="240" w:lineRule="auto"/>
        <w:ind w:firstLine="855"/>
        <w:divId w:val="712659677"/>
        <w:rPr>
          <w:rFonts w:ascii="Times New Roman" w:eastAsia="Times New Roman" w:hAnsi="Times New Roman" w:cs="Times New Roman"/>
          <w:sz w:val="24"/>
          <w:szCs w:val="24"/>
        </w:rPr>
      </w:pPr>
      <w:r>
        <w:rPr>
          <w:rFonts w:ascii="Times New Roman" w:eastAsia="Times New Roman" w:hAnsi="Times New Roman" w:cs="Times New Roman"/>
          <w:sz w:val="24"/>
          <w:szCs w:val="24"/>
        </w:rPr>
        <w:t>§ 19. Законът влиза в сила от деня на обнародването му в "Държавен вестник", с изключение на § 17, т. 1, която влиза</w:t>
      </w:r>
      <w:r>
        <w:rPr>
          <w:rFonts w:ascii="Times New Roman" w:eastAsia="Times New Roman" w:hAnsi="Times New Roman" w:cs="Times New Roman"/>
          <w:sz w:val="24"/>
          <w:szCs w:val="24"/>
        </w:rPr>
        <w:t xml:space="preserve"> в сила от 1 януари 2011 г.</w:t>
      </w:r>
    </w:p>
    <w:p w:rsidR="00000000" w:rsidRDefault="00CA0F2E">
      <w:pPr>
        <w:spacing w:after="0" w:line="240" w:lineRule="auto"/>
        <w:ind w:firstLine="855"/>
        <w:divId w:val="198072311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ДАНЪЦИТЕ ВЪРХУ ДОХОДИТЕ НА ФИЗИЧЕСКИТЕ ЛИЦА</w:t>
      </w:r>
    </w:p>
    <w:p w:rsidR="00000000" w:rsidRDefault="00CA0F2E">
      <w:pPr>
        <w:spacing w:after="0" w:line="240" w:lineRule="auto"/>
        <w:ind w:firstLine="855"/>
        <w:divId w:val="8905060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31 ОТ 2011 Г., В СИЛА ОТ 01.01.2011 Г.)</w:t>
      </w:r>
    </w:p>
    <w:p w:rsidR="00000000" w:rsidRDefault="00CA0F2E">
      <w:pPr>
        <w:spacing w:after="0" w:line="240" w:lineRule="auto"/>
        <w:ind w:firstLine="855"/>
        <w:divId w:val="1963606574"/>
        <w:rPr>
          <w:rFonts w:ascii="Times New Roman" w:eastAsia="Times New Roman" w:hAnsi="Times New Roman" w:cs="Times New Roman"/>
          <w:sz w:val="24"/>
          <w:szCs w:val="24"/>
        </w:rPr>
      </w:pPr>
    </w:p>
    <w:p w:rsidR="00000000" w:rsidRDefault="00CA0F2E">
      <w:pPr>
        <w:spacing w:after="0" w:line="240" w:lineRule="auto"/>
        <w:ind w:firstLine="855"/>
        <w:divId w:val="1897079522"/>
        <w:rPr>
          <w:rFonts w:ascii="Times New Roman" w:eastAsia="Times New Roman" w:hAnsi="Times New Roman" w:cs="Times New Roman"/>
          <w:sz w:val="24"/>
          <w:szCs w:val="24"/>
        </w:rPr>
      </w:pPr>
      <w:r>
        <w:rPr>
          <w:rFonts w:ascii="Times New Roman" w:eastAsia="Times New Roman" w:hAnsi="Times New Roman" w:cs="Times New Roman"/>
          <w:sz w:val="24"/>
          <w:szCs w:val="24"/>
        </w:rPr>
        <w:t>§ 20. Сроковете по чл. 191, ал. 2 и чл</w:t>
      </w:r>
      <w:r>
        <w:rPr>
          <w:rFonts w:ascii="Times New Roman" w:eastAsia="Times New Roman" w:hAnsi="Times New Roman" w:cs="Times New Roman"/>
          <w:sz w:val="24"/>
          <w:szCs w:val="24"/>
        </w:rPr>
        <w:t>. 193, ал. 4 от Данъчно-осигурителния процесуален кодекс започват да текат от 1 януари 2011 г. спрямо наложени обезпечителни мерки или неприключилите производства по реализация на имущество по чл. 191, ал. 1, както и в случаите по чл. 193, ал. 1, когато сп</w:t>
      </w:r>
      <w:r>
        <w:rPr>
          <w:rFonts w:ascii="Times New Roman" w:eastAsia="Times New Roman" w:hAnsi="Times New Roman" w:cs="Times New Roman"/>
          <w:sz w:val="24"/>
          <w:szCs w:val="24"/>
        </w:rPr>
        <w:t>рямо имущество са наложени обезпечителни мерки или са започнати производства по принудително изпълнение и съответно е открито производство по несъстоятелност преди тази дата.</w:t>
      </w:r>
    </w:p>
    <w:p w:rsidR="00000000" w:rsidRDefault="00CA0F2E">
      <w:pPr>
        <w:spacing w:after="0" w:line="240" w:lineRule="auto"/>
        <w:ind w:firstLine="855"/>
        <w:divId w:val="12937048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 . . . . . . . . . . . . . . . . . . . . . . . . . . . . . . . . .</w:t>
      </w:r>
    </w:p>
    <w:p w:rsidR="00000000" w:rsidRDefault="00CA0F2E">
      <w:pPr>
        <w:spacing w:after="0" w:line="240" w:lineRule="auto"/>
        <w:ind w:firstLine="855"/>
        <w:divId w:val="1963606574"/>
        <w:rPr>
          <w:rFonts w:ascii="Times New Roman" w:eastAsia="Times New Roman" w:hAnsi="Times New Roman" w:cs="Times New Roman"/>
          <w:sz w:val="24"/>
          <w:szCs w:val="24"/>
        </w:rPr>
      </w:pPr>
    </w:p>
    <w:p w:rsidR="00000000" w:rsidRDefault="00CA0F2E">
      <w:pPr>
        <w:spacing w:after="0" w:line="240" w:lineRule="auto"/>
        <w:ind w:firstLine="855"/>
        <w:divId w:val="1764182568"/>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w:t>
      </w:r>
      <w:r>
        <w:rPr>
          <w:rFonts w:ascii="Times New Roman" w:eastAsia="Times New Roman" w:hAnsi="Times New Roman" w:cs="Times New Roman"/>
          <w:sz w:val="24"/>
          <w:szCs w:val="24"/>
        </w:rPr>
        <w:t>онът влиза в сила от 1 януари 2011 г., с изключение на § 8, който влиза в сила от началото на месеца, следващ месеца на обнародване на този закон в "Държавен вестник".</w:t>
      </w:r>
    </w:p>
    <w:p w:rsidR="00000000" w:rsidRDefault="00CA0F2E">
      <w:pPr>
        <w:spacing w:after="0" w:line="240" w:lineRule="auto"/>
        <w:ind w:firstLine="855"/>
        <w:divId w:val="194348622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w:t>
      </w:r>
      <w:r>
        <w:rPr>
          <w:rFonts w:ascii="Times New Roman" w:hAnsi="Times New Roman" w:cs="Times New Roman"/>
          <w:b/>
          <w:bCs/>
          <w:sz w:val="24"/>
          <w:szCs w:val="24"/>
        </w:rPr>
        <w:t>ГУРИТЕЛНИЯ ПРОЦЕСУАЛЕН КОДЕКС</w:t>
      </w:r>
    </w:p>
    <w:p w:rsidR="00000000" w:rsidRDefault="00CA0F2E">
      <w:pPr>
        <w:spacing w:after="0" w:line="240" w:lineRule="auto"/>
        <w:ind w:firstLine="855"/>
        <w:divId w:val="11124336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2011 Г., В СИЛА ОТ 01.01.2012 Г., ИЗМ. - ДВ, БР. 40 ОТ 2012 Г., В СИЛА ОТ 29.05.2012 Г.)</w:t>
      </w:r>
    </w:p>
    <w:p w:rsidR="00000000" w:rsidRDefault="00CA0F2E">
      <w:pPr>
        <w:spacing w:after="0" w:line="240" w:lineRule="auto"/>
        <w:ind w:firstLine="855"/>
        <w:divId w:val="1616253163"/>
        <w:rPr>
          <w:rFonts w:ascii="Times New Roman" w:eastAsia="Times New Roman" w:hAnsi="Times New Roman" w:cs="Times New Roman"/>
          <w:sz w:val="24"/>
          <w:szCs w:val="24"/>
        </w:rPr>
      </w:pPr>
    </w:p>
    <w:p w:rsidR="00000000" w:rsidRDefault="00CA0F2E">
      <w:pPr>
        <w:spacing w:after="0" w:line="240" w:lineRule="auto"/>
        <w:ind w:firstLine="855"/>
        <w:divId w:val="1416897611"/>
        <w:rPr>
          <w:rFonts w:ascii="Times New Roman" w:eastAsia="Times New Roman" w:hAnsi="Times New Roman" w:cs="Times New Roman"/>
          <w:sz w:val="24"/>
          <w:szCs w:val="24"/>
        </w:rPr>
      </w:pPr>
      <w:r>
        <w:rPr>
          <w:rFonts w:ascii="Times New Roman" w:eastAsia="Times New Roman" w:hAnsi="Times New Roman" w:cs="Times New Roman"/>
          <w:sz w:val="24"/>
          <w:szCs w:val="24"/>
        </w:rPr>
        <w:t>§ 23. (Изм. - ДВ, бр. 40 от 2012 г., в сила от 29.05.2012 г.) (1) Незавършените към датата на влизането в сила н</w:t>
      </w:r>
      <w:r>
        <w:rPr>
          <w:rFonts w:ascii="Times New Roman" w:eastAsia="Times New Roman" w:hAnsi="Times New Roman" w:cs="Times New Roman"/>
          <w:sz w:val="24"/>
          <w:szCs w:val="24"/>
        </w:rPr>
        <w:t>а този закон ревизионни производства по чл. 114, ал. 1 - 3, независимо от датата на започването им, се довършват по досегашния ред в срок до 5 месеца от влизането в сила на този закон.</w:t>
      </w:r>
    </w:p>
    <w:p w:rsidR="00000000" w:rsidRDefault="00CA0F2E">
      <w:pPr>
        <w:spacing w:after="0" w:line="240" w:lineRule="auto"/>
        <w:ind w:firstLine="855"/>
        <w:divId w:val="1855455771"/>
        <w:rPr>
          <w:rFonts w:ascii="Times New Roman" w:eastAsia="Times New Roman" w:hAnsi="Times New Roman" w:cs="Times New Roman"/>
          <w:sz w:val="24"/>
          <w:szCs w:val="24"/>
        </w:rPr>
      </w:pPr>
      <w:r>
        <w:rPr>
          <w:rFonts w:ascii="Times New Roman" w:eastAsia="Times New Roman" w:hAnsi="Times New Roman" w:cs="Times New Roman"/>
          <w:sz w:val="24"/>
          <w:szCs w:val="24"/>
        </w:rPr>
        <w:t>(2) Спрените към датата на влизане в сила на този закон ревизионни прои</w:t>
      </w:r>
      <w:r>
        <w:rPr>
          <w:rFonts w:ascii="Times New Roman" w:eastAsia="Times New Roman" w:hAnsi="Times New Roman" w:cs="Times New Roman"/>
          <w:sz w:val="24"/>
          <w:szCs w:val="24"/>
        </w:rPr>
        <w:t>зводства по чл. 114, ал. 1 - 3 се довършват по досегашния ред в срок до три месеца от датата на възобновяването им.</w:t>
      </w:r>
    </w:p>
    <w:p w:rsidR="00000000" w:rsidRDefault="00CA0F2E">
      <w:pPr>
        <w:spacing w:after="0" w:line="240" w:lineRule="auto"/>
        <w:ind w:firstLine="855"/>
        <w:divId w:val="1203715426"/>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Сроковете по ал. 1 и 2 могат да бъдат продължени по реда и при условията на чл. 114, ал. 4.</w:t>
      </w:r>
    </w:p>
    <w:p w:rsidR="00000000" w:rsidRDefault="00CA0F2E">
      <w:pPr>
        <w:spacing w:after="0" w:line="240" w:lineRule="auto"/>
        <w:ind w:firstLine="855"/>
        <w:divId w:val="1631207631"/>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Сроковете по ал. 1 и 2 не се прилагат за</w:t>
      </w:r>
      <w:r>
        <w:rPr>
          <w:rFonts w:ascii="Times New Roman" w:eastAsia="Times New Roman" w:hAnsi="Times New Roman" w:cs="Times New Roman"/>
          <w:sz w:val="24"/>
          <w:szCs w:val="24"/>
        </w:rPr>
        <w:t xml:space="preserve"> ревизионни производства, срокът на които е продължен по реда на чл. 114, ал. 4 преди влизането в сила на този закон.</w:t>
      </w:r>
    </w:p>
    <w:p w:rsidR="00000000" w:rsidRDefault="00CA0F2E">
      <w:pPr>
        <w:spacing w:after="0" w:line="240" w:lineRule="auto"/>
        <w:ind w:firstLine="855"/>
        <w:divId w:val="1616253163"/>
        <w:rPr>
          <w:rFonts w:ascii="Times New Roman" w:eastAsia="Times New Roman" w:hAnsi="Times New Roman" w:cs="Times New Roman"/>
          <w:sz w:val="24"/>
          <w:szCs w:val="24"/>
        </w:rPr>
      </w:pPr>
    </w:p>
    <w:p w:rsidR="00000000" w:rsidRDefault="00CA0F2E">
      <w:pPr>
        <w:spacing w:after="0" w:line="240" w:lineRule="auto"/>
        <w:ind w:firstLine="855"/>
        <w:divId w:val="248200518"/>
        <w:rPr>
          <w:rFonts w:ascii="Times New Roman" w:eastAsia="Times New Roman" w:hAnsi="Times New Roman" w:cs="Times New Roman"/>
          <w:sz w:val="24"/>
          <w:szCs w:val="24"/>
        </w:rPr>
      </w:pPr>
      <w:r>
        <w:rPr>
          <w:rFonts w:ascii="Times New Roman" w:eastAsia="Times New Roman" w:hAnsi="Times New Roman" w:cs="Times New Roman"/>
          <w:sz w:val="24"/>
          <w:szCs w:val="24"/>
        </w:rPr>
        <w:t>§ 24. (1) Незавършените към датата на влизане в сила на този закон производства по осъществяване на взаимна помощ при събирането на публ</w:t>
      </w:r>
      <w:r>
        <w:rPr>
          <w:rFonts w:ascii="Times New Roman" w:eastAsia="Times New Roman" w:hAnsi="Times New Roman" w:cs="Times New Roman"/>
          <w:sz w:val="24"/>
          <w:szCs w:val="24"/>
        </w:rPr>
        <w:t>ични вземания се довършват по новия ред.</w:t>
      </w:r>
    </w:p>
    <w:p w:rsidR="00000000" w:rsidRDefault="00CA0F2E">
      <w:pPr>
        <w:spacing w:after="0" w:line="240" w:lineRule="auto"/>
        <w:ind w:firstLine="855"/>
        <w:divId w:val="11970870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Извършените процесуални действия по осъществяване на взаимна помощ при събирането на публични вземания по незавършените към датата на влизане в сила на този закон производства запазват своето действие.</w:t>
      </w:r>
    </w:p>
    <w:p w:rsidR="00000000" w:rsidRDefault="00CA0F2E">
      <w:pPr>
        <w:spacing w:after="0" w:line="240" w:lineRule="auto"/>
        <w:ind w:firstLine="855"/>
        <w:divId w:val="1143347378"/>
        <w:rPr>
          <w:rFonts w:ascii="Times New Roman" w:eastAsia="Times New Roman" w:hAnsi="Times New Roman" w:cs="Times New Roman"/>
          <w:sz w:val="24"/>
          <w:szCs w:val="24"/>
        </w:rPr>
      </w:pPr>
      <w:r>
        <w:rPr>
          <w:rFonts w:ascii="Times New Roman" w:eastAsia="Times New Roman" w:hAnsi="Times New Roman" w:cs="Times New Roman"/>
          <w:sz w:val="24"/>
          <w:szCs w:val="24"/>
        </w:rPr>
        <w:t>(3) Взаим</w:t>
      </w:r>
      <w:r>
        <w:rPr>
          <w:rFonts w:ascii="Times New Roman" w:eastAsia="Times New Roman" w:hAnsi="Times New Roman" w:cs="Times New Roman"/>
          <w:sz w:val="24"/>
          <w:szCs w:val="24"/>
        </w:rPr>
        <w:t>на помощ по реда на този закон се осъществява и за вземания по чл. 269а, възникнали преди датата на влизането му в сила.</w:t>
      </w:r>
    </w:p>
    <w:p w:rsidR="00000000" w:rsidRDefault="00CA0F2E">
      <w:pPr>
        <w:spacing w:after="0" w:line="240" w:lineRule="auto"/>
        <w:ind w:firstLine="855"/>
        <w:divId w:val="1806312538"/>
        <w:rPr>
          <w:rFonts w:ascii="Times New Roman" w:eastAsia="Times New Roman" w:hAnsi="Times New Roman" w:cs="Times New Roman"/>
          <w:sz w:val="24"/>
          <w:szCs w:val="24"/>
        </w:rPr>
      </w:pPr>
    </w:p>
    <w:p w:rsidR="00000000" w:rsidRDefault="00CA0F2E">
      <w:pPr>
        <w:spacing w:after="0" w:line="240" w:lineRule="auto"/>
        <w:ind w:firstLine="855"/>
        <w:divId w:val="790438922"/>
        <w:rPr>
          <w:rFonts w:ascii="Times New Roman" w:eastAsia="Times New Roman" w:hAnsi="Times New Roman" w:cs="Times New Roman"/>
          <w:sz w:val="24"/>
          <w:szCs w:val="24"/>
        </w:rPr>
      </w:pPr>
      <w:r>
        <w:rPr>
          <w:rFonts w:ascii="Times New Roman" w:eastAsia="Times New Roman" w:hAnsi="Times New Roman" w:cs="Times New Roman"/>
          <w:sz w:val="24"/>
          <w:szCs w:val="24"/>
        </w:rPr>
        <w:t>§ 25. Изпълнителният директор на Националната агенция за приходите в срок един месец от влизането в сила на този закон определя със з</w:t>
      </w:r>
      <w:r>
        <w:rPr>
          <w:rFonts w:ascii="Times New Roman" w:eastAsia="Times New Roman" w:hAnsi="Times New Roman" w:cs="Times New Roman"/>
          <w:sz w:val="24"/>
          <w:szCs w:val="24"/>
        </w:rPr>
        <w:t>аповед централно звено за връзка по чл. 269б, ал. 2, което осъществява контактите с други държави членки в областта на взаимната помощ, изпълнява функциите на запитан, съответно запитващ орган на територията на Република България и осъществява контактите с</w:t>
      </w:r>
      <w:r>
        <w:rPr>
          <w:rFonts w:ascii="Times New Roman" w:eastAsia="Times New Roman" w:hAnsi="Times New Roman" w:cs="Times New Roman"/>
          <w:sz w:val="24"/>
          <w:szCs w:val="24"/>
        </w:rPr>
        <w:t xml:space="preserve"> Европейската комисия.</w:t>
      </w:r>
    </w:p>
    <w:p w:rsidR="00000000" w:rsidRDefault="00CA0F2E">
      <w:pPr>
        <w:spacing w:after="0" w:line="240" w:lineRule="auto"/>
        <w:ind w:firstLine="855"/>
        <w:divId w:val="931083441"/>
        <w:rPr>
          <w:rFonts w:ascii="Times New Roman" w:eastAsia="Times New Roman" w:hAnsi="Times New Roman" w:cs="Times New Roman"/>
          <w:sz w:val="24"/>
          <w:szCs w:val="24"/>
        </w:rPr>
      </w:pPr>
    </w:p>
    <w:p w:rsidR="00000000" w:rsidRDefault="00CA0F2E">
      <w:pPr>
        <w:spacing w:after="0" w:line="240" w:lineRule="auto"/>
        <w:ind w:firstLine="855"/>
        <w:divId w:val="253829176"/>
        <w:rPr>
          <w:rFonts w:ascii="Times New Roman" w:eastAsia="Times New Roman" w:hAnsi="Times New Roman" w:cs="Times New Roman"/>
          <w:sz w:val="24"/>
          <w:szCs w:val="24"/>
        </w:rPr>
      </w:pPr>
      <w:r>
        <w:rPr>
          <w:rFonts w:ascii="Times New Roman" w:eastAsia="Times New Roman" w:hAnsi="Times New Roman" w:cs="Times New Roman"/>
          <w:sz w:val="24"/>
          <w:szCs w:val="24"/>
        </w:rPr>
        <w:t>§ 26. Законът влиза в сила от 1 януари 2012 г.</w:t>
      </w:r>
    </w:p>
    <w:p w:rsidR="00000000" w:rsidRDefault="00CA0F2E">
      <w:pPr>
        <w:spacing w:after="0" w:line="240" w:lineRule="auto"/>
        <w:ind w:firstLine="855"/>
        <w:divId w:val="68676149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ХАЗАРТА</w:t>
      </w:r>
    </w:p>
    <w:p w:rsidR="00000000" w:rsidRDefault="00CA0F2E">
      <w:pPr>
        <w:spacing w:after="0" w:line="240" w:lineRule="auto"/>
        <w:ind w:firstLine="855"/>
        <w:divId w:val="3339995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26 ОТ 2012 Г., В СИЛА ОТ 01.07.2012 Г.)</w:t>
      </w:r>
    </w:p>
    <w:p w:rsidR="00000000" w:rsidRDefault="00CA0F2E">
      <w:pPr>
        <w:spacing w:after="0" w:line="240" w:lineRule="auto"/>
        <w:ind w:firstLine="855"/>
        <w:divId w:val="1619331185"/>
        <w:rPr>
          <w:rFonts w:ascii="Times New Roman" w:eastAsia="Times New Roman" w:hAnsi="Times New Roman" w:cs="Times New Roman"/>
          <w:sz w:val="24"/>
          <w:szCs w:val="24"/>
        </w:rPr>
      </w:pPr>
    </w:p>
    <w:p w:rsidR="00000000" w:rsidRDefault="00CA0F2E">
      <w:pPr>
        <w:spacing w:after="0" w:line="240" w:lineRule="auto"/>
        <w:ind w:firstLine="855"/>
        <w:divId w:val="847526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Законът </w:t>
      </w:r>
      <w:r>
        <w:rPr>
          <w:rFonts w:ascii="Times New Roman" w:eastAsia="Times New Roman" w:hAnsi="Times New Roman" w:cs="Times New Roman"/>
          <w:sz w:val="24"/>
          <w:szCs w:val="24"/>
        </w:rPr>
        <w:t>влиза в сила три месеца след обнародването му в "Държавен вестник", с изключение на чл. 31, ал. 1, т. 15, чл. 85, ал. 1, т. 1 и 9, § 8 и § 12, които влизат в сила от деня на обнародването на закона в "Държавен вестник".</w:t>
      </w:r>
    </w:p>
    <w:p w:rsidR="00000000" w:rsidRDefault="00CA0F2E">
      <w:pPr>
        <w:spacing w:after="0" w:line="240" w:lineRule="auto"/>
        <w:ind w:firstLine="855"/>
        <w:divId w:val="161933118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ОТНЕМАНЕ В ПОЛЗА НА ДЪРЖАВАТА НА НЕЗАКОННО ПРИДОБИТО ИМУЩЕСТВО</w:t>
      </w:r>
    </w:p>
    <w:p w:rsidR="00000000" w:rsidRDefault="00CA0F2E">
      <w:pPr>
        <w:spacing w:after="0" w:line="240" w:lineRule="auto"/>
        <w:ind w:firstLine="855"/>
        <w:divId w:val="14539829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2012 Г., В СИЛА ОТ 19.11.2012 Г.)</w:t>
      </w:r>
    </w:p>
    <w:p w:rsidR="00000000" w:rsidRDefault="00CA0F2E">
      <w:pPr>
        <w:spacing w:after="0" w:line="240" w:lineRule="auto"/>
        <w:ind w:firstLine="855"/>
        <w:divId w:val="1314070238"/>
        <w:rPr>
          <w:rFonts w:ascii="Times New Roman" w:eastAsia="Times New Roman" w:hAnsi="Times New Roman" w:cs="Times New Roman"/>
          <w:sz w:val="24"/>
          <w:szCs w:val="24"/>
        </w:rPr>
      </w:pPr>
    </w:p>
    <w:p w:rsidR="00000000" w:rsidRDefault="00CA0F2E">
      <w:pPr>
        <w:spacing w:after="0" w:line="240" w:lineRule="auto"/>
        <w:ind w:firstLine="855"/>
        <w:divId w:val="415713173"/>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в 6-месечен срок от обнародването му в "Държавен вестник".</w:t>
      </w:r>
    </w:p>
    <w:p w:rsidR="00000000" w:rsidRDefault="00CA0F2E">
      <w:pPr>
        <w:spacing w:after="0" w:line="240" w:lineRule="auto"/>
        <w:ind w:firstLine="855"/>
        <w:divId w:val="131407023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w:t>
      </w:r>
      <w:r>
        <w:rPr>
          <w:rFonts w:ascii="Times New Roman" w:hAnsi="Times New Roman" w:cs="Times New Roman"/>
          <w:b/>
          <w:bCs/>
          <w:sz w:val="24"/>
          <w:szCs w:val="24"/>
        </w:rPr>
        <w:t>дби</w:t>
      </w:r>
      <w:r>
        <w:rPr>
          <w:rFonts w:ascii="Times New Roman" w:hAnsi="Times New Roman" w:cs="Times New Roman"/>
          <w:b/>
          <w:bCs/>
          <w:sz w:val="24"/>
          <w:szCs w:val="24"/>
        </w:rPr>
        <w:br/>
        <w:t>КЪМ ЗАКОНА ЗА СТАТИСТИКА НА ВЪТРЕШНООБЩНОСТНАТА ТЪРГОВИЯ СЪС СТОКИ</w:t>
      </w:r>
    </w:p>
    <w:p w:rsidR="00000000" w:rsidRDefault="00CA0F2E">
      <w:pPr>
        <w:spacing w:after="0" w:line="240" w:lineRule="auto"/>
        <w:ind w:firstLine="855"/>
        <w:divId w:val="101214200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2012 Г., В СИЛА ОТ 01.07.2012 Г.)</w:t>
      </w:r>
    </w:p>
    <w:p w:rsidR="00000000" w:rsidRDefault="00CA0F2E">
      <w:pPr>
        <w:spacing w:after="0" w:line="240" w:lineRule="auto"/>
        <w:ind w:firstLine="855"/>
        <w:divId w:val="244152472"/>
        <w:rPr>
          <w:rFonts w:ascii="Times New Roman" w:eastAsia="Times New Roman" w:hAnsi="Times New Roman" w:cs="Times New Roman"/>
          <w:sz w:val="24"/>
          <w:szCs w:val="24"/>
        </w:rPr>
      </w:pPr>
    </w:p>
    <w:p w:rsidR="00000000" w:rsidRDefault="00CA0F2E">
      <w:pPr>
        <w:spacing w:after="0" w:line="240" w:lineRule="auto"/>
        <w:ind w:firstLine="855"/>
        <w:divId w:val="1900166859"/>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1 юли 2012 г., с изключение на § 12, който влиза в сила от деня на обнародването на закона в "Дъ</w:t>
      </w:r>
      <w:r>
        <w:rPr>
          <w:rFonts w:ascii="Times New Roman" w:eastAsia="Times New Roman" w:hAnsi="Times New Roman" w:cs="Times New Roman"/>
          <w:sz w:val="24"/>
          <w:szCs w:val="24"/>
        </w:rPr>
        <w:t>ржавен вестник".</w:t>
      </w:r>
    </w:p>
    <w:p w:rsidR="00000000" w:rsidRDefault="00CA0F2E">
      <w:pPr>
        <w:spacing w:after="0" w:line="240" w:lineRule="auto"/>
        <w:ind w:firstLine="855"/>
        <w:divId w:val="24415247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000000" w:rsidRDefault="00CA0F2E">
      <w:pPr>
        <w:spacing w:after="0" w:line="240" w:lineRule="auto"/>
        <w:ind w:firstLine="855"/>
        <w:divId w:val="49388066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82 ОТ 2012 Г., В СИЛА ОТ 01.01.2013 Г.)</w:t>
      </w:r>
    </w:p>
    <w:p w:rsidR="00000000" w:rsidRDefault="00CA0F2E">
      <w:pPr>
        <w:spacing w:after="0" w:line="240" w:lineRule="auto"/>
        <w:ind w:firstLine="855"/>
        <w:divId w:val="1887598052"/>
        <w:rPr>
          <w:rFonts w:ascii="Times New Roman" w:eastAsia="Times New Roman" w:hAnsi="Times New Roman" w:cs="Times New Roman"/>
          <w:sz w:val="24"/>
          <w:szCs w:val="24"/>
        </w:rPr>
      </w:pPr>
    </w:p>
    <w:p w:rsidR="00000000" w:rsidRDefault="00CA0F2E">
      <w:pPr>
        <w:spacing w:after="0" w:line="240" w:lineRule="auto"/>
        <w:ind w:firstLine="855"/>
        <w:divId w:val="1190991082"/>
        <w:rPr>
          <w:rFonts w:ascii="Times New Roman" w:eastAsia="Times New Roman" w:hAnsi="Times New Roman" w:cs="Times New Roman"/>
          <w:sz w:val="24"/>
          <w:szCs w:val="24"/>
        </w:rPr>
      </w:pPr>
      <w:r>
        <w:rPr>
          <w:rFonts w:ascii="Times New Roman" w:eastAsia="Times New Roman" w:hAnsi="Times New Roman" w:cs="Times New Roman"/>
          <w:sz w:val="24"/>
          <w:szCs w:val="24"/>
        </w:rPr>
        <w:t>§ 32. Информацията по чл. 143з се предоставя на компетентните</w:t>
      </w:r>
      <w:r>
        <w:rPr>
          <w:rFonts w:ascii="Times New Roman" w:eastAsia="Times New Roman" w:hAnsi="Times New Roman" w:cs="Times New Roman"/>
          <w:sz w:val="24"/>
          <w:szCs w:val="24"/>
        </w:rPr>
        <w:t xml:space="preserve"> органи на държавите - членки на Европейския съюз, считано от 1 януари 2015 г., за данъчни периоди, възникнали след 1 януари 2014 г. В срок до 1 януари 2014 г. изпълнителният директор на Националната агенция за приходите уведомява Европейската комисия за в</w:t>
      </w:r>
      <w:r>
        <w:rPr>
          <w:rFonts w:ascii="Times New Roman" w:eastAsia="Times New Roman" w:hAnsi="Times New Roman" w:cs="Times New Roman"/>
          <w:sz w:val="24"/>
          <w:szCs w:val="24"/>
        </w:rPr>
        <w:t>идовете доходи по чл. 143з, ал. 1, за които има налична информация, като уведомява за всяко изменение на тези данни.</w:t>
      </w:r>
    </w:p>
    <w:p w:rsidR="00000000" w:rsidRDefault="00CA0F2E">
      <w:pPr>
        <w:spacing w:after="0" w:line="240" w:lineRule="auto"/>
        <w:ind w:firstLine="855"/>
        <w:divId w:val="1887598052"/>
        <w:rPr>
          <w:rFonts w:ascii="Times New Roman" w:eastAsia="Times New Roman" w:hAnsi="Times New Roman" w:cs="Times New Roman"/>
          <w:sz w:val="24"/>
          <w:szCs w:val="24"/>
        </w:rPr>
      </w:pPr>
    </w:p>
    <w:p w:rsidR="00000000" w:rsidRDefault="00CA0F2E">
      <w:pPr>
        <w:spacing w:after="0" w:line="240" w:lineRule="auto"/>
        <w:ind w:firstLine="855"/>
        <w:divId w:val="1579245450"/>
        <w:rPr>
          <w:rFonts w:ascii="Times New Roman" w:eastAsia="Times New Roman" w:hAnsi="Times New Roman" w:cs="Times New Roman"/>
          <w:sz w:val="24"/>
          <w:szCs w:val="24"/>
        </w:rPr>
      </w:pPr>
      <w:r>
        <w:rPr>
          <w:rFonts w:ascii="Times New Roman" w:eastAsia="Times New Roman" w:hAnsi="Times New Roman" w:cs="Times New Roman"/>
          <w:sz w:val="24"/>
          <w:szCs w:val="24"/>
        </w:rPr>
        <w:t>§ 33. Изпълнителният директор на Националната агенция за приходите може да откаже предоставянето на информация независимо от чл. 143р, ал</w:t>
      </w:r>
      <w:r>
        <w:rPr>
          <w:rFonts w:ascii="Times New Roman" w:eastAsia="Times New Roman" w:hAnsi="Times New Roman" w:cs="Times New Roman"/>
          <w:sz w:val="24"/>
          <w:szCs w:val="24"/>
        </w:rPr>
        <w:t>. 3, когато се отнася за данъчни периоди преди 1 януари 2011 г. и съществува основание за отказ да се предостави тази информация по досегашния ред.</w:t>
      </w:r>
    </w:p>
    <w:p w:rsidR="00000000" w:rsidRDefault="00CA0F2E">
      <w:pPr>
        <w:spacing w:after="0" w:line="240" w:lineRule="auto"/>
        <w:ind w:firstLine="855"/>
        <w:divId w:val="1752314886"/>
        <w:rPr>
          <w:rFonts w:ascii="Times New Roman" w:eastAsia="Times New Roman" w:hAnsi="Times New Roman" w:cs="Times New Roman"/>
          <w:sz w:val="24"/>
          <w:szCs w:val="24"/>
        </w:rPr>
      </w:pPr>
    </w:p>
    <w:p w:rsidR="00000000" w:rsidRDefault="00CA0F2E">
      <w:pPr>
        <w:spacing w:after="0" w:line="240" w:lineRule="auto"/>
        <w:ind w:firstLine="855"/>
        <w:divId w:val="1525944449"/>
        <w:rPr>
          <w:rFonts w:ascii="Times New Roman" w:eastAsia="Times New Roman" w:hAnsi="Times New Roman" w:cs="Times New Roman"/>
          <w:sz w:val="24"/>
          <w:szCs w:val="24"/>
        </w:rPr>
      </w:pPr>
      <w:r>
        <w:rPr>
          <w:rFonts w:ascii="Times New Roman" w:eastAsia="Times New Roman" w:hAnsi="Times New Roman" w:cs="Times New Roman"/>
          <w:sz w:val="24"/>
          <w:szCs w:val="24"/>
        </w:rPr>
        <w:t>§ 34. (1) Незавършените към деня на влизането в сила на този закон производства по осъществяване на взаимн</w:t>
      </w:r>
      <w:r>
        <w:rPr>
          <w:rFonts w:ascii="Times New Roman" w:eastAsia="Times New Roman" w:hAnsi="Times New Roman" w:cs="Times New Roman"/>
          <w:sz w:val="24"/>
          <w:szCs w:val="24"/>
        </w:rPr>
        <w:t xml:space="preserve">а помощ и обмен на информация с държавите - членки на </w:t>
      </w:r>
      <w:r>
        <w:rPr>
          <w:rFonts w:ascii="Times New Roman" w:eastAsia="Times New Roman" w:hAnsi="Times New Roman" w:cs="Times New Roman"/>
          <w:sz w:val="24"/>
          <w:szCs w:val="24"/>
        </w:rPr>
        <w:lastRenderedPageBreak/>
        <w:t>Европейския съюз, в областта на данъците върху доходите, имуществото и застрахователните премии се довършват по реда на този закон. В тези случаи сроковете, предвидени в глава шестнадесета, раздел V, за</w:t>
      </w:r>
      <w:r>
        <w:rPr>
          <w:rFonts w:ascii="Times New Roman" w:eastAsia="Times New Roman" w:hAnsi="Times New Roman" w:cs="Times New Roman"/>
          <w:sz w:val="24"/>
          <w:szCs w:val="24"/>
        </w:rPr>
        <w:t>почват да текат от влизането в сила на този закон.</w:t>
      </w:r>
    </w:p>
    <w:p w:rsidR="00000000" w:rsidRDefault="00CA0F2E">
      <w:pPr>
        <w:spacing w:after="0" w:line="240" w:lineRule="auto"/>
        <w:ind w:firstLine="855"/>
        <w:divId w:val="7797626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Извършените процесуални действия по осъществяване на взаимната помощ по незавършените към датата на влизане в сила на този закон производства запазват своето действие.</w:t>
      </w:r>
    </w:p>
    <w:p w:rsidR="00000000" w:rsidRDefault="00CA0F2E">
      <w:pPr>
        <w:spacing w:after="0" w:line="240" w:lineRule="auto"/>
        <w:ind w:firstLine="855"/>
        <w:divId w:val="1170758965"/>
        <w:rPr>
          <w:rFonts w:ascii="Times New Roman" w:eastAsia="Times New Roman" w:hAnsi="Times New Roman" w:cs="Times New Roman"/>
          <w:sz w:val="24"/>
          <w:szCs w:val="24"/>
        </w:rPr>
      </w:pPr>
    </w:p>
    <w:p w:rsidR="00000000" w:rsidRDefault="00CA0F2E">
      <w:pPr>
        <w:spacing w:after="0" w:line="240" w:lineRule="auto"/>
        <w:ind w:firstLine="855"/>
        <w:divId w:val="1366558355"/>
        <w:rPr>
          <w:rFonts w:ascii="Times New Roman" w:eastAsia="Times New Roman" w:hAnsi="Times New Roman" w:cs="Times New Roman"/>
          <w:sz w:val="24"/>
          <w:szCs w:val="24"/>
        </w:rPr>
      </w:pPr>
      <w:r>
        <w:rPr>
          <w:rFonts w:ascii="Times New Roman" w:eastAsia="Times New Roman" w:hAnsi="Times New Roman" w:cs="Times New Roman"/>
          <w:sz w:val="24"/>
          <w:szCs w:val="24"/>
        </w:rPr>
        <w:t>§ 35. (1) Всички образувани и в</w:t>
      </w:r>
      <w:r>
        <w:rPr>
          <w:rFonts w:ascii="Times New Roman" w:eastAsia="Times New Roman" w:hAnsi="Times New Roman" w:cs="Times New Roman"/>
          <w:sz w:val="24"/>
          <w:szCs w:val="24"/>
        </w:rPr>
        <w:t xml:space="preserve">исящи ревизионни производства към деня на влизането в сила на този закон се довършват по досегашния ред. </w:t>
      </w:r>
    </w:p>
    <w:p w:rsidR="00000000" w:rsidRDefault="00CA0F2E">
      <w:pPr>
        <w:spacing w:after="0" w:line="240" w:lineRule="auto"/>
        <w:ind w:firstLine="855"/>
        <w:divId w:val="15347057"/>
        <w:rPr>
          <w:rFonts w:ascii="Times New Roman" w:eastAsia="Times New Roman" w:hAnsi="Times New Roman" w:cs="Times New Roman"/>
          <w:sz w:val="24"/>
          <w:szCs w:val="24"/>
        </w:rPr>
      </w:pPr>
    </w:p>
    <w:p w:rsidR="00000000" w:rsidRDefault="00CA0F2E">
      <w:pPr>
        <w:spacing w:after="0" w:line="240" w:lineRule="auto"/>
        <w:ind w:firstLine="855"/>
        <w:divId w:val="1055199675"/>
        <w:rPr>
          <w:rFonts w:ascii="Times New Roman" w:eastAsia="Times New Roman" w:hAnsi="Times New Roman" w:cs="Times New Roman"/>
          <w:sz w:val="24"/>
          <w:szCs w:val="24"/>
        </w:rPr>
      </w:pPr>
      <w:r>
        <w:rPr>
          <w:rFonts w:ascii="Times New Roman" w:eastAsia="Times New Roman" w:hAnsi="Times New Roman" w:cs="Times New Roman"/>
          <w:sz w:val="24"/>
          <w:szCs w:val="24"/>
        </w:rPr>
        <w:t>(2) В 30-дневен срок от влизането в сила на този закон лицата, страни в производствата, спрени по реда на чл. 34, ал. 1</w:t>
      </w:r>
      <w:r>
        <w:rPr>
          <w:rFonts w:ascii="Times New Roman" w:eastAsia="Times New Roman" w:hAnsi="Times New Roman" w:cs="Times New Roman"/>
          <w:sz w:val="24"/>
          <w:szCs w:val="24"/>
        </w:rPr>
        <w:t>, могат да обжалват заповедта за спиране на производството по реда на чл. 34, ал. 5.</w:t>
      </w:r>
    </w:p>
    <w:p w:rsidR="00000000" w:rsidRDefault="00CA0F2E">
      <w:pPr>
        <w:spacing w:after="0" w:line="240" w:lineRule="auto"/>
        <w:ind w:firstLine="855"/>
        <w:divId w:val="109605580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Разпоредбата на чл. 34, ал. 8 се прилага и спрямо висящите спрени ревизионни производства, като срокът на спирането започва да тече от деня на влизането в сила на този</w:t>
      </w:r>
      <w:r>
        <w:rPr>
          <w:rFonts w:ascii="Times New Roman" w:eastAsia="Times New Roman" w:hAnsi="Times New Roman" w:cs="Times New Roman"/>
          <w:sz w:val="24"/>
          <w:szCs w:val="24"/>
        </w:rPr>
        <w:t xml:space="preserve"> закон.</w:t>
      </w:r>
    </w:p>
    <w:p w:rsidR="00000000" w:rsidRDefault="00CA0F2E">
      <w:pPr>
        <w:spacing w:after="0" w:line="240" w:lineRule="auto"/>
        <w:ind w:firstLine="855"/>
        <w:divId w:val="15347057"/>
        <w:rPr>
          <w:rFonts w:ascii="Times New Roman" w:eastAsia="Times New Roman" w:hAnsi="Times New Roman" w:cs="Times New Roman"/>
          <w:sz w:val="24"/>
          <w:szCs w:val="24"/>
        </w:rPr>
      </w:pPr>
    </w:p>
    <w:p w:rsidR="00000000" w:rsidRDefault="00CA0F2E">
      <w:pPr>
        <w:spacing w:after="0" w:line="240" w:lineRule="auto"/>
        <w:ind w:firstLine="855"/>
        <w:divId w:val="1329941397"/>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1 януари 2013 г. с изключение на:</w:t>
      </w:r>
    </w:p>
    <w:p w:rsidR="00000000" w:rsidRDefault="00CA0F2E">
      <w:pPr>
        <w:spacing w:after="0" w:line="240" w:lineRule="auto"/>
        <w:ind w:firstLine="855"/>
        <w:divId w:val="73003308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 който влиза в сила от деня на обнародването на закона в "Държавен вестник", и</w:t>
      </w:r>
    </w:p>
    <w:p w:rsidR="00000000" w:rsidRDefault="00CA0F2E">
      <w:pPr>
        <w:spacing w:after="0" w:line="240" w:lineRule="auto"/>
        <w:ind w:firstLine="855"/>
        <w:divId w:val="136316743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14 относно чл. 143з, ал. 5, който влиза в сила от 1 януари 2016 г.</w:t>
      </w:r>
    </w:p>
    <w:p w:rsidR="00000000" w:rsidRDefault="00CA0F2E">
      <w:pPr>
        <w:spacing w:after="0" w:line="240" w:lineRule="auto"/>
        <w:ind w:firstLine="855"/>
        <w:divId w:val="9529094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w:t>
      </w:r>
      <w:r>
        <w:rPr>
          <w:rFonts w:ascii="Times New Roman" w:hAnsi="Times New Roman" w:cs="Times New Roman"/>
          <w:b/>
          <w:bCs/>
          <w:sz w:val="24"/>
          <w:szCs w:val="24"/>
        </w:rPr>
        <w:t xml:space="preserve">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ДАНЪК ВЪРХУ ДОБАВЕНАТА СТОЙНОСТ </w:t>
      </w:r>
    </w:p>
    <w:p w:rsidR="00000000" w:rsidRDefault="00CA0F2E">
      <w:pPr>
        <w:spacing w:after="0" w:line="240" w:lineRule="auto"/>
        <w:ind w:firstLine="855"/>
        <w:divId w:val="7615302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2012 Г., В СИЛА ОТ 01.01.2013 Г., ИЗМ. - ДВ, БР. 98 ОТ 2013 Г., В СИЛА ОТ 01.01.2014 Г., ИЗМ. ОТНОСНО ВЛИЗАНЕТО В СИЛА - ДВ</w:t>
      </w:r>
      <w:r>
        <w:rPr>
          <w:rFonts w:ascii="Times New Roman" w:eastAsia="Times New Roman" w:hAnsi="Times New Roman" w:cs="Times New Roman"/>
          <w:sz w:val="24"/>
          <w:szCs w:val="24"/>
        </w:rPr>
        <w:t>, БР. 104 ОТ 2013, В СИЛА ОТ 01.12.2013 Г.)</w:t>
      </w:r>
    </w:p>
    <w:p w:rsidR="00000000" w:rsidRDefault="00CA0F2E">
      <w:pPr>
        <w:spacing w:after="0" w:line="240" w:lineRule="auto"/>
        <w:ind w:firstLine="855"/>
        <w:divId w:val="888490914"/>
        <w:rPr>
          <w:rFonts w:ascii="Times New Roman" w:eastAsia="Times New Roman" w:hAnsi="Times New Roman" w:cs="Times New Roman"/>
          <w:sz w:val="24"/>
          <w:szCs w:val="24"/>
        </w:rPr>
      </w:pPr>
    </w:p>
    <w:p w:rsidR="00000000" w:rsidRDefault="00CA0F2E">
      <w:pPr>
        <w:spacing w:after="0" w:line="240" w:lineRule="auto"/>
        <w:ind w:firstLine="855"/>
        <w:divId w:val="1772973095"/>
        <w:rPr>
          <w:rFonts w:ascii="Times New Roman" w:eastAsia="Times New Roman" w:hAnsi="Times New Roman" w:cs="Times New Roman"/>
          <w:sz w:val="24"/>
          <w:szCs w:val="24"/>
        </w:rPr>
      </w:pPr>
      <w:r>
        <w:rPr>
          <w:rFonts w:ascii="Times New Roman" w:eastAsia="Times New Roman" w:hAnsi="Times New Roman" w:cs="Times New Roman"/>
          <w:sz w:val="24"/>
          <w:szCs w:val="24"/>
        </w:rPr>
        <w:t>§ 45. С недължимо платени към 31 декември 2012 г. суми за публични задължения, установявани от Националната агенция за приходите, се погасяват задължения по реда на чл. 169, ал. 4 от Данъчно-осигурителния проце</w:t>
      </w:r>
      <w:r>
        <w:rPr>
          <w:rFonts w:ascii="Times New Roman" w:eastAsia="Times New Roman" w:hAnsi="Times New Roman" w:cs="Times New Roman"/>
          <w:sz w:val="24"/>
          <w:szCs w:val="24"/>
        </w:rPr>
        <w:t>суален кодекс, освен ако до влизането в сила на този закон е подадено искане по чл. 129, ал. 1 от Данъчно-осигурителния процесуален кодекс.</w:t>
      </w:r>
    </w:p>
    <w:p w:rsidR="00000000" w:rsidRDefault="00CA0F2E">
      <w:pPr>
        <w:spacing w:after="0" w:line="240" w:lineRule="auto"/>
        <w:ind w:firstLine="855"/>
        <w:divId w:val="888490914"/>
        <w:rPr>
          <w:rFonts w:ascii="Times New Roman" w:eastAsia="Times New Roman" w:hAnsi="Times New Roman" w:cs="Times New Roman"/>
          <w:sz w:val="24"/>
          <w:szCs w:val="24"/>
        </w:rPr>
      </w:pPr>
    </w:p>
    <w:p w:rsidR="00000000" w:rsidRDefault="00CA0F2E">
      <w:pPr>
        <w:spacing w:after="0" w:line="240" w:lineRule="auto"/>
        <w:ind w:firstLine="855"/>
        <w:divId w:val="571239943"/>
        <w:rPr>
          <w:rFonts w:ascii="Times New Roman" w:eastAsia="Times New Roman" w:hAnsi="Times New Roman" w:cs="Times New Roman"/>
          <w:sz w:val="24"/>
          <w:szCs w:val="24"/>
        </w:rPr>
      </w:pPr>
      <w:r>
        <w:rPr>
          <w:rFonts w:ascii="Times New Roman" w:eastAsia="Times New Roman" w:hAnsi="Times New Roman" w:cs="Times New Roman"/>
          <w:sz w:val="24"/>
          <w:szCs w:val="24"/>
        </w:rPr>
        <w:t>§ 46. (Изм. - ДВ, бр. 98 от 2013 г., в сила от 01.01.2014 г., изм. относно влизането в сила - ДВ, бр. 104 от 2013,</w:t>
      </w:r>
      <w:r>
        <w:rPr>
          <w:rFonts w:ascii="Times New Roman" w:eastAsia="Times New Roman" w:hAnsi="Times New Roman" w:cs="Times New Roman"/>
          <w:sz w:val="24"/>
          <w:szCs w:val="24"/>
        </w:rPr>
        <w:t xml:space="preserve"> в сила от 01.12.2013 г.) За неплатените публични задължения, срокът за плащане на които е изтекъл преди 1 януари 2008 г., чл. 169, ал. 4 от Данъчно-осигурителния процесуален кодекс се прилага след 1 януари 2015 г.</w:t>
      </w:r>
    </w:p>
    <w:p w:rsidR="00000000" w:rsidRDefault="00CA0F2E">
      <w:pPr>
        <w:spacing w:after="0" w:line="240" w:lineRule="auto"/>
        <w:ind w:firstLine="855"/>
        <w:divId w:val="82713764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w:t>
      </w:r>
      <w:r>
        <w:rPr>
          <w:rFonts w:ascii="Times New Roman" w:eastAsia="Times New Roman" w:hAnsi="Times New Roman" w:cs="Times New Roman"/>
          <w:sz w:val="24"/>
          <w:szCs w:val="24"/>
        </w:rPr>
        <w:t xml:space="preserve"> . . . . . . . . . . . . . .</w:t>
      </w:r>
    </w:p>
    <w:p w:rsidR="00000000" w:rsidRDefault="00CA0F2E">
      <w:pPr>
        <w:spacing w:after="0" w:line="240" w:lineRule="auto"/>
        <w:ind w:firstLine="855"/>
        <w:divId w:val="170992741"/>
        <w:rPr>
          <w:rFonts w:ascii="Times New Roman" w:eastAsia="Times New Roman" w:hAnsi="Times New Roman" w:cs="Times New Roman"/>
          <w:sz w:val="24"/>
          <w:szCs w:val="24"/>
        </w:rPr>
      </w:pPr>
    </w:p>
    <w:p w:rsidR="00000000" w:rsidRDefault="00CA0F2E">
      <w:pPr>
        <w:spacing w:after="0" w:line="240" w:lineRule="auto"/>
        <w:ind w:firstLine="855"/>
        <w:divId w:val="1069154715"/>
        <w:rPr>
          <w:rFonts w:ascii="Times New Roman" w:eastAsia="Times New Roman" w:hAnsi="Times New Roman" w:cs="Times New Roman"/>
          <w:sz w:val="24"/>
          <w:szCs w:val="24"/>
        </w:rPr>
      </w:pPr>
      <w:r>
        <w:rPr>
          <w:rFonts w:ascii="Times New Roman" w:eastAsia="Times New Roman" w:hAnsi="Times New Roman" w:cs="Times New Roman"/>
          <w:sz w:val="24"/>
          <w:szCs w:val="24"/>
        </w:rPr>
        <w:t>§ 65. Законът влиза в сила от 1 януари 2013 г., с изключение на § 61, т. 2, буква "а", т. 3, 4 и 6, т. 7 - относно чл. 86, ал. 7, и т. 9 и § 64, които влизат в сила от деня на обнародването на този закон в "Държавен вестник",</w:t>
      </w:r>
      <w:r>
        <w:rPr>
          <w:rFonts w:ascii="Times New Roman" w:eastAsia="Times New Roman" w:hAnsi="Times New Roman" w:cs="Times New Roman"/>
          <w:sz w:val="24"/>
          <w:szCs w:val="24"/>
        </w:rPr>
        <w:t xml:space="preserve"> § 61, т. 5, т. 7 - относно чл. 86, ал. 5 и </w:t>
      </w:r>
      <w:r>
        <w:rPr>
          <w:rFonts w:ascii="Times New Roman" w:eastAsia="Times New Roman" w:hAnsi="Times New Roman" w:cs="Times New Roman"/>
          <w:sz w:val="24"/>
          <w:szCs w:val="24"/>
        </w:rPr>
        <w:lastRenderedPageBreak/>
        <w:t>6, и т. 8, които влизат в сила от 1 април 2013 г., и § 47, т. 9, буква "в" - относно чл. 159, ал. 5, и т. 11, които влизат в сила от 1 юли 2013 г.</w:t>
      </w:r>
    </w:p>
    <w:p w:rsidR="00000000" w:rsidRDefault="00CA0F2E">
      <w:pPr>
        <w:spacing w:after="0" w:line="240" w:lineRule="auto"/>
        <w:ind w:firstLine="855"/>
        <w:divId w:val="30389172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w:t>
      </w:r>
      <w:r>
        <w:rPr>
          <w:rFonts w:ascii="Times New Roman" w:hAnsi="Times New Roman" w:cs="Times New Roman"/>
          <w:b/>
          <w:bCs/>
          <w:sz w:val="24"/>
          <w:szCs w:val="24"/>
        </w:rPr>
        <w:t>ПЪЛНЕНИЕ НА ЗАКОНА ЗА ДЪРЖАВНА АГЕНЦИЯ "НАЦИОНАЛНА СИГУРНОСТ"</w:t>
      </w:r>
    </w:p>
    <w:p w:rsidR="00000000" w:rsidRDefault="00CA0F2E">
      <w:pPr>
        <w:spacing w:after="0" w:line="240" w:lineRule="auto"/>
        <w:ind w:firstLine="855"/>
        <w:divId w:val="7252971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2013 Г., В СИЛА ОТ 14.06.2013 Г.)</w:t>
      </w:r>
    </w:p>
    <w:p w:rsidR="00000000" w:rsidRDefault="00CA0F2E">
      <w:pPr>
        <w:spacing w:after="0" w:line="240" w:lineRule="auto"/>
        <w:ind w:firstLine="855"/>
        <w:divId w:val="2053069093"/>
        <w:rPr>
          <w:rFonts w:ascii="Times New Roman" w:eastAsia="Times New Roman" w:hAnsi="Times New Roman" w:cs="Times New Roman"/>
          <w:sz w:val="24"/>
          <w:szCs w:val="24"/>
        </w:rPr>
      </w:pPr>
    </w:p>
    <w:p w:rsidR="00000000" w:rsidRDefault="00CA0F2E">
      <w:pPr>
        <w:spacing w:after="0" w:line="240" w:lineRule="auto"/>
        <w:ind w:firstLine="855"/>
        <w:divId w:val="1664506806"/>
        <w:rPr>
          <w:rFonts w:ascii="Times New Roman" w:eastAsia="Times New Roman" w:hAnsi="Times New Roman" w:cs="Times New Roman"/>
          <w:sz w:val="24"/>
          <w:szCs w:val="24"/>
        </w:rPr>
      </w:pPr>
      <w:r>
        <w:rPr>
          <w:rFonts w:ascii="Times New Roman" w:eastAsia="Times New Roman" w:hAnsi="Times New Roman" w:cs="Times New Roman"/>
          <w:sz w:val="24"/>
          <w:szCs w:val="24"/>
        </w:rPr>
        <w:t>§ 27. Законът влиза в сила от деня на обнародването му в "Държавен вестник".</w:t>
      </w:r>
    </w:p>
    <w:p w:rsidR="00000000" w:rsidRDefault="00CA0F2E">
      <w:pPr>
        <w:spacing w:after="0" w:line="240" w:lineRule="auto"/>
        <w:ind w:firstLine="855"/>
        <w:divId w:val="205306909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w:t>
      </w:r>
      <w:r>
        <w:rPr>
          <w:rFonts w:ascii="Times New Roman" w:hAnsi="Times New Roman" w:cs="Times New Roman"/>
          <w:b/>
          <w:bCs/>
          <w:sz w:val="24"/>
          <w:szCs w:val="24"/>
        </w:rPr>
        <w:t xml:space="preserve">ИЕ И ДОПЪЛНЕНИЕ НА ДАНЪЧНО-ОСИГУРИТЕЛНИЯ ПРОЦЕСУАЛЕН КОДЕКС </w:t>
      </w:r>
    </w:p>
    <w:p w:rsidR="00000000" w:rsidRDefault="00CA0F2E">
      <w:pPr>
        <w:spacing w:after="0" w:line="240" w:lineRule="auto"/>
        <w:ind w:firstLine="855"/>
        <w:divId w:val="19413736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2013 Г., В СИЛА ОТ 01.12.2013 Г., ДОП. - ДВ, БР. 104 ОТ 2013 Г., В СИЛА ОТ 01.12.2013 Г., ИЗМ. - ДВ, БР. 109 ОТ 2013 Г., В СИЛА ОТ 01.01.2014 Г.)</w:t>
      </w:r>
    </w:p>
    <w:p w:rsidR="00000000" w:rsidRDefault="00CA0F2E">
      <w:pPr>
        <w:spacing w:after="0" w:line="240" w:lineRule="auto"/>
        <w:ind w:firstLine="855"/>
        <w:divId w:val="1839731961"/>
        <w:rPr>
          <w:rFonts w:ascii="Times New Roman" w:eastAsia="Times New Roman" w:hAnsi="Times New Roman" w:cs="Times New Roman"/>
          <w:sz w:val="24"/>
          <w:szCs w:val="24"/>
        </w:rPr>
      </w:pPr>
    </w:p>
    <w:p w:rsidR="00000000" w:rsidRDefault="00CA0F2E">
      <w:pPr>
        <w:spacing w:after="0" w:line="240" w:lineRule="auto"/>
        <w:ind w:firstLine="855"/>
        <w:divId w:val="625505905"/>
        <w:rPr>
          <w:rFonts w:ascii="Times New Roman" w:eastAsia="Times New Roman" w:hAnsi="Times New Roman" w:cs="Times New Roman"/>
          <w:sz w:val="24"/>
          <w:szCs w:val="24"/>
        </w:rPr>
      </w:pPr>
      <w:r>
        <w:rPr>
          <w:rFonts w:ascii="Times New Roman" w:eastAsia="Times New Roman" w:hAnsi="Times New Roman" w:cs="Times New Roman"/>
          <w:sz w:val="24"/>
          <w:szCs w:val="24"/>
        </w:rPr>
        <w:t>§ 5. С недължимо платени</w:t>
      </w:r>
      <w:r>
        <w:rPr>
          <w:rFonts w:ascii="Times New Roman" w:eastAsia="Times New Roman" w:hAnsi="Times New Roman" w:cs="Times New Roman"/>
          <w:sz w:val="24"/>
          <w:szCs w:val="24"/>
        </w:rPr>
        <w:t xml:space="preserve"> до влизането в сила на този закон суми за публични задължения, установявани от Националната агенция за приходите, се погасяват задължения по реда на чл. 169, ал. 4 и 5, освен ако до влизането в сила на този закон е подадено искане по чл. 129, ал. 1.</w:t>
      </w:r>
    </w:p>
    <w:p w:rsidR="00000000" w:rsidRDefault="00CA0F2E">
      <w:pPr>
        <w:spacing w:after="0" w:line="240" w:lineRule="auto"/>
        <w:ind w:firstLine="855"/>
        <w:divId w:val="174714674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 .. .. .. .. .. .. .. .. .. .. .. .. .. ...</w:t>
      </w:r>
    </w:p>
    <w:p w:rsidR="00000000" w:rsidRDefault="00CA0F2E">
      <w:pPr>
        <w:spacing w:after="0" w:line="240" w:lineRule="auto"/>
        <w:ind w:firstLine="855"/>
        <w:divId w:val="1839731961"/>
        <w:rPr>
          <w:rFonts w:ascii="Times New Roman" w:eastAsia="Times New Roman" w:hAnsi="Times New Roman" w:cs="Times New Roman"/>
          <w:sz w:val="24"/>
          <w:szCs w:val="24"/>
        </w:rPr>
      </w:pPr>
    </w:p>
    <w:p w:rsidR="00000000" w:rsidRDefault="00CA0F2E">
      <w:pPr>
        <w:spacing w:after="0" w:line="240" w:lineRule="auto"/>
        <w:ind w:firstLine="855"/>
        <w:divId w:val="539629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(Доп. - ДВ, бр. 104 от 2013 г., в сила от 01.12.2013 г.) Законът влиза в сила от 1 декември 2013 г., с изключение на § 7, т. 1, 2, 3, 4, 5, т. 6 - относно част втора на </w:t>
      </w:r>
      <w:r>
        <w:rPr>
          <w:rFonts w:ascii="Times New Roman" w:eastAsia="Times New Roman" w:hAnsi="Times New Roman" w:cs="Times New Roman"/>
          <w:sz w:val="24"/>
          <w:szCs w:val="24"/>
        </w:rPr>
        <w:t>приложение № 2 към глава деветнадесета "а", и т. 7, които влизат в сила от 1 януари 2014 г.</w:t>
      </w:r>
    </w:p>
    <w:p w:rsidR="00000000" w:rsidRDefault="00CA0F2E">
      <w:pPr>
        <w:spacing w:after="0" w:line="240" w:lineRule="auto"/>
        <w:ind w:firstLine="855"/>
        <w:divId w:val="178271965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2014 Г.</w:t>
      </w:r>
    </w:p>
    <w:p w:rsidR="00000000" w:rsidRDefault="00CA0F2E">
      <w:pPr>
        <w:spacing w:after="0" w:line="240" w:lineRule="auto"/>
        <w:ind w:firstLine="855"/>
        <w:divId w:val="5377408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2013 Г., В СИЛА ОТ 01.01.2014 Г.)</w:t>
      </w:r>
    </w:p>
    <w:p w:rsidR="00000000" w:rsidRDefault="00CA0F2E">
      <w:pPr>
        <w:spacing w:after="0" w:line="240" w:lineRule="auto"/>
        <w:ind w:firstLine="855"/>
        <w:divId w:val="1660889485"/>
        <w:rPr>
          <w:rFonts w:ascii="Times New Roman" w:eastAsia="Times New Roman" w:hAnsi="Times New Roman" w:cs="Times New Roman"/>
          <w:sz w:val="24"/>
          <w:szCs w:val="24"/>
        </w:rPr>
      </w:pPr>
    </w:p>
    <w:p w:rsidR="00000000" w:rsidRDefault="00CA0F2E">
      <w:pPr>
        <w:spacing w:after="0" w:line="240" w:lineRule="auto"/>
        <w:ind w:firstLine="855"/>
        <w:divId w:val="898781399"/>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2014 г. с изключение на § 6, който влиза в сила от 1 декември 2014 г.</w:t>
      </w:r>
    </w:p>
    <w:p w:rsidR="00000000" w:rsidRDefault="00CA0F2E">
      <w:pPr>
        <w:spacing w:after="0" w:line="240" w:lineRule="auto"/>
        <w:ind w:firstLine="855"/>
        <w:divId w:val="166088948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000000" w:rsidRDefault="00CA0F2E">
      <w:pPr>
        <w:spacing w:after="0" w:line="240" w:lineRule="auto"/>
        <w:ind w:firstLine="855"/>
        <w:divId w:val="1369954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109 ОТ 2013 Г., В СИЛ</w:t>
      </w:r>
      <w:r>
        <w:rPr>
          <w:rFonts w:ascii="Times New Roman" w:eastAsia="Times New Roman" w:hAnsi="Times New Roman" w:cs="Times New Roman"/>
          <w:sz w:val="24"/>
          <w:szCs w:val="24"/>
        </w:rPr>
        <w:t>А ОТ 01.01.2014 Г.)</w:t>
      </w:r>
    </w:p>
    <w:p w:rsidR="00000000" w:rsidRDefault="00CA0F2E">
      <w:pPr>
        <w:spacing w:after="0" w:line="240" w:lineRule="auto"/>
        <w:ind w:firstLine="855"/>
        <w:divId w:val="800921600"/>
        <w:rPr>
          <w:rFonts w:ascii="Times New Roman" w:eastAsia="Times New Roman" w:hAnsi="Times New Roman" w:cs="Times New Roman"/>
          <w:sz w:val="24"/>
          <w:szCs w:val="24"/>
        </w:rPr>
      </w:pPr>
    </w:p>
    <w:p w:rsidR="00000000" w:rsidRDefault="00CA0F2E">
      <w:pPr>
        <w:spacing w:after="0" w:line="240" w:lineRule="auto"/>
        <w:ind w:firstLine="855"/>
        <w:divId w:val="1368486955"/>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1 януари 2014 г., с изключение на § 23, който влиза в сила след постановяване на решение на Европейската комисия за удължаване срока на действие на съществуващата разрешена схема на държавна помощ.</w:t>
      </w:r>
    </w:p>
    <w:p w:rsidR="00000000" w:rsidRDefault="00CA0F2E">
      <w:pPr>
        <w:spacing w:after="0" w:line="240" w:lineRule="auto"/>
        <w:ind w:firstLine="855"/>
        <w:divId w:val="800921600"/>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w:t>
      </w:r>
      <w:r>
        <w:rPr>
          <w:rFonts w:ascii="Times New Roman" w:hAnsi="Times New Roman" w:cs="Times New Roman"/>
          <w:b/>
          <w:bCs/>
          <w:sz w:val="24"/>
          <w:szCs w:val="24"/>
        </w:rPr>
        <w:t>ючителни разпоредби</w:t>
      </w:r>
      <w:r>
        <w:rPr>
          <w:rFonts w:ascii="Times New Roman" w:hAnsi="Times New Roman" w:cs="Times New Roman"/>
          <w:b/>
          <w:bCs/>
          <w:sz w:val="24"/>
          <w:szCs w:val="24"/>
        </w:rPr>
        <w:br/>
        <w:t>КЪМ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00000" w:rsidRDefault="00CA0F2E">
      <w:pPr>
        <w:spacing w:after="0" w:line="240" w:lineRule="auto"/>
        <w:ind w:firstLine="855"/>
        <w:divId w:val="14436522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2014 Г., В СИЛА ОТ 01.01.2014 Г</w:t>
      </w:r>
      <w:r>
        <w:rPr>
          <w:rFonts w:ascii="Times New Roman" w:eastAsia="Times New Roman" w:hAnsi="Times New Roman" w:cs="Times New Roman"/>
          <w:sz w:val="24"/>
          <w:szCs w:val="24"/>
        </w:rPr>
        <w:t>.)</w:t>
      </w:r>
    </w:p>
    <w:p w:rsidR="00000000" w:rsidRDefault="00CA0F2E">
      <w:pPr>
        <w:spacing w:after="0" w:line="240" w:lineRule="auto"/>
        <w:ind w:firstLine="855"/>
        <w:divId w:val="999236529"/>
        <w:rPr>
          <w:rFonts w:ascii="Times New Roman" w:eastAsia="Times New Roman" w:hAnsi="Times New Roman" w:cs="Times New Roman"/>
          <w:sz w:val="24"/>
          <w:szCs w:val="24"/>
        </w:rPr>
      </w:pPr>
    </w:p>
    <w:p w:rsidR="00000000" w:rsidRDefault="00CA0F2E">
      <w:pPr>
        <w:spacing w:after="0" w:line="240" w:lineRule="auto"/>
        <w:ind w:firstLine="855"/>
        <w:divId w:val="1543056752"/>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2014 г.</w:t>
      </w:r>
    </w:p>
    <w:p w:rsidR="00000000" w:rsidRDefault="00CA0F2E">
      <w:pPr>
        <w:spacing w:after="0" w:line="240" w:lineRule="auto"/>
        <w:ind w:firstLine="855"/>
        <w:divId w:val="999236529"/>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000000" w:rsidRDefault="00CA0F2E">
      <w:pPr>
        <w:spacing w:after="0" w:line="240" w:lineRule="auto"/>
        <w:ind w:firstLine="855"/>
        <w:divId w:val="11751471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2014 Г., В СИЛА ОТ 04.03.2014 Г.)</w:t>
      </w:r>
    </w:p>
    <w:p w:rsidR="00000000" w:rsidRDefault="00CA0F2E">
      <w:pPr>
        <w:spacing w:after="0" w:line="240" w:lineRule="auto"/>
        <w:ind w:firstLine="855"/>
        <w:divId w:val="1571386465"/>
        <w:rPr>
          <w:rFonts w:ascii="Times New Roman" w:eastAsia="Times New Roman" w:hAnsi="Times New Roman" w:cs="Times New Roman"/>
          <w:sz w:val="24"/>
          <w:szCs w:val="24"/>
        </w:rPr>
      </w:pPr>
    </w:p>
    <w:p w:rsidR="00000000" w:rsidRDefault="00CA0F2E">
      <w:pPr>
        <w:spacing w:after="0" w:line="240" w:lineRule="auto"/>
        <w:ind w:firstLine="855"/>
        <w:divId w:val="2097897098"/>
        <w:rPr>
          <w:rFonts w:ascii="Times New Roman" w:eastAsia="Times New Roman" w:hAnsi="Times New Roman" w:cs="Times New Roman"/>
          <w:sz w:val="24"/>
          <w:szCs w:val="24"/>
        </w:rPr>
      </w:pPr>
      <w:r>
        <w:rPr>
          <w:rFonts w:ascii="Times New Roman" w:eastAsia="Times New Roman" w:hAnsi="Times New Roman" w:cs="Times New Roman"/>
          <w:sz w:val="24"/>
          <w:szCs w:val="24"/>
        </w:rPr>
        <w:t>§ 4. (1) С постъпилите суми,</w:t>
      </w:r>
      <w:r>
        <w:rPr>
          <w:rFonts w:ascii="Times New Roman" w:eastAsia="Times New Roman" w:hAnsi="Times New Roman" w:cs="Times New Roman"/>
          <w:sz w:val="24"/>
          <w:szCs w:val="24"/>
        </w:rPr>
        <w:t xml:space="preserve"> с които не са погасени публични задължения до влизането в сила на този закон, се погасяват установените задължения по реда на глава четиринадесета към датата на влизане в сила на този закон, като се прилагат чл. 169, ал. 5, 6 и 7, освен в случаите на пода</w:t>
      </w:r>
      <w:r>
        <w:rPr>
          <w:rFonts w:ascii="Times New Roman" w:eastAsia="Times New Roman" w:hAnsi="Times New Roman" w:cs="Times New Roman"/>
          <w:sz w:val="24"/>
          <w:szCs w:val="24"/>
        </w:rPr>
        <w:t xml:space="preserve">дено искане по чл. 129, ал. 1. </w:t>
      </w:r>
    </w:p>
    <w:p w:rsidR="00000000" w:rsidRDefault="00CA0F2E">
      <w:pPr>
        <w:spacing w:after="0" w:line="240" w:lineRule="auto"/>
        <w:ind w:firstLine="855"/>
        <w:divId w:val="1709527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постъпилите суми, за които не е приложена ал. 1, в срок до три месеца от влизане в сила на този закон, длъжникът може да посочи по ред и начин, определени със заповед на изпълнителния директор на Националната агенция </w:t>
      </w:r>
      <w:r>
        <w:rPr>
          <w:rFonts w:ascii="Times New Roman" w:eastAsia="Times New Roman" w:hAnsi="Times New Roman" w:cs="Times New Roman"/>
          <w:sz w:val="24"/>
          <w:szCs w:val="24"/>
        </w:rPr>
        <w:t>за приходите, вида на публичните задължения, които да бъдат погасявани. Ако длъжникът не заяви това, след изтичане на срока се прилага редът на ал. 1.</w:t>
      </w:r>
    </w:p>
    <w:p w:rsidR="00000000" w:rsidRDefault="00CA0F2E">
      <w:pPr>
        <w:spacing w:after="0" w:line="240" w:lineRule="auto"/>
        <w:ind w:firstLine="855"/>
        <w:divId w:val="14516334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Заповедта по ал. 2 се публикува на </w:t>
      </w:r>
      <w:hyperlink r:id="rId1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Националната агенция за приходите.</w:t>
      </w:r>
    </w:p>
    <w:p w:rsidR="00000000" w:rsidRDefault="00CA0F2E">
      <w:pPr>
        <w:spacing w:after="0" w:line="240" w:lineRule="auto"/>
        <w:ind w:firstLine="855"/>
        <w:divId w:val="70243601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1571386465"/>
        <w:rPr>
          <w:rFonts w:ascii="Times New Roman" w:eastAsia="Times New Roman" w:hAnsi="Times New Roman" w:cs="Times New Roman"/>
          <w:sz w:val="24"/>
          <w:szCs w:val="24"/>
        </w:rPr>
      </w:pPr>
    </w:p>
    <w:p w:rsidR="00000000" w:rsidRDefault="00CA0F2E">
      <w:pPr>
        <w:spacing w:after="0" w:line="240" w:lineRule="auto"/>
        <w:ind w:firstLine="855"/>
        <w:divId w:val="1524829926"/>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деня на обнародването му в "Държавен вестник".</w:t>
      </w:r>
    </w:p>
    <w:p w:rsidR="00000000" w:rsidRDefault="00CA0F2E">
      <w:pPr>
        <w:spacing w:after="0" w:line="240" w:lineRule="auto"/>
        <w:ind w:firstLine="855"/>
        <w:divId w:val="12643126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w:t>
      </w:r>
      <w:r>
        <w:rPr>
          <w:rFonts w:ascii="Times New Roman" w:hAnsi="Times New Roman" w:cs="Times New Roman"/>
          <w:b/>
          <w:bCs/>
          <w:sz w:val="24"/>
          <w:szCs w:val="24"/>
        </w:rPr>
        <w:t xml:space="preserve">ЕНИЕ НА ЗАКОНА ЗА ОБЩЕСТВЕНИТЕ ПОРЪЧКИ </w:t>
      </w:r>
    </w:p>
    <w:p w:rsidR="00000000" w:rsidRDefault="00CA0F2E">
      <w:pPr>
        <w:spacing w:after="0" w:line="240" w:lineRule="auto"/>
        <w:ind w:firstLine="855"/>
        <w:divId w:val="10187720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2014 Г., В СИЛА ОТ 01.07.2014 Г.)</w:t>
      </w:r>
    </w:p>
    <w:p w:rsidR="00000000" w:rsidRDefault="00CA0F2E">
      <w:pPr>
        <w:spacing w:after="0" w:line="240" w:lineRule="auto"/>
        <w:ind w:firstLine="855"/>
        <w:divId w:val="1872495437"/>
        <w:rPr>
          <w:rFonts w:ascii="Times New Roman" w:eastAsia="Times New Roman" w:hAnsi="Times New Roman" w:cs="Times New Roman"/>
          <w:sz w:val="24"/>
          <w:szCs w:val="24"/>
        </w:rPr>
      </w:pPr>
    </w:p>
    <w:p w:rsidR="00000000" w:rsidRDefault="00CA0F2E">
      <w:pPr>
        <w:spacing w:after="0" w:line="240" w:lineRule="auto"/>
        <w:ind w:firstLine="855"/>
        <w:divId w:val="14191297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121. Законът влиза в сила от 1 юли 2014 г. с изключение на § 3, 4 и 37, които влизат в сила от деня на обнародване на закона в "Държавен вестник", и § 5, §</w:t>
      </w:r>
      <w:r>
        <w:rPr>
          <w:rFonts w:ascii="Times New Roman" w:eastAsia="Times New Roman" w:hAnsi="Times New Roman" w:cs="Times New Roman"/>
          <w:sz w:val="24"/>
          <w:szCs w:val="24"/>
        </w:rPr>
        <w:t xml:space="preserve"> 11, § 12, § 13, § 15, § 17, § 19, § 20, § 22, § 23, § 26, § 27, § 30, § 35, § 39, § 61, т. 3, § 63, § 64, § 71, т. 2, § 73, § 75, т. 2, § 85, т. 2, § 86, § 96 и § 103, които влизат в сила от 1 октомври 2014 г.</w:t>
      </w:r>
    </w:p>
    <w:p w:rsidR="00000000" w:rsidRDefault="00CA0F2E">
      <w:pPr>
        <w:spacing w:after="0" w:line="240" w:lineRule="auto"/>
        <w:ind w:firstLine="855"/>
        <w:divId w:val="187249543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w:t>
      </w:r>
      <w:r>
        <w:rPr>
          <w:rFonts w:ascii="Times New Roman" w:hAnsi="Times New Roman" w:cs="Times New Roman"/>
          <w:b/>
          <w:bCs/>
          <w:sz w:val="24"/>
          <w:szCs w:val="24"/>
        </w:rPr>
        <w:t>НА ЗА ИЗМЕНЕНИЕ И ДОПЪЛНЕНИЕ НА ЗАКОНА ЗА ДАНЪК ВЪРХУ ДОБАВЕНАТА СТОЙНОСТ</w:t>
      </w:r>
    </w:p>
    <w:p w:rsidR="00000000" w:rsidRDefault="00CA0F2E">
      <w:pPr>
        <w:spacing w:after="0" w:line="240" w:lineRule="auto"/>
        <w:ind w:firstLine="855"/>
        <w:divId w:val="10129952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2014 Г., В СИЛА ОТ 01.01.2015 Г.)</w:t>
      </w:r>
    </w:p>
    <w:p w:rsidR="00000000" w:rsidRDefault="00CA0F2E">
      <w:pPr>
        <w:spacing w:after="0" w:line="240" w:lineRule="auto"/>
        <w:ind w:firstLine="855"/>
        <w:divId w:val="966348533"/>
        <w:rPr>
          <w:rFonts w:ascii="Times New Roman" w:eastAsia="Times New Roman" w:hAnsi="Times New Roman" w:cs="Times New Roman"/>
          <w:sz w:val="24"/>
          <w:szCs w:val="24"/>
        </w:rPr>
      </w:pPr>
    </w:p>
    <w:p w:rsidR="00000000" w:rsidRDefault="00CA0F2E">
      <w:pPr>
        <w:spacing w:after="0" w:line="240" w:lineRule="auto"/>
        <w:ind w:firstLine="855"/>
        <w:divId w:val="613556145"/>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1 януари 2015 г., с изключение на:</w:t>
      </w:r>
    </w:p>
    <w:p w:rsidR="00000000" w:rsidRDefault="00CA0F2E">
      <w:pPr>
        <w:spacing w:after="0" w:line="240" w:lineRule="auto"/>
        <w:ind w:firstLine="855"/>
        <w:divId w:val="122291158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относно чл. 154, ал. 2 и чл. 156, ал. 2, к</w:t>
      </w:r>
      <w:r>
        <w:rPr>
          <w:rFonts w:ascii="Times New Roman" w:eastAsia="Times New Roman" w:hAnsi="Times New Roman" w:cs="Times New Roman"/>
          <w:sz w:val="24"/>
          <w:szCs w:val="24"/>
        </w:rPr>
        <w:t>оито влизат в сила от деня на обнародването на закона в "Държавен вестник";</w:t>
      </w:r>
    </w:p>
    <w:p w:rsidR="00000000" w:rsidRDefault="00CA0F2E">
      <w:pPr>
        <w:spacing w:after="0" w:line="240" w:lineRule="auto"/>
        <w:ind w:firstLine="855"/>
        <w:divId w:val="215896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39, т. 7, буква "б", т. 9 - 13 и т. 19, букви "а", "б", "в", "г", "д" и буква "е" - относно т. 71 - 74, и т. 23, буква "а" и § 42, т. 11 и 17, които влизат в сила от 1 </w:t>
      </w:r>
      <w:r>
        <w:rPr>
          <w:rFonts w:ascii="Times New Roman" w:eastAsia="Times New Roman" w:hAnsi="Times New Roman" w:cs="Times New Roman"/>
          <w:sz w:val="24"/>
          <w:szCs w:val="24"/>
        </w:rPr>
        <w:t>януари 2014 г.;</w:t>
      </w:r>
    </w:p>
    <w:p w:rsidR="00000000" w:rsidRDefault="00CA0F2E">
      <w:pPr>
        <w:spacing w:after="0" w:line="240" w:lineRule="auto"/>
        <w:ind w:firstLine="855"/>
        <w:divId w:val="198975009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34, т. 7, която влиза в сила от 1 януари 2016 г., т. 21, буква "а" (относно чл. 84, ал. 6, т. 9), която влиза в сила от 1 юли 2015 г., и т. 2, буква "в", т. 30, 31, 32, 35 и 39 и § 35, които влизат в сила след постановяване на п</w:t>
      </w:r>
      <w:r>
        <w:rPr>
          <w:rFonts w:ascii="Times New Roman" w:eastAsia="Times New Roman" w:hAnsi="Times New Roman" w:cs="Times New Roman"/>
          <w:sz w:val="24"/>
          <w:szCs w:val="24"/>
        </w:rPr>
        <w:t>оложително решение от Европейската комисия по процедура по нотификация, предприета от Министерството на финансите по реда на Директива 98/34/ЕО на Европейския парламент и на Съвета от 22 юни 1998 г., установяваща процедура за предоставянето на информация в</w:t>
      </w:r>
      <w:r>
        <w:rPr>
          <w:rFonts w:ascii="Times New Roman" w:eastAsia="Times New Roman" w:hAnsi="Times New Roman" w:cs="Times New Roman"/>
          <w:sz w:val="24"/>
          <w:szCs w:val="24"/>
        </w:rPr>
        <w:t xml:space="preserve"> сферата на техническите стандарти и регламенти и правила относно услугите на информационното общество.</w:t>
      </w:r>
    </w:p>
    <w:p w:rsidR="00000000" w:rsidRDefault="00CA0F2E">
      <w:pPr>
        <w:spacing w:after="0" w:line="240" w:lineRule="auto"/>
        <w:ind w:firstLine="855"/>
        <w:divId w:val="966348533"/>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000000" w:rsidRDefault="00CA0F2E">
      <w:pPr>
        <w:spacing w:after="0" w:line="240" w:lineRule="auto"/>
        <w:ind w:firstLine="855"/>
        <w:divId w:val="4653211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61 ОТ 2015 Г., В СИЛА ОТ 0</w:t>
      </w:r>
      <w:r>
        <w:rPr>
          <w:rFonts w:ascii="Times New Roman" w:eastAsia="Times New Roman" w:hAnsi="Times New Roman" w:cs="Times New Roman"/>
          <w:sz w:val="24"/>
          <w:szCs w:val="24"/>
        </w:rPr>
        <w:t>1.01.2016 Г.)</w:t>
      </w:r>
    </w:p>
    <w:p w:rsidR="00000000" w:rsidRDefault="00CA0F2E">
      <w:pPr>
        <w:spacing w:after="0" w:line="240" w:lineRule="auto"/>
        <w:ind w:firstLine="855"/>
        <w:divId w:val="1463615792"/>
        <w:rPr>
          <w:rFonts w:ascii="Times New Roman" w:eastAsia="Times New Roman" w:hAnsi="Times New Roman" w:cs="Times New Roman"/>
          <w:sz w:val="24"/>
          <w:szCs w:val="24"/>
        </w:rPr>
      </w:pPr>
    </w:p>
    <w:p w:rsidR="00000000" w:rsidRDefault="00CA0F2E">
      <w:pPr>
        <w:spacing w:after="0" w:line="240" w:lineRule="auto"/>
        <w:ind w:firstLine="855"/>
        <w:divId w:val="1227061258"/>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януари 2016 г. с изключение на:</w:t>
      </w:r>
    </w:p>
    <w:p w:rsidR="00000000" w:rsidRDefault="00CA0F2E">
      <w:pPr>
        <w:spacing w:after="0" w:line="240" w:lineRule="auto"/>
        <w:ind w:firstLine="855"/>
        <w:divId w:val="119341632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относно чл. 4а, ал. 3, т. 6, § 4, § 7 относно чл. 6, ал. 3, т. 10, § 8, т. 2 относно изменението в чл. 9, ал. 6, § 16, § 25, т. 5 - 9, § 31 - 36, § 47 - 51, § 54,</w:t>
      </w:r>
      <w:r>
        <w:rPr>
          <w:rFonts w:ascii="Times New Roman" w:eastAsia="Times New Roman" w:hAnsi="Times New Roman" w:cs="Times New Roman"/>
          <w:sz w:val="24"/>
          <w:szCs w:val="24"/>
        </w:rPr>
        <w:t xml:space="preserve"> § 55, § 56, т. 2 относно изменението в чл. 40, ал. 3, т. 9, които влизат в сила три дни след обнародването му в "Държавен вестник";</w:t>
      </w:r>
    </w:p>
    <w:p w:rsidR="00000000" w:rsidRDefault="00CA0F2E">
      <w:pPr>
        <w:spacing w:after="0" w:line="240" w:lineRule="auto"/>
        <w:ind w:firstLine="855"/>
        <w:divId w:val="68139926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който влиза в сила 12 месеца след обнародването му в "Държавен вестник";</w:t>
      </w:r>
    </w:p>
    <w:p w:rsidR="00000000" w:rsidRDefault="00CA0F2E">
      <w:pPr>
        <w:spacing w:after="0" w:line="240" w:lineRule="auto"/>
        <w:ind w:firstLine="855"/>
        <w:divId w:val="53315735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57, който влиза в сила</w:t>
      </w:r>
      <w:r>
        <w:rPr>
          <w:rFonts w:ascii="Times New Roman" w:eastAsia="Times New Roman" w:hAnsi="Times New Roman" w:cs="Times New Roman"/>
          <w:sz w:val="24"/>
          <w:szCs w:val="24"/>
        </w:rPr>
        <w:t xml:space="preserve"> от 1 април 2015 г.;</w:t>
      </w:r>
    </w:p>
    <w:p w:rsidR="00000000" w:rsidRDefault="00CA0F2E">
      <w:pPr>
        <w:spacing w:after="0" w:line="240" w:lineRule="auto"/>
        <w:ind w:firstLine="855"/>
        <w:divId w:val="480314747"/>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58, който влиза в сила от 17 юли 2015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000000" w:rsidRDefault="00CA0F2E">
      <w:pPr>
        <w:spacing w:after="0" w:line="240" w:lineRule="auto"/>
        <w:ind w:firstLine="855"/>
        <w:divId w:val="2134697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94 ОТ 2015 Г., В СИЛА ОТ 01.01.2016 Г.)</w:t>
      </w:r>
    </w:p>
    <w:p w:rsidR="00000000" w:rsidRDefault="00CA0F2E">
      <w:pPr>
        <w:spacing w:after="0" w:line="240" w:lineRule="auto"/>
        <w:ind w:firstLine="855"/>
        <w:divId w:val="1607738915"/>
        <w:rPr>
          <w:rFonts w:ascii="Times New Roman" w:eastAsia="Times New Roman" w:hAnsi="Times New Roman" w:cs="Times New Roman"/>
          <w:sz w:val="24"/>
          <w:szCs w:val="24"/>
        </w:rPr>
      </w:pPr>
    </w:p>
    <w:p w:rsidR="00000000" w:rsidRDefault="00CA0F2E">
      <w:pPr>
        <w:spacing w:after="0" w:line="240" w:lineRule="auto"/>
        <w:ind w:firstLine="855"/>
        <w:divId w:val="1673025855"/>
        <w:rPr>
          <w:rFonts w:ascii="Times New Roman" w:eastAsia="Times New Roman" w:hAnsi="Times New Roman" w:cs="Times New Roman"/>
          <w:sz w:val="24"/>
          <w:szCs w:val="24"/>
        </w:rPr>
      </w:pPr>
      <w:r>
        <w:rPr>
          <w:rFonts w:ascii="Times New Roman" w:eastAsia="Times New Roman" w:hAnsi="Times New Roman" w:cs="Times New Roman"/>
          <w:sz w:val="24"/>
          <w:szCs w:val="24"/>
        </w:rPr>
        <w:t>§ 54. Н</w:t>
      </w:r>
      <w:r>
        <w:rPr>
          <w:rFonts w:ascii="Times New Roman" w:eastAsia="Times New Roman" w:hAnsi="Times New Roman" w:cs="Times New Roman"/>
          <w:sz w:val="24"/>
          <w:szCs w:val="24"/>
        </w:rPr>
        <w:t>еприключените към датата на влизането в сила на този закон производства по чл. 235, чл. 236 и по глава двадесет и шеста се довършват по досегашния ред.</w:t>
      </w:r>
    </w:p>
    <w:p w:rsidR="00000000" w:rsidRDefault="00CA0F2E">
      <w:pPr>
        <w:spacing w:after="0" w:line="240" w:lineRule="auto"/>
        <w:ind w:firstLine="855"/>
        <w:divId w:val="524288025"/>
        <w:rPr>
          <w:rFonts w:ascii="Times New Roman" w:eastAsia="Times New Roman" w:hAnsi="Times New Roman" w:cs="Times New Roman"/>
          <w:sz w:val="24"/>
          <w:szCs w:val="24"/>
        </w:rPr>
      </w:pPr>
      <w:r>
        <w:rPr>
          <w:rFonts w:ascii="Times New Roman" w:eastAsia="Times New Roman" w:hAnsi="Times New Roman" w:cs="Times New Roman"/>
          <w:sz w:val="24"/>
          <w:szCs w:val="24"/>
        </w:rPr>
        <w:t>§ 55. Първата година, за която се обменя информация между изпълнителния директор на Националната агенция</w:t>
      </w:r>
      <w:r>
        <w:rPr>
          <w:rFonts w:ascii="Times New Roman" w:eastAsia="Times New Roman" w:hAnsi="Times New Roman" w:cs="Times New Roman"/>
          <w:sz w:val="24"/>
          <w:szCs w:val="24"/>
        </w:rPr>
        <w:t xml:space="preserve"> за приходите и компетентните органи на участващите юрисдикции, е 2016 г., освен ако в международен договор за автоматичен обмен на финансова информация, ратифициран от Република България, обнародван и влязъл в сила, е посочена различна година.</w:t>
      </w:r>
    </w:p>
    <w:p w:rsidR="00000000" w:rsidRDefault="00CA0F2E">
      <w:pPr>
        <w:spacing w:after="0" w:line="240" w:lineRule="auto"/>
        <w:ind w:firstLine="855"/>
        <w:divId w:val="798063791"/>
        <w:rPr>
          <w:rFonts w:ascii="Times New Roman" w:eastAsia="Times New Roman" w:hAnsi="Times New Roman" w:cs="Times New Roman"/>
          <w:sz w:val="24"/>
          <w:szCs w:val="24"/>
        </w:rPr>
      </w:pPr>
      <w:r>
        <w:rPr>
          <w:rFonts w:ascii="Times New Roman" w:eastAsia="Times New Roman" w:hAnsi="Times New Roman" w:cs="Times New Roman"/>
          <w:sz w:val="24"/>
          <w:szCs w:val="24"/>
        </w:rPr>
        <w:t>§ 56. Първа</w:t>
      </w:r>
      <w:r>
        <w:rPr>
          <w:rFonts w:ascii="Times New Roman" w:eastAsia="Times New Roman" w:hAnsi="Times New Roman" w:cs="Times New Roman"/>
          <w:sz w:val="24"/>
          <w:szCs w:val="24"/>
        </w:rPr>
        <w:t>та година, за която се обменя информация между изпълнителния директор на Националната агенция за приходите и компетентните органи на Съединените американски щати, е 2014 г.</w:t>
      </w:r>
    </w:p>
    <w:p w:rsidR="00000000" w:rsidRDefault="00CA0F2E">
      <w:pPr>
        <w:spacing w:after="0" w:line="240" w:lineRule="auto"/>
        <w:ind w:firstLine="855"/>
        <w:divId w:val="392505067"/>
        <w:rPr>
          <w:rFonts w:ascii="Times New Roman" w:eastAsia="Times New Roman" w:hAnsi="Times New Roman" w:cs="Times New Roman"/>
          <w:sz w:val="24"/>
          <w:szCs w:val="24"/>
        </w:rPr>
      </w:pPr>
      <w:r>
        <w:rPr>
          <w:rFonts w:ascii="Times New Roman" w:eastAsia="Times New Roman" w:hAnsi="Times New Roman" w:cs="Times New Roman"/>
          <w:sz w:val="24"/>
          <w:szCs w:val="24"/>
        </w:rPr>
        <w:t>§ 57. За целите на FATCA споразумението предоставящата информация финансова институ</w:t>
      </w:r>
      <w:r>
        <w:rPr>
          <w:rFonts w:ascii="Times New Roman" w:eastAsia="Times New Roman" w:hAnsi="Times New Roman" w:cs="Times New Roman"/>
          <w:sz w:val="24"/>
          <w:szCs w:val="24"/>
        </w:rPr>
        <w:t>ция предоставя информация, както следва:</w:t>
      </w:r>
    </w:p>
    <w:p w:rsidR="00000000" w:rsidRDefault="00CA0F2E">
      <w:pPr>
        <w:spacing w:after="0" w:line="240" w:lineRule="auto"/>
        <w:ind w:firstLine="855"/>
        <w:divId w:val="357238473"/>
        <w:rPr>
          <w:rFonts w:ascii="Times New Roman" w:eastAsia="Times New Roman" w:hAnsi="Times New Roman" w:cs="Times New Roman"/>
          <w:sz w:val="24"/>
          <w:szCs w:val="24"/>
        </w:rPr>
      </w:pPr>
      <w:r>
        <w:rPr>
          <w:rFonts w:ascii="Times New Roman" w:eastAsia="Times New Roman" w:hAnsi="Times New Roman" w:cs="Times New Roman"/>
          <w:sz w:val="24"/>
          <w:szCs w:val="24"/>
        </w:rPr>
        <w:t>1. за 2014 г. - данните по чл. 142б, ал. 1, т. 1 - 5;</w:t>
      </w:r>
    </w:p>
    <w:p w:rsidR="00000000" w:rsidRDefault="00CA0F2E">
      <w:pPr>
        <w:spacing w:after="0" w:line="240" w:lineRule="auto"/>
        <w:ind w:firstLine="855"/>
        <w:divId w:val="1338389078"/>
        <w:rPr>
          <w:rFonts w:ascii="Times New Roman" w:eastAsia="Times New Roman" w:hAnsi="Times New Roman" w:cs="Times New Roman"/>
          <w:sz w:val="24"/>
          <w:szCs w:val="24"/>
        </w:rPr>
      </w:pPr>
      <w:r>
        <w:rPr>
          <w:rFonts w:ascii="Times New Roman" w:eastAsia="Times New Roman" w:hAnsi="Times New Roman" w:cs="Times New Roman"/>
          <w:sz w:val="24"/>
          <w:szCs w:val="24"/>
        </w:rPr>
        <w:t>2. за 2015 г. - данните по чл. 142б, ал. 1, т. 1 - 8, с изключение на т. 6, буква "б";</w:t>
      </w:r>
    </w:p>
    <w:p w:rsidR="00000000" w:rsidRDefault="00CA0F2E">
      <w:pPr>
        <w:spacing w:after="0" w:line="240" w:lineRule="auto"/>
        <w:ind w:firstLine="855"/>
        <w:divId w:val="3659554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2016 г. и всяка следваща година - данните по </w:t>
      </w:r>
      <w:r>
        <w:rPr>
          <w:rFonts w:ascii="Times New Roman" w:eastAsia="Times New Roman" w:hAnsi="Times New Roman" w:cs="Times New Roman"/>
          <w:sz w:val="24"/>
          <w:szCs w:val="24"/>
        </w:rPr>
        <w:t>чл. 142б, ал. 1, т. 1 - 8.</w:t>
      </w:r>
    </w:p>
    <w:p w:rsidR="00000000" w:rsidRDefault="00CA0F2E">
      <w:pPr>
        <w:spacing w:after="0" w:line="240" w:lineRule="auto"/>
        <w:ind w:firstLine="855"/>
        <w:divId w:val="1770076277"/>
        <w:rPr>
          <w:rFonts w:ascii="Times New Roman" w:eastAsia="Times New Roman" w:hAnsi="Times New Roman" w:cs="Times New Roman"/>
          <w:sz w:val="24"/>
          <w:szCs w:val="24"/>
        </w:rPr>
      </w:pPr>
      <w:r>
        <w:rPr>
          <w:rFonts w:ascii="Times New Roman" w:eastAsia="Times New Roman" w:hAnsi="Times New Roman" w:cs="Times New Roman"/>
          <w:sz w:val="24"/>
          <w:szCs w:val="24"/>
        </w:rPr>
        <w:t>§ 58. За целите на FATCA споразумението първото определяне на наличността или стойността на съществуваща сметка, за която се предоставя информация, се извършва към 30 юни 2014 г.</w:t>
      </w:r>
    </w:p>
    <w:p w:rsidR="00000000" w:rsidRDefault="00CA0F2E">
      <w:pPr>
        <w:spacing w:after="0" w:line="240" w:lineRule="auto"/>
        <w:ind w:firstLine="855"/>
        <w:divId w:val="1527408298"/>
        <w:rPr>
          <w:rFonts w:ascii="Times New Roman" w:eastAsia="Times New Roman" w:hAnsi="Times New Roman" w:cs="Times New Roman"/>
          <w:sz w:val="24"/>
          <w:szCs w:val="24"/>
        </w:rPr>
      </w:pPr>
      <w:r>
        <w:rPr>
          <w:rFonts w:ascii="Times New Roman" w:eastAsia="Times New Roman" w:hAnsi="Times New Roman" w:cs="Times New Roman"/>
          <w:sz w:val="24"/>
          <w:szCs w:val="24"/>
        </w:rPr>
        <w:t>§ 59. За целите на FATCA споразумението предоставя</w:t>
      </w:r>
      <w:r>
        <w:rPr>
          <w:rFonts w:ascii="Times New Roman" w:eastAsia="Times New Roman" w:hAnsi="Times New Roman" w:cs="Times New Roman"/>
          <w:sz w:val="24"/>
          <w:szCs w:val="24"/>
        </w:rPr>
        <w:t>щата информация финансова институция е необходимо да бъде регистрирана на интернет страницата на Службата по вътрешни приходи на Съединените американски щати преди първото предоставяне на информация.</w:t>
      </w:r>
    </w:p>
    <w:p w:rsidR="00000000" w:rsidRDefault="00CA0F2E">
      <w:pPr>
        <w:spacing w:after="0" w:line="240" w:lineRule="auto"/>
        <w:ind w:firstLine="855"/>
        <w:divId w:val="178546874"/>
        <w:rPr>
          <w:rFonts w:ascii="Times New Roman" w:eastAsia="Times New Roman" w:hAnsi="Times New Roman" w:cs="Times New Roman"/>
          <w:sz w:val="24"/>
          <w:szCs w:val="24"/>
        </w:rPr>
      </w:pPr>
      <w:r>
        <w:rPr>
          <w:rFonts w:ascii="Times New Roman" w:eastAsia="Times New Roman" w:hAnsi="Times New Roman" w:cs="Times New Roman"/>
          <w:sz w:val="24"/>
          <w:szCs w:val="24"/>
        </w:rPr>
        <w:t>§ 60. Предоставящата информация финансова институция тря</w:t>
      </w:r>
      <w:r>
        <w:rPr>
          <w:rFonts w:ascii="Times New Roman" w:eastAsia="Times New Roman" w:hAnsi="Times New Roman" w:cs="Times New Roman"/>
          <w:sz w:val="24"/>
          <w:szCs w:val="24"/>
        </w:rPr>
        <w:t>бва да приключи прегледа на съществуващи сметки на физически лица на голяма стойност в срок до 31 декември 2016 г. и на съществуващи сметки на физически лица на малка стойност в срок до 31 декември 2017 г.</w:t>
      </w:r>
    </w:p>
    <w:p w:rsidR="00000000" w:rsidRDefault="00CA0F2E">
      <w:pPr>
        <w:spacing w:after="0" w:line="240" w:lineRule="auto"/>
        <w:ind w:firstLine="855"/>
        <w:divId w:val="1659504102"/>
        <w:rPr>
          <w:rFonts w:ascii="Times New Roman" w:eastAsia="Times New Roman" w:hAnsi="Times New Roman" w:cs="Times New Roman"/>
          <w:sz w:val="24"/>
          <w:szCs w:val="24"/>
        </w:rPr>
      </w:pPr>
      <w:r>
        <w:rPr>
          <w:rFonts w:ascii="Times New Roman" w:eastAsia="Times New Roman" w:hAnsi="Times New Roman" w:cs="Times New Roman"/>
          <w:sz w:val="24"/>
          <w:szCs w:val="24"/>
        </w:rPr>
        <w:t>§ 61. Предоставящата информация финансова институц</w:t>
      </w:r>
      <w:r>
        <w:rPr>
          <w:rFonts w:ascii="Times New Roman" w:eastAsia="Times New Roman" w:hAnsi="Times New Roman" w:cs="Times New Roman"/>
          <w:sz w:val="24"/>
          <w:szCs w:val="24"/>
        </w:rPr>
        <w:t>ия трябва да приключи прегледа на съществуващи сметки на образувания със сумарна наличност или стойност над левовата равностойност на 250 000 щатски долара в срок до 31 декември 2017 г.</w:t>
      </w:r>
    </w:p>
    <w:p w:rsidR="00000000" w:rsidRDefault="00CA0F2E">
      <w:pPr>
        <w:spacing w:after="0" w:line="240" w:lineRule="auto"/>
        <w:ind w:firstLine="855"/>
        <w:divId w:val="787894035"/>
        <w:rPr>
          <w:rFonts w:ascii="Times New Roman" w:eastAsia="Times New Roman" w:hAnsi="Times New Roman" w:cs="Times New Roman"/>
          <w:sz w:val="24"/>
          <w:szCs w:val="24"/>
        </w:rPr>
      </w:pPr>
      <w:r>
        <w:rPr>
          <w:rFonts w:ascii="Times New Roman" w:eastAsia="Times New Roman" w:hAnsi="Times New Roman" w:cs="Times New Roman"/>
          <w:sz w:val="24"/>
          <w:szCs w:val="24"/>
        </w:rPr>
        <w:t>§ 62. За целите на FATCA споразумението предоставящата информация фина</w:t>
      </w:r>
      <w:r>
        <w:rPr>
          <w:rFonts w:ascii="Times New Roman" w:eastAsia="Times New Roman" w:hAnsi="Times New Roman" w:cs="Times New Roman"/>
          <w:sz w:val="24"/>
          <w:szCs w:val="24"/>
        </w:rPr>
        <w:t>нсова институция трябва да приключи прегледа на съществуващи сметки на образувания със сумарна наличност или стойност над левовата равностойност на 250 000 щатски долара в срок до 30 юни 2016 г.</w:t>
      </w:r>
    </w:p>
    <w:p w:rsidR="00000000" w:rsidRDefault="00CA0F2E">
      <w:pPr>
        <w:spacing w:after="0" w:line="240" w:lineRule="auto"/>
        <w:ind w:firstLine="855"/>
        <w:divId w:val="2140608259"/>
        <w:rPr>
          <w:rFonts w:ascii="Times New Roman" w:eastAsia="Times New Roman" w:hAnsi="Times New Roman" w:cs="Times New Roman"/>
          <w:sz w:val="24"/>
          <w:szCs w:val="24"/>
        </w:rPr>
      </w:pPr>
      <w:r>
        <w:rPr>
          <w:rFonts w:ascii="Times New Roman" w:eastAsia="Times New Roman" w:hAnsi="Times New Roman" w:cs="Times New Roman"/>
          <w:sz w:val="24"/>
          <w:szCs w:val="24"/>
        </w:rPr>
        <w:t>§ 63. Предоставящите информация финансови институции привежда</w:t>
      </w:r>
      <w:r>
        <w:rPr>
          <w:rFonts w:ascii="Times New Roman" w:eastAsia="Times New Roman" w:hAnsi="Times New Roman" w:cs="Times New Roman"/>
          <w:sz w:val="24"/>
          <w:szCs w:val="24"/>
        </w:rPr>
        <w:t>т дейността си в съответствие с разпоредбите на този закон в едномесечен срок от влизането му в сила.</w:t>
      </w:r>
    </w:p>
    <w:p w:rsidR="00000000" w:rsidRDefault="00CA0F2E">
      <w:pPr>
        <w:spacing w:after="0" w:line="240" w:lineRule="auto"/>
        <w:ind w:firstLine="855"/>
        <w:divId w:val="184247018"/>
        <w:rPr>
          <w:rFonts w:ascii="Times New Roman" w:eastAsia="Times New Roman" w:hAnsi="Times New Roman" w:cs="Times New Roman"/>
          <w:sz w:val="24"/>
          <w:szCs w:val="24"/>
        </w:rPr>
      </w:pPr>
    </w:p>
    <w:p w:rsidR="00000000" w:rsidRDefault="00CA0F2E">
      <w:pPr>
        <w:spacing w:after="0" w:line="240" w:lineRule="auto"/>
        <w:ind w:firstLine="855"/>
        <w:divId w:val="132759203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1160003786"/>
        <w:rPr>
          <w:rFonts w:ascii="Times New Roman" w:eastAsia="Times New Roman" w:hAnsi="Times New Roman" w:cs="Times New Roman"/>
          <w:sz w:val="24"/>
          <w:szCs w:val="24"/>
        </w:rPr>
      </w:pPr>
      <w:r>
        <w:rPr>
          <w:rFonts w:ascii="Times New Roman" w:eastAsia="Times New Roman" w:hAnsi="Times New Roman" w:cs="Times New Roman"/>
          <w:sz w:val="24"/>
          <w:szCs w:val="24"/>
        </w:rPr>
        <w:t>§ 71. Законът влиза в сила от 1 януари 2016 г., с изключение на § 66, т. 1 относно</w:t>
      </w:r>
      <w:r>
        <w:rPr>
          <w:rFonts w:ascii="Times New Roman" w:eastAsia="Times New Roman" w:hAnsi="Times New Roman" w:cs="Times New Roman"/>
          <w:sz w:val="24"/>
          <w:szCs w:val="24"/>
        </w:rPr>
        <w:t xml:space="preserve"> електронната информационна система, който влиза в сила от 1 януари 2017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ОБЩЕСТВЕНИТЕ ПОРЪЧКИ</w:t>
      </w:r>
    </w:p>
    <w:p w:rsidR="00000000" w:rsidRDefault="00CA0F2E">
      <w:pPr>
        <w:spacing w:after="0" w:line="240" w:lineRule="auto"/>
        <w:ind w:firstLine="855"/>
        <w:divId w:val="79980280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2016 Г., В СИЛА ОТ 15.04.2016 Г.)</w:t>
      </w:r>
    </w:p>
    <w:p w:rsidR="00000000" w:rsidRDefault="00CA0F2E">
      <w:pPr>
        <w:spacing w:after="0" w:line="240" w:lineRule="auto"/>
        <w:ind w:firstLine="855"/>
        <w:divId w:val="370227802"/>
        <w:rPr>
          <w:rFonts w:ascii="Times New Roman" w:eastAsia="Times New Roman" w:hAnsi="Times New Roman" w:cs="Times New Roman"/>
          <w:sz w:val="24"/>
          <w:szCs w:val="24"/>
        </w:rPr>
      </w:pPr>
    </w:p>
    <w:p w:rsidR="00000000" w:rsidRDefault="00CA0F2E">
      <w:pPr>
        <w:spacing w:after="0" w:line="240" w:lineRule="auto"/>
        <w:ind w:firstLine="855"/>
        <w:divId w:val="7470774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29. Законът влиза в сила от 15 април 2016 г., с и</w:t>
      </w:r>
      <w:r>
        <w:rPr>
          <w:rFonts w:ascii="Times New Roman" w:eastAsia="Times New Roman" w:hAnsi="Times New Roman" w:cs="Times New Roman"/>
          <w:sz w:val="24"/>
          <w:szCs w:val="24"/>
        </w:rPr>
        <w:t>зключение на:</w:t>
      </w:r>
    </w:p>
    <w:p w:rsidR="00000000" w:rsidRDefault="00CA0F2E">
      <w:pPr>
        <w:spacing w:after="0" w:line="240" w:lineRule="auto"/>
        <w:ind w:firstLine="855"/>
        <w:divId w:val="557008929"/>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39, който влиза в сила от 1 юли 2017 г., а по отношение на централните органи за покупки - от 1 януари 2017 г.;</w:t>
      </w:r>
    </w:p>
    <w:p w:rsidR="00000000" w:rsidRDefault="00CA0F2E">
      <w:pPr>
        <w:spacing w:after="0" w:line="240" w:lineRule="auto"/>
        <w:ind w:firstLine="855"/>
        <w:divId w:val="726953612"/>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40:</w:t>
      </w:r>
    </w:p>
    <w:p w:rsidR="00000000" w:rsidRDefault="00CA0F2E">
      <w:pPr>
        <w:spacing w:after="0" w:line="240" w:lineRule="auto"/>
        <w:ind w:firstLine="855"/>
        <w:divId w:val="337119797"/>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и ал. 3, т. 1 - 4 и т. 10, които влизат в сила от 1 юли 2017 г.;</w:t>
      </w:r>
    </w:p>
    <w:p w:rsidR="00000000" w:rsidRDefault="00CA0F2E">
      <w:pPr>
        <w:spacing w:after="0" w:line="240" w:lineRule="auto"/>
        <w:ind w:firstLine="855"/>
        <w:divId w:val="582640983"/>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т. 5 - 9, които влиз</w:t>
      </w:r>
      <w:r>
        <w:rPr>
          <w:rFonts w:ascii="Times New Roman" w:eastAsia="Times New Roman" w:hAnsi="Times New Roman" w:cs="Times New Roman"/>
          <w:sz w:val="24"/>
          <w:szCs w:val="24"/>
        </w:rPr>
        <w:t>ат в сила от 1 януари 2020 г.;</w:t>
      </w:r>
    </w:p>
    <w:p w:rsidR="00000000" w:rsidRDefault="00CA0F2E">
      <w:pPr>
        <w:spacing w:after="0" w:line="240" w:lineRule="auto"/>
        <w:ind w:firstLine="855"/>
        <w:divId w:val="1653100774"/>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41, ал. 1 - относно техническа съвместимост и свързаност, и ал. 2, които влизат в сила от 1 юли 2017 г.;</w:t>
      </w:r>
    </w:p>
    <w:p w:rsidR="00000000" w:rsidRDefault="00CA0F2E">
      <w:pPr>
        <w:spacing w:after="0" w:line="240" w:lineRule="auto"/>
        <w:ind w:firstLine="855"/>
        <w:divId w:val="888147974"/>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59, ал. 4, която влиза в сила от 1 юли 2018 г.;</w:t>
      </w:r>
    </w:p>
    <w:p w:rsidR="00000000" w:rsidRDefault="00CA0F2E">
      <w:pPr>
        <w:spacing w:after="0" w:line="240" w:lineRule="auto"/>
        <w:ind w:firstLine="855"/>
        <w:divId w:val="1029263993"/>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67:</w:t>
      </w:r>
    </w:p>
    <w:p w:rsidR="00000000" w:rsidRDefault="00CA0F2E">
      <w:pPr>
        <w:spacing w:after="0" w:line="240" w:lineRule="auto"/>
        <w:ind w:firstLine="855"/>
        <w:divId w:val="298073297"/>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4 - относно задължителното предста</w:t>
      </w:r>
      <w:r>
        <w:rPr>
          <w:rFonts w:ascii="Times New Roman" w:eastAsia="Times New Roman" w:hAnsi="Times New Roman" w:cs="Times New Roman"/>
          <w:sz w:val="24"/>
          <w:szCs w:val="24"/>
        </w:rPr>
        <w:t>вяне на ЕЕДОП в електронен вид, която влиза в сила от 1 април 2018 г.;</w:t>
      </w:r>
    </w:p>
    <w:p w:rsidR="00000000" w:rsidRDefault="00CA0F2E">
      <w:pPr>
        <w:spacing w:after="0" w:line="240" w:lineRule="auto"/>
        <w:ind w:firstLine="855"/>
        <w:divId w:val="876507921"/>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8, т. 2, която влиза в сила от 1 юни 2018 г.;</w:t>
      </w:r>
    </w:p>
    <w:p w:rsidR="00000000" w:rsidRDefault="00CA0F2E">
      <w:pPr>
        <w:spacing w:after="0" w:line="240" w:lineRule="auto"/>
        <w:ind w:firstLine="855"/>
        <w:divId w:val="1866868400"/>
        <w:rPr>
          <w:rFonts w:ascii="Times New Roman" w:eastAsia="Times New Roman" w:hAnsi="Times New Roman" w:cs="Times New Roman"/>
          <w:sz w:val="24"/>
          <w:szCs w:val="24"/>
        </w:rPr>
      </w:pPr>
      <w:r>
        <w:rPr>
          <w:rFonts w:ascii="Times New Roman" w:eastAsia="Times New Roman" w:hAnsi="Times New Roman" w:cs="Times New Roman"/>
          <w:sz w:val="24"/>
          <w:szCs w:val="24"/>
        </w:rPr>
        <w:t>6. член 97, който влиза в сила от 1 януари 2017 г.;</w:t>
      </w:r>
    </w:p>
    <w:p w:rsidR="00000000" w:rsidRDefault="00CA0F2E">
      <w:pPr>
        <w:spacing w:after="0" w:line="240" w:lineRule="auto"/>
        <w:ind w:firstLine="855"/>
        <w:divId w:val="907880124"/>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232, който влиза в сила от 1 септември 2016 г.;</w:t>
      </w:r>
    </w:p>
    <w:p w:rsidR="00000000" w:rsidRDefault="00CA0F2E">
      <w:pPr>
        <w:spacing w:after="0" w:line="240" w:lineRule="auto"/>
        <w:ind w:firstLine="855"/>
        <w:divId w:val="468016625"/>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26, ал. 1</w:t>
      </w:r>
      <w:r>
        <w:rPr>
          <w:rFonts w:ascii="Times New Roman" w:eastAsia="Times New Roman" w:hAnsi="Times New Roman" w:cs="Times New Roman"/>
          <w:sz w:val="24"/>
          <w:szCs w:val="24"/>
        </w:rPr>
        <w:t xml:space="preserve"> и § 27, които влизат в сила от деня на обнародването на закона в "Държавен вестник".</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МИТНИЦИТЕ </w:t>
      </w:r>
    </w:p>
    <w:p w:rsidR="00000000" w:rsidRDefault="00CA0F2E">
      <w:pPr>
        <w:spacing w:after="0" w:line="240" w:lineRule="auto"/>
        <w:ind w:firstLine="855"/>
        <w:divId w:val="81167598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2016 Г.)</w:t>
      </w:r>
    </w:p>
    <w:p w:rsidR="00000000" w:rsidRDefault="00CA0F2E">
      <w:pPr>
        <w:spacing w:after="0" w:line="240" w:lineRule="auto"/>
        <w:ind w:firstLine="855"/>
        <w:divId w:val="1971395408"/>
        <w:rPr>
          <w:rFonts w:ascii="Times New Roman" w:eastAsia="Times New Roman" w:hAnsi="Times New Roman" w:cs="Times New Roman"/>
          <w:sz w:val="24"/>
          <w:szCs w:val="24"/>
        </w:rPr>
      </w:pPr>
    </w:p>
    <w:p w:rsidR="00000000" w:rsidRDefault="00CA0F2E">
      <w:pPr>
        <w:spacing w:after="0" w:line="240" w:lineRule="auto"/>
        <w:ind w:firstLine="855"/>
        <w:divId w:val="3964386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98. В Данъчно-осигурителния процесуален кодекс (обн., ДВ, бр. 105 от 2005 г.; изм., бр. 30, 33, 34, 59, 63, 73, 80, 82, 86, 95 и 105 от 2006 г., бр. 46, 52, 53, 57, 59, 108 и 109 от 2007 г., бр. 36, 69 и 98 от 2008 г., бр. 12, 32, 41 и 93 от 2009 г., бр. 1</w:t>
      </w:r>
      <w:r>
        <w:rPr>
          <w:rFonts w:ascii="Times New Roman" w:eastAsia="Times New Roman" w:hAnsi="Times New Roman" w:cs="Times New Roman"/>
          <w:sz w:val="24"/>
          <w:szCs w:val="24"/>
        </w:rPr>
        <w:t>5, 94, 98, 100 и 101 от 2010 г., бр. 14, 31, 77 и 99 от 2011 г., бр. 26, 38, 40, 82, 94 и 99 от 2012 г., бр. 52, 98, 106 и 109 от 2013 г., бр. 1 от 2014 г.; Решение № 2 на Конституционния съд от 2014 г. - бр. 14 от 2014 г.; изм., бр. 18, 40, 53 и 105 от 20</w:t>
      </w:r>
      <w:r>
        <w:rPr>
          <w:rFonts w:ascii="Times New Roman" w:eastAsia="Times New Roman" w:hAnsi="Times New Roman" w:cs="Times New Roman"/>
          <w:sz w:val="24"/>
          <w:szCs w:val="24"/>
        </w:rPr>
        <w:t>14 г., бр. 12, 14, 60, 61 и 94 от 2015 г. и бр. 13 и 42 от 2016 г.) навсякъде думите "митни сборове" се заменят с "мита".</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СЪДЕБНАТА ВЛАСТ</w:t>
      </w:r>
    </w:p>
    <w:p w:rsidR="00000000" w:rsidRDefault="00CA0F2E">
      <w:pPr>
        <w:spacing w:after="0" w:line="240" w:lineRule="auto"/>
        <w:ind w:firstLine="855"/>
        <w:divId w:val="16996255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2016 Г., В</w:t>
      </w:r>
      <w:r>
        <w:rPr>
          <w:rFonts w:ascii="Times New Roman" w:eastAsia="Times New Roman" w:hAnsi="Times New Roman" w:cs="Times New Roman"/>
          <w:sz w:val="24"/>
          <w:szCs w:val="24"/>
        </w:rPr>
        <w:t xml:space="preserve"> СИЛА ОТ 09.08.2016 Г.)</w:t>
      </w:r>
    </w:p>
    <w:p w:rsidR="00000000" w:rsidRDefault="00CA0F2E">
      <w:pPr>
        <w:spacing w:after="0" w:line="240" w:lineRule="auto"/>
        <w:ind w:firstLine="855"/>
        <w:divId w:val="1527209993"/>
        <w:rPr>
          <w:rFonts w:ascii="Times New Roman" w:eastAsia="Times New Roman" w:hAnsi="Times New Roman" w:cs="Times New Roman"/>
          <w:sz w:val="24"/>
          <w:szCs w:val="24"/>
        </w:rPr>
      </w:pPr>
    </w:p>
    <w:p w:rsidR="00000000" w:rsidRDefault="00CA0F2E">
      <w:pPr>
        <w:spacing w:after="0" w:line="240" w:lineRule="auto"/>
        <w:ind w:firstLine="855"/>
        <w:divId w:val="241333083"/>
        <w:rPr>
          <w:rFonts w:ascii="Times New Roman" w:eastAsia="Times New Roman" w:hAnsi="Times New Roman" w:cs="Times New Roman"/>
          <w:sz w:val="24"/>
          <w:szCs w:val="24"/>
        </w:rPr>
      </w:pPr>
      <w:r>
        <w:rPr>
          <w:rFonts w:ascii="Times New Roman" w:eastAsia="Times New Roman" w:hAnsi="Times New Roman" w:cs="Times New Roman"/>
          <w:sz w:val="24"/>
          <w:szCs w:val="24"/>
        </w:rPr>
        <w:t>§ 229. Законът влиза в сила от деня на обнародването му в "Държавен вестник", с изключение на:</w:t>
      </w:r>
    </w:p>
    <w:p w:rsidR="00000000" w:rsidRDefault="00CA0F2E">
      <w:pPr>
        <w:spacing w:after="0" w:line="240" w:lineRule="auto"/>
        <w:ind w:firstLine="855"/>
        <w:divId w:val="27205459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86, 126, 202, 227 и 228, които влизат в сила от 1 януари 2017 г.;</w:t>
      </w:r>
    </w:p>
    <w:p w:rsidR="00000000" w:rsidRDefault="00CA0F2E">
      <w:pPr>
        <w:spacing w:after="0" w:line="240" w:lineRule="auto"/>
        <w:ind w:firstLine="855"/>
        <w:divId w:val="6897668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194 относно чл. 360о - 360т, които влизат в </w:t>
      </w:r>
      <w:r>
        <w:rPr>
          <w:rFonts w:ascii="Times New Roman" w:eastAsia="Times New Roman" w:hAnsi="Times New Roman" w:cs="Times New Roman"/>
          <w:sz w:val="24"/>
          <w:szCs w:val="24"/>
        </w:rPr>
        <w:t>сила 6 месеца след обнародването на закона в "Държавен вестник";</w:t>
      </w:r>
    </w:p>
    <w:p w:rsidR="00000000" w:rsidRDefault="00CA0F2E">
      <w:pPr>
        <w:spacing w:after="0" w:line="240" w:lineRule="auto"/>
        <w:ind w:firstLine="855"/>
        <w:divId w:val="505677660"/>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194 относно чл. 360в, ал. 2, чл. 360ж, чл. 360з, ал. 1 и чл. 360м, които влизат в сила три години след обнародването на закона в "Държавен вестник".</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w:t>
      </w:r>
      <w:r>
        <w:rPr>
          <w:rFonts w:ascii="Times New Roman" w:hAnsi="Times New Roman" w:cs="Times New Roman"/>
          <w:b/>
          <w:bCs/>
          <w:sz w:val="24"/>
          <w:szCs w:val="24"/>
        </w:rPr>
        <w:t>едби</w:t>
      </w:r>
      <w:r>
        <w:rPr>
          <w:rFonts w:ascii="Times New Roman" w:hAnsi="Times New Roman" w:cs="Times New Roman"/>
          <w:b/>
          <w:bCs/>
          <w:sz w:val="24"/>
          <w:szCs w:val="24"/>
        </w:rPr>
        <w:br/>
        <w:t xml:space="preserve">КЪМ ЗАКОНА ЗА ИЗМЕНЕНИЕ И ДОПЪЛНЕНИЕ НА ЗАКОНА ЗА АКЦИЗИТЕ И ДАНЪЧНИТЕ СКЛАДОВЕ </w:t>
      </w:r>
    </w:p>
    <w:p w:rsidR="00000000" w:rsidRDefault="00CA0F2E">
      <w:pPr>
        <w:spacing w:after="0" w:line="240" w:lineRule="auto"/>
        <w:ind w:firstLine="855"/>
        <w:divId w:val="16448912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2016 Г., В СИЛА ОТ 01.01.2017 Г.)</w:t>
      </w:r>
    </w:p>
    <w:p w:rsidR="00000000" w:rsidRDefault="00CA0F2E">
      <w:pPr>
        <w:spacing w:after="0" w:line="240" w:lineRule="auto"/>
        <w:ind w:firstLine="855"/>
        <w:divId w:val="1028407593"/>
        <w:rPr>
          <w:rFonts w:ascii="Times New Roman" w:eastAsia="Times New Roman" w:hAnsi="Times New Roman" w:cs="Times New Roman"/>
          <w:sz w:val="24"/>
          <w:szCs w:val="24"/>
        </w:rPr>
      </w:pPr>
    </w:p>
    <w:p w:rsidR="00000000" w:rsidRDefault="00CA0F2E">
      <w:pPr>
        <w:spacing w:after="0" w:line="240" w:lineRule="auto"/>
        <w:ind w:firstLine="855"/>
        <w:divId w:val="308479905"/>
        <w:rPr>
          <w:rFonts w:ascii="Times New Roman" w:eastAsia="Times New Roman" w:hAnsi="Times New Roman" w:cs="Times New Roman"/>
          <w:sz w:val="24"/>
          <w:szCs w:val="24"/>
        </w:rPr>
      </w:pPr>
      <w:r>
        <w:rPr>
          <w:rFonts w:ascii="Times New Roman" w:eastAsia="Times New Roman" w:hAnsi="Times New Roman" w:cs="Times New Roman"/>
          <w:sz w:val="24"/>
          <w:szCs w:val="24"/>
        </w:rPr>
        <w:t>§ 61. Законът влиза в сила от 1 януари 2017 г., с изключение на § 47, т. 1 и т. 5, буква "б", § 48 и § 49, коит</w:t>
      </w:r>
      <w:r>
        <w:rPr>
          <w:rFonts w:ascii="Times New Roman" w:eastAsia="Times New Roman" w:hAnsi="Times New Roman" w:cs="Times New Roman"/>
          <w:sz w:val="24"/>
          <w:szCs w:val="24"/>
        </w:rPr>
        <w:t>о влизат в сила от 1 януари 2018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ОСОБЕНИТЕ ЗАЛОЗИ </w:t>
      </w:r>
    </w:p>
    <w:p w:rsidR="00000000" w:rsidRDefault="00CA0F2E">
      <w:pPr>
        <w:spacing w:after="0" w:line="240" w:lineRule="auto"/>
        <w:ind w:firstLine="855"/>
        <w:divId w:val="16690216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2016 Г., В СИЛА ОТ 30.12.2016 Г., ИЗМ. - ДВ, БР. 65 ОТ 2018 Г., В СИЛА ОТ 07.08.2018 Г., ИЗМ.</w:t>
      </w:r>
      <w:r>
        <w:rPr>
          <w:rFonts w:ascii="Times New Roman" w:eastAsia="Times New Roman" w:hAnsi="Times New Roman" w:cs="Times New Roman"/>
          <w:sz w:val="24"/>
          <w:szCs w:val="24"/>
        </w:rPr>
        <w:t xml:space="preserve"> - ДВ, БР. 102 ОТ 2019 Г., В СИЛА ОТ 31.12.2019 Г., ИЗМ. И ДОП. - ДВ, БР. 8 ОТ 2022 Г., В СИЛА ОТ 01.01.2022 Г.)</w:t>
      </w:r>
    </w:p>
    <w:p w:rsidR="00000000" w:rsidRDefault="00CA0F2E">
      <w:pPr>
        <w:spacing w:after="0" w:line="240" w:lineRule="auto"/>
        <w:ind w:firstLine="855"/>
        <w:divId w:val="1802382276"/>
        <w:rPr>
          <w:rFonts w:ascii="Times New Roman" w:eastAsia="Times New Roman" w:hAnsi="Times New Roman" w:cs="Times New Roman"/>
          <w:sz w:val="24"/>
          <w:szCs w:val="24"/>
        </w:rPr>
      </w:pPr>
    </w:p>
    <w:p w:rsidR="00000000" w:rsidRDefault="00CA0F2E">
      <w:pPr>
        <w:spacing w:after="0" w:line="240" w:lineRule="auto"/>
        <w:ind w:firstLine="855"/>
        <w:divId w:val="2145468470"/>
        <w:rPr>
          <w:rFonts w:ascii="Times New Roman" w:eastAsia="Times New Roman" w:hAnsi="Times New Roman" w:cs="Times New Roman"/>
          <w:sz w:val="24"/>
          <w:szCs w:val="24"/>
        </w:rPr>
      </w:pPr>
      <w:r>
        <w:rPr>
          <w:rFonts w:ascii="Times New Roman" w:eastAsia="Times New Roman" w:hAnsi="Times New Roman" w:cs="Times New Roman"/>
          <w:sz w:val="24"/>
          <w:szCs w:val="24"/>
        </w:rPr>
        <w:t>§ 54. (Изм. - ДВ, бр. 65 от 2018 г., в сила от 07.08.2018 г., изм. - ДВ, бр. 102 от 2019 г., в сила от 31.12.2019 г., изм. и доп. - ДВ, бр. 8</w:t>
      </w:r>
      <w:r>
        <w:rPr>
          <w:rFonts w:ascii="Times New Roman" w:eastAsia="Times New Roman" w:hAnsi="Times New Roman" w:cs="Times New Roman"/>
          <w:sz w:val="24"/>
          <w:szCs w:val="24"/>
        </w:rPr>
        <w:t xml:space="preserve"> от 2022 г., в сила от 01.01.2022 г.) Законът влиза в сила от деня на обнародването му в "Държавен вестник" с изключение на § 16, 18, 19, 20, § 21 относно чл. 26, ал. 4, § 23 относно чл. 27а, ал. 1 и 2, § 24, § 27 - 31, § 33, т. 1 и 3, § 39 относно чл. 37,</w:t>
      </w:r>
      <w:r>
        <w:rPr>
          <w:rFonts w:ascii="Times New Roman" w:eastAsia="Times New Roman" w:hAnsi="Times New Roman" w:cs="Times New Roman"/>
          <w:sz w:val="24"/>
          <w:szCs w:val="24"/>
        </w:rPr>
        <w:t xml:space="preserve"> ал. 3, 4, 5 и 6, § 41 и § 43, т. 1 и 2, които влизат в сила от 1 януари 2023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000000" w:rsidRDefault="00CA0F2E">
      <w:pPr>
        <w:spacing w:after="0" w:line="240" w:lineRule="auto"/>
        <w:ind w:firstLine="855"/>
        <w:divId w:val="786035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2016 Г., В СИЛА ОТ 30.12.2016 Г.)</w:t>
      </w:r>
    </w:p>
    <w:p w:rsidR="00000000" w:rsidRDefault="00CA0F2E">
      <w:pPr>
        <w:spacing w:after="0" w:line="240" w:lineRule="auto"/>
        <w:ind w:firstLine="855"/>
        <w:divId w:val="2043969336"/>
        <w:rPr>
          <w:rFonts w:ascii="Times New Roman" w:eastAsia="Times New Roman" w:hAnsi="Times New Roman" w:cs="Times New Roman"/>
          <w:sz w:val="24"/>
          <w:szCs w:val="24"/>
        </w:rPr>
      </w:pPr>
    </w:p>
    <w:p w:rsidR="00000000" w:rsidRDefault="00CA0F2E">
      <w:pPr>
        <w:spacing w:after="0" w:line="240" w:lineRule="auto"/>
        <w:ind w:firstLine="855"/>
        <w:divId w:val="7808746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Законът влиза в </w:t>
      </w:r>
      <w:r>
        <w:rPr>
          <w:rFonts w:ascii="Times New Roman" w:eastAsia="Times New Roman" w:hAnsi="Times New Roman" w:cs="Times New Roman"/>
          <w:sz w:val="24"/>
          <w:szCs w:val="24"/>
        </w:rPr>
        <w:t>сила от деня на обнародването му в "Държавен вестник" с изключение на § 5, 6, 17, 18, 19 и 20, които влизат в сила от 1 януари 2017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ЗАКОНА ЗА БЪЛГАРСКАТА АГЕНЦИЯ ПО БЕЗОПАСНОСТ НА ХРАНИТЕ</w:t>
      </w:r>
    </w:p>
    <w:p w:rsidR="00000000" w:rsidRDefault="00CA0F2E">
      <w:pPr>
        <w:spacing w:after="0" w:line="240" w:lineRule="auto"/>
        <w:ind w:firstLine="855"/>
        <w:divId w:val="11434739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w:t>
      </w:r>
      <w:r>
        <w:rPr>
          <w:rFonts w:ascii="Times New Roman" w:eastAsia="Times New Roman" w:hAnsi="Times New Roman" w:cs="Times New Roman"/>
          <w:sz w:val="24"/>
          <w:szCs w:val="24"/>
        </w:rPr>
        <w:t>Р. 58 ОТ 2017 Г., В СИЛА ОТ 18.07.2017 Г.)</w:t>
      </w:r>
    </w:p>
    <w:p w:rsidR="00000000" w:rsidRDefault="00CA0F2E">
      <w:pPr>
        <w:spacing w:after="0" w:line="240" w:lineRule="auto"/>
        <w:ind w:firstLine="855"/>
        <w:divId w:val="545802256"/>
        <w:rPr>
          <w:rFonts w:ascii="Times New Roman" w:eastAsia="Times New Roman" w:hAnsi="Times New Roman" w:cs="Times New Roman"/>
          <w:sz w:val="24"/>
          <w:szCs w:val="24"/>
        </w:rPr>
      </w:pPr>
    </w:p>
    <w:p w:rsidR="00000000" w:rsidRDefault="00CA0F2E">
      <w:pPr>
        <w:spacing w:after="0" w:line="240" w:lineRule="auto"/>
        <w:ind w:firstLine="855"/>
        <w:divId w:val="427969375"/>
        <w:rPr>
          <w:rFonts w:ascii="Times New Roman" w:eastAsia="Times New Roman" w:hAnsi="Times New Roman" w:cs="Times New Roman"/>
          <w:sz w:val="24"/>
          <w:szCs w:val="24"/>
        </w:rPr>
      </w:pPr>
      <w:r>
        <w:rPr>
          <w:rFonts w:ascii="Times New Roman" w:eastAsia="Times New Roman" w:hAnsi="Times New Roman" w:cs="Times New Roman"/>
          <w:sz w:val="24"/>
          <w:szCs w:val="24"/>
        </w:rPr>
        <w:t>§ 76. Законът влиза в сила от деня на обнародването му в "Държавен вестник".</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000000" w:rsidRDefault="00CA0F2E">
      <w:pPr>
        <w:spacing w:after="0" w:line="240" w:lineRule="auto"/>
        <w:ind w:firstLine="855"/>
        <w:divId w:val="869538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w:t>
      </w:r>
      <w:r>
        <w:rPr>
          <w:rFonts w:ascii="Times New Roman" w:eastAsia="Times New Roman" w:hAnsi="Times New Roman" w:cs="Times New Roman"/>
          <w:sz w:val="24"/>
          <w:szCs w:val="24"/>
        </w:rPr>
        <w:t>63 ОТ 2017 Г., В СИЛА ОТ 04.08.2017 Г., ИЗМ. - ДВ, БР. 92 ОТ 2017 Г.)</w:t>
      </w:r>
    </w:p>
    <w:p w:rsidR="00000000" w:rsidRDefault="00CA0F2E">
      <w:pPr>
        <w:spacing w:after="0" w:line="240" w:lineRule="auto"/>
        <w:ind w:firstLine="855"/>
        <w:divId w:val="223297341"/>
        <w:rPr>
          <w:rFonts w:ascii="Times New Roman" w:eastAsia="Times New Roman" w:hAnsi="Times New Roman" w:cs="Times New Roman"/>
          <w:sz w:val="24"/>
          <w:szCs w:val="24"/>
        </w:rPr>
      </w:pPr>
    </w:p>
    <w:p w:rsidR="00000000" w:rsidRDefault="00CA0F2E">
      <w:pPr>
        <w:spacing w:after="0" w:line="240" w:lineRule="auto"/>
        <w:ind w:firstLine="855"/>
        <w:divId w:val="14071925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 (1) Автоматичният обмен на информация по чл. 143з, ал. 10 </w:t>
      </w:r>
      <w:r>
        <w:rPr>
          <w:rFonts w:ascii="Times New Roman" w:eastAsia="Times New Roman" w:hAnsi="Times New Roman" w:cs="Times New Roman"/>
          <w:sz w:val="24"/>
          <w:szCs w:val="24"/>
        </w:rPr>
        <w:t>се осъществява по отношение на предварителни трансгранични данъчни становища или предварителни споразумения за ценообразуване:</w:t>
      </w:r>
    </w:p>
    <w:p w:rsidR="00000000" w:rsidRDefault="00CA0F2E">
      <w:pPr>
        <w:spacing w:after="0" w:line="240" w:lineRule="auto"/>
        <w:ind w:firstLine="855"/>
        <w:divId w:val="1783569750"/>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издадени, изменени или подновени след 31 декември 2016 г.;</w:t>
      </w:r>
    </w:p>
    <w:p w:rsidR="00000000" w:rsidRDefault="00CA0F2E">
      <w:pPr>
        <w:spacing w:after="0" w:line="240" w:lineRule="auto"/>
        <w:ind w:firstLine="855"/>
        <w:divId w:val="18110964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издадени, изменени или подновени между 1 януари 2014 г. и 31 дек</w:t>
      </w:r>
      <w:r>
        <w:rPr>
          <w:rFonts w:ascii="Times New Roman" w:eastAsia="Times New Roman" w:hAnsi="Times New Roman" w:cs="Times New Roman"/>
          <w:sz w:val="24"/>
          <w:szCs w:val="24"/>
        </w:rPr>
        <w:t>ември 2016 г., независимо дали са в сила към деня на изпращане на информацията;</w:t>
      </w:r>
    </w:p>
    <w:p w:rsidR="00000000" w:rsidRDefault="00CA0F2E">
      <w:pPr>
        <w:spacing w:after="0" w:line="240" w:lineRule="auto"/>
        <w:ind w:firstLine="855"/>
        <w:divId w:val="819491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издадени, изменени или подновени между 1 януари 2012 г. и 31 декември 2013 г., ако са били в сила на 1 януари 2014 г.</w:t>
      </w:r>
    </w:p>
    <w:p w:rsidR="00000000" w:rsidRDefault="00CA0F2E">
      <w:pPr>
        <w:spacing w:after="0" w:line="240" w:lineRule="auto"/>
        <w:ind w:firstLine="855"/>
        <w:divId w:val="501940912"/>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т. 2 и 3 не се обменя по отн</w:t>
      </w:r>
      <w:r>
        <w:rPr>
          <w:rFonts w:ascii="Times New Roman" w:eastAsia="Times New Roman" w:hAnsi="Times New Roman" w:cs="Times New Roman"/>
          <w:sz w:val="24"/>
          <w:szCs w:val="24"/>
        </w:rPr>
        <w:t>ошение на становища и споразумения, издадени, изменени или подновени преди 1 април 2016 г. за конкретно лице или група лица, с обща сума на годишните нетни приходи от продажби за групата, ненадвишаващи 40 000 000 евро или левовата им равностойност през дан</w:t>
      </w:r>
      <w:r>
        <w:rPr>
          <w:rFonts w:ascii="Times New Roman" w:eastAsia="Times New Roman" w:hAnsi="Times New Roman" w:cs="Times New Roman"/>
          <w:sz w:val="24"/>
          <w:szCs w:val="24"/>
        </w:rPr>
        <w:t>ъчната година, предхождаща датата на издаване, изменение или подновяване на становищата или споразуменията.</w:t>
      </w:r>
    </w:p>
    <w:p w:rsidR="00000000" w:rsidRDefault="00CA0F2E">
      <w:pPr>
        <w:spacing w:after="0" w:line="240" w:lineRule="auto"/>
        <w:ind w:firstLine="855"/>
        <w:divId w:val="437987060"/>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2 не се прилага по отношение на лица, извършващи по занятие финансова или инвестиционна дейност.</w:t>
      </w:r>
    </w:p>
    <w:p w:rsidR="00000000" w:rsidRDefault="00CA0F2E">
      <w:pPr>
        <w:spacing w:after="0" w:line="240" w:lineRule="auto"/>
        <w:ind w:firstLine="855"/>
        <w:divId w:val="2140410872"/>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по ал. 1, т. 2 и 3 се о</w:t>
      </w:r>
      <w:r>
        <w:rPr>
          <w:rFonts w:ascii="Times New Roman" w:eastAsia="Times New Roman" w:hAnsi="Times New Roman" w:cs="Times New Roman"/>
          <w:sz w:val="24"/>
          <w:szCs w:val="24"/>
        </w:rPr>
        <w:t>бменя до 31 декември 2017 г.</w:t>
      </w:r>
    </w:p>
    <w:p w:rsidR="00000000" w:rsidRDefault="00CA0F2E">
      <w:pPr>
        <w:spacing w:after="0" w:line="240" w:lineRule="auto"/>
        <w:ind w:firstLine="855"/>
        <w:divId w:val="728653033"/>
        <w:rPr>
          <w:rFonts w:ascii="Times New Roman" w:eastAsia="Times New Roman" w:hAnsi="Times New Roman" w:cs="Times New Roman"/>
          <w:sz w:val="24"/>
          <w:szCs w:val="24"/>
        </w:rPr>
      </w:pPr>
      <w:r>
        <w:rPr>
          <w:rFonts w:ascii="Times New Roman" w:eastAsia="Times New Roman" w:hAnsi="Times New Roman" w:cs="Times New Roman"/>
          <w:sz w:val="24"/>
          <w:szCs w:val="24"/>
        </w:rPr>
        <w:t>(5) До наличието на правно основание за издаване на предварителни споразумения за ценообразуване изпълнителният директор на Националната агенция за приходите обменя информация по чл. 143з, ал. 10 за такива споразумения, като са</w:t>
      </w:r>
      <w:r>
        <w:rPr>
          <w:rFonts w:ascii="Times New Roman" w:eastAsia="Times New Roman" w:hAnsi="Times New Roman" w:cs="Times New Roman"/>
          <w:sz w:val="24"/>
          <w:szCs w:val="24"/>
        </w:rPr>
        <w:t>мо получава информация за споразумения, издадени, изменени или подновени в друга държава членка, а чл. 143с, ал. 4 и 5 не се прилагат.</w:t>
      </w:r>
    </w:p>
    <w:p w:rsidR="00000000" w:rsidRDefault="00CA0F2E">
      <w:pPr>
        <w:spacing w:after="0" w:line="240" w:lineRule="auto"/>
        <w:ind w:firstLine="855"/>
        <w:divId w:val="818612597"/>
        <w:rPr>
          <w:rFonts w:ascii="Times New Roman" w:eastAsia="Times New Roman" w:hAnsi="Times New Roman" w:cs="Times New Roman"/>
          <w:sz w:val="24"/>
          <w:szCs w:val="24"/>
        </w:rPr>
      </w:pPr>
      <w:r>
        <w:rPr>
          <w:rFonts w:ascii="Times New Roman" w:eastAsia="Times New Roman" w:hAnsi="Times New Roman" w:cs="Times New Roman"/>
          <w:sz w:val="24"/>
          <w:szCs w:val="24"/>
        </w:rPr>
        <w:t>§ 60. (Изм. - ДВ, бр. 92 от 2017 г., в сила от 01.01.2018 г.) Изпълнителният директор на Националната агенция за приходит</w:t>
      </w:r>
      <w:r>
        <w:rPr>
          <w:rFonts w:ascii="Times New Roman" w:eastAsia="Times New Roman" w:hAnsi="Times New Roman" w:cs="Times New Roman"/>
          <w:sz w:val="24"/>
          <w:szCs w:val="24"/>
        </w:rPr>
        <w:t>е в 6-месечен срок от влизането в сила на този закон определя реда за предоставяне на данъчна и осигурителна информация посредством телефонна услуга по чл. 73, ал. 2, т. 6.</w:t>
      </w:r>
    </w:p>
    <w:p w:rsidR="00000000" w:rsidRDefault="00CA0F2E">
      <w:pPr>
        <w:spacing w:after="0" w:line="240" w:lineRule="auto"/>
        <w:ind w:firstLine="855"/>
        <w:divId w:val="1754736546"/>
        <w:rPr>
          <w:rFonts w:ascii="Times New Roman" w:eastAsia="Times New Roman" w:hAnsi="Times New Roman" w:cs="Times New Roman"/>
          <w:sz w:val="24"/>
          <w:szCs w:val="24"/>
        </w:rPr>
      </w:pPr>
      <w:r>
        <w:rPr>
          <w:rFonts w:ascii="Times New Roman" w:eastAsia="Times New Roman" w:hAnsi="Times New Roman" w:cs="Times New Roman"/>
          <w:sz w:val="24"/>
          <w:szCs w:val="24"/>
        </w:rPr>
        <w:t>§ 61. (1) До създаването на защитен централен регистър на държавите членки за предв</w:t>
      </w:r>
      <w:r>
        <w:rPr>
          <w:rFonts w:ascii="Times New Roman" w:eastAsia="Times New Roman" w:hAnsi="Times New Roman" w:cs="Times New Roman"/>
          <w:sz w:val="24"/>
          <w:szCs w:val="24"/>
        </w:rPr>
        <w:t>арителни трансгранични данъчни становища и предварителни споразумения за ценообразуване, обезпечен от Европейската комисия, обменът на информация по чл. 143з, ал. 10 се осъществява по електронен път посредством мрежата CCN и приложимите практически договор</w:t>
      </w:r>
      <w:r>
        <w:rPr>
          <w:rFonts w:ascii="Times New Roman" w:eastAsia="Times New Roman" w:hAnsi="Times New Roman" w:cs="Times New Roman"/>
          <w:sz w:val="24"/>
          <w:szCs w:val="24"/>
        </w:rPr>
        <w:t>ености.</w:t>
      </w:r>
    </w:p>
    <w:p w:rsidR="00000000" w:rsidRDefault="00CA0F2E">
      <w:pPr>
        <w:spacing w:after="0" w:line="240" w:lineRule="auto"/>
        <w:ind w:firstLine="855"/>
        <w:divId w:val="13410552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 създаването на регистъра по ал. 1 е получена информация за предварителни трансгранични данъчни становища и предварителни споразумения за ценообразуване от компетентен орган на друга държава - членка на Европейския съюз, изпълнителният</w:t>
      </w:r>
      <w:r>
        <w:rPr>
          <w:rFonts w:ascii="Times New Roman" w:eastAsia="Times New Roman" w:hAnsi="Times New Roman" w:cs="Times New Roman"/>
          <w:sz w:val="24"/>
          <w:szCs w:val="24"/>
        </w:rPr>
        <w:t xml:space="preserve"> директор на Националната агенция за приходите потвърждава получаването ѝ незабавно, но не по-късно от 7 работни дни от датата на получаването. Потвърждението се извършва при възможност по електронен път.</w:t>
      </w:r>
    </w:p>
    <w:p w:rsidR="00000000" w:rsidRDefault="00CA0F2E">
      <w:pPr>
        <w:spacing w:after="0" w:line="240" w:lineRule="auto"/>
        <w:ind w:firstLine="855"/>
        <w:divId w:val="15096358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 (1) (Изм. - ДВ, бр. 92 от 2017 г., в сила от </w:t>
      </w:r>
      <w:r>
        <w:rPr>
          <w:rFonts w:ascii="Times New Roman" w:eastAsia="Times New Roman" w:hAnsi="Times New Roman" w:cs="Times New Roman"/>
          <w:sz w:val="24"/>
          <w:szCs w:val="24"/>
        </w:rPr>
        <w:t>21.11.2017 г.) Първият отчет по държави по чл. 143ф се подава от крайното предприятие майка или от заместващо предприятие майка за данъчната година на МГП, започваща на 1 януари 2016 г. или по-късно през тази година, в срока, посочен в чл. 143ф, ал. 1.</w:t>
      </w:r>
    </w:p>
    <w:p w:rsidR="00000000" w:rsidRDefault="00CA0F2E">
      <w:pPr>
        <w:spacing w:after="0" w:line="240" w:lineRule="auto"/>
        <w:ind w:firstLine="855"/>
        <w:divId w:val="178457472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(Изм. - ДВ, бр. 92 от 2017 г., в сила от 21.11.2017 г.) Когато предоставящо информация предприятие е съставно предприятие, различно от крайното предприятие майка или от заместващо предприятие майка, първият отчет по държави се подава за отчетната данъчна </w:t>
      </w:r>
      <w:r>
        <w:rPr>
          <w:rFonts w:ascii="Times New Roman" w:eastAsia="Times New Roman" w:hAnsi="Times New Roman" w:cs="Times New Roman"/>
          <w:sz w:val="24"/>
          <w:szCs w:val="24"/>
        </w:rPr>
        <w:t>година, започваща на 1 януари 2017 г. или по-късно през тази година.</w:t>
      </w:r>
    </w:p>
    <w:p w:rsidR="00000000" w:rsidRDefault="00CA0F2E">
      <w:pPr>
        <w:spacing w:after="0" w:line="240" w:lineRule="auto"/>
        <w:ind w:firstLine="855"/>
        <w:divId w:val="10168090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(Изм. - ДВ, бр. 92 от 2017 г., в сила от 21.11.2017 г.) За отчетната данъчна година, започваща на 1 януари 2016 г. или по-късно през тази година, уведомленията по чл. 143ш се подават </w:t>
      </w:r>
      <w:r>
        <w:rPr>
          <w:rFonts w:ascii="Times New Roman" w:eastAsia="Times New Roman" w:hAnsi="Times New Roman" w:cs="Times New Roman"/>
          <w:sz w:val="24"/>
          <w:szCs w:val="24"/>
        </w:rPr>
        <w:t>в срок до 31 декември 2017 г.</w:t>
      </w:r>
    </w:p>
    <w:p w:rsidR="00000000" w:rsidRDefault="00CA0F2E">
      <w:pPr>
        <w:spacing w:after="0" w:line="240" w:lineRule="auto"/>
        <w:ind w:firstLine="855"/>
        <w:divId w:val="128450686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21.11.2017 г.) Изпълнителният директор на Националната агенция за приходите предоставя първия отчет по държави по ал. 1 на държавите членки или друга юрисдикция съгласно чл. 143у, а</w:t>
      </w:r>
      <w:r>
        <w:rPr>
          <w:rFonts w:ascii="Times New Roman" w:eastAsia="Times New Roman" w:hAnsi="Times New Roman" w:cs="Times New Roman"/>
          <w:sz w:val="24"/>
          <w:szCs w:val="24"/>
        </w:rPr>
        <w:t>л. 2 в срок 18 месеца, считано от края на отчетната данъчна година, започваща на 1 януари 2016 г. или по-късно през тази година.</w:t>
      </w:r>
    </w:p>
    <w:p w:rsidR="00000000" w:rsidRDefault="00CA0F2E">
      <w:pPr>
        <w:spacing w:after="0" w:line="240" w:lineRule="auto"/>
        <w:ind w:firstLine="855"/>
        <w:divId w:val="959531375"/>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Изпълнителният директор на Националната агенция за приходите издава заповедта по чл. 143ф, ал. 3 в срок до 31 октомври 2017</w:t>
      </w:r>
      <w:r>
        <w:rPr>
          <w:rFonts w:ascii="Times New Roman" w:eastAsia="Times New Roman" w:hAnsi="Times New Roman" w:cs="Times New Roman"/>
          <w:sz w:val="24"/>
          <w:szCs w:val="24"/>
        </w:rPr>
        <w:t xml:space="preserve"> г.</w:t>
      </w:r>
    </w:p>
    <w:p w:rsidR="00000000" w:rsidRDefault="00CA0F2E">
      <w:pPr>
        <w:spacing w:after="0" w:line="240" w:lineRule="auto"/>
        <w:ind w:firstLine="855"/>
        <w:divId w:val="230889060"/>
        <w:rPr>
          <w:rFonts w:ascii="Times New Roman" w:eastAsia="Times New Roman" w:hAnsi="Times New Roman" w:cs="Times New Roman"/>
          <w:sz w:val="24"/>
          <w:szCs w:val="24"/>
        </w:rPr>
      </w:pPr>
      <w:r>
        <w:rPr>
          <w:rFonts w:ascii="Times New Roman" w:eastAsia="Times New Roman" w:hAnsi="Times New Roman" w:cs="Times New Roman"/>
          <w:sz w:val="24"/>
          <w:szCs w:val="24"/>
        </w:rPr>
        <w:t>§ 63. До 1 януари 2018 г. изпълнителният директор на Националната агенция за приходите предоставя на Европейската комисия статистически данни за обема на автоматичния обмен на информация и, при възможност, информация за административните и други разход</w:t>
      </w:r>
      <w:r>
        <w:rPr>
          <w:rFonts w:ascii="Times New Roman" w:eastAsia="Times New Roman" w:hAnsi="Times New Roman" w:cs="Times New Roman"/>
          <w:sz w:val="24"/>
          <w:szCs w:val="24"/>
        </w:rPr>
        <w:t>и и ползи, свързани с извършения обмен, както и за настъпилите промени за приходната администрация или за други лица.</w:t>
      </w:r>
    </w:p>
    <w:p w:rsidR="00000000" w:rsidRDefault="00CA0F2E">
      <w:pPr>
        <w:spacing w:after="0" w:line="240" w:lineRule="auto"/>
        <w:ind w:firstLine="855"/>
        <w:divId w:val="35804339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36585400"/>
        <w:rPr>
          <w:rFonts w:ascii="Times New Roman" w:eastAsia="Times New Roman" w:hAnsi="Times New Roman" w:cs="Times New Roman"/>
          <w:sz w:val="24"/>
          <w:szCs w:val="24"/>
        </w:rPr>
      </w:pPr>
      <w:r>
        <w:rPr>
          <w:rFonts w:ascii="Times New Roman" w:eastAsia="Times New Roman" w:hAnsi="Times New Roman" w:cs="Times New Roman"/>
          <w:sz w:val="24"/>
          <w:szCs w:val="24"/>
        </w:rPr>
        <w:t>§ 83. (1) Законът влиза в сила от деня на обнародването му в "Държав</w:t>
      </w:r>
      <w:r>
        <w:rPr>
          <w:rFonts w:ascii="Times New Roman" w:eastAsia="Times New Roman" w:hAnsi="Times New Roman" w:cs="Times New Roman"/>
          <w:sz w:val="24"/>
          <w:szCs w:val="24"/>
        </w:rPr>
        <w:t>ен вестник" с изключение на:</w:t>
      </w:r>
    </w:p>
    <w:p w:rsidR="00000000" w:rsidRDefault="00CA0F2E">
      <w:pPr>
        <w:spacing w:after="0" w:line="240" w:lineRule="auto"/>
        <w:ind w:firstLine="855"/>
        <w:divId w:val="28045441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64, който влиза в сила от 1 януари 2022 г.;</w:t>
      </w:r>
    </w:p>
    <w:p w:rsidR="00000000" w:rsidRDefault="00CA0F2E">
      <w:pPr>
        <w:spacing w:after="0" w:line="240" w:lineRule="auto"/>
        <w:ind w:firstLine="855"/>
        <w:divId w:val="93475036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68, т. 1, която влиза в сила от 1 януари 2018 г.;</w:t>
      </w:r>
    </w:p>
    <w:p w:rsidR="00000000" w:rsidRDefault="00CA0F2E">
      <w:pPr>
        <w:spacing w:after="0" w:line="240" w:lineRule="auto"/>
        <w:ind w:firstLine="855"/>
        <w:divId w:val="187658142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68, т. 2, която влиза в сила от 30 юни 2017 г.;</w:t>
      </w:r>
    </w:p>
    <w:p w:rsidR="00000000" w:rsidRDefault="00CA0F2E">
      <w:pPr>
        <w:spacing w:after="0" w:line="240" w:lineRule="auto"/>
        <w:ind w:firstLine="855"/>
        <w:divId w:val="1985427939"/>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69, който влиза в сила от 1 януари 20</w:t>
      </w:r>
      <w:r>
        <w:rPr>
          <w:rFonts w:ascii="Times New Roman" w:eastAsia="Times New Roman" w:hAnsi="Times New Roman" w:cs="Times New Roman"/>
          <w:sz w:val="24"/>
          <w:szCs w:val="24"/>
        </w:rPr>
        <w:t>18 г.;</w:t>
      </w:r>
    </w:p>
    <w:p w:rsidR="00000000" w:rsidRDefault="00CA0F2E">
      <w:pPr>
        <w:spacing w:after="0" w:line="240" w:lineRule="auto"/>
        <w:ind w:firstLine="855"/>
        <w:divId w:val="1130636412"/>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71, ал. 1, която влиза в сила от 26 април 2017 г.;</w:t>
      </w:r>
    </w:p>
    <w:p w:rsidR="00000000" w:rsidRDefault="00CA0F2E">
      <w:pPr>
        <w:spacing w:after="0" w:line="240" w:lineRule="auto"/>
        <w:ind w:firstLine="855"/>
        <w:divId w:val="1105223564"/>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параграфи 6 и 72 - 82, които влизат в сила от 1 януари 2018 г.</w:t>
      </w:r>
    </w:p>
    <w:p w:rsidR="00000000" w:rsidRDefault="00CA0F2E">
      <w:pPr>
        <w:spacing w:after="0" w:line="240" w:lineRule="auto"/>
        <w:ind w:firstLine="855"/>
        <w:divId w:val="71323662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92 от 2017 г., в сила от 21.11.2017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w:t>
      </w:r>
      <w:r>
        <w:rPr>
          <w:rFonts w:ascii="Times New Roman" w:hAnsi="Times New Roman" w:cs="Times New Roman"/>
          <w:b/>
          <w:bCs/>
          <w:sz w:val="24"/>
          <w:szCs w:val="24"/>
        </w:rPr>
        <w:t xml:space="preserve"> ДОПЪЛНЕНИЕ НА ДАНЪЧНО-ОСИГУРИТЕЛНИЯ ПРОЦЕСУАЛЕН КОДЕКС</w:t>
      </w:r>
    </w:p>
    <w:p w:rsidR="00000000" w:rsidRDefault="00CA0F2E">
      <w:pPr>
        <w:spacing w:after="0" w:line="240" w:lineRule="auto"/>
        <w:ind w:firstLine="855"/>
        <w:divId w:val="20189934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2017 Г., В СИЛА ОТ 01.01.2018 Г.)</w:t>
      </w:r>
    </w:p>
    <w:p w:rsidR="00000000" w:rsidRDefault="00CA0F2E">
      <w:pPr>
        <w:spacing w:after="0" w:line="240" w:lineRule="auto"/>
        <w:ind w:firstLine="855"/>
        <w:divId w:val="384842189"/>
        <w:rPr>
          <w:rFonts w:ascii="Times New Roman" w:eastAsia="Times New Roman" w:hAnsi="Times New Roman" w:cs="Times New Roman"/>
          <w:sz w:val="24"/>
          <w:szCs w:val="24"/>
        </w:rPr>
      </w:pPr>
    </w:p>
    <w:p w:rsidR="00000000" w:rsidRDefault="00CA0F2E">
      <w:pPr>
        <w:spacing w:after="0" w:line="240" w:lineRule="auto"/>
        <w:ind w:firstLine="855"/>
        <w:divId w:val="21467021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 (В сила от 21.11.2017 г.) (1) Изпълнителният директор на Националната агенция за приходите, директорът на Агенция "Митници" и кметовете на общини определят реда по чл. 87, ал. 12 за изискване и предоставяне на информацията по чл. 87, ал. 11 в срок до 1</w:t>
      </w:r>
      <w:r>
        <w:rPr>
          <w:rFonts w:ascii="Times New Roman" w:eastAsia="Times New Roman" w:hAnsi="Times New Roman" w:cs="Times New Roman"/>
          <w:sz w:val="24"/>
          <w:szCs w:val="24"/>
        </w:rPr>
        <w:t xml:space="preserve"> януари 2018 г.</w:t>
      </w:r>
    </w:p>
    <w:p w:rsidR="00000000" w:rsidRDefault="00CA0F2E">
      <w:pPr>
        <w:spacing w:after="0" w:line="240" w:lineRule="auto"/>
        <w:ind w:firstLine="855"/>
        <w:divId w:val="462576397"/>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2018 г. общините, в които не е осигурена техническа възможност за предоставяне по електронен път на информацията по чл. 87, ал. 11, могат да я предоставят на хартиен носител, за което не се събира такса. В този случай кме</w:t>
      </w:r>
      <w:r>
        <w:rPr>
          <w:rFonts w:ascii="Times New Roman" w:eastAsia="Times New Roman" w:hAnsi="Times New Roman" w:cs="Times New Roman"/>
          <w:sz w:val="24"/>
          <w:szCs w:val="24"/>
        </w:rPr>
        <w:t>тът на общината определя реда по ал. 1 в срок до 31 декември 2018 г.</w:t>
      </w:r>
    </w:p>
    <w:p w:rsidR="00000000" w:rsidRDefault="00CA0F2E">
      <w:pPr>
        <w:spacing w:after="0" w:line="240" w:lineRule="auto"/>
        <w:ind w:firstLine="855"/>
        <w:divId w:val="226645486"/>
        <w:rPr>
          <w:rFonts w:ascii="Times New Roman" w:eastAsia="Times New Roman" w:hAnsi="Times New Roman" w:cs="Times New Roman"/>
          <w:sz w:val="24"/>
          <w:szCs w:val="24"/>
        </w:rPr>
      </w:pPr>
      <w:r>
        <w:rPr>
          <w:rFonts w:ascii="Times New Roman" w:eastAsia="Times New Roman" w:hAnsi="Times New Roman" w:cs="Times New Roman"/>
          <w:sz w:val="24"/>
          <w:szCs w:val="24"/>
        </w:rPr>
        <w:t>§ 30. Подзаконовите нормативни актове, които съдържат задължение за представяне на удостоверение за наличие или липса на задължения от лицата, се привеждат в съответствие с този закон в с</w:t>
      </w:r>
      <w:r>
        <w:rPr>
          <w:rFonts w:ascii="Times New Roman" w:eastAsia="Times New Roman" w:hAnsi="Times New Roman" w:cs="Times New Roman"/>
          <w:sz w:val="24"/>
          <w:szCs w:val="24"/>
        </w:rPr>
        <w:t>рок до 31 март 2018 г.</w:t>
      </w:r>
    </w:p>
    <w:p w:rsidR="00000000" w:rsidRDefault="00CA0F2E">
      <w:pPr>
        <w:spacing w:after="0" w:line="240" w:lineRule="auto"/>
        <w:ind w:firstLine="855"/>
        <w:divId w:val="1954704457"/>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януари 2018 г. с изключение на:</w:t>
      </w:r>
    </w:p>
    <w:p w:rsidR="00000000" w:rsidRDefault="00CA0F2E">
      <w:pPr>
        <w:spacing w:after="0" w:line="240" w:lineRule="auto"/>
        <w:ind w:firstLine="855"/>
        <w:divId w:val="158953486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1, 4 - 9, § 10, т. 2 и 3, § 26 и 29, които влизат в сила три дни след обнародването на закона в "Държавен вестник";</w:t>
      </w:r>
    </w:p>
    <w:p w:rsidR="00000000" w:rsidRDefault="00CA0F2E">
      <w:pPr>
        <w:spacing w:after="0" w:line="240" w:lineRule="auto"/>
        <w:ind w:firstLine="855"/>
        <w:divId w:val="118451625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14, т. 5 и 6, които влизат в</w:t>
      </w:r>
      <w:r>
        <w:rPr>
          <w:rFonts w:ascii="Times New Roman" w:eastAsia="Times New Roman" w:hAnsi="Times New Roman" w:cs="Times New Roman"/>
          <w:sz w:val="24"/>
          <w:szCs w:val="24"/>
        </w:rPr>
        <w:t xml:space="preserve"> сила от 1 януари 2019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000000" w:rsidRDefault="00CA0F2E">
      <w:pPr>
        <w:spacing w:after="0" w:line="240" w:lineRule="auto"/>
        <w:ind w:firstLine="855"/>
        <w:divId w:val="12698487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2017 Г., В СИЛА ОТ 01.01.2018 Г.)</w:t>
      </w:r>
    </w:p>
    <w:p w:rsidR="00000000" w:rsidRDefault="00CA0F2E">
      <w:pPr>
        <w:spacing w:after="0" w:line="240" w:lineRule="auto"/>
        <w:ind w:firstLine="855"/>
        <w:divId w:val="1511991226"/>
        <w:rPr>
          <w:rFonts w:ascii="Times New Roman" w:eastAsia="Times New Roman" w:hAnsi="Times New Roman" w:cs="Times New Roman"/>
          <w:sz w:val="24"/>
          <w:szCs w:val="24"/>
        </w:rPr>
      </w:pPr>
    </w:p>
    <w:p w:rsidR="00000000" w:rsidRDefault="00CA0F2E">
      <w:pPr>
        <w:spacing w:after="0" w:line="240" w:lineRule="auto"/>
        <w:ind w:firstLine="855"/>
        <w:divId w:val="1055395343"/>
        <w:rPr>
          <w:rFonts w:ascii="Times New Roman" w:eastAsia="Times New Roman" w:hAnsi="Times New Roman" w:cs="Times New Roman"/>
          <w:sz w:val="24"/>
          <w:szCs w:val="24"/>
        </w:rPr>
      </w:pPr>
      <w:r>
        <w:rPr>
          <w:rFonts w:ascii="Times New Roman" w:eastAsia="Times New Roman" w:hAnsi="Times New Roman" w:cs="Times New Roman"/>
          <w:sz w:val="24"/>
          <w:szCs w:val="24"/>
        </w:rPr>
        <w:t>§ 68. Законът влиза в сила от 1 януари 2018 г.</w:t>
      </w:r>
    </w:p>
    <w:p w:rsidR="00000000" w:rsidRDefault="00CA0F2E">
      <w:pPr>
        <w:spacing w:after="0" w:line="240" w:lineRule="auto"/>
        <w:ind w:firstLine="855"/>
        <w:divId w:val="1511991226"/>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000000" w:rsidRDefault="00CA0F2E">
      <w:pPr>
        <w:spacing w:after="0" w:line="240" w:lineRule="auto"/>
        <w:ind w:firstLine="855"/>
        <w:divId w:val="6709894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2018 Г., В СИЛА ОТ 16.02.2018 Г.)</w:t>
      </w:r>
    </w:p>
    <w:p w:rsidR="00000000" w:rsidRDefault="00CA0F2E">
      <w:pPr>
        <w:spacing w:after="0" w:line="240" w:lineRule="auto"/>
        <w:ind w:firstLine="855"/>
        <w:divId w:val="213587997"/>
        <w:rPr>
          <w:rFonts w:ascii="Times New Roman" w:eastAsia="Times New Roman" w:hAnsi="Times New Roman" w:cs="Times New Roman"/>
          <w:sz w:val="24"/>
          <w:szCs w:val="24"/>
        </w:rPr>
      </w:pPr>
    </w:p>
    <w:p w:rsidR="00000000" w:rsidRDefault="00CA0F2E">
      <w:pPr>
        <w:spacing w:after="0" w:line="240" w:lineRule="auto"/>
        <w:ind w:firstLine="855"/>
        <w:divId w:val="1164860947"/>
        <w:rPr>
          <w:rFonts w:ascii="Times New Roman" w:eastAsia="Times New Roman" w:hAnsi="Times New Roman" w:cs="Times New Roman"/>
          <w:sz w:val="24"/>
          <w:szCs w:val="24"/>
        </w:rPr>
      </w:pPr>
      <w:r>
        <w:rPr>
          <w:rFonts w:ascii="Times New Roman" w:eastAsia="Times New Roman" w:hAnsi="Times New Roman" w:cs="Times New Roman"/>
          <w:sz w:val="24"/>
          <w:szCs w:val="24"/>
        </w:rPr>
        <w:t>§ 42. Този закон влиза в сила от деня на обнародването му в "Дър</w:t>
      </w:r>
      <w:r>
        <w:rPr>
          <w:rFonts w:ascii="Times New Roman" w:eastAsia="Times New Roman" w:hAnsi="Times New Roman" w:cs="Times New Roman"/>
          <w:sz w:val="24"/>
          <w:szCs w:val="24"/>
        </w:rPr>
        <w:t>жавен вестник", с изключение на:</w:t>
      </w:r>
    </w:p>
    <w:p w:rsidR="00000000" w:rsidRDefault="00CA0F2E">
      <w:pPr>
        <w:spacing w:after="0" w:line="240" w:lineRule="auto"/>
        <w:ind w:firstLine="855"/>
        <w:divId w:val="593242975"/>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222, ал. 1 - 3, които влизат в сила от 3 септември 2019 г.;</w:t>
      </w:r>
    </w:p>
    <w:p w:rsidR="00000000" w:rsidRDefault="00CA0F2E">
      <w:pPr>
        <w:spacing w:after="0" w:line="240" w:lineRule="auto"/>
        <w:ind w:firstLine="855"/>
        <w:divId w:val="5132079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13, т. 12, буква "а", която влиза в сила от 1 януари 2018 г.;</w:t>
      </w:r>
    </w:p>
    <w:p w:rsidR="00000000" w:rsidRDefault="00CA0F2E">
      <w:pPr>
        <w:spacing w:after="0" w:line="240" w:lineRule="auto"/>
        <w:ind w:firstLine="855"/>
        <w:divId w:val="193516493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13, т. 12, буква "б", която влиза в сила от 21 ноември 2017 г.;</w:t>
      </w:r>
    </w:p>
    <w:p w:rsidR="00000000" w:rsidRDefault="00CA0F2E">
      <w:pPr>
        <w:spacing w:after="0" w:line="240" w:lineRule="auto"/>
        <w:ind w:firstLine="855"/>
        <w:divId w:val="1429765159"/>
        <w:rPr>
          <w:rFonts w:ascii="Times New Roman" w:eastAsia="Times New Roman" w:hAnsi="Times New Roman" w:cs="Times New Roman"/>
          <w:sz w:val="24"/>
          <w:szCs w:val="24"/>
        </w:rPr>
      </w:pPr>
      <w:r>
        <w:rPr>
          <w:rFonts w:ascii="Times New Roman" w:eastAsia="Times New Roman" w:hAnsi="Times New Roman" w:cs="Times New Roman"/>
          <w:sz w:val="24"/>
          <w:szCs w:val="24"/>
        </w:rPr>
        <w:t>4. па</w:t>
      </w:r>
      <w:r>
        <w:rPr>
          <w:rFonts w:ascii="Times New Roman" w:eastAsia="Times New Roman" w:hAnsi="Times New Roman" w:cs="Times New Roman"/>
          <w:sz w:val="24"/>
          <w:szCs w:val="24"/>
        </w:rPr>
        <w:t>раграф 17, т. 37 относно чл. 264а и т. 39 относно чл. 273б, които влизат в сила от 1 януари 2020 г.</w:t>
      </w:r>
    </w:p>
    <w:p w:rsidR="00000000" w:rsidRDefault="00CA0F2E">
      <w:pPr>
        <w:spacing w:after="0" w:line="240" w:lineRule="auto"/>
        <w:ind w:firstLine="855"/>
        <w:divId w:val="213587997"/>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АДМИНИСТРАТИВНОПРОЦЕСУАЛНИЯ КОДЕКС </w:t>
      </w:r>
    </w:p>
    <w:p w:rsidR="00000000" w:rsidRDefault="00CA0F2E">
      <w:pPr>
        <w:spacing w:after="0" w:line="240" w:lineRule="auto"/>
        <w:ind w:firstLine="855"/>
        <w:divId w:val="68282642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2018 Г., В СИЛА ОТ 0</w:t>
      </w:r>
      <w:r>
        <w:rPr>
          <w:rFonts w:ascii="Times New Roman" w:eastAsia="Times New Roman" w:hAnsi="Times New Roman" w:cs="Times New Roman"/>
          <w:sz w:val="24"/>
          <w:szCs w:val="24"/>
        </w:rPr>
        <w:t>1.01.2019 Г.)</w:t>
      </w:r>
    </w:p>
    <w:p w:rsidR="00000000" w:rsidRDefault="00CA0F2E">
      <w:pPr>
        <w:spacing w:after="0" w:line="240" w:lineRule="auto"/>
        <w:ind w:firstLine="855"/>
        <w:divId w:val="295990372"/>
        <w:rPr>
          <w:rFonts w:ascii="Times New Roman" w:eastAsia="Times New Roman" w:hAnsi="Times New Roman" w:cs="Times New Roman"/>
          <w:sz w:val="24"/>
          <w:szCs w:val="24"/>
        </w:rPr>
      </w:pPr>
    </w:p>
    <w:p w:rsidR="00000000" w:rsidRDefault="00CA0F2E">
      <w:pPr>
        <w:spacing w:after="0" w:line="240" w:lineRule="auto"/>
        <w:ind w:firstLine="855"/>
        <w:divId w:val="760225309"/>
        <w:rPr>
          <w:rFonts w:ascii="Times New Roman" w:eastAsia="Times New Roman" w:hAnsi="Times New Roman" w:cs="Times New Roman"/>
          <w:sz w:val="24"/>
          <w:szCs w:val="24"/>
        </w:rPr>
      </w:pPr>
      <w:r>
        <w:rPr>
          <w:rFonts w:ascii="Times New Roman" w:eastAsia="Times New Roman" w:hAnsi="Times New Roman" w:cs="Times New Roman"/>
          <w:sz w:val="24"/>
          <w:szCs w:val="24"/>
        </w:rPr>
        <w:t>§ 150. (В сила от 18.09.2018 г.) Образуваните до обнародването на този закон в "Държавен вестник" административни дела по чл. 41, ал. 3, чл. 156, ал. 1, чл. 160, ал. 6, чл. 187, ал. 1, чл. 197, ал. 2 и чл. 268, ал. 1 от Данъчно-осигурителни</w:t>
      </w:r>
      <w:r>
        <w:rPr>
          <w:rFonts w:ascii="Times New Roman" w:eastAsia="Times New Roman" w:hAnsi="Times New Roman" w:cs="Times New Roman"/>
          <w:sz w:val="24"/>
          <w:szCs w:val="24"/>
        </w:rPr>
        <w:t>я процесуален кодекс в административните съдилища се довършват от същите съдилища по досегашния ред.</w:t>
      </w:r>
    </w:p>
    <w:p w:rsidR="00000000" w:rsidRDefault="00CA0F2E">
      <w:pPr>
        <w:spacing w:after="0" w:line="240" w:lineRule="auto"/>
        <w:ind w:firstLine="855"/>
        <w:divId w:val="112932085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960573234"/>
        <w:rPr>
          <w:rFonts w:ascii="Times New Roman" w:eastAsia="Times New Roman" w:hAnsi="Times New Roman" w:cs="Times New Roman"/>
          <w:sz w:val="24"/>
          <w:szCs w:val="24"/>
        </w:rPr>
      </w:pPr>
      <w:r>
        <w:rPr>
          <w:rFonts w:ascii="Times New Roman" w:eastAsia="Times New Roman" w:hAnsi="Times New Roman" w:cs="Times New Roman"/>
          <w:sz w:val="24"/>
          <w:szCs w:val="24"/>
        </w:rPr>
        <w:t>§ 156. Законът влиза в сила от 1 януари 2019 г., с изключение на:</w:t>
      </w:r>
    </w:p>
    <w:p w:rsidR="00000000" w:rsidRDefault="00CA0F2E">
      <w:pPr>
        <w:spacing w:after="0" w:line="240" w:lineRule="auto"/>
        <w:ind w:firstLine="855"/>
        <w:divId w:val="690763507"/>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4, 11,</w:t>
      </w:r>
      <w:r>
        <w:rPr>
          <w:rFonts w:ascii="Times New Roman" w:eastAsia="Times New Roman" w:hAnsi="Times New Roman" w:cs="Times New Roman"/>
          <w:sz w:val="24"/>
          <w:szCs w:val="24"/>
        </w:rPr>
        <w:t xml:space="preserve"> 14, 16, 20, 30, 31, 74 и § 105, т. 1 относно изречение първо и т. 2, които влизат в сила от 10 октомври 2019 г.;</w:t>
      </w:r>
    </w:p>
    <w:p w:rsidR="00000000" w:rsidRDefault="00CA0F2E">
      <w:pPr>
        <w:spacing w:after="0" w:line="240" w:lineRule="auto"/>
        <w:ind w:firstLine="855"/>
        <w:divId w:val="84837474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38 и 77, които влизат в сила два месеца след обнародването на този закон в "Държавен вестник";</w:t>
      </w:r>
    </w:p>
    <w:p w:rsidR="00000000" w:rsidRDefault="00CA0F2E">
      <w:pPr>
        <w:spacing w:after="0" w:line="240" w:lineRule="auto"/>
        <w:ind w:firstLine="855"/>
        <w:divId w:val="163093896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79, т. 1, 2, 3, 5, 6 и</w:t>
      </w:r>
      <w:r>
        <w:rPr>
          <w:rFonts w:ascii="Times New Roman" w:eastAsia="Times New Roman" w:hAnsi="Times New Roman" w:cs="Times New Roman"/>
          <w:sz w:val="24"/>
          <w:szCs w:val="24"/>
        </w:rPr>
        <w:t xml:space="preserve"> 7, § 150 и 153, които влизат в сила от деня на обнародването на този закон в "Държавен вестник".</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000000" w:rsidRDefault="00CA0F2E">
      <w:pPr>
        <w:spacing w:after="0" w:line="240" w:lineRule="auto"/>
        <w:ind w:firstLine="855"/>
        <w:divId w:val="19563980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(ОБН. - ДВ, БР. 98 ОТ 2018 Г., В СИЛА </w:t>
      </w:r>
      <w:r>
        <w:rPr>
          <w:rFonts w:ascii="Times New Roman" w:eastAsia="Times New Roman" w:hAnsi="Times New Roman" w:cs="Times New Roman"/>
          <w:sz w:val="24"/>
          <w:szCs w:val="24"/>
        </w:rPr>
        <w:t>ОТ 01.01.2019 Г.)</w:t>
      </w:r>
    </w:p>
    <w:p w:rsidR="00000000" w:rsidRDefault="00CA0F2E">
      <w:pPr>
        <w:spacing w:after="0" w:line="240" w:lineRule="auto"/>
        <w:ind w:firstLine="855"/>
        <w:divId w:val="1668174305"/>
        <w:rPr>
          <w:rFonts w:ascii="Times New Roman" w:eastAsia="Times New Roman" w:hAnsi="Times New Roman" w:cs="Times New Roman"/>
          <w:sz w:val="24"/>
          <w:szCs w:val="24"/>
        </w:rPr>
      </w:pPr>
    </w:p>
    <w:p w:rsidR="00000000" w:rsidRDefault="00CA0F2E">
      <w:pPr>
        <w:spacing w:after="0" w:line="240" w:lineRule="auto"/>
        <w:ind w:firstLine="855"/>
        <w:divId w:val="709231956"/>
        <w:rPr>
          <w:rFonts w:ascii="Times New Roman" w:eastAsia="Times New Roman" w:hAnsi="Times New Roman" w:cs="Times New Roman"/>
          <w:sz w:val="24"/>
          <w:szCs w:val="24"/>
        </w:rPr>
      </w:pPr>
      <w:r>
        <w:rPr>
          <w:rFonts w:ascii="Times New Roman" w:eastAsia="Times New Roman" w:hAnsi="Times New Roman" w:cs="Times New Roman"/>
          <w:sz w:val="24"/>
          <w:szCs w:val="24"/>
        </w:rPr>
        <w:t>§ 42. До края на 2028 г. задължения по чл. 162, ал. 2, т. 8 и 9 от Данъчно-осигурителния процесуален кодекс на общини могат да се разсрочват или отсрочват от компетентния орган, установил задължението, по искане на съответната община съ</w:t>
      </w:r>
      <w:r>
        <w:rPr>
          <w:rFonts w:ascii="Times New Roman" w:eastAsia="Times New Roman" w:hAnsi="Times New Roman" w:cs="Times New Roman"/>
          <w:sz w:val="24"/>
          <w:szCs w:val="24"/>
        </w:rPr>
        <w:t>гласно одобрен погасителен план за срок от три години. За периода на отсрочването или разсрочването се дължи законната лихва.</w:t>
      </w:r>
    </w:p>
    <w:p w:rsidR="00000000" w:rsidRDefault="00CA0F2E">
      <w:pPr>
        <w:spacing w:after="0" w:line="240" w:lineRule="auto"/>
        <w:ind w:firstLine="855"/>
        <w:divId w:val="158356868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1468207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 Законът влиза в сила от 1 януари 2019 г. с изключение </w:t>
      </w:r>
      <w:r>
        <w:rPr>
          <w:rFonts w:ascii="Times New Roman" w:eastAsia="Times New Roman" w:hAnsi="Times New Roman" w:cs="Times New Roman"/>
          <w:sz w:val="24"/>
          <w:szCs w:val="24"/>
        </w:rPr>
        <w:t>на:</w:t>
      </w:r>
    </w:p>
    <w:p w:rsidR="00000000" w:rsidRDefault="00CA0F2E">
      <w:pPr>
        <w:spacing w:after="0" w:line="240" w:lineRule="auto"/>
        <w:ind w:firstLine="855"/>
        <w:divId w:val="40777637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000000" w:rsidRDefault="00CA0F2E">
      <w:pPr>
        <w:spacing w:after="0" w:line="240" w:lineRule="auto"/>
        <w:ind w:firstLine="855"/>
        <w:divId w:val="11705576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63, който влиза в сила </w:t>
      </w:r>
      <w:r>
        <w:rPr>
          <w:rFonts w:ascii="Times New Roman" w:eastAsia="Times New Roman" w:hAnsi="Times New Roman" w:cs="Times New Roman"/>
          <w:sz w:val="24"/>
          <w:szCs w:val="24"/>
        </w:rPr>
        <w:t>от 18 ноември 2018 г.;</w:t>
      </w:r>
    </w:p>
    <w:p w:rsidR="00000000" w:rsidRDefault="00CA0F2E">
      <w:pPr>
        <w:spacing w:after="0" w:line="240" w:lineRule="auto"/>
        <w:ind w:firstLine="855"/>
        <w:divId w:val="74638985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41, т. 1, § 43, т. 36, § 50, т. 1 - 3, т. 4, буква "а", т. 5 - 10, § 52, т. 3, § 53, т. 1 и 3 и § 65 - 69, които влизат в сила от 7 януари 2019 г.;</w:t>
      </w:r>
    </w:p>
    <w:p w:rsidR="00000000" w:rsidRDefault="00CA0F2E">
      <w:pPr>
        <w:spacing w:after="0" w:line="240" w:lineRule="auto"/>
        <w:ind w:firstLine="855"/>
        <w:divId w:val="2037344388"/>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43, т. 11 - относно чл. 47, ал. 4, т. 1 и ал. 5, които влизат</w:t>
      </w:r>
      <w:r>
        <w:rPr>
          <w:rFonts w:ascii="Times New Roman" w:eastAsia="Times New Roman" w:hAnsi="Times New Roman" w:cs="Times New Roman"/>
          <w:sz w:val="24"/>
          <w:szCs w:val="24"/>
        </w:rPr>
        <w:t xml:space="preserve"> в сила от 28 януари 2019 г.;</w:t>
      </w:r>
    </w:p>
    <w:p w:rsidR="00000000" w:rsidRDefault="00CA0F2E">
      <w:pPr>
        <w:spacing w:after="0" w:line="240" w:lineRule="auto"/>
        <w:ind w:firstLine="855"/>
        <w:divId w:val="1142044099"/>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52, т. 1, 2, 4 и 5 и § 53, т. 2, които влизат в сила от 20 май 2019 г.;</w:t>
      </w:r>
    </w:p>
    <w:p w:rsidR="00000000" w:rsidRDefault="00CA0F2E">
      <w:pPr>
        <w:spacing w:after="0" w:line="240" w:lineRule="auto"/>
        <w:ind w:firstLine="855"/>
        <w:divId w:val="63262514"/>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43, т. 22, § 57, т. 9, т. 11, буква "в", т. 31, т. 32 и 37, които влизат в сила от 1 юли 2019 г.;</w:t>
      </w:r>
    </w:p>
    <w:p w:rsidR="00000000" w:rsidRDefault="00CA0F2E">
      <w:pPr>
        <w:spacing w:after="0" w:line="240" w:lineRule="auto"/>
        <w:ind w:firstLine="855"/>
        <w:divId w:val="14971124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параграф 50, т. 4, букви "в" </w:t>
      </w:r>
      <w:r>
        <w:rPr>
          <w:rFonts w:ascii="Times New Roman" w:eastAsia="Times New Roman" w:hAnsi="Times New Roman" w:cs="Times New Roman"/>
          <w:sz w:val="24"/>
          <w:szCs w:val="24"/>
        </w:rPr>
        <w:t>и "г", които влизат в сила от 1 октомври 2019 г.;</w:t>
      </w:r>
    </w:p>
    <w:p w:rsidR="00000000" w:rsidRDefault="00CA0F2E">
      <w:pPr>
        <w:spacing w:after="0" w:line="240" w:lineRule="auto"/>
        <w:ind w:firstLine="855"/>
        <w:divId w:val="1802379332"/>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39, т. 3, буква "б" - относно чл. 14, ал. 2, която влиза в сила от 1 януари 2020 г.;</w:t>
      </w:r>
    </w:p>
    <w:p w:rsidR="00000000" w:rsidRDefault="00CA0F2E">
      <w:pPr>
        <w:spacing w:after="0" w:line="240" w:lineRule="auto"/>
        <w:ind w:firstLine="855"/>
        <w:divId w:val="1599363384"/>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43, т. 11 - относно чл. 47, ал. 4, т. 2, която влиза в сила от 28 юли 2020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w:t>
      </w:r>
      <w:r>
        <w:rPr>
          <w:rFonts w:ascii="Times New Roman" w:hAnsi="Times New Roman" w:cs="Times New Roman"/>
          <w:b/>
          <w:bCs/>
          <w:sz w:val="24"/>
          <w:szCs w:val="24"/>
        </w:rPr>
        <w:t>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000000" w:rsidRDefault="00CA0F2E">
      <w:pPr>
        <w:spacing w:after="0" w:line="240" w:lineRule="auto"/>
        <w:ind w:firstLine="855"/>
        <w:divId w:val="17671918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2019 Г., В СИЛА ОТ 13.08.2019 Г.)</w:t>
      </w:r>
    </w:p>
    <w:p w:rsidR="00000000" w:rsidRDefault="00CA0F2E">
      <w:pPr>
        <w:spacing w:after="0" w:line="240" w:lineRule="auto"/>
        <w:ind w:firstLine="855"/>
        <w:divId w:val="1244531075"/>
        <w:rPr>
          <w:rFonts w:ascii="Times New Roman" w:eastAsia="Times New Roman" w:hAnsi="Times New Roman" w:cs="Times New Roman"/>
          <w:sz w:val="24"/>
          <w:szCs w:val="24"/>
        </w:rPr>
      </w:pPr>
    </w:p>
    <w:p w:rsidR="00000000" w:rsidRDefault="00CA0F2E">
      <w:pPr>
        <w:spacing w:after="0" w:line="240" w:lineRule="auto"/>
        <w:ind w:firstLine="855"/>
        <w:divId w:val="1419401167"/>
        <w:rPr>
          <w:rFonts w:ascii="Times New Roman" w:eastAsia="Times New Roman" w:hAnsi="Times New Roman" w:cs="Times New Roman"/>
          <w:sz w:val="24"/>
          <w:szCs w:val="24"/>
        </w:rPr>
      </w:pPr>
      <w:r>
        <w:rPr>
          <w:rFonts w:ascii="Times New Roman" w:eastAsia="Times New Roman" w:hAnsi="Times New Roman" w:cs="Times New Roman"/>
          <w:sz w:val="24"/>
          <w:szCs w:val="24"/>
        </w:rPr>
        <w:t>§ 17. Образуваните в административните съдилища до влизането в сила на този закон съдебни производс</w:t>
      </w:r>
      <w:r>
        <w:rPr>
          <w:rFonts w:ascii="Times New Roman" w:eastAsia="Times New Roman" w:hAnsi="Times New Roman" w:cs="Times New Roman"/>
          <w:sz w:val="24"/>
          <w:szCs w:val="24"/>
        </w:rPr>
        <w:t>тва по чл. 34, ал. 5, чл. 75, ал. 2, чл. 147, ал. 3 и чл. 156, ал. 5 се довършват по досегашния ред.</w:t>
      </w:r>
    </w:p>
    <w:p w:rsidR="00000000" w:rsidRDefault="00CA0F2E">
      <w:pPr>
        <w:spacing w:after="0" w:line="240" w:lineRule="auto"/>
        <w:ind w:firstLine="855"/>
        <w:divId w:val="72820619"/>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сила от 01.01.2020 г.) Първата година, за която се изготвя документация за трансферно ценообразуване по реда на глава осма "а", е 2020 г.</w:t>
      </w:r>
    </w:p>
    <w:p w:rsidR="00000000" w:rsidRDefault="00CA0F2E">
      <w:pPr>
        <w:spacing w:after="0" w:line="240" w:lineRule="auto"/>
        <w:ind w:firstLine="855"/>
        <w:divId w:val="1171990514"/>
        <w:rPr>
          <w:rFonts w:ascii="Times New Roman" w:eastAsia="Times New Roman" w:hAnsi="Times New Roman" w:cs="Times New Roman"/>
          <w:sz w:val="24"/>
          <w:szCs w:val="24"/>
        </w:rPr>
      </w:pPr>
      <w:r>
        <w:rPr>
          <w:rFonts w:ascii="Times New Roman" w:eastAsia="Times New Roman" w:hAnsi="Times New Roman" w:cs="Times New Roman"/>
          <w:sz w:val="24"/>
          <w:szCs w:val="24"/>
        </w:rPr>
        <w:t>§ 19. Пр</w:t>
      </w:r>
      <w:r>
        <w:rPr>
          <w:rFonts w:ascii="Times New Roman" w:eastAsia="Times New Roman" w:hAnsi="Times New Roman" w:cs="Times New Roman"/>
          <w:sz w:val="24"/>
          <w:szCs w:val="24"/>
        </w:rPr>
        <w:t>авилата на чл. 134а - 134у се прилагат за жалби, подадени след 1 юли 2019 г. по спорни въпроси, свързани с доходите или имуществото, отнасящи се за данъчни периоди, които започват на или след 1 януари 2018 г.</w:t>
      </w:r>
    </w:p>
    <w:p w:rsidR="00000000" w:rsidRDefault="00CA0F2E">
      <w:pPr>
        <w:spacing w:after="0" w:line="240" w:lineRule="auto"/>
        <w:ind w:firstLine="855"/>
        <w:divId w:val="1355302881"/>
        <w:rPr>
          <w:rFonts w:ascii="Times New Roman" w:eastAsia="Times New Roman" w:hAnsi="Times New Roman" w:cs="Times New Roman"/>
          <w:sz w:val="24"/>
          <w:szCs w:val="24"/>
        </w:rPr>
      </w:pPr>
      <w:r>
        <w:rPr>
          <w:rFonts w:ascii="Times New Roman" w:eastAsia="Times New Roman" w:hAnsi="Times New Roman" w:cs="Times New Roman"/>
          <w:sz w:val="24"/>
          <w:szCs w:val="24"/>
        </w:rPr>
        <w:t>§ 20. Компетентният орган по чл. 134б, ал. 3 ув</w:t>
      </w:r>
      <w:r>
        <w:rPr>
          <w:rFonts w:ascii="Times New Roman" w:eastAsia="Times New Roman" w:hAnsi="Times New Roman" w:cs="Times New Roman"/>
          <w:sz w:val="24"/>
          <w:szCs w:val="24"/>
        </w:rPr>
        <w:t>едомява Европейската комисия за предприетите мерки и наложените административни наказания за нарушение на задължението за опазване в тайна на информацията, до която лицата имат достъп в процедурата по разрешаване на спорове по чл. 134а - 134у с цел предост</w:t>
      </w:r>
      <w:r>
        <w:rPr>
          <w:rFonts w:ascii="Times New Roman" w:eastAsia="Times New Roman" w:hAnsi="Times New Roman" w:cs="Times New Roman"/>
          <w:sz w:val="24"/>
          <w:szCs w:val="24"/>
        </w:rPr>
        <w:t>авяне на тази информация на държавите членки.</w:t>
      </w:r>
    </w:p>
    <w:p w:rsidR="00000000" w:rsidRDefault="00CA0F2E">
      <w:pPr>
        <w:spacing w:after="0" w:line="240" w:lineRule="auto"/>
        <w:ind w:firstLine="855"/>
        <w:divId w:val="7256862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21. Крайно предприятие майка на МГП, което е местно лице за данъчни цели на Република България и което до влизането в сила на този закон отговаря на изискването на чл. 143х, ал. 5, не предоставя отчет по държ</w:t>
      </w:r>
      <w:r>
        <w:rPr>
          <w:rFonts w:ascii="Times New Roman" w:eastAsia="Times New Roman" w:hAnsi="Times New Roman" w:cs="Times New Roman"/>
          <w:sz w:val="24"/>
          <w:szCs w:val="24"/>
        </w:rPr>
        <w:t>ави по чл. 143ф за 2019 г.</w:t>
      </w:r>
    </w:p>
    <w:p w:rsidR="00000000" w:rsidRDefault="00CA0F2E">
      <w:pPr>
        <w:spacing w:after="0" w:line="240" w:lineRule="auto"/>
        <w:ind w:firstLine="855"/>
        <w:divId w:val="115568676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417605249"/>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деня на обнародването му в "Държавен вестник", с изключение на § 2, § 15, § 16, т. 1 и § 18, които влизат в сила от 1 януари 2020</w:t>
      </w:r>
      <w:r>
        <w:rPr>
          <w:rFonts w:ascii="Times New Roman" w:eastAsia="Times New Roman" w:hAnsi="Times New Roman" w:cs="Times New Roman"/>
          <w:sz w:val="24"/>
          <w:szCs w:val="24"/>
        </w:rPr>
        <w:t xml:space="preserve"> г.</w:t>
      </w:r>
    </w:p>
    <w:p w:rsidR="00000000" w:rsidRDefault="00CA0F2E">
      <w:pPr>
        <w:spacing w:after="0" w:line="240" w:lineRule="auto"/>
        <w:ind w:firstLine="855"/>
        <w:divId w:val="66343894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ПАЗАРИТЕ НА ФИНАНСОВИ ИНСТРУМЕНТИ </w:t>
      </w:r>
    </w:p>
    <w:p w:rsidR="00000000" w:rsidRDefault="00CA0F2E">
      <w:pPr>
        <w:spacing w:after="0" w:line="240" w:lineRule="auto"/>
        <w:ind w:firstLine="855"/>
        <w:divId w:val="3575883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2019 Г., В СИЛА ОТ 22.10.2019 Г.)</w:t>
      </w:r>
    </w:p>
    <w:p w:rsidR="00000000" w:rsidRDefault="00CA0F2E">
      <w:pPr>
        <w:spacing w:after="0" w:line="240" w:lineRule="auto"/>
        <w:ind w:firstLine="855"/>
        <w:divId w:val="64498808"/>
        <w:rPr>
          <w:rFonts w:ascii="Times New Roman" w:eastAsia="Times New Roman" w:hAnsi="Times New Roman" w:cs="Times New Roman"/>
          <w:sz w:val="24"/>
          <w:szCs w:val="24"/>
        </w:rPr>
      </w:pPr>
    </w:p>
    <w:p w:rsidR="00000000" w:rsidRDefault="00CA0F2E">
      <w:pPr>
        <w:spacing w:after="0" w:line="240" w:lineRule="auto"/>
        <w:ind w:firstLine="855"/>
        <w:divId w:val="20594274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82. Законът </w:t>
      </w:r>
      <w:r>
        <w:rPr>
          <w:rFonts w:ascii="Times New Roman" w:eastAsia="Times New Roman" w:hAnsi="Times New Roman" w:cs="Times New Roman"/>
          <w:sz w:val="24"/>
          <w:szCs w:val="24"/>
        </w:rPr>
        <w:t>влиза в сила от деня на обнародването му в "Държавен вестник" с изключение на:</w:t>
      </w:r>
    </w:p>
    <w:p w:rsidR="00000000" w:rsidRDefault="00CA0F2E">
      <w:pPr>
        <w:spacing w:after="0" w:line="240" w:lineRule="auto"/>
        <w:ind w:firstLine="855"/>
        <w:divId w:val="171947104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60, който влиза в сила 6 месеца след обнародването на закона в "Държавен вестник";</w:t>
      </w:r>
    </w:p>
    <w:p w:rsidR="00000000" w:rsidRDefault="00CA0F2E">
      <w:pPr>
        <w:spacing w:after="0" w:line="240" w:lineRule="auto"/>
        <w:ind w:firstLine="855"/>
        <w:divId w:val="72260509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67, т. 6 и 7, които влизат в сила от деня, в който започва да се прила</w:t>
      </w:r>
      <w:r>
        <w:rPr>
          <w:rFonts w:ascii="Times New Roman" w:eastAsia="Times New Roman" w:hAnsi="Times New Roman" w:cs="Times New Roman"/>
          <w:sz w:val="24"/>
          <w:szCs w:val="24"/>
        </w:rPr>
        <w:t>га решението на Европейската централна банка за тясно сътрудничество по чл. 7 от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w:t>
      </w:r>
      <w:r>
        <w:rPr>
          <w:rFonts w:ascii="Times New Roman" w:eastAsia="Times New Roman" w:hAnsi="Times New Roman" w:cs="Times New Roman"/>
          <w:sz w:val="24"/>
          <w:szCs w:val="24"/>
        </w:rPr>
        <w:t>р над кредитните институции;</w:t>
      </w:r>
    </w:p>
    <w:p w:rsidR="00000000" w:rsidRDefault="00CA0F2E">
      <w:pPr>
        <w:spacing w:after="0" w:line="240" w:lineRule="auto"/>
        <w:ind w:firstLine="855"/>
        <w:divId w:val="68671578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77, който влиза в сила от 1 ноември 2019 г.</w:t>
      </w:r>
    </w:p>
    <w:p w:rsidR="00000000" w:rsidRDefault="00CA0F2E">
      <w:pPr>
        <w:spacing w:after="0" w:line="240" w:lineRule="auto"/>
        <w:ind w:firstLine="855"/>
        <w:divId w:val="64498808"/>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000000" w:rsidRDefault="00CA0F2E">
      <w:pPr>
        <w:spacing w:after="0" w:line="240" w:lineRule="auto"/>
        <w:ind w:firstLine="855"/>
        <w:divId w:val="3287980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2019 Г., В СИЛА ОТ 01.01.20</w:t>
      </w:r>
      <w:r>
        <w:rPr>
          <w:rFonts w:ascii="Times New Roman" w:eastAsia="Times New Roman" w:hAnsi="Times New Roman" w:cs="Times New Roman"/>
          <w:sz w:val="24"/>
          <w:szCs w:val="24"/>
        </w:rPr>
        <w:t>20 Г.)</w:t>
      </w:r>
    </w:p>
    <w:p w:rsidR="00000000" w:rsidRDefault="00CA0F2E">
      <w:pPr>
        <w:spacing w:after="0" w:line="240" w:lineRule="auto"/>
        <w:ind w:firstLine="855"/>
        <w:divId w:val="731152125"/>
        <w:rPr>
          <w:rFonts w:ascii="Times New Roman" w:eastAsia="Times New Roman" w:hAnsi="Times New Roman" w:cs="Times New Roman"/>
          <w:sz w:val="24"/>
          <w:szCs w:val="24"/>
        </w:rPr>
      </w:pPr>
    </w:p>
    <w:p w:rsidR="00000000" w:rsidRDefault="00CA0F2E">
      <w:pPr>
        <w:spacing w:after="0" w:line="240" w:lineRule="auto"/>
        <w:ind w:firstLine="855"/>
        <w:divId w:val="44499312"/>
        <w:rPr>
          <w:rFonts w:ascii="Times New Roman" w:eastAsia="Times New Roman" w:hAnsi="Times New Roman" w:cs="Times New Roman"/>
          <w:sz w:val="24"/>
          <w:szCs w:val="24"/>
        </w:rPr>
      </w:pPr>
      <w:r>
        <w:rPr>
          <w:rFonts w:ascii="Times New Roman" w:eastAsia="Times New Roman" w:hAnsi="Times New Roman" w:cs="Times New Roman"/>
          <w:sz w:val="24"/>
          <w:szCs w:val="24"/>
        </w:rPr>
        <w:t>§ 45. Законът влиза в сила от 1 януари 2020 г. с изключение на § 30, т. 28, букви "а", "б", "в" и "г", т. 35, буква "а", подбуква "гг" и подбуква "дд" относно т. 96 от допълнителните разпоредби на Закона за данък върху добавената стойност, които в</w:t>
      </w:r>
      <w:r>
        <w:rPr>
          <w:rFonts w:ascii="Times New Roman" w:eastAsia="Times New Roman" w:hAnsi="Times New Roman" w:cs="Times New Roman"/>
          <w:sz w:val="24"/>
          <w:szCs w:val="24"/>
        </w:rPr>
        <w:t>лизат в сила три дни след обнародването на закона в "Държавен вестник".</w:t>
      </w:r>
    </w:p>
    <w:p w:rsidR="00000000" w:rsidRDefault="00CA0F2E">
      <w:pPr>
        <w:spacing w:after="0" w:line="240" w:lineRule="auto"/>
        <w:ind w:firstLine="855"/>
        <w:divId w:val="731152125"/>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000000" w:rsidRDefault="00CA0F2E">
      <w:pPr>
        <w:spacing w:after="0" w:line="240" w:lineRule="auto"/>
        <w:ind w:firstLine="855"/>
        <w:divId w:val="14196699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2019 Г., В СИЛА ОТ 01.01.2020 Г., ИЗМ. И ДОП. - ДВ, БР. 69 ОТ 2020 Г.)</w:t>
      </w:r>
    </w:p>
    <w:p w:rsidR="00000000" w:rsidRDefault="00CA0F2E">
      <w:pPr>
        <w:spacing w:after="0" w:line="240" w:lineRule="auto"/>
        <w:ind w:firstLine="855"/>
        <w:divId w:val="608313055"/>
        <w:rPr>
          <w:rFonts w:ascii="Times New Roman" w:eastAsia="Times New Roman" w:hAnsi="Times New Roman" w:cs="Times New Roman"/>
          <w:sz w:val="24"/>
          <w:szCs w:val="24"/>
        </w:rPr>
      </w:pPr>
    </w:p>
    <w:p w:rsidR="00000000" w:rsidRDefault="00CA0F2E">
      <w:pPr>
        <w:spacing w:after="0" w:line="240" w:lineRule="auto"/>
        <w:ind w:firstLine="855"/>
        <w:divId w:val="2124762064"/>
        <w:rPr>
          <w:rFonts w:ascii="Times New Roman" w:eastAsia="Times New Roman" w:hAnsi="Times New Roman" w:cs="Times New Roman"/>
          <w:sz w:val="24"/>
          <w:szCs w:val="24"/>
        </w:rPr>
      </w:pPr>
      <w:r>
        <w:rPr>
          <w:rFonts w:ascii="Times New Roman" w:eastAsia="Times New Roman" w:hAnsi="Times New Roman" w:cs="Times New Roman"/>
          <w:sz w:val="24"/>
          <w:szCs w:val="24"/>
        </w:rPr>
        <w:t>§ 6. (1) (В сила от 01.07.2020 г., предишен текст на § 6, изм. - ДВ, бр. 69 от 2020 г.) Консултантите, съответно данъчно задължените лица по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в срок д</w:t>
      </w:r>
      <w:r>
        <w:rPr>
          <w:rFonts w:ascii="Times New Roman" w:eastAsia="Times New Roman" w:hAnsi="Times New Roman" w:cs="Times New Roman"/>
          <w:sz w:val="24"/>
          <w:szCs w:val="24"/>
        </w:rPr>
        <w:t xml:space="preserve">о 28 февруари </w:t>
      </w:r>
      <w:r>
        <w:rPr>
          <w:rFonts w:ascii="Times New Roman" w:eastAsia="Times New Roman" w:hAnsi="Times New Roman" w:cs="Times New Roman"/>
          <w:sz w:val="24"/>
          <w:szCs w:val="24"/>
        </w:rPr>
        <w:lastRenderedPageBreak/>
        <w:t>2021 г. подават информация за всяка трансгранична данъчна схема, първата стъпка по прилагането на която е извършена между 25 юни 2018 г. и 30 юни 2020 г.</w:t>
      </w:r>
    </w:p>
    <w:p w:rsidR="00000000" w:rsidRDefault="00CA0F2E">
      <w:pPr>
        <w:spacing w:after="0" w:line="240" w:lineRule="auto"/>
        <w:ind w:firstLine="855"/>
        <w:divId w:val="45646016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69 от 2020 г.) Тридесетдневният срок за предоставяне на информация п</w:t>
      </w:r>
      <w:r>
        <w:rPr>
          <w:rFonts w:ascii="Times New Roman" w:eastAsia="Times New Roman" w:hAnsi="Times New Roman" w:cs="Times New Roman"/>
          <w:sz w:val="24"/>
          <w:szCs w:val="24"/>
        </w:rPr>
        <w:t>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6 и 7 и чл. 143я</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ал. 6 започва да тече от 1 януари 2021 г. за:</w:t>
      </w:r>
    </w:p>
    <w:p w:rsidR="00000000" w:rsidRDefault="00CA0F2E">
      <w:pPr>
        <w:spacing w:after="0" w:line="240" w:lineRule="auto"/>
        <w:ind w:firstLine="855"/>
        <w:divId w:val="13041940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трансгранични данъчни схеми, предоставени за прилагане, готови в степен, която позволява тяхното прилагане, или първата стъпка по прилагането на които е извършена между 1 </w:t>
      </w:r>
      <w:r>
        <w:rPr>
          <w:rFonts w:ascii="Times New Roman" w:eastAsia="Times New Roman" w:hAnsi="Times New Roman" w:cs="Times New Roman"/>
          <w:sz w:val="24"/>
          <w:szCs w:val="24"/>
        </w:rPr>
        <w:t>юли 2020 г. и 31 декември 2020 г.;</w:t>
      </w:r>
    </w:p>
    <w:p w:rsidR="00000000" w:rsidRDefault="00CA0F2E">
      <w:pPr>
        <w:spacing w:after="0" w:line="240" w:lineRule="auto"/>
        <w:ind w:firstLine="855"/>
        <w:divId w:val="909075482"/>
        <w:rPr>
          <w:rFonts w:ascii="Times New Roman" w:eastAsia="Times New Roman" w:hAnsi="Times New Roman" w:cs="Times New Roman"/>
          <w:sz w:val="24"/>
          <w:szCs w:val="24"/>
        </w:rPr>
      </w:pPr>
      <w:r>
        <w:rPr>
          <w:rFonts w:ascii="Times New Roman" w:eastAsia="Times New Roman" w:hAnsi="Times New Roman" w:cs="Times New Roman"/>
          <w:sz w:val="24"/>
          <w:szCs w:val="24"/>
        </w:rPr>
        <w:t>2. помощ, съдействие или консултация по отношение на изготвянето, предлагането на пазара, организирането, управлението или предоставянето за прилагане на трансгранична данъчна схема, предоставени от консултант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7 между 1 юли 2020 г. и 31 декември 2020 г.</w:t>
      </w:r>
    </w:p>
    <w:p w:rsidR="00000000" w:rsidRDefault="00CA0F2E">
      <w:pPr>
        <w:spacing w:after="0" w:line="240" w:lineRule="auto"/>
        <w:ind w:firstLine="855"/>
        <w:divId w:val="147413230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69 от 2020 г.) В случаите по ал. 2, т. 1, когато данъчната схема е с типизирано съдържание, информацията по чл. 143я</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8 се предоставя в срок до 30 април 2021 г.</w:t>
      </w:r>
    </w:p>
    <w:p w:rsidR="00000000" w:rsidRDefault="00CA0F2E">
      <w:pPr>
        <w:spacing w:after="0" w:line="240" w:lineRule="auto"/>
        <w:ind w:firstLine="855"/>
        <w:divId w:val="1714621749"/>
        <w:rPr>
          <w:rFonts w:ascii="Times New Roman" w:eastAsia="Times New Roman" w:hAnsi="Times New Roman" w:cs="Times New Roman"/>
          <w:sz w:val="24"/>
          <w:szCs w:val="24"/>
        </w:rPr>
      </w:pPr>
      <w:r>
        <w:rPr>
          <w:rFonts w:ascii="Times New Roman" w:eastAsia="Times New Roman" w:hAnsi="Times New Roman" w:cs="Times New Roman"/>
          <w:sz w:val="24"/>
          <w:szCs w:val="24"/>
        </w:rPr>
        <w:t>§ 7. (В сила от 01.</w:t>
      </w:r>
      <w:r>
        <w:rPr>
          <w:rFonts w:ascii="Times New Roman" w:eastAsia="Times New Roman" w:hAnsi="Times New Roman" w:cs="Times New Roman"/>
          <w:sz w:val="24"/>
          <w:szCs w:val="24"/>
        </w:rPr>
        <w:t>07.2020 г., изм. - ДВ, бр. 69 от 2020 г.) Изпълнителният директор на Националната агенция за приходите предоставя на компетентните органи на другите държави членки първата получена информация за трансгранични данъчни схеми по чл. 143я до 30 април 2021 г.</w:t>
      </w:r>
    </w:p>
    <w:p w:rsidR="00000000" w:rsidRDefault="00CA0F2E">
      <w:pPr>
        <w:spacing w:after="0" w:line="240" w:lineRule="auto"/>
        <w:ind w:firstLine="855"/>
        <w:divId w:val="160091567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 (В сила от 01.07.2020 г.) До създаването на защитен централен регистър на държавите членки за информацията за трансгранични данъчни схеми, обезпечен от Европейската комисия, обменът на информация по чл. 143ю се осъществява по електронен път посредством</w:t>
      </w:r>
      <w:r>
        <w:rPr>
          <w:rFonts w:ascii="Times New Roman" w:eastAsia="Times New Roman" w:hAnsi="Times New Roman" w:cs="Times New Roman"/>
          <w:sz w:val="24"/>
          <w:szCs w:val="24"/>
        </w:rPr>
        <w:t xml:space="preserve"> мрежата CCN и приложимите практически договорености.</w:t>
      </w:r>
    </w:p>
    <w:p w:rsidR="00000000" w:rsidRDefault="00CA0F2E">
      <w:pPr>
        <w:spacing w:after="0" w:line="240" w:lineRule="auto"/>
        <w:ind w:firstLine="855"/>
        <w:divId w:val="44381344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CA0F2E">
      <w:pPr>
        <w:spacing w:after="0" w:line="240" w:lineRule="auto"/>
        <w:ind w:firstLine="855"/>
        <w:divId w:val="16362569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Законът влиза в сила от 1 януари 2020 г., с изключение на § 1 и § 3, 4, 5, 6, 7 и 8, които влизат в сила от 1 юли 2020 г. </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w:t>
      </w:r>
      <w:r>
        <w:rPr>
          <w:rFonts w:ascii="Times New Roman" w:hAnsi="Times New Roman" w:cs="Times New Roman"/>
          <w:b/>
          <w:bCs/>
          <w:sz w:val="24"/>
          <w:szCs w:val="24"/>
        </w:rPr>
        <w:t>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НЕЗАВИСИМИЯ ФИНАНСОВ ОДИТ </w:t>
      </w:r>
    </w:p>
    <w:p w:rsidR="00000000" w:rsidRDefault="00CA0F2E">
      <w:pPr>
        <w:spacing w:after="0" w:line="240" w:lineRule="auto"/>
        <w:ind w:firstLine="855"/>
        <w:divId w:val="21312414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2020 Г., В СИЛА ОТ 28.02.2020 Г.)</w:t>
      </w:r>
    </w:p>
    <w:p w:rsidR="00000000" w:rsidRDefault="00CA0F2E">
      <w:pPr>
        <w:spacing w:after="0" w:line="240" w:lineRule="auto"/>
        <w:ind w:firstLine="855"/>
        <w:divId w:val="898171772"/>
        <w:rPr>
          <w:rFonts w:ascii="Times New Roman" w:eastAsia="Times New Roman" w:hAnsi="Times New Roman" w:cs="Times New Roman"/>
          <w:sz w:val="24"/>
          <w:szCs w:val="24"/>
        </w:rPr>
      </w:pPr>
    </w:p>
    <w:p w:rsidR="00000000" w:rsidRDefault="00CA0F2E">
      <w:pPr>
        <w:spacing w:after="0" w:line="240" w:lineRule="auto"/>
        <w:ind w:firstLine="855"/>
        <w:divId w:val="649629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 Законът </w:t>
      </w:r>
      <w:r>
        <w:rPr>
          <w:rFonts w:ascii="Times New Roman" w:eastAsia="Times New Roman" w:hAnsi="Times New Roman" w:cs="Times New Roman"/>
          <w:sz w:val="24"/>
          <w:szCs w:val="24"/>
        </w:rPr>
        <w:t>влиза в сила от деня на обнародването му в "Държавен вестник", с изключение на:</w:t>
      </w:r>
    </w:p>
    <w:p w:rsidR="00000000" w:rsidRDefault="00CA0F2E">
      <w:pPr>
        <w:spacing w:after="0" w:line="240" w:lineRule="auto"/>
        <w:ind w:firstLine="855"/>
        <w:divId w:val="59836924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57, т. 2 и § 60, които влизат в сила от 1 януари 2020 г.;</w:t>
      </w:r>
    </w:p>
    <w:p w:rsidR="00000000" w:rsidRDefault="00CA0F2E">
      <w:pPr>
        <w:spacing w:after="0" w:line="240" w:lineRule="auto"/>
        <w:ind w:firstLine="855"/>
        <w:divId w:val="145648619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57, т. 1, която влиза в сила от 1 януари 2021 г.</w:t>
      </w:r>
    </w:p>
    <w:p w:rsidR="00000000" w:rsidRDefault="00CA0F2E">
      <w:pPr>
        <w:spacing w:after="0" w:line="240" w:lineRule="auto"/>
        <w:ind w:firstLine="855"/>
        <w:divId w:val="898171772"/>
        <w:rPr>
          <w:rFonts w:ascii="Times New Roman" w:eastAsia="Times New Roman" w:hAnsi="Times New Roman" w:cs="Times New Roman"/>
          <w:sz w:val="24"/>
          <w:szCs w:val="24"/>
        </w:rPr>
      </w:pP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w:t>
      </w:r>
      <w:r>
        <w:rPr>
          <w:rFonts w:ascii="Times New Roman" w:hAnsi="Times New Roman" w:cs="Times New Roman"/>
          <w:b/>
          <w:bCs/>
          <w:sz w:val="24"/>
          <w:szCs w:val="24"/>
        </w:rPr>
        <w:t>ЕНИЕ И ДОПЪЛНЕНИЕ НА ЗАКОНА ЗА МЕРКИТЕ И ДЕЙСТВИЯТА ПО ВРЕМЕ НА ИЗВЪНРЕДНОТО ПОЛОЖЕНИЕ, ОБЯВЕНО С РЕШЕНИЕ НА НАРОДНОТО СЪБРАНИЕ ОТ 13 МАРТ 2020 Г.</w:t>
      </w:r>
    </w:p>
    <w:p w:rsidR="00000000" w:rsidRDefault="00CA0F2E">
      <w:pPr>
        <w:spacing w:after="0" w:line="240" w:lineRule="auto"/>
        <w:ind w:firstLine="855"/>
        <w:divId w:val="6768815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34 ОТ 2020 Г., В СИЛА ОТ 09.04.2020 Г.)</w:t>
      </w:r>
    </w:p>
    <w:p w:rsidR="00000000" w:rsidRDefault="00CA0F2E">
      <w:pPr>
        <w:spacing w:after="0" w:line="240" w:lineRule="auto"/>
        <w:ind w:firstLine="855"/>
        <w:divId w:val="14618393"/>
        <w:rPr>
          <w:rFonts w:ascii="Times New Roman" w:eastAsia="Times New Roman" w:hAnsi="Times New Roman" w:cs="Times New Roman"/>
          <w:sz w:val="24"/>
          <w:szCs w:val="24"/>
        </w:rPr>
      </w:pPr>
    </w:p>
    <w:p w:rsidR="00000000" w:rsidRDefault="00CA0F2E">
      <w:pPr>
        <w:spacing w:after="0" w:line="240" w:lineRule="auto"/>
        <w:ind w:firstLine="855"/>
        <w:divId w:val="14271440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18. Законът влиза в сила от деня на обнародванет</w:t>
      </w:r>
      <w:r>
        <w:rPr>
          <w:rFonts w:ascii="Times New Roman" w:eastAsia="Times New Roman" w:hAnsi="Times New Roman" w:cs="Times New Roman"/>
          <w:sz w:val="24"/>
          <w:szCs w:val="24"/>
        </w:rPr>
        <w:t>о му в "Държавен вестник", с изключение на § 3, т. 2 относно чл. 4, ал. 2, който влиза в сила в 7-дневен срок от обнародването му.</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ХАЗАРТА </w:t>
      </w:r>
    </w:p>
    <w:p w:rsidR="00000000" w:rsidRDefault="00CA0F2E">
      <w:pPr>
        <w:spacing w:after="0" w:line="240" w:lineRule="auto"/>
        <w:ind w:firstLine="855"/>
        <w:divId w:val="13577284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69 ОТ 2020 Г.)</w:t>
      </w:r>
    </w:p>
    <w:p w:rsidR="00000000" w:rsidRDefault="00CA0F2E">
      <w:pPr>
        <w:spacing w:after="0" w:line="240" w:lineRule="auto"/>
        <w:ind w:firstLine="855"/>
        <w:divId w:val="184901840"/>
        <w:rPr>
          <w:rFonts w:ascii="Times New Roman" w:eastAsia="Times New Roman" w:hAnsi="Times New Roman" w:cs="Times New Roman"/>
          <w:sz w:val="24"/>
          <w:szCs w:val="24"/>
        </w:rPr>
      </w:pPr>
    </w:p>
    <w:p w:rsidR="00000000" w:rsidRDefault="00CA0F2E">
      <w:pPr>
        <w:spacing w:after="0" w:line="240" w:lineRule="auto"/>
        <w:ind w:firstLine="855"/>
        <w:divId w:val="465588958"/>
        <w:rPr>
          <w:rFonts w:ascii="Times New Roman" w:eastAsia="Times New Roman" w:hAnsi="Times New Roman" w:cs="Times New Roman"/>
          <w:sz w:val="24"/>
          <w:szCs w:val="24"/>
        </w:rPr>
      </w:pPr>
      <w:r>
        <w:rPr>
          <w:rFonts w:ascii="Times New Roman" w:eastAsia="Times New Roman" w:hAnsi="Times New Roman" w:cs="Times New Roman"/>
          <w:sz w:val="24"/>
          <w:szCs w:val="24"/>
        </w:rPr>
        <w:t>§ 93. (1) За целите на автоматичния обмен на финансова информация, осъществяван по реда на Данъчно-осигурителния процесуален кодекс, за отчетната 2019 г. предоставящите информация финансови институции предоставят данните по чл. 142б от същия кодекс на и</w:t>
      </w:r>
      <w:r>
        <w:rPr>
          <w:rFonts w:ascii="Times New Roman" w:eastAsia="Times New Roman" w:hAnsi="Times New Roman" w:cs="Times New Roman"/>
          <w:sz w:val="24"/>
          <w:szCs w:val="24"/>
        </w:rPr>
        <w:t>зпълнителния директор на Националната агенция за приходите в срок до 30 септември 2020 г.</w:t>
      </w:r>
    </w:p>
    <w:p w:rsidR="00000000" w:rsidRDefault="00CA0F2E">
      <w:pPr>
        <w:spacing w:after="0" w:line="240" w:lineRule="auto"/>
        <w:ind w:firstLine="855"/>
        <w:divId w:val="10690360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Националната агенция за приходите обменя данните по ал. 1 с компетентните органи на участващите юрисдикции в срок до 31 декември 2020 г</w:t>
      </w:r>
      <w:r>
        <w:rPr>
          <w:rFonts w:ascii="Times New Roman" w:eastAsia="Times New Roman" w:hAnsi="Times New Roman" w:cs="Times New Roman"/>
          <w:sz w:val="24"/>
          <w:szCs w:val="24"/>
        </w:rPr>
        <w:t>.</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ДАНЪК ВЪРХУ ДОБАВЕНАТА СТОЙНОСТ </w:t>
      </w:r>
    </w:p>
    <w:p w:rsidR="00000000" w:rsidRDefault="00CA0F2E">
      <w:pPr>
        <w:spacing w:after="0" w:line="240" w:lineRule="auto"/>
        <w:ind w:firstLine="855"/>
        <w:divId w:val="8992918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2020 Г., В СИЛА ОТ 01.01.2021 Г.)</w:t>
      </w:r>
    </w:p>
    <w:p w:rsidR="00000000" w:rsidRDefault="00CA0F2E">
      <w:pPr>
        <w:spacing w:after="0" w:line="240" w:lineRule="auto"/>
        <w:ind w:firstLine="855"/>
        <w:divId w:val="1644893451"/>
        <w:rPr>
          <w:rFonts w:ascii="Times New Roman" w:eastAsia="Times New Roman" w:hAnsi="Times New Roman" w:cs="Times New Roman"/>
          <w:sz w:val="24"/>
          <w:szCs w:val="24"/>
        </w:rPr>
      </w:pPr>
    </w:p>
    <w:p w:rsidR="00000000" w:rsidRDefault="00CA0F2E">
      <w:pPr>
        <w:spacing w:after="0" w:line="240" w:lineRule="auto"/>
        <w:ind w:firstLine="855"/>
        <w:divId w:val="287394480"/>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1 януари 2021 г. с изключение на:</w:t>
      </w:r>
    </w:p>
    <w:p w:rsidR="00000000" w:rsidRDefault="00CA0F2E">
      <w:pPr>
        <w:spacing w:after="0" w:line="240" w:lineRule="auto"/>
        <w:ind w:firstLine="855"/>
        <w:divId w:val="1742366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параграф </w:t>
      </w:r>
      <w:r>
        <w:rPr>
          <w:rFonts w:ascii="Times New Roman" w:eastAsia="Times New Roman" w:hAnsi="Times New Roman" w:cs="Times New Roman"/>
          <w:sz w:val="24"/>
          <w:szCs w:val="24"/>
        </w:rPr>
        <w:t>17, § 31, § 59 - 61 и § 68, 69, § 71, т. 11, § 88, 89, 91 и 92, които влизат в сила в тридневен срок от обнародването на закона в "Държавен вестник";</w:t>
      </w:r>
    </w:p>
    <w:p w:rsidR="00000000" w:rsidRDefault="00CA0F2E">
      <w:pPr>
        <w:spacing w:after="0" w:line="240" w:lineRule="auto"/>
        <w:ind w:firstLine="855"/>
        <w:divId w:val="73639268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39 относно чл. 154, ал. 2, § 41 относно чл. 156, ал. 2, § 43 относно чл. 157а, ал. 4 и § 63, к</w:t>
      </w:r>
      <w:r>
        <w:rPr>
          <w:rFonts w:ascii="Times New Roman" w:eastAsia="Times New Roman" w:hAnsi="Times New Roman" w:cs="Times New Roman"/>
          <w:sz w:val="24"/>
          <w:szCs w:val="24"/>
        </w:rPr>
        <w:t>оито влизат в сила от 1 април 2021 г.;</w:t>
      </w:r>
    </w:p>
    <w:p w:rsidR="00000000" w:rsidRDefault="00CA0F2E">
      <w:pPr>
        <w:spacing w:after="0" w:line="240" w:lineRule="auto"/>
        <w:ind w:firstLine="855"/>
        <w:divId w:val="12774822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1 - 9, § 11 - 13, § 15, 16, § 18 - 30, § 32, § 33 - 58, § 62, т. 1, букви "а", "д", "е" и т. 2, § 64 - 66 и § 67, ал. 1, 2, 3, 12, 13 и 14, които влизат в сила от 1 юли 2021 г.;</w:t>
      </w:r>
    </w:p>
    <w:p w:rsidR="00000000" w:rsidRDefault="00CA0F2E">
      <w:pPr>
        <w:spacing w:after="0" w:line="240" w:lineRule="auto"/>
        <w:ind w:firstLine="855"/>
        <w:divId w:val="1843424219"/>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71, т. 4, койт</w:t>
      </w:r>
      <w:r>
        <w:rPr>
          <w:rFonts w:ascii="Times New Roman" w:eastAsia="Times New Roman" w:hAnsi="Times New Roman" w:cs="Times New Roman"/>
          <w:sz w:val="24"/>
          <w:szCs w:val="24"/>
        </w:rPr>
        <w:t xml:space="preserve">о влиза в сила от 1 януари 2022 г. </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000000" w:rsidRDefault="00CA0F2E">
      <w:pPr>
        <w:spacing w:after="0" w:line="240" w:lineRule="auto"/>
        <w:ind w:firstLine="855"/>
        <w:divId w:val="123485352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2020 Г., В СИЛА ОТ 01.01.2021 Г.)</w:t>
      </w:r>
    </w:p>
    <w:p w:rsidR="00000000" w:rsidRDefault="00CA0F2E">
      <w:pPr>
        <w:spacing w:after="0" w:line="240" w:lineRule="auto"/>
        <w:ind w:firstLine="855"/>
        <w:divId w:val="298075562"/>
        <w:rPr>
          <w:rFonts w:ascii="Times New Roman" w:eastAsia="Times New Roman" w:hAnsi="Times New Roman" w:cs="Times New Roman"/>
          <w:sz w:val="24"/>
          <w:szCs w:val="24"/>
        </w:rPr>
      </w:pPr>
    </w:p>
    <w:p w:rsidR="00000000" w:rsidRDefault="00CA0F2E">
      <w:pPr>
        <w:spacing w:after="0" w:line="240" w:lineRule="auto"/>
        <w:ind w:firstLine="855"/>
        <w:divId w:val="259148929"/>
        <w:rPr>
          <w:rFonts w:ascii="Times New Roman" w:eastAsia="Times New Roman" w:hAnsi="Times New Roman" w:cs="Times New Roman"/>
          <w:sz w:val="24"/>
          <w:szCs w:val="24"/>
        </w:rPr>
      </w:pPr>
      <w:r>
        <w:rPr>
          <w:rFonts w:ascii="Times New Roman" w:eastAsia="Times New Roman" w:hAnsi="Times New Roman" w:cs="Times New Roman"/>
          <w:sz w:val="24"/>
          <w:szCs w:val="24"/>
        </w:rPr>
        <w:t>§ 71. Министърът на финансите привежда наре</w:t>
      </w:r>
      <w:r>
        <w:rPr>
          <w:rFonts w:ascii="Times New Roman" w:eastAsia="Times New Roman" w:hAnsi="Times New Roman" w:cs="Times New Roman"/>
          <w:sz w:val="24"/>
          <w:szCs w:val="24"/>
        </w:rPr>
        <w:t>дбата по чл. 127з от Данъчно-осигурителния процесуален кодекс в съответствие с този закон в тримесечен срок от влизането му в сила.</w:t>
      </w:r>
    </w:p>
    <w:p w:rsidR="00000000" w:rsidRDefault="00CA0F2E">
      <w:pPr>
        <w:spacing w:after="0" w:line="240" w:lineRule="auto"/>
        <w:ind w:firstLine="855"/>
        <w:divId w:val="684944393"/>
        <w:rPr>
          <w:rFonts w:ascii="Times New Roman" w:eastAsia="Times New Roman" w:hAnsi="Times New Roman" w:cs="Times New Roman"/>
          <w:sz w:val="24"/>
          <w:szCs w:val="24"/>
        </w:rPr>
      </w:pPr>
      <w:r>
        <w:rPr>
          <w:rFonts w:ascii="Times New Roman" w:eastAsia="Times New Roman" w:hAnsi="Times New Roman" w:cs="Times New Roman"/>
          <w:sz w:val="24"/>
          <w:szCs w:val="24"/>
        </w:rPr>
        <w:t>§ 72. Законът влиза в сила от 1 януари 2021 г., с изключение на:</w:t>
      </w:r>
    </w:p>
    <w:p w:rsidR="00000000" w:rsidRDefault="00CA0F2E">
      <w:pPr>
        <w:spacing w:after="0" w:line="240" w:lineRule="auto"/>
        <w:ind w:firstLine="855"/>
        <w:divId w:val="104551944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34, който влиза в сила от 1 май 2021 г.;</w:t>
      </w:r>
    </w:p>
    <w:p w:rsidR="00000000" w:rsidRDefault="00CA0F2E">
      <w:pPr>
        <w:spacing w:after="0" w:line="240" w:lineRule="auto"/>
        <w:ind w:firstLine="855"/>
        <w:divId w:val="1251230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параграфи 55, 58, 59, 60 и § 69 относно създаването на чл. 26б от Закона за мерките и действията по време на извънредното положение, обявено с решение на </w:t>
      </w:r>
      <w:r>
        <w:rPr>
          <w:rFonts w:ascii="Times New Roman" w:eastAsia="Times New Roman" w:hAnsi="Times New Roman" w:cs="Times New Roman"/>
          <w:sz w:val="24"/>
          <w:szCs w:val="24"/>
        </w:rPr>
        <w:lastRenderedPageBreak/>
        <w:t>Народното събрание от 13 март 2020 г., и за преодоляване на последиците, които влизат в сила от деня н</w:t>
      </w:r>
      <w:r>
        <w:rPr>
          <w:rFonts w:ascii="Times New Roman" w:eastAsia="Times New Roman" w:hAnsi="Times New Roman" w:cs="Times New Roman"/>
          <w:sz w:val="24"/>
          <w:szCs w:val="24"/>
        </w:rPr>
        <w:t>а обнародването му в "Държавен вестник";</w:t>
      </w:r>
    </w:p>
    <w:p w:rsidR="00000000" w:rsidRDefault="00CA0F2E">
      <w:pPr>
        <w:spacing w:after="0" w:line="240" w:lineRule="auto"/>
        <w:ind w:firstLine="855"/>
        <w:divId w:val="1810512400"/>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69 относно създаването на чл. 26а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който</w:t>
      </w:r>
      <w:r>
        <w:rPr>
          <w:rFonts w:ascii="Times New Roman" w:eastAsia="Times New Roman" w:hAnsi="Times New Roman" w:cs="Times New Roman"/>
          <w:sz w:val="24"/>
          <w:szCs w:val="24"/>
        </w:rPr>
        <w:t xml:space="preserve"> влиза в сила от 7 декември 2020 г.</w:t>
      </w:r>
    </w:p>
    <w:p w:rsidR="00000000" w:rsidRDefault="00CA0F2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ПОКРИТИТЕ ОБЛИГАЦИИ</w:t>
      </w:r>
    </w:p>
    <w:p w:rsidR="00000000" w:rsidRDefault="00CA0F2E">
      <w:pPr>
        <w:spacing w:after="0" w:line="240" w:lineRule="auto"/>
        <w:ind w:firstLine="855"/>
        <w:divId w:val="13125161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2022 Г., В СИЛА ОТ 08.07.2022 Г.)</w:t>
      </w:r>
    </w:p>
    <w:p w:rsidR="00000000" w:rsidRDefault="00CA0F2E">
      <w:pPr>
        <w:spacing w:after="0" w:line="240" w:lineRule="auto"/>
        <w:ind w:firstLine="855"/>
        <w:divId w:val="1146976634"/>
        <w:rPr>
          <w:rFonts w:ascii="Times New Roman" w:eastAsia="Times New Roman" w:hAnsi="Times New Roman" w:cs="Times New Roman"/>
          <w:sz w:val="24"/>
          <w:szCs w:val="24"/>
        </w:rPr>
      </w:pPr>
    </w:p>
    <w:p w:rsidR="00000000" w:rsidRDefault="00CA0F2E">
      <w:pPr>
        <w:spacing w:after="0" w:line="240" w:lineRule="auto"/>
        <w:ind w:firstLine="855"/>
        <w:divId w:val="1951470261"/>
        <w:rPr>
          <w:rFonts w:ascii="Times New Roman" w:eastAsia="Times New Roman" w:hAnsi="Times New Roman" w:cs="Times New Roman"/>
          <w:sz w:val="24"/>
          <w:szCs w:val="24"/>
        </w:rPr>
      </w:pPr>
      <w:r>
        <w:rPr>
          <w:rFonts w:ascii="Times New Roman" w:eastAsia="Times New Roman" w:hAnsi="Times New Roman" w:cs="Times New Roman"/>
          <w:sz w:val="24"/>
          <w:szCs w:val="24"/>
        </w:rPr>
        <w:t>§ 19. (1) Законът влиза в сила от 8 юли 2022 г. с изключение на чл. 6, ал. 4, изречение втор</w:t>
      </w:r>
      <w:r>
        <w:rPr>
          <w:rFonts w:ascii="Times New Roman" w:eastAsia="Times New Roman" w:hAnsi="Times New Roman" w:cs="Times New Roman"/>
          <w:sz w:val="24"/>
          <w:szCs w:val="24"/>
        </w:rPr>
        <w:t>о, чл. 26, ал. 6, чл. 32, ал. 5, чл. 44, ал. 5, във връзка с § 3, които влизат в сила от датата на обнародване на закона в "Държавен вестник".</w:t>
      </w:r>
    </w:p>
    <w:p w:rsidR="00000000" w:rsidRDefault="00CA0F2E">
      <w:pPr>
        <w:spacing w:after="0" w:line="240" w:lineRule="auto"/>
        <w:ind w:firstLine="855"/>
        <w:divId w:val="66548051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9 относно измененията в Закона за банковата несъстоятелност не се прилага за производства по несъсто</w:t>
      </w:r>
      <w:r>
        <w:rPr>
          <w:rFonts w:ascii="Times New Roman" w:eastAsia="Times New Roman" w:hAnsi="Times New Roman" w:cs="Times New Roman"/>
          <w:sz w:val="24"/>
          <w:szCs w:val="24"/>
        </w:rPr>
        <w:t>ятелност, открити към датата на влизането му в сила.</w:t>
      </w:r>
    </w:p>
    <w:p w:rsidR="00000000" w:rsidRDefault="00CA0F2E">
      <w:pPr>
        <w:spacing w:before="100" w:beforeAutospacing="1" w:after="100" w:afterAutospacing="1" w:line="240" w:lineRule="auto"/>
        <w:ind w:firstLine="855"/>
        <w:divId w:val="895316803"/>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000000" w:rsidRDefault="00CA0F2E">
      <w:pPr>
        <w:spacing w:after="0" w:line="240" w:lineRule="auto"/>
        <w:ind w:firstLine="855"/>
        <w:divId w:val="895316803"/>
        <w:rPr>
          <w:rFonts w:ascii="Times New Roman" w:eastAsia="Times New Roman" w:hAnsi="Times New Roman" w:cs="Times New Roman"/>
          <w:sz w:val="24"/>
          <w:szCs w:val="24"/>
        </w:rPr>
      </w:pPr>
    </w:p>
    <w:p w:rsidR="00000000" w:rsidRDefault="00CA0F2E">
      <w:pPr>
        <w:spacing w:after="0" w:line="240" w:lineRule="auto"/>
        <w:ind w:firstLine="855"/>
        <w:divId w:val="165210387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000000" w:rsidRDefault="00CA0F2E">
      <w:pPr>
        <w:spacing w:after="0" w:line="240" w:lineRule="auto"/>
        <w:ind w:firstLine="855"/>
        <w:divId w:val="895316803"/>
        <w:rPr>
          <w:rFonts w:ascii="Times New Roman" w:eastAsia="Times New Roman" w:hAnsi="Times New Roman" w:cs="Times New Roman"/>
          <w:sz w:val="24"/>
          <w:szCs w:val="24"/>
        </w:rPr>
      </w:pPr>
    </w:p>
    <w:p w:rsidR="00000000" w:rsidRDefault="00CA0F2E">
      <w:pPr>
        <w:spacing w:after="0" w:line="240" w:lineRule="auto"/>
        <w:ind w:firstLine="855"/>
        <w:divId w:val="96569884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2020/876 НА СЪВЕТА от 24 юни 2020 година за изменение на Директива 2011/16/ЕС във връзка със спешната необходимост от отла</w:t>
      </w:r>
      <w:r>
        <w:rPr>
          <w:rFonts w:ascii="Times New Roman" w:eastAsia="Times New Roman" w:hAnsi="Times New Roman" w:cs="Times New Roman"/>
          <w:sz w:val="24"/>
          <w:szCs w:val="24"/>
        </w:rPr>
        <w:t>гане на някои срокове за подаване и обмен на информация в областта на данъчното облагане поради пандемията от COVID-19</w:t>
      </w:r>
    </w:p>
    <w:p w:rsidR="00000000" w:rsidRDefault="00CA0F2E">
      <w:pPr>
        <w:spacing w:after="0" w:line="240" w:lineRule="auto"/>
        <w:ind w:firstLine="855"/>
        <w:divId w:val="106020782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2018/822 НА СЪВЕТА от 25 май 2018 година за изменение на Директива 2011/16/ЕС по отношение на задължителния автоматичен об</w:t>
      </w:r>
      <w:r>
        <w:rPr>
          <w:rFonts w:ascii="Times New Roman" w:eastAsia="Times New Roman" w:hAnsi="Times New Roman" w:cs="Times New Roman"/>
          <w:sz w:val="24"/>
          <w:szCs w:val="24"/>
        </w:rPr>
        <w:t xml:space="preserve">мен на информация в областта на данъчното облагане, свързана с подлежащите на оповестяване трансгранични договорености </w:t>
      </w:r>
    </w:p>
    <w:p w:rsidR="00000000" w:rsidRDefault="00CA0F2E">
      <w:pPr>
        <w:spacing w:after="0" w:line="240" w:lineRule="auto"/>
        <w:ind w:firstLine="855"/>
        <w:divId w:val="56826805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2017/1852 НА СЪВЕТА от 10 октомври 2017 година относно механизми за разрешаване на спорове във връзка с данъчното облаган</w:t>
      </w:r>
      <w:r>
        <w:rPr>
          <w:rFonts w:ascii="Times New Roman" w:eastAsia="Times New Roman" w:hAnsi="Times New Roman" w:cs="Times New Roman"/>
          <w:sz w:val="24"/>
          <w:szCs w:val="24"/>
        </w:rPr>
        <w:t>е в Европейския съюз</w:t>
      </w:r>
    </w:p>
    <w:p w:rsidR="00000000" w:rsidRDefault="00CA0F2E">
      <w:pPr>
        <w:spacing w:after="0" w:line="240" w:lineRule="auto"/>
        <w:ind w:firstLine="855"/>
        <w:divId w:val="130589463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2016/2258 НА СЪВЕТА от 6 декември 2016 година за изменение на Директива 2011/16/ЕС по отношение на достъпа на данъчните органи до информация за борбата с изпирането на пари</w:t>
      </w:r>
    </w:p>
    <w:p w:rsidR="00000000" w:rsidRDefault="00CA0F2E">
      <w:pPr>
        <w:spacing w:after="0" w:line="240" w:lineRule="auto"/>
        <w:ind w:firstLine="855"/>
        <w:divId w:val="184269243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2016/881 НА СЪВЕТА от 25 май 201</w:t>
      </w:r>
      <w:r>
        <w:rPr>
          <w:rFonts w:ascii="Times New Roman" w:eastAsia="Times New Roman" w:hAnsi="Times New Roman" w:cs="Times New Roman"/>
          <w:sz w:val="24"/>
          <w:szCs w:val="24"/>
        </w:rPr>
        <w:t>6 г. за изменение на Директива 2011/16/ЕС по отношение на задължителния автоматичен обмен на информация в областта на данъчното облагане</w:t>
      </w:r>
    </w:p>
    <w:p w:rsidR="00000000" w:rsidRDefault="00CA0F2E">
      <w:pPr>
        <w:spacing w:after="0" w:line="240" w:lineRule="auto"/>
        <w:ind w:firstLine="855"/>
        <w:divId w:val="172740766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2015/2376 НА СЪВЕТА от 8 декември 2015 г. за изменение на Директива 2011/16/ЕС по отношение на задължите</w:t>
      </w:r>
      <w:r>
        <w:rPr>
          <w:rFonts w:ascii="Times New Roman" w:eastAsia="Times New Roman" w:hAnsi="Times New Roman" w:cs="Times New Roman"/>
          <w:sz w:val="24"/>
          <w:szCs w:val="24"/>
        </w:rPr>
        <w:t>лния автоматичен обмен на информация в областта на данъчното облагане</w:t>
      </w:r>
    </w:p>
    <w:p w:rsidR="00000000" w:rsidRDefault="00CA0F2E">
      <w:pPr>
        <w:spacing w:after="0" w:line="240" w:lineRule="auto"/>
        <w:ind w:firstLine="855"/>
        <w:divId w:val="66494262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w:t>
      </w:r>
      <w:r>
        <w:rPr>
          <w:rFonts w:ascii="Times New Roman" w:eastAsia="Times New Roman" w:hAnsi="Times New Roman" w:cs="Times New Roman"/>
          <w:sz w:val="24"/>
          <w:szCs w:val="24"/>
        </w:rPr>
        <w:t>вила относно услугите на информационното общество</w:t>
      </w:r>
    </w:p>
    <w:p w:rsidR="00000000" w:rsidRDefault="00CA0F2E">
      <w:pPr>
        <w:spacing w:after="0" w:line="240" w:lineRule="auto"/>
        <w:ind w:firstLine="855"/>
        <w:divId w:val="15541530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2014/107/ЕС НА СЪВЕТА от 9 декември 2014 година за изменение на Директива 2011/16/ЕС по отношение на задължителния автоматичен обмен на информация в областта на данъчното облагане</w:t>
      </w:r>
    </w:p>
    <w:p w:rsidR="00000000" w:rsidRDefault="00CA0F2E">
      <w:pPr>
        <w:spacing w:after="0" w:line="240" w:lineRule="auto"/>
        <w:ind w:firstLine="855"/>
        <w:divId w:val="160445960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2014/6</w:t>
      </w:r>
      <w:r>
        <w:rPr>
          <w:rFonts w:ascii="Times New Roman" w:eastAsia="Times New Roman" w:hAnsi="Times New Roman" w:cs="Times New Roman"/>
          <w:sz w:val="24"/>
          <w:szCs w:val="24"/>
        </w:rPr>
        <w:t>7/ЕС НА ЕВРОПЕЙСКИЯ ПАРЛАМЕНТ И НА СЪВЕТА от 15 май 2014 година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w:t>
      </w:r>
      <w:r>
        <w:rPr>
          <w:rFonts w:ascii="Times New Roman" w:eastAsia="Times New Roman" w:hAnsi="Times New Roman" w:cs="Times New Roman"/>
          <w:sz w:val="24"/>
          <w:szCs w:val="24"/>
        </w:rPr>
        <w:t>ивно сътрудничество посредством Информационната система за вътрешния пазар ( "Регламент за ИСВП" )</w:t>
      </w:r>
    </w:p>
    <w:p w:rsidR="00000000" w:rsidRDefault="00CA0F2E">
      <w:pPr>
        <w:spacing w:after="0" w:line="240" w:lineRule="auto"/>
        <w:ind w:firstLine="855"/>
        <w:divId w:val="6787734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2011/16/ЕС НА СЪВЕТА от 15 февруари 2011 година относно административното сътрудничество в областта на данъчното облагане и за отмяна на Директива </w:t>
      </w:r>
      <w:r>
        <w:rPr>
          <w:rFonts w:ascii="Times New Roman" w:eastAsia="Times New Roman" w:hAnsi="Times New Roman" w:cs="Times New Roman"/>
          <w:sz w:val="24"/>
          <w:szCs w:val="24"/>
        </w:rPr>
        <w:t>77/799/ЕИО</w:t>
      </w:r>
    </w:p>
    <w:p w:rsidR="00000000" w:rsidRDefault="00CA0F2E">
      <w:pPr>
        <w:spacing w:after="0" w:line="240" w:lineRule="auto"/>
        <w:ind w:firstLine="855"/>
        <w:divId w:val="189438578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2010/24/ЕС НА СЪВЕТА от 16 март 2010 година относно взаимната помощ при събиране на вземания, свързани с данъци, такси и други мерки</w:t>
      </w:r>
    </w:p>
    <w:p w:rsidR="00000000" w:rsidRDefault="00CA0F2E">
      <w:pPr>
        <w:spacing w:after="0" w:line="240" w:lineRule="auto"/>
        <w:ind w:firstLine="855"/>
        <w:divId w:val="204767613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2008/55/ЕО НА СЪВЕТА от 26 май 2008 година относно взаимопомощта при събиране на вземания, с</w:t>
      </w:r>
      <w:r>
        <w:rPr>
          <w:rFonts w:ascii="Times New Roman" w:eastAsia="Times New Roman" w:hAnsi="Times New Roman" w:cs="Times New Roman"/>
          <w:sz w:val="24"/>
          <w:szCs w:val="24"/>
        </w:rPr>
        <w:t xml:space="preserve">вързани с някои видове налози, мита, данъци и други мерки (кодифицирана версия) </w:t>
      </w:r>
      <w:r>
        <w:rPr>
          <w:rFonts w:ascii="Times New Roman" w:eastAsia="Times New Roman" w:hAnsi="Times New Roman" w:cs="Times New Roman"/>
          <w:color w:val="FF0000"/>
          <w:sz w:val="24"/>
          <w:szCs w:val="24"/>
        </w:rPr>
        <w:t>(отм.)</w:t>
      </w:r>
    </w:p>
    <w:p w:rsidR="00000000" w:rsidRDefault="00CA0F2E">
      <w:pPr>
        <w:spacing w:after="0" w:line="240" w:lineRule="auto"/>
        <w:ind w:firstLine="855"/>
        <w:divId w:val="175978535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2006/98/ЕО НА СЪВЕТА от 20 ноември 2006 година за адаптиране на някои директиви в областта на данъчното облагане поради присъединяването на България и Румъния</w:t>
      </w:r>
    </w:p>
    <w:p w:rsidR="00000000" w:rsidRDefault="00CA0F2E">
      <w:pPr>
        <w:spacing w:after="0" w:line="240" w:lineRule="auto"/>
        <w:ind w:firstLine="855"/>
        <w:divId w:val="19596774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2006/69/ЕО НА СЪВЕТА от 24 юли 2006 година за изменение на Директива 77/388/ЕИО по отношение на някои мерки за опростяване на процедурата за начисляване на данък добавена стойност и за подпомагане на борбата срещу избягване на данъчно облагане, и</w:t>
      </w:r>
      <w:r>
        <w:rPr>
          <w:rFonts w:ascii="Times New Roman" w:eastAsia="Times New Roman" w:hAnsi="Times New Roman" w:cs="Times New Roman"/>
          <w:sz w:val="24"/>
          <w:szCs w:val="24"/>
        </w:rPr>
        <w:t xml:space="preserve"> за отмяна на някои решения за предоставяне на дерогации</w:t>
      </w:r>
    </w:p>
    <w:p w:rsidR="00000000" w:rsidRDefault="00CA0F2E">
      <w:pPr>
        <w:spacing w:after="0" w:line="240" w:lineRule="auto"/>
        <w:ind w:firstLine="855"/>
        <w:divId w:val="158290807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2004/106/ЕО НА СЪВЕТА от 16 ноември 2004 година за изменение на Директиви 77/799/ЕИО относно взаимопомощта между компетентните органи на държавите-членки в областта на прякото данъчно облаг</w:t>
      </w:r>
      <w:r>
        <w:rPr>
          <w:rFonts w:ascii="Times New Roman" w:eastAsia="Times New Roman" w:hAnsi="Times New Roman" w:cs="Times New Roman"/>
          <w:sz w:val="24"/>
          <w:szCs w:val="24"/>
        </w:rPr>
        <w:t>ане, определени акцизи и облагането на застрахователните премии и 92/12/ЕИО относно общия режим за продукти, подлежащи на облагане с акциз, и държането, движението и мониторинга на такива продукти</w:t>
      </w:r>
    </w:p>
    <w:p w:rsidR="00000000" w:rsidRDefault="00CA0F2E">
      <w:pPr>
        <w:spacing w:after="0" w:line="240" w:lineRule="auto"/>
        <w:ind w:firstLine="855"/>
        <w:divId w:val="160052937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2004/56/ЕО НА СЪВЕТА от 21 април 2004 година за и</w:t>
      </w:r>
      <w:r>
        <w:rPr>
          <w:rFonts w:ascii="Times New Roman" w:eastAsia="Times New Roman" w:hAnsi="Times New Roman" w:cs="Times New Roman"/>
          <w:sz w:val="24"/>
          <w:szCs w:val="24"/>
        </w:rPr>
        <w:t>зменение на Директива 77/799/ЕИО относно взаимопомощта между компетентните органи на държавите-членки в областта на прякото данъчно облагане, някои акцизи и облагането на застрахователните премии</w:t>
      </w:r>
    </w:p>
    <w:p w:rsidR="00000000" w:rsidRDefault="00CA0F2E">
      <w:pPr>
        <w:spacing w:after="0" w:line="240" w:lineRule="auto"/>
        <w:ind w:firstLine="855"/>
        <w:divId w:val="16400707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2003/93/ЕО НА СЪВЕТА от 7 октомври 2003 година за </w:t>
      </w:r>
      <w:r>
        <w:rPr>
          <w:rFonts w:ascii="Times New Roman" w:eastAsia="Times New Roman" w:hAnsi="Times New Roman" w:cs="Times New Roman"/>
          <w:sz w:val="24"/>
          <w:szCs w:val="24"/>
        </w:rPr>
        <w:t>изменение на Директива 77/799/ЕИО на Съвета относно взаимопомощта между компетентните органи на държавите-членки в областта на прякото и косвеното данъчно облагане</w:t>
      </w:r>
    </w:p>
    <w:p w:rsidR="00000000" w:rsidRDefault="00CA0F2E">
      <w:pPr>
        <w:spacing w:after="0" w:line="240" w:lineRule="auto"/>
        <w:ind w:firstLine="855"/>
        <w:divId w:val="7238697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2003/48/ЕО НА СЪВЕТА </w:t>
      </w:r>
      <w:r>
        <w:rPr>
          <w:rFonts w:ascii="Times New Roman" w:eastAsia="Times New Roman" w:hAnsi="Times New Roman" w:cs="Times New Roman"/>
          <w:sz w:val="24"/>
          <w:szCs w:val="24"/>
        </w:rPr>
        <w:t xml:space="preserve">от 3 юни 2003 година относно данъчното облагане на доходи от спестявания под формата на лихвени плащания </w:t>
      </w:r>
      <w:r>
        <w:rPr>
          <w:rFonts w:ascii="Times New Roman" w:eastAsia="Times New Roman" w:hAnsi="Times New Roman" w:cs="Times New Roman"/>
          <w:color w:val="FF0000"/>
          <w:sz w:val="24"/>
          <w:szCs w:val="24"/>
        </w:rPr>
        <w:t>(Вече не е в сила. Дата на изтичане на валидността: 31.12.2015 г.)</w:t>
      </w:r>
    </w:p>
    <w:p w:rsidR="00000000" w:rsidRDefault="00CA0F2E">
      <w:pPr>
        <w:spacing w:after="0" w:line="240" w:lineRule="auto"/>
        <w:ind w:firstLine="855"/>
        <w:divId w:val="1612642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2002/94/ЕО НА КОМИСИЯТА от 9 декември 2002 година за установяване на подро</w:t>
      </w:r>
      <w:r>
        <w:rPr>
          <w:rFonts w:ascii="Times New Roman" w:eastAsia="Times New Roman" w:hAnsi="Times New Roman" w:cs="Times New Roman"/>
          <w:sz w:val="24"/>
          <w:szCs w:val="24"/>
        </w:rPr>
        <w:t xml:space="preserve">бни правила за прилагане на някои разпоредби на Директива 76/308/ЕИО на Съвета относно взаимопомощта при събиране на вземания, свързани с някои видове налози, мита, данъци и други мерки </w:t>
      </w:r>
      <w:r>
        <w:rPr>
          <w:rFonts w:ascii="Times New Roman" w:eastAsia="Times New Roman" w:hAnsi="Times New Roman" w:cs="Times New Roman"/>
          <w:color w:val="FF0000"/>
          <w:sz w:val="24"/>
          <w:szCs w:val="24"/>
        </w:rPr>
        <w:t>(отм.)</w:t>
      </w:r>
    </w:p>
    <w:p w:rsidR="00000000" w:rsidRDefault="00CA0F2E">
      <w:pPr>
        <w:spacing w:after="0" w:line="240" w:lineRule="auto"/>
        <w:ind w:firstLine="855"/>
        <w:divId w:val="15118746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98/34/ЕО НА ЕВРОПЕЙСКИЯ ПАРЛАМЕНТ И НА СЪВЕТА от 22 ю</w:t>
      </w:r>
      <w:r>
        <w:rPr>
          <w:rFonts w:ascii="Times New Roman" w:eastAsia="Times New Roman" w:hAnsi="Times New Roman" w:cs="Times New Roman"/>
          <w:sz w:val="24"/>
          <w:szCs w:val="24"/>
        </w:rPr>
        <w:t xml:space="preserve">ни 1998 година за определяне на процедура за предоставяне на информация в областта на техническите стандарти и регламенти </w:t>
      </w:r>
      <w:r>
        <w:rPr>
          <w:rFonts w:ascii="Times New Roman" w:eastAsia="Times New Roman" w:hAnsi="Times New Roman" w:cs="Times New Roman"/>
          <w:color w:val="FF0000"/>
          <w:sz w:val="24"/>
          <w:szCs w:val="24"/>
        </w:rPr>
        <w:t>(отм.)</w:t>
      </w:r>
    </w:p>
    <w:p w:rsidR="00000000" w:rsidRDefault="00CA0F2E">
      <w:pPr>
        <w:spacing w:after="0" w:line="240" w:lineRule="auto"/>
        <w:ind w:firstLine="855"/>
        <w:divId w:val="16711771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96/71/ЕО НА ЕВРОПЕЙСКИЯ ПАРЛАМЕНТ И НА СЪВЕТА от 16 декември 1996 година относно командироването на работници в рамки</w:t>
      </w:r>
      <w:r>
        <w:rPr>
          <w:rFonts w:ascii="Times New Roman" w:eastAsia="Times New Roman" w:hAnsi="Times New Roman" w:cs="Times New Roman"/>
          <w:sz w:val="24"/>
          <w:szCs w:val="24"/>
        </w:rPr>
        <w:t>те на предоставянето на услуги</w:t>
      </w:r>
    </w:p>
    <w:p w:rsidR="00000000" w:rsidRDefault="00CA0F2E">
      <w:pPr>
        <w:spacing w:after="0" w:line="240" w:lineRule="auto"/>
        <w:ind w:firstLine="855"/>
        <w:divId w:val="57108690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79/1071/ЕИО НА СЪВЕТА от 6 декември 1979 година за изменение на Директива 76/308/ЕИО относно взаимопомощта при изплащането на вземания, произтичащи от операции, представляващи част от системата за финансиране на Евр</w:t>
      </w:r>
      <w:r>
        <w:rPr>
          <w:rFonts w:ascii="Times New Roman" w:eastAsia="Times New Roman" w:hAnsi="Times New Roman" w:cs="Times New Roman"/>
          <w:sz w:val="24"/>
          <w:szCs w:val="24"/>
        </w:rPr>
        <w:t xml:space="preserve">опейския фонд за ориентиране и гарантиране на земеделието, както и от селскостопански такси и мита </w:t>
      </w:r>
      <w:r>
        <w:rPr>
          <w:rFonts w:ascii="Times New Roman" w:eastAsia="Times New Roman" w:hAnsi="Times New Roman" w:cs="Times New Roman"/>
          <w:color w:val="FF0000"/>
          <w:sz w:val="24"/>
          <w:szCs w:val="24"/>
        </w:rPr>
        <w:t>(Вече не е в сила. Дата на изтичане на валидността: 29.06.2008 г.)</w:t>
      </w:r>
    </w:p>
    <w:p w:rsidR="00000000" w:rsidRDefault="00CA0F2E">
      <w:pPr>
        <w:spacing w:after="0" w:line="240" w:lineRule="auto"/>
        <w:ind w:firstLine="855"/>
        <w:divId w:val="171954737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79/1070/ЕИО НА СЪВЕТА от 6 декември 1979 година за изменение на Директива 77/799</w:t>
      </w:r>
      <w:r>
        <w:rPr>
          <w:rFonts w:ascii="Times New Roman" w:eastAsia="Times New Roman" w:hAnsi="Times New Roman" w:cs="Times New Roman"/>
          <w:sz w:val="24"/>
          <w:szCs w:val="24"/>
        </w:rPr>
        <w:t>/ЕИО относно взаимопомощта между компетентните органи на държавите-членки в областта на прякото данъчно облагане</w:t>
      </w:r>
    </w:p>
    <w:p w:rsidR="00000000" w:rsidRDefault="00CA0F2E">
      <w:pPr>
        <w:spacing w:after="0" w:line="240" w:lineRule="auto"/>
        <w:ind w:firstLine="855"/>
        <w:divId w:val="159685857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77/799/ЕИО НА СЪВЕТА от 19 декември 1977 година относно взаимопомощта между компетентните органи на държавите-членки в областта на пр</w:t>
      </w:r>
      <w:r>
        <w:rPr>
          <w:rFonts w:ascii="Times New Roman" w:eastAsia="Times New Roman" w:hAnsi="Times New Roman" w:cs="Times New Roman"/>
          <w:sz w:val="24"/>
          <w:szCs w:val="24"/>
        </w:rPr>
        <w:t xml:space="preserve">якото данъчно облагане </w:t>
      </w:r>
      <w:r>
        <w:rPr>
          <w:rFonts w:ascii="Times New Roman" w:eastAsia="Times New Roman" w:hAnsi="Times New Roman" w:cs="Times New Roman"/>
          <w:color w:val="FF0000"/>
          <w:sz w:val="24"/>
          <w:szCs w:val="24"/>
        </w:rPr>
        <w:t>(отм.)</w:t>
      </w:r>
    </w:p>
    <w:p w:rsidR="00000000" w:rsidRDefault="00CA0F2E">
      <w:pPr>
        <w:spacing w:after="0" w:line="240" w:lineRule="auto"/>
        <w:ind w:firstLine="855"/>
        <w:divId w:val="87485561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76/308/ЕИО НА СЪВЕТА от 15 март 1976 година относно взаимопомощта при изплащането на вземания, произтичащи от операции, представляващи част от системата за финансиране на Европейския фонд за ориентиране и гарантиране</w:t>
      </w:r>
      <w:r>
        <w:rPr>
          <w:rFonts w:ascii="Times New Roman" w:eastAsia="Times New Roman" w:hAnsi="Times New Roman" w:cs="Times New Roman"/>
          <w:sz w:val="24"/>
          <w:szCs w:val="24"/>
        </w:rPr>
        <w:t xml:space="preserve"> на земеделието, както и от селскостопански такси и мита </w:t>
      </w:r>
      <w:r>
        <w:rPr>
          <w:rFonts w:ascii="Times New Roman" w:eastAsia="Times New Roman" w:hAnsi="Times New Roman" w:cs="Times New Roman"/>
          <w:color w:val="FF0000"/>
          <w:sz w:val="24"/>
          <w:szCs w:val="24"/>
        </w:rPr>
        <w:t>(отм.)</w:t>
      </w:r>
    </w:p>
    <w:p w:rsidR="00000000" w:rsidRDefault="00CA0F2E">
      <w:pPr>
        <w:spacing w:after="0" w:line="240" w:lineRule="auto"/>
        <w:ind w:firstLine="855"/>
        <w:divId w:val="895316803"/>
        <w:rPr>
          <w:rFonts w:ascii="Times New Roman" w:eastAsia="Times New Roman" w:hAnsi="Times New Roman" w:cs="Times New Roman"/>
          <w:sz w:val="24"/>
          <w:szCs w:val="24"/>
        </w:rPr>
      </w:pPr>
    </w:p>
    <w:p w:rsidR="00000000" w:rsidRDefault="00CA0F2E">
      <w:pPr>
        <w:spacing w:after="0" w:line="240" w:lineRule="auto"/>
        <w:ind w:firstLine="855"/>
        <w:divId w:val="139561603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000000" w:rsidRDefault="00CA0F2E">
      <w:pPr>
        <w:spacing w:after="0" w:line="240" w:lineRule="auto"/>
        <w:ind w:firstLine="855"/>
        <w:divId w:val="895316803"/>
        <w:rPr>
          <w:rFonts w:ascii="Times New Roman" w:eastAsia="Times New Roman" w:hAnsi="Times New Roman" w:cs="Times New Roman"/>
          <w:sz w:val="24"/>
          <w:szCs w:val="24"/>
        </w:rPr>
      </w:pPr>
    </w:p>
    <w:p w:rsidR="00000000" w:rsidRDefault="00CA0F2E">
      <w:pPr>
        <w:spacing w:after="0" w:line="240" w:lineRule="auto"/>
        <w:ind w:firstLine="855"/>
        <w:divId w:val="202867130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2018/99 НА КОМИСИЯТА от 22 януари 2018 година за изменение на Регламент за изпълнение (ЕС) 2015/2378 по отношение на формуляра и условията за преда</w:t>
      </w:r>
      <w:r>
        <w:rPr>
          <w:rFonts w:ascii="Times New Roman" w:eastAsia="Times New Roman" w:hAnsi="Times New Roman" w:cs="Times New Roman"/>
          <w:sz w:val="24"/>
          <w:szCs w:val="24"/>
        </w:rPr>
        <w:t>ването на годишната оценка на ефективността на автоматичния обмен на информация и списъка на статистическите данни, които трябва да бъдат представяни от държавите членки за оценяването на Директива 2011/16/ЕС на Съвета</w:t>
      </w:r>
    </w:p>
    <w:p w:rsidR="00000000" w:rsidRDefault="00CA0F2E">
      <w:pPr>
        <w:spacing w:after="0" w:line="240" w:lineRule="auto"/>
        <w:ind w:firstLine="855"/>
        <w:divId w:val="108888426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2016/196</w:t>
      </w:r>
      <w:r>
        <w:rPr>
          <w:rFonts w:ascii="Times New Roman" w:eastAsia="Times New Roman" w:hAnsi="Times New Roman" w:cs="Times New Roman"/>
          <w:sz w:val="24"/>
          <w:szCs w:val="24"/>
        </w:rPr>
        <w:t>3 НА КОМИСИЯТА от 9 ноември 2016 година за изменение на Регламент за изпълнение (ЕС) 2015/2378 по отношение на стандартните формуляри и езиковите договорености, използвани във връзка с директиви (ЕС) 2015/2376 и (ЕС) 2016/881 на Съвета</w:t>
      </w:r>
    </w:p>
    <w:p w:rsidR="00000000" w:rsidRDefault="00CA0F2E">
      <w:pPr>
        <w:spacing w:after="0" w:line="240" w:lineRule="auto"/>
        <w:ind w:firstLine="855"/>
        <w:divId w:val="114203836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2016/</w:t>
      </w:r>
      <w:r>
        <w:rPr>
          <w:rFonts w:ascii="Times New Roman" w:eastAsia="Times New Roman" w:hAnsi="Times New Roman" w:cs="Times New Roman"/>
          <w:sz w:val="24"/>
          <w:szCs w:val="24"/>
        </w:rPr>
        <w:t xml:space="preserve">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w:t>
      </w:r>
      <w:r>
        <w:rPr>
          <w:rFonts w:ascii="Times New Roman" w:eastAsia="Times New Roman" w:hAnsi="Times New Roman" w:cs="Times New Roman"/>
          <w:sz w:val="24"/>
          <w:szCs w:val="24"/>
        </w:rPr>
        <w:t>на данните)</w:t>
      </w:r>
    </w:p>
    <w:p w:rsidR="00000000" w:rsidRDefault="00CA0F2E">
      <w:pPr>
        <w:spacing w:after="0" w:line="240" w:lineRule="auto"/>
        <w:ind w:firstLine="855"/>
        <w:divId w:val="200882054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2015/2378 НА КОМИСИЯТА от 15 декември 2015 година за определяне на подробни правила за прилагане на някои разпоредби на Директива 2011/16/ЕС на Съвета относно административното сътрудничество в областта на данъчното</w:t>
      </w:r>
      <w:r>
        <w:rPr>
          <w:rFonts w:ascii="Times New Roman" w:eastAsia="Times New Roman" w:hAnsi="Times New Roman" w:cs="Times New Roman"/>
          <w:sz w:val="24"/>
          <w:szCs w:val="24"/>
        </w:rPr>
        <w:t xml:space="preserve"> облагане и за отмяна на Регламент за изпълнение (ЕС) № 1156/2012</w:t>
      </w:r>
    </w:p>
    <w:p w:rsidR="00000000" w:rsidRDefault="00CA0F2E">
      <w:pPr>
        <w:spacing w:after="0" w:line="240" w:lineRule="auto"/>
        <w:ind w:firstLine="855"/>
        <w:divId w:val="34066327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 1156/2012 НА КОМИСИЯТА от 6 декември 2012 година за определяне на подробни правила за прилагане на някои разпоредби на Директива 2011/16/ЕС на Съвета относно а</w:t>
      </w:r>
      <w:r>
        <w:rPr>
          <w:rFonts w:ascii="Times New Roman" w:eastAsia="Times New Roman" w:hAnsi="Times New Roman" w:cs="Times New Roman"/>
          <w:sz w:val="24"/>
          <w:szCs w:val="24"/>
        </w:rPr>
        <w:t xml:space="preserve">дминистративното сътрудничество в областта на данъчното облагане </w:t>
      </w:r>
      <w:r>
        <w:rPr>
          <w:rFonts w:ascii="Times New Roman" w:eastAsia="Times New Roman" w:hAnsi="Times New Roman" w:cs="Times New Roman"/>
          <w:color w:val="FF0000"/>
          <w:sz w:val="24"/>
          <w:szCs w:val="24"/>
        </w:rPr>
        <w:t>(отм.)</w:t>
      </w:r>
    </w:p>
    <w:p w:rsidR="00000000" w:rsidRDefault="00CA0F2E">
      <w:pPr>
        <w:spacing w:after="0" w:line="240" w:lineRule="auto"/>
        <w:ind w:firstLine="855"/>
        <w:divId w:val="551279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 1024/2012 НА ЕВРОПЕЙСКИЯ ПАРЛАМЕНТ И НА СЪВЕТА от 25 октомври 2012 година относно административно сътрудничество </w:t>
      </w:r>
      <w:r>
        <w:rPr>
          <w:rFonts w:ascii="Times New Roman" w:eastAsia="Times New Roman" w:hAnsi="Times New Roman" w:cs="Times New Roman"/>
          <w:sz w:val="24"/>
          <w:szCs w:val="24"/>
        </w:rPr>
        <w:lastRenderedPageBreak/>
        <w:t>посредством Информационната система за вътрешния пазар</w:t>
      </w:r>
      <w:r>
        <w:rPr>
          <w:rFonts w:ascii="Times New Roman" w:eastAsia="Times New Roman" w:hAnsi="Times New Roman" w:cs="Times New Roman"/>
          <w:sz w:val="24"/>
          <w:szCs w:val="24"/>
        </w:rPr>
        <w:t xml:space="preserve"> и за отмяна на Решение 2008 / 49 / ЕО на Комисията ("Регламент за ИСВП")</w:t>
      </w:r>
    </w:p>
    <w:p w:rsidR="00000000" w:rsidRDefault="00CA0F2E">
      <w:pPr>
        <w:spacing w:after="0" w:line="240" w:lineRule="auto"/>
        <w:ind w:firstLine="855"/>
        <w:divId w:val="17808608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 1189/2011 НА КОМИСИЯТА от 18 ноември 2011 година за определяне на подробни правила по отношение на някои разпоредби на Директива 2010/24/ЕС на Съвета о</w:t>
      </w:r>
      <w:r>
        <w:rPr>
          <w:rFonts w:ascii="Times New Roman" w:eastAsia="Times New Roman" w:hAnsi="Times New Roman" w:cs="Times New Roman"/>
          <w:sz w:val="24"/>
          <w:szCs w:val="24"/>
        </w:rPr>
        <w:t>тносно взаимната помощ при събиране на вземания, свързани с данъци, такси и други мерки</w:t>
      </w:r>
    </w:p>
    <w:p w:rsidR="00000000" w:rsidRDefault="00CA0F2E">
      <w:pPr>
        <w:spacing w:after="0" w:line="240" w:lineRule="auto"/>
        <w:ind w:firstLine="855"/>
        <w:divId w:val="1631932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987/2009 НА ЕВРОПЕЙСКИЯ ПАРЛАМЕНТ И НА СЪВЕТА от 16 септември 2009 година за установяване процедурата за прилагане на Регламент (ЕО) № 883/2004 за коор</w:t>
      </w:r>
      <w:r>
        <w:rPr>
          <w:rFonts w:ascii="Times New Roman" w:eastAsia="Times New Roman" w:hAnsi="Times New Roman" w:cs="Times New Roman"/>
          <w:sz w:val="24"/>
          <w:szCs w:val="24"/>
        </w:rPr>
        <w:t>динация на системите за социална сигурност (текст от значение за ЕИП и за Швейцария)</w:t>
      </w:r>
    </w:p>
    <w:p w:rsidR="00000000" w:rsidRDefault="00CA0F2E">
      <w:pPr>
        <w:spacing w:after="0" w:line="240" w:lineRule="auto"/>
        <w:ind w:firstLine="855"/>
        <w:divId w:val="170250842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1179/2008 НА КОМИСИЯТА от 28 ноември 2008 година за установяване на подробни правила за прилагане на някои разпоредби на Директива 2008/55/ЕО на Съвета от</w:t>
      </w:r>
      <w:r>
        <w:rPr>
          <w:rFonts w:ascii="Times New Roman" w:eastAsia="Times New Roman" w:hAnsi="Times New Roman" w:cs="Times New Roman"/>
          <w:sz w:val="24"/>
          <w:szCs w:val="24"/>
        </w:rPr>
        <w:t>носно взаимопомощта при събиране на вземания, свързани с някои видове налози, мита, данъци и други мерки</w:t>
      </w:r>
    </w:p>
    <w:p w:rsidR="00000000" w:rsidRDefault="00CA0F2E">
      <w:pPr>
        <w:spacing w:after="0" w:line="240" w:lineRule="auto"/>
        <w:ind w:firstLine="855"/>
        <w:divId w:val="181305671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883/2004 НА ЕВРОПЕЙСКИЯ ПАРЛАМЕНТ И НА СЪВЕТА от 29 април 2004 година за координация на системите за социално осигуряване (Текст от зн</w:t>
      </w:r>
      <w:r>
        <w:rPr>
          <w:rFonts w:ascii="Times New Roman" w:eastAsia="Times New Roman" w:hAnsi="Times New Roman" w:cs="Times New Roman"/>
          <w:sz w:val="24"/>
          <w:szCs w:val="24"/>
        </w:rPr>
        <w:t>ачение за ЕИП и Швейцария)</w:t>
      </w:r>
    </w:p>
    <w:p w:rsidR="00000000" w:rsidRDefault="00CA0F2E">
      <w:pPr>
        <w:spacing w:after="0" w:line="240" w:lineRule="auto"/>
        <w:ind w:firstLine="855"/>
        <w:divId w:val="10923188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1408/71 НА СЪВЕТА от 14 юни 1971 година за прилагането на схеми за социално осигуряване на наети лица и членове на техните семейства, които се движат в рамките на Общността </w:t>
      </w:r>
      <w:r>
        <w:rPr>
          <w:rFonts w:ascii="Times New Roman" w:eastAsia="Times New Roman" w:hAnsi="Times New Roman" w:cs="Times New Roman"/>
          <w:color w:val="FF0000"/>
          <w:sz w:val="24"/>
          <w:szCs w:val="24"/>
        </w:rPr>
        <w:t>(отм.)</w:t>
      </w:r>
    </w:p>
    <w:p w:rsidR="00CA0F2E" w:rsidRDefault="00CA0F2E">
      <w:pPr>
        <w:ind w:firstLine="855"/>
        <w:divId w:val="895316803"/>
        <w:rPr>
          <w:rFonts w:eastAsia="Times New Roman"/>
        </w:rPr>
      </w:pPr>
    </w:p>
    <w:sectPr w:rsidR="00CA0F2E">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2E" w:rsidRDefault="00CA0F2E">
      <w:pPr>
        <w:spacing w:after="0" w:line="240" w:lineRule="auto"/>
      </w:pPr>
      <w:r>
        <w:separator/>
      </w:r>
    </w:p>
  </w:endnote>
  <w:endnote w:type="continuationSeparator" w:id="0">
    <w:p w:rsidR="00CA0F2E" w:rsidRDefault="00CA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7A" w:rsidRDefault="00D43F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874061619"/>
      <w:docPartObj>
        <w:docPartGallery w:val="Page Numbers (Bottom of Page)"/>
        <w:docPartUnique/>
      </w:docPartObj>
    </w:sdtPr>
    <w:sdtEndPr>
      <w:rPr>
        <w:noProof/>
      </w:rPr>
    </w:sdtEndPr>
    <w:sdtContent>
      <w:p w:rsidR="00D43F7A" w:rsidRDefault="00D43F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23D46" w:rsidRPr="00D43F7A" w:rsidRDefault="00323D46" w:rsidP="00D43F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7A" w:rsidRDefault="00D43F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2E" w:rsidRDefault="00CA0F2E">
      <w:pPr>
        <w:spacing w:after="0" w:line="240" w:lineRule="auto"/>
      </w:pPr>
      <w:r>
        <w:separator/>
      </w:r>
    </w:p>
  </w:footnote>
  <w:footnote w:type="continuationSeparator" w:id="0">
    <w:p w:rsidR="00CA0F2E" w:rsidRDefault="00CA0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7A" w:rsidRDefault="00D43F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7A" w:rsidRDefault="00D43F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7A" w:rsidRDefault="00D43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46"/>
    <w:rsid w:val="00323D46"/>
    <w:rsid w:val="00904C06"/>
    <w:rsid w:val="00CA0F2E"/>
    <w:rsid w:val="00D43F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6526C-46C4-4BEE-9A16-D1CD633B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43F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3F7A"/>
  </w:style>
  <w:style w:type="paragraph" w:styleId="Footer">
    <w:name w:val="footer"/>
    <w:basedOn w:val="Normal"/>
    <w:link w:val="FooterChar"/>
    <w:uiPriority w:val="99"/>
    <w:unhideWhenUsed/>
    <w:rsid w:val="00D43F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15">
      <w:marLeft w:val="0"/>
      <w:marRight w:val="0"/>
      <w:marTop w:val="0"/>
      <w:marBottom w:val="0"/>
      <w:divBdr>
        <w:top w:val="none" w:sz="0" w:space="0" w:color="auto"/>
        <w:left w:val="none" w:sz="0" w:space="0" w:color="auto"/>
        <w:bottom w:val="none" w:sz="0" w:space="0" w:color="auto"/>
        <w:right w:val="none" w:sz="0" w:space="0" w:color="auto"/>
      </w:divBdr>
      <w:divsChild>
        <w:div w:id="2123453217">
          <w:marLeft w:val="0"/>
          <w:marRight w:val="0"/>
          <w:marTop w:val="0"/>
          <w:marBottom w:val="0"/>
          <w:divBdr>
            <w:top w:val="none" w:sz="0" w:space="0" w:color="auto"/>
            <w:left w:val="none" w:sz="0" w:space="0" w:color="auto"/>
            <w:bottom w:val="none" w:sz="0" w:space="0" w:color="auto"/>
            <w:right w:val="none" w:sz="0" w:space="0" w:color="auto"/>
          </w:divBdr>
        </w:div>
        <w:div w:id="1109590351">
          <w:marLeft w:val="0"/>
          <w:marRight w:val="0"/>
          <w:marTop w:val="0"/>
          <w:marBottom w:val="0"/>
          <w:divBdr>
            <w:top w:val="none" w:sz="0" w:space="0" w:color="auto"/>
            <w:left w:val="none" w:sz="0" w:space="0" w:color="auto"/>
            <w:bottom w:val="none" w:sz="0" w:space="0" w:color="auto"/>
            <w:right w:val="none" w:sz="0" w:space="0" w:color="auto"/>
          </w:divBdr>
        </w:div>
        <w:div w:id="1286891540">
          <w:marLeft w:val="0"/>
          <w:marRight w:val="0"/>
          <w:marTop w:val="0"/>
          <w:marBottom w:val="0"/>
          <w:divBdr>
            <w:top w:val="none" w:sz="0" w:space="0" w:color="auto"/>
            <w:left w:val="none" w:sz="0" w:space="0" w:color="auto"/>
            <w:bottom w:val="none" w:sz="0" w:space="0" w:color="auto"/>
            <w:right w:val="none" w:sz="0" w:space="0" w:color="auto"/>
          </w:divBdr>
        </w:div>
      </w:divsChild>
    </w:div>
    <w:div w:id="4990028">
      <w:marLeft w:val="0"/>
      <w:marRight w:val="0"/>
      <w:marTop w:val="0"/>
      <w:marBottom w:val="0"/>
      <w:divBdr>
        <w:top w:val="none" w:sz="0" w:space="0" w:color="auto"/>
        <w:left w:val="none" w:sz="0" w:space="0" w:color="auto"/>
        <w:bottom w:val="none" w:sz="0" w:space="0" w:color="auto"/>
        <w:right w:val="none" w:sz="0" w:space="0" w:color="auto"/>
      </w:divBdr>
      <w:divsChild>
        <w:div w:id="172182672">
          <w:marLeft w:val="0"/>
          <w:marRight w:val="0"/>
          <w:marTop w:val="0"/>
          <w:marBottom w:val="0"/>
          <w:divBdr>
            <w:top w:val="none" w:sz="0" w:space="0" w:color="auto"/>
            <w:left w:val="none" w:sz="0" w:space="0" w:color="auto"/>
            <w:bottom w:val="none" w:sz="0" w:space="0" w:color="auto"/>
            <w:right w:val="none" w:sz="0" w:space="0" w:color="auto"/>
          </w:divBdr>
        </w:div>
        <w:div w:id="1116825924">
          <w:marLeft w:val="0"/>
          <w:marRight w:val="0"/>
          <w:marTop w:val="0"/>
          <w:marBottom w:val="0"/>
          <w:divBdr>
            <w:top w:val="none" w:sz="0" w:space="0" w:color="auto"/>
            <w:left w:val="none" w:sz="0" w:space="0" w:color="auto"/>
            <w:bottom w:val="none" w:sz="0" w:space="0" w:color="auto"/>
            <w:right w:val="none" w:sz="0" w:space="0" w:color="auto"/>
          </w:divBdr>
        </w:div>
      </w:divsChild>
    </w:div>
    <w:div w:id="8146115">
      <w:marLeft w:val="0"/>
      <w:marRight w:val="0"/>
      <w:marTop w:val="0"/>
      <w:marBottom w:val="0"/>
      <w:divBdr>
        <w:top w:val="none" w:sz="0" w:space="0" w:color="auto"/>
        <w:left w:val="none" w:sz="0" w:space="0" w:color="auto"/>
        <w:bottom w:val="none" w:sz="0" w:space="0" w:color="auto"/>
        <w:right w:val="none" w:sz="0" w:space="0" w:color="auto"/>
      </w:divBdr>
      <w:divsChild>
        <w:div w:id="2108429314">
          <w:marLeft w:val="0"/>
          <w:marRight w:val="0"/>
          <w:marTop w:val="0"/>
          <w:marBottom w:val="0"/>
          <w:divBdr>
            <w:top w:val="none" w:sz="0" w:space="0" w:color="auto"/>
            <w:left w:val="none" w:sz="0" w:space="0" w:color="auto"/>
            <w:bottom w:val="none" w:sz="0" w:space="0" w:color="auto"/>
            <w:right w:val="none" w:sz="0" w:space="0" w:color="auto"/>
          </w:divBdr>
        </w:div>
        <w:div w:id="565990757">
          <w:marLeft w:val="0"/>
          <w:marRight w:val="0"/>
          <w:marTop w:val="0"/>
          <w:marBottom w:val="0"/>
          <w:divBdr>
            <w:top w:val="none" w:sz="0" w:space="0" w:color="auto"/>
            <w:left w:val="none" w:sz="0" w:space="0" w:color="auto"/>
            <w:bottom w:val="none" w:sz="0" w:space="0" w:color="auto"/>
            <w:right w:val="none" w:sz="0" w:space="0" w:color="auto"/>
          </w:divBdr>
        </w:div>
        <w:div w:id="438452305">
          <w:marLeft w:val="0"/>
          <w:marRight w:val="0"/>
          <w:marTop w:val="0"/>
          <w:marBottom w:val="0"/>
          <w:divBdr>
            <w:top w:val="none" w:sz="0" w:space="0" w:color="auto"/>
            <w:left w:val="none" w:sz="0" w:space="0" w:color="auto"/>
            <w:bottom w:val="none" w:sz="0" w:space="0" w:color="auto"/>
            <w:right w:val="none" w:sz="0" w:space="0" w:color="auto"/>
          </w:divBdr>
        </w:div>
        <w:div w:id="184488710">
          <w:marLeft w:val="0"/>
          <w:marRight w:val="0"/>
          <w:marTop w:val="0"/>
          <w:marBottom w:val="0"/>
          <w:divBdr>
            <w:top w:val="none" w:sz="0" w:space="0" w:color="auto"/>
            <w:left w:val="none" w:sz="0" w:space="0" w:color="auto"/>
            <w:bottom w:val="none" w:sz="0" w:space="0" w:color="auto"/>
            <w:right w:val="none" w:sz="0" w:space="0" w:color="auto"/>
          </w:divBdr>
        </w:div>
        <w:div w:id="1354845009">
          <w:marLeft w:val="0"/>
          <w:marRight w:val="0"/>
          <w:marTop w:val="0"/>
          <w:marBottom w:val="0"/>
          <w:divBdr>
            <w:top w:val="none" w:sz="0" w:space="0" w:color="auto"/>
            <w:left w:val="none" w:sz="0" w:space="0" w:color="auto"/>
            <w:bottom w:val="none" w:sz="0" w:space="0" w:color="auto"/>
            <w:right w:val="none" w:sz="0" w:space="0" w:color="auto"/>
          </w:divBdr>
        </w:div>
        <w:div w:id="117458069">
          <w:marLeft w:val="0"/>
          <w:marRight w:val="0"/>
          <w:marTop w:val="0"/>
          <w:marBottom w:val="0"/>
          <w:divBdr>
            <w:top w:val="none" w:sz="0" w:space="0" w:color="auto"/>
            <w:left w:val="none" w:sz="0" w:space="0" w:color="auto"/>
            <w:bottom w:val="none" w:sz="0" w:space="0" w:color="auto"/>
            <w:right w:val="none" w:sz="0" w:space="0" w:color="auto"/>
          </w:divBdr>
        </w:div>
        <w:div w:id="437453675">
          <w:marLeft w:val="0"/>
          <w:marRight w:val="0"/>
          <w:marTop w:val="0"/>
          <w:marBottom w:val="0"/>
          <w:divBdr>
            <w:top w:val="none" w:sz="0" w:space="0" w:color="auto"/>
            <w:left w:val="none" w:sz="0" w:space="0" w:color="auto"/>
            <w:bottom w:val="none" w:sz="0" w:space="0" w:color="auto"/>
            <w:right w:val="none" w:sz="0" w:space="0" w:color="auto"/>
          </w:divBdr>
        </w:div>
        <w:div w:id="880628037">
          <w:marLeft w:val="0"/>
          <w:marRight w:val="0"/>
          <w:marTop w:val="0"/>
          <w:marBottom w:val="0"/>
          <w:divBdr>
            <w:top w:val="none" w:sz="0" w:space="0" w:color="auto"/>
            <w:left w:val="none" w:sz="0" w:space="0" w:color="auto"/>
            <w:bottom w:val="none" w:sz="0" w:space="0" w:color="auto"/>
            <w:right w:val="none" w:sz="0" w:space="0" w:color="auto"/>
          </w:divBdr>
        </w:div>
        <w:div w:id="1789397167">
          <w:marLeft w:val="0"/>
          <w:marRight w:val="0"/>
          <w:marTop w:val="0"/>
          <w:marBottom w:val="0"/>
          <w:divBdr>
            <w:top w:val="none" w:sz="0" w:space="0" w:color="auto"/>
            <w:left w:val="none" w:sz="0" w:space="0" w:color="auto"/>
            <w:bottom w:val="none" w:sz="0" w:space="0" w:color="auto"/>
            <w:right w:val="none" w:sz="0" w:space="0" w:color="auto"/>
          </w:divBdr>
        </w:div>
        <w:div w:id="988904200">
          <w:marLeft w:val="0"/>
          <w:marRight w:val="0"/>
          <w:marTop w:val="0"/>
          <w:marBottom w:val="0"/>
          <w:divBdr>
            <w:top w:val="none" w:sz="0" w:space="0" w:color="auto"/>
            <w:left w:val="none" w:sz="0" w:space="0" w:color="auto"/>
            <w:bottom w:val="none" w:sz="0" w:space="0" w:color="auto"/>
            <w:right w:val="none" w:sz="0" w:space="0" w:color="auto"/>
          </w:divBdr>
        </w:div>
        <w:div w:id="488206988">
          <w:marLeft w:val="0"/>
          <w:marRight w:val="0"/>
          <w:marTop w:val="0"/>
          <w:marBottom w:val="0"/>
          <w:divBdr>
            <w:top w:val="none" w:sz="0" w:space="0" w:color="auto"/>
            <w:left w:val="none" w:sz="0" w:space="0" w:color="auto"/>
            <w:bottom w:val="none" w:sz="0" w:space="0" w:color="auto"/>
            <w:right w:val="none" w:sz="0" w:space="0" w:color="auto"/>
          </w:divBdr>
        </w:div>
        <w:div w:id="436214999">
          <w:marLeft w:val="0"/>
          <w:marRight w:val="0"/>
          <w:marTop w:val="0"/>
          <w:marBottom w:val="0"/>
          <w:divBdr>
            <w:top w:val="none" w:sz="0" w:space="0" w:color="auto"/>
            <w:left w:val="none" w:sz="0" w:space="0" w:color="auto"/>
            <w:bottom w:val="none" w:sz="0" w:space="0" w:color="auto"/>
            <w:right w:val="none" w:sz="0" w:space="0" w:color="auto"/>
          </w:divBdr>
        </w:div>
        <w:div w:id="1718049722">
          <w:marLeft w:val="0"/>
          <w:marRight w:val="0"/>
          <w:marTop w:val="0"/>
          <w:marBottom w:val="0"/>
          <w:divBdr>
            <w:top w:val="none" w:sz="0" w:space="0" w:color="auto"/>
            <w:left w:val="none" w:sz="0" w:space="0" w:color="auto"/>
            <w:bottom w:val="none" w:sz="0" w:space="0" w:color="auto"/>
            <w:right w:val="none" w:sz="0" w:space="0" w:color="auto"/>
          </w:divBdr>
        </w:div>
        <w:div w:id="382876373">
          <w:marLeft w:val="0"/>
          <w:marRight w:val="0"/>
          <w:marTop w:val="0"/>
          <w:marBottom w:val="0"/>
          <w:divBdr>
            <w:top w:val="none" w:sz="0" w:space="0" w:color="auto"/>
            <w:left w:val="none" w:sz="0" w:space="0" w:color="auto"/>
            <w:bottom w:val="none" w:sz="0" w:space="0" w:color="auto"/>
            <w:right w:val="none" w:sz="0" w:space="0" w:color="auto"/>
          </w:divBdr>
        </w:div>
        <w:div w:id="77102074">
          <w:marLeft w:val="0"/>
          <w:marRight w:val="0"/>
          <w:marTop w:val="0"/>
          <w:marBottom w:val="0"/>
          <w:divBdr>
            <w:top w:val="none" w:sz="0" w:space="0" w:color="auto"/>
            <w:left w:val="none" w:sz="0" w:space="0" w:color="auto"/>
            <w:bottom w:val="none" w:sz="0" w:space="0" w:color="auto"/>
            <w:right w:val="none" w:sz="0" w:space="0" w:color="auto"/>
          </w:divBdr>
        </w:div>
        <w:div w:id="1182012564">
          <w:marLeft w:val="0"/>
          <w:marRight w:val="0"/>
          <w:marTop w:val="0"/>
          <w:marBottom w:val="0"/>
          <w:divBdr>
            <w:top w:val="none" w:sz="0" w:space="0" w:color="auto"/>
            <w:left w:val="none" w:sz="0" w:space="0" w:color="auto"/>
            <w:bottom w:val="none" w:sz="0" w:space="0" w:color="auto"/>
            <w:right w:val="none" w:sz="0" w:space="0" w:color="auto"/>
          </w:divBdr>
        </w:div>
      </w:divsChild>
    </w:div>
    <w:div w:id="8526275">
      <w:marLeft w:val="0"/>
      <w:marRight w:val="0"/>
      <w:marTop w:val="0"/>
      <w:marBottom w:val="0"/>
      <w:divBdr>
        <w:top w:val="none" w:sz="0" w:space="0" w:color="auto"/>
        <w:left w:val="none" w:sz="0" w:space="0" w:color="auto"/>
        <w:bottom w:val="none" w:sz="0" w:space="0" w:color="auto"/>
        <w:right w:val="none" w:sz="0" w:space="0" w:color="auto"/>
      </w:divBdr>
      <w:divsChild>
        <w:div w:id="1875267942">
          <w:marLeft w:val="0"/>
          <w:marRight w:val="0"/>
          <w:marTop w:val="0"/>
          <w:marBottom w:val="0"/>
          <w:divBdr>
            <w:top w:val="none" w:sz="0" w:space="0" w:color="auto"/>
            <w:left w:val="none" w:sz="0" w:space="0" w:color="auto"/>
            <w:bottom w:val="none" w:sz="0" w:space="0" w:color="auto"/>
            <w:right w:val="none" w:sz="0" w:space="0" w:color="auto"/>
          </w:divBdr>
        </w:div>
        <w:div w:id="1589845378">
          <w:marLeft w:val="0"/>
          <w:marRight w:val="0"/>
          <w:marTop w:val="0"/>
          <w:marBottom w:val="0"/>
          <w:divBdr>
            <w:top w:val="none" w:sz="0" w:space="0" w:color="auto"/>
            <w:left w:val="none" w:sz="0" w:space="0" w:color="auto"/>
            <w:bottom w:val="none" w:sz="0" w:space="0" w:color="auto"/>
            <w:right w:val="none" w:sz="0" w:space="0" w:color="auto"/>
          </w:divBdr>
        </w:div>
        <w:div w:id="158497050">
          <w:marLeft w:val="0"/>
          <w:marRight w:val="0"/>
          <w:marTop w:val="0"/>
          <w:marBottom w:val="0"/>
          <w:divBdr>
            <w:top w:val="none" w:sz="0" w:space="0" w:color="auto"/>
            <w:left w:val="none" w:sz="0" w:space="0" w:color="auto"/>
            <w:bottom w:val="none" w:sz="0" w:space="0" w:color="auto"/>
            <w:right w:val="none" w:sz="0" w:space="0" w:color="auto"/>
          </w:divBdr>
        </w:div>
      </w:divsChild>
    </w:div>
    <w:div w:id="10493628">
      <w:marLeft w:val="0"/>
      <w:marRight w:val="0"/>
      <w:marTop w:val="0"/>
      <w:marBottom w:val="0"/>
      <w:divBdr>
        <w:top w:val="none" w:sz="0" w:space="0" w:color="auto"/>
        <w:left w:val="none" w:sz="0" w:space="0" w:color="auto"/>
        <w:bottom w:val="none" w:sz="0" w:space="0" w:color="auto"/>
        <w:right w:val="none" w:sz="0" w:space="0" w:color="auto"/>
      </w:divBdr>
      <w:divsChild>
        <w:div w:id="1556894550">
          <w:marLeft w:val="0"/>
          <w:marRight w:val="0"/>
          <w:marTop w:val="0"/>
          <w:marBottom w:val="0"/>
          <w:divBdr>
            <w:top w:val="none" w:sz="0" w:space="0" w:color="auto"/>
            <w:left w:val="none" w:sz="0" w:space="0" w:color="auto"/>
            <w:bottom w:val="none" w:sz="0" w:space="0" w:color="auto"/>
            <w:right w:val="none" w:sz="0" w:space="0" w:color="auto"/>
          </w:divBdr>
        </w:div>
        <w:div w:id="611792194">
          <w:marLeft w:val="0"/>
          <w:marRight w:val="0"/>
          <w:marTop w:val="0"/>
          <w:marBottom w:val="0"/>
          <w:divBdr>
            <w:top w:val="none" w:sz="0" w:space="0" w:color="auto"/>
            <w:left w:val="none" w:sz="0" w:space="0" w:color="auto"/>
            <w:bottom w:val="none" w:sz="0" w:space="0" w:color="auto"/>
            <w:right w:val="none" w:sz="0" w:space="0" w:color="auto"/>
          </w:divBdr>
        </w:div>
        <w:div w:id="1280335987">
          <w:marLeft w:val="0"/>
          <w:marRight w:val="0"/>
          <w:marTop w:val="0"/>
          <w:marBottom w:val="0"/>
          <w:divBdr>
            <w:top w:val="none" w:sz="0" w:space="0" w:color="auto"/>
            <w:left w:val="none" w:sz="0" w:space="0" w:color="auto"/>
            <w:bottom w:val="none" w:sz="0" w:space="0" w:color="auto"/>
            <w:right w:val="none" w:sz="0" w:space="0" w:color="auto"/>
          </w:divBdr>
        </w:div>
        <w:div w:id="992486710">
          <w:marLeft w:val="0"/>
          <w:marRight w:val="0"/>
          <w:marTop w:val="0"/>
          <w:marBottom w:val="0"/>
          <w:divBdr>
            <w:top w:val="none" w:sz="0" w:space="0" w:color="auto"/>
            <w:left w:val="none" w:sz="0" w:space="0" w:color="auto"/>
            <w:bottom w:val="none" w:sz="0" w:space="0" w:color="auto"/>
            <w:right w:val="none" w:sz="0" w:space="0" w:color="auto"/>
          </w:divBdr>
        </w:div>
        <w:div w:id="226459472">
          <w:marLeft w:val="0"/>
          <w:marRight w:val="0"/>
          <w:marTop w:val="0"/>
          <w:marBottom w:val="0"/>
          <w:divBdr>
            <w:top w:val="none" w:sz="0" w:space="0" w:color="auto"/>
            <w:left w:val="none" w:sz="0" w:space="0" w:color="auto"/>
            <w:bottom w:val="none" w:sz="0" w:space="0" w:color="auto"/>
            <w:right w:val="none" w:sz="0" w:space="0" w:color="auto"/>
          </w:divBdr>
        </w:div>
        <w:div w:id="1012300673">
          <w:marLeft w:val="0"/>
          <w:marRight w:val="0"/>
          <w:marTop w:val="0"/>
          <w:marBottom w:val="0"/>
          <w:divBdr>
            <w:top w:val="none" w:sz="0" w:space="0" w:color="auto"/>
            <w:left w:val="none" w:sz="0" w:space="0" w:color="auto"/>
            <w:bottom w:val="none" w:sz="0" w:space="0" w:color="auto"/>
            <w:right w:val="none" w:sz="0" w:space="0" w:color="auto"/>
          </w:divBdr>
        </w:div>
        <w:div w:id="623270495">
          <w:marLeft w:val="0"/>
          <w:marRight w:val="0"/>
          <w:marTop w:val="0"/>
          <w:marBottom w:val="0"/>
          <w:divBdr>
            <w:top w:val="none" w:sz="0" w:space="0" w:color="auto"/>
            <w:left w:val="none" w:sz="0" w:space="0" w:color="auto"/>
            <w:bottom w:val="none" w:sz="0" w:space="0" w:color="auto"/>
            <w:right w:val="none" w:sz="0" w:space="0" w:color="auto"/>
          </w:divBdr>
        </w:div>
      </w:divsChild>
    </w:div>
    <w:div w:id="12221472">
      <w:marLeft w:val="0"/>
      <w:marRight w:val="0"/>
      <w:marTop w:val="0"/>
      <w:marBottom w:val="0"/>
      <w:divBdr>
        <w:top w:val="none" w:sz="0" w:space="0" w:color="auto"/>
        <w:left w:val="none" w:sz="0" w:space="0" w:color="auto"/>
        <w:bottom w:val="none" w:sz="0" w:space="0" w:color="auto"/>
        <w:right w:val="none" w:sz="0" w:space="0" w:color="auto"/>
      </w:divBdr>
      <w:divsChild>
        <w:div w:id="354043760">
          <w:marLeft w:val="0"/>
          <w:marRight w:val="0"/>
          <w:marTop w:val="0"/>
          <w:marBottom w:val="0"/>
          <w:divBdr>
            <w:top w:val="none" w:sz="0" w:space="0" w:color="auto"/>
            <w:left w:val="none" w:sz="0" w:space="0" w:color="auto"/>
            <w:bottom w:val="none" w:sz="0" w:space="0" w:color="auto"/>
            <w:right w:val="none" w:sz="0" w:space="0" w:color="auto"/>
          </w:divBdr>
        </w:div>
        <w:div w:id="535318499">
          <w:marLeft w:val="0"/>
          <w:marRight w:val="0"/>
          <w:marTop w:val="0"/>
          <w:marBottom w:val="0"/>
          <w:divBdr>
            <w:top w:val="none" w:sz="0" w:space="0" w:color="auto"/>
            <w:left w:val="none" w:sz="0" w:space="0" w:color="auto"/>
            <w:bottom w:val="none" w:sz="0" w:space="0" w:color="auto"/>
            <w:right w:val="none" w:sz="0" w:space="0" w:color="auto"/>
          </w:divBdr>
        </w:div>
        <w:div w:id="1572613904">
          <w:marLeft w:val="0"/>
          <w:marRight w:val="0"/>
          <w:marTop w:val="0"/>
          <w:marBottom w:val="0"/>
          <w:divBdr>
            <w:top w:val="none" w:sz="0" w:space="0" w:color="auto"/>
            <w:left w:val="none" w:sz="0" w:space="0" w:color="auto"/>
            <w:bottom w:val="none" w:sz="0" w:space="0" w:color="auto"/>
            <w:right w:val="none" w:sz="0" w:space="0" w:color="auto"/>
          </w:divBdr>
        </w:div>
        <w:div w:id="363755204">
          <w:marLeft w:val="0"/>
          <w:marRight w:val="0"/>
          <w:marTop w:val="0"/>
          <w:marBottom w:val="0"/>
          <w:divBdr>
            <w:top w:val="none" w:sz="0" w:space="0" w:color="auto"/>
            <w:left w:val="none" w:sz="0" w:space="0" w:color="auto"/>
            <w:bottom w:val="none" w:sz="0" w:space="0" w:color="auto"/>
            <w:right w:val="none" w:sz="0" w:space="0" w:color="auto"/>
          </w:divBdr>
        </w:div>
        <w:div w:id="2042171610">
          <w:marLeft w:val="0"/>
          <w:marRight w:val="0"/>
          <w:marTop w:val="0"/>
          <w:marBottom w:val="0"/>
          <w:divBdr>
            <w:top w:val="none" w:sz="0" w:space="0" w:color="auto"/>
            <w:left w:val="none" w:sz="0" w:space="0" w:color="auto"/>
            <w:bottom w:val="none" w:sz="0" w:space="0" w:color="auto"/>
            <w:right w:val="none" w:sz="0" w:space="0" w:color="auto"/>
          </w:divBdr>
        </w:div>
      </w:divsChild>
    </w:div>
    <w:div w:id="13002652">
      <w:marLeft w:val="0"/>
      <w:marRight w:val="0"/>
      <w:marTop w:val="0"/>
      <w:marBottom w:val="0"/>
      <w:divBdr>
        <w:top w:val="none" w:sz="0" w:space="0" w:color="auto"/>
        <w:left w:val="none" w:sz="0" w:space="0" w:color="auto"/>
        <w:bottom w:val="none" w:sz="0" w:space="0" w:color="auto"/>
        <w:right w:val="none" w:sz="0" w:space="0" w:color="auto"/>
      </w:divBdr>
      <w:divsChild>
        <w:div w:id="931814430">
          <w:marLeft w:val="0"/>
          <w:marRight w:val="0"/>
          <w:marTop w:val="0"/>
          <w:marBottom w:val="0"/>
          <w:divBdr>
            <w:top w:val="none" w:sz="0" w:space="0" w:color="auto"/>
            <w:left w:val="none" w:sz="0" w:space="0" w:color="auto"/>
            <w:bottom w:val="none" w:sz="0" w:space="0" w:color="auto"/>
            <w:right w:val="none" w:sz="0" w:space="0" w:color="auto"/>
          </w:divBdr>
        </w:div>
      </w:divsChild>
    </w:div>
    <w:div w:id="13120632">
      <w:marLeft w:val="0"/>
      <w:marRight w:val="0"/>
      <w:marTop w:val="0"/>
      <w:marBottom w:val="0"/>
      <w:divBdr>
        <w:top w:val="none" w:sz="0" w:space="0" w:color="auto"/>
        <w:left w:val="none" w:sz="0" w:space="0" w:color="auto"/>
        <w:bottom w:val="none" w:sz="0" w:space="0" w:color="auto"/>
        <w:right w:val="none" w:sz="0" w:space="0" w:color="auto"/>
      </w:divBdr>
      <w:divsChild>
        <w:div w:id="1879050206">
          <w:marLeft w:val="0"/>
          <w:marRight w:val="0"/>
          <w:marTop w:val="0"/>
          <w:marBottom w:val="0"/>
          <w:divBdr>
            <w:top w:val="none" w:sz="0" w:space="0" w:color="auto"/>
            <w:left w:val="none" w:sz="0" w:space="0" w:color="auto"/>
            <w:bottom w:val="none" w:sz="0" w:space="0" w:color="auto"/>
            <w:right w:val="none" w:sz="0" w:space="0" w:color="auto"/>
          </w:divBdr>
        </w:div>
        <w:div w:id="1659268491">
          <w:marLeft w:val="0"/>
          <w:marRight w:val="0"/>
          <w:marTop w:val="0"/>
          <w:marBottom w:val="0"/>
          <w:divBdr>
            <w:top w:val="none" w:sz="0" w:space="0" w:color="auto"/>
            <w:left w:val="none" w:sz="0" w:space="0" w:color="auto"/>
            <w:bottom w:val="none" w:sz="0" w:space="0" w:color="auto"/>
            <w:right w:val="none" w:sz="0" w:space="0" w:color="auto"/>
          </w:divBdr>
        </w:div>
        <w:div w:id="628517507">
          <w:marLeft w:val="0"/>
          <w:marRight w:val="0"/>
          <w:marTop w:val="0"/>
          <w:marBottom w:val="0"/>
          <w:divBdr>
            <w:top w:val="none" w:sz="0" w:space="0" w:color="auto"/>
            <w:left w:val="none" w:sz="0" w:space="0" w:color="auto"/>
            <w:bottom w:val="none" w:sz="0" w:space="0" w:color="auto"/>
            <w:right w:val="none" w:sz="0" w:space="0" w:color="auto"/>
          </w:divBdr>
        </w:div>
        <w:div w:id="1472095986">
          <w:marLeft w:val="0"/>
          <w:marRight w:val="0"/>
          <w:marTop w:val="0"/>
          <w:marBottom w:val="0"/>
          <w:divBdr>
            <w:top w:val="none" w:sz="0" w:space="0" w:color="auto"/>
            <w:left w:val="none" w:sz="0" w:space="0" w:color="auto"/>
            <w:bottom w:val="none" w:sz="0" w:space="0" w:color="auto"/>
            <w:right w:val="none" w:sz="0" w:space="0" w:color="auto"/>
          </w:divBdr>
        </w:div>
        <w:div w:id="1814130430">
          <w:marLeft w:val="0"/>
          <w:marRight w:val="0"/>
          <w:marTop w:val="0"/>
          <w:marBottom w:val="0"/>
          <w:divBdr>
            <w:top w:val="none" w:sz="0" w:space="0" w:color="auto"/>
            <w:left w:val="none" w:sz="0" w:space="0" w:color="auto"/>
            <w:bottom w:val="none" w:sz="0" w:space="0" w:color="auto"/>
            <w:right w:val="none" w:sz="0" w:space="0" w:color="auto"/>
          </w:divBdr>
        </w:div>
        <w:div w:id="651327533">
          <w:marLeft w:val="0"/>
          <w:marRight w:val="0"/>
          <w:marTop w:val="0"/>
          <w:marBottom w:val="0"/>
          <w:divBdr>
            <w:top w:val="none" w:sz="0" w:space="0" w:color="auto"/>
            <w:left w:val="none" w:sz="0" w:space="0" w:color="auto"/>
            <w:bottom w:val="none" w:sz="0" w:space="0" w:color="auto"/>
            <w:right w:val="none" w:sz="0" w:space="0" w:color="auto"/>
          </w:divBdr>
        </w:div>
        <w:div w:id="147789632">
          <w:marLeft w:val="0"/>
          <w:marRight w:val="0"/>
          <w:marTop w:val="0"/>
          <w:marBottom w:val="0"/>
          <w:divBdr>
            <w:top w:val="none" w:sz="0" w:space="0" w:color="auto"/>
            <w:left w:val="none" w:sz="0" w:space="0" w:color="auto"/>
            <w:bottom w:val="none" w:sz="0" w:space="0" w:color="auto"/>
            <w:right w:val="none" w:sz="0" w:space="0" w:color="auto"/>
          </w:divBdr>
        </w:div>
      </w:divsChild>
    </w:div>
    <w:div w:id="14618393">
      <w:marLeft w:val="0"/>
      <w:marRight w:val="0"/>
      <w:marTop w:val="0"/>
      <w:marBottom w:val="0"/>
      <w:divBdr>
        <w:top w:val="none" w:sz="0" w:space="0" w:color="auto"/>
        <w:left w:val="none" w:sz="0" w:space="0" w:color="auto"/>
        <w:bottom w:val="none" w:sz="0" w:space="0" w:color="auto"/>
        <w:right w:val="none" w:sz="0" w:space="0" w:color="auto"/>
      </w:divBdr>
      <w:divsChild>
        <w:div w:id="676881514">
          <w:marLeft w:val="0"/>
          <w:marRight w:val="0"/>
          <w:marTop w:val="0"/>
          <w:marBottom w:val="0"/>
          <w:divBdr>
            <w:top w:val="none" w:sz="0" w:space="0" w:color="auto"/>
            <w:left w:val="none" w:sz="0" w:space="0" w:color="auto"/>
            <w:bottom w:val="none" w:sz="0" w:space="0" w:color="auto"/>
            <w:right w:val="none" w:sz="0" w:space="0" w:color="auto"/>
          </w:divBdr>
        </w:div>
        <w:div w:id="1427144089">
          <w:marLeft w:val="0"/>
          <w:marRight w:val="0"/>
          <w:marTop w:val="0"/>
          <w:marBottom w:val="0"/>
          <w:divBdr>
            <w:top w:val="none" w:sz="0" w:space="0" w:color="auto"/>
            <w:left w:val="none" w:sz="0" w:space="0" w:color="auto"/>
            <w:bottom w:val="none" w:sz="0" w:space="0" w:color="auto"/>
            <w:right w:val="none" w:sz="0" w:space="0" w:color="auto"/>
          </w:divBdr>
        </w:div>
      </w:divsChild>
    </w:div>
    <w:div w:id="14843671">
      <w:marLeft w:val="0"/>
      <w:marRight w:val="0"/>
      <w:marTop w:val="0"/>
      <w:marBottom w:val="0"/>
      <w:divBdr>
        <w:top w:val="none" w:sz="0" w:space="0" w:color="auto"/>
        <w:left w:val="none" w:sz="0" w:space="0" w:color="auto"/>
        <w:bottom w:val="none" w:sz="0" w:space="0" w:color="auto"/>
        <w:right w:val="none" w:sz="0" w:space="0" w:color="auto"/>
      </w:divBdr>
      <w:divsChild>
        <w:div w:id="1262497065">
          <w:marLeft w:val="0"/>
          <w:marRight w:val="0"/>
          <w:marTop w:val="0"/>
          <w:marBottom w:val="0"/>
          <w:divBdr>
            <w:top w:val="none" w:sz="0" w:space="0" w:color="auto"/>
            <w:left w:val="none" w:sz="0" w:space="0" w:color="auto"/>
            <w:bottom w:val="none" w:sz="0" w:space="0" w:color="auto"/>
            <w:right w:val="none" w:sz="0" w:space="0" w:color="auto"/>
          </w:divBdr>
        </w:div>
        <w:div w:id="208037741">
          <w:marLeft w:val="0"/>
          <w:marRight w:val="0"/>
          <w:marTop w:val="0"/>
          <w:marBottom w:val="0"/>
          <w:divBdr>
            <w:top w:val="none" w:sz="0" w:space="0" w:color="auto"/>
            <w:left w:val="none" w:sz="0" w:space="0" w:color="auto"/>
            <w:bottom w:val="none" w:sz="0" w:space="0" w:color="auto"/>
            <w:right w:val="none" w:sz="0" w:space="0" w:color="auto"/>
          </w:divBdr>
        </w:div>
        <w:div w:id="1772965375">
          <w:marLeft w:val="0"/>
          <w:marRight w:val="0"/>
          <w:marTop w:val="0"/>
          <w:marBottom w:val="0"/>
          <w:divBdr>
            <w:top w:val="none" w:sz="0" w:space="0" w:color="auto"/>
            <w:left w:val="none" w:sz="0" w:space="0" w:color="auto"/>
            <w:bottom w:val="none" w:sz="0" w:space="0" w:color="auto"/>
            <w:right w:val="none" w:sz="0" w:space="0" w:color="auto"/>
          </w:divBdr>
        </w:div>
        <w:div w:id="1542355470">
          <w:marLeft w:val="0"/>
          <w:marRight w:val="0"/>
          <w:marTop w:val="0"/>
          <w:marBottom w:val="0"/>
          <w:divBdr>
            <w:top w:val="none" w:sz="0" w:space="0" w:color="auto"/>
            <w:left w:val="none" w:sz="0" w:space="0" w:color="auto"/>
            <w:bottom w:val="none" w:sz="0" w:space="0" w:color="auto"/>
            <w:right w:val="none" w:sz="0" w:space="0" w:color="auto"/>
          </w:divBdr>
        </w:div>
        <w:div w:id="428234234">
          <w:marLeft w:val="0"/>
          <w:marRight w:val="0"/>
          <w:marTop w:val="0"/>
          <w:marBottom w:val="0"/>
          <w:divBdr>
            <w:top w:val="none" w:sz="0" w:space="0" w:color="auto"/>
            <w:left w:val="none" w:sz="0" w:space="0" w:color="auto"/>
            <w:bottom w:val="none" w:sz="0" w:space="0" w:color="auto"/>
            <w:right w:val="none" w:sz="0" w:space="0" w:color="auto"/>
          </w:divBdr>
        </w:div>
        <w:div w:id="164052569">
          <w:marLeft w:val="0"/>
          <w:marRight w:val="0"/>
          <w:marTop w:val="0"/>
          <w:marBottom w:val="0"/>
          <w:divBdr>
            <w:top w:val="none" w:sz="0" w:space="0" w:color="auto"/>
            <w:left w:val="none" w:sz="0" w:space="0" w:color="auto"/>
            <w:bottom w:val="none" w:sz="0" w:space="0" w:color="auto"/>
            <w:right w:val="none" w:sz="0" w:space="0" w:color="auto"/>
          </w:divBdr>
        </w:div>
        <w:div w:id="152260436">
          <w:marLeft w:val="0"/>
          <w:marRight w:val="0"/>
          <w:marTop w:val="0"/>
          <w:marBottom w:val="0"/>
          <w:divBdr>
            <w:top w:val="none" w:sz="0" w:space="0" w:color="auto"/>
            <w:left w:val="none" w:sz="0" w:space="0" w:color="auto"/>
            <w:bottom w:val="none" w:sz="0" w:space="0" w:color="auto"/>
            <w:right w:val="none" w:sz="0" w:space="0" w:color="auto"/>
          </w:divBdr>
        </w:div>
        <w:div w:id="1653951085">
          <w:marLeft w:val="0"/>
          <w:marRight w:val="0"/>
          <w:marTop w:val="0"/>
          <w:marBottom w:val="0"/>
          <w:divBdr>
            <w:top w:val="none" w:sz="0" w:space="0" w:color="auto"/>
            <w:left w:val="none" w:sz="0" w:space="0" w:color="auto"/>
            <w:bottom w:val="none" w:sz="0" w:space="0" w:color="auto"/>
            <w:right w:val="none" w:sz="0" w:space="0" w:color="auto"/>
          </w:divBdr>
        </w:div>
        <w:div w:id="1134297671">
          <w:marLeft w:val="0"/>
          <w:marRight w:val="0"/>
          <w:marTop w:val="0"/>
          <w:marBottom w:val="0"/>
          <w:divBdr>
            <w:top w:val="none" w:sz="0" w:space="0" w:color="auto"/>
            <w:left w:val="none" w:sz="0" w:space="0" w:color="auto"/>
            <w:bottom w:val="none" w:sz="0" w:space="0" w:color="auto"/>
            <w:right w:val="none" w:sz="0" w:space="0" w:color="auto"/>
          </w:divBdr>
        </w:div>
        <w:div w:id="1660768754">
          <w:marLeft w:val="0"/>
          <w:marRight w:val="0"/>
          <w:marTop w:val="0"/>
          <w:marBottom w:val="0"/>
          <w:divBdr>
            <w:top w:val="none" w:sz="0" w:space="0" w:color="auto"/>
            <w:left w:val="none" w:sz="0" w:space="0" w:color="auto"/>
            <w:bottom w:val="none" w:sz="0" w:space="0" w:color="auto"/>
            <w:right w:val="none" w:sz="0" w:space="0" w:color="auto"/>
          </w:divBdr>
        </w:div>
        <w:div w:id="1202282009">
          <w:marLeft w:val="0"/>
          <w:marRight w:val="0"/>
          <w:marTop w:val="0"/>
          <w:marBottom w:val="0"/>
          <w:divBdr>
            <w:top w:val="none" w:sz="0" w:space="0" w:color="auto"/>
            <w:left w:val="none" w:sz="0" w:space="0" w:color="auto"/>
            <w:bottom w:val="none" w:sz="0" w:space="0" w:color="auto"/>
            <w:right w:val="none" w:sz="0" w:space="0" w:color="auto"/>
          </w:divBdr>
        </w:div>
        <w:div w:id="9140076">
          <w:marLeft w:val="0"/>
          <w:marRight w:val="0"/>
          <w:marTop w:val="0"/>
          <w:marBottom w:val="0"/>
          <w:divBdr>
            <w:top w:val="none" w:sz="0" w:space="0" w:color="auto"/>
            <w:left w:val="none" w:sz="0" w:space="0" w:color="auto"/>
            <w:bottom w:val="none" w:sz="0" w:space="0" w:color="auto"/>
            <w:right w:val="none" w:sz="0" w:space="0" w:color="auto"/>
          </w:divBdr>
        </w:div>
        <w:div w:id="589972758">
          <w:marLeft w:val="0"/>
          <w:marRight w:val="0"/>
          <w:marTop w:val="0"/>
          <w:marBottom w:val="0"/>
          <w:divBdr>
            <w:top w:val="none" w:sz="0" w:space="0" w:color="auto"/>
            <w:left w:val="none" w:sz="0" w:space="0" w:color="auto"/>
            <w:bottom w:val="none" w:sz="0" w:space="0" w:color="auto"/>
            <w:right w:val="none" w:sz="0" w:space="0" w:color="auto"/>
          </w:divBdr>
        </w:div>
      </w:divsChild>
    </w:div>
    <w:div w:id="14960205">
      <w:marLeft w:val="0"/>
      <w:marRight w:val="0"/>
      <w:marTop w:val="0"/>
      <w:marBottom w:val="0"/>
      <w:divBdr>
        <w:top w:val="none" w:sz="0" w:space="0" w:color="auto"/>
        <w:left w:val="none" w:sz="0" w:space="0" w:color="auto"/>
        <w:bottom w:val="none" w:sz="0" w:space="0" w:color="auto"/>
        <w:right w:val="none" w:sz="0" w:space="0" w:color="auto"/>
      </w:divBdr>
      <w:divsChild>
        <w:div w:id="527060101">
          <w:marLeft w:val="0"/>
          <w:marRight w:val="0"/>
          <w:marTop w:val="0"/>
          <w:marBottom w:val="0"/>
          <w:divBdr>
            <w:top w:val="none" w:sz="0" w:space="0" w:color="auto"/>
            <w:left w:val="none" w:sz="0" w:space="0" w:color="auto"/>
            <w:bottom w:val="none" w:sz="0" w:space="0" w:color="auto"/>
            <w:right w:val="none" w:sz="0" w:space="0" w:color="auto"/>
          </w:divBdr>
        </w:div>
        <w:div w:id="649208175">
          <w:marLeft w:val="0"/>
          <w:marRight w:val="0"/>
          <w:marTop w:val="0"/>
          <w:marBottom w:val="0"/>
          <w:divBdr>
            <w:top w:val="none" w:sz="0" w:space="0" w:color="auto"/>
            <w:left w:val="none" w:sz="0" w:space="0" w:color="auto"/>
            <w:bottom w:val="none" w:sz="0" w:space="0" w:color="auto"/>
            <w:right w:val="none" w:sz="0" w:space="0" w:color="auto"/>
          </w:divBdr>
        </w:div>
        <w:div w:id="736245256">
          <w:marLeft w:val="0"/>
          <w:marRight w:val="0"/>
          <w:marTop w:val="0"/>
          <w:marBottom w:val="0"/>
          <w:divBdr>
            <w:top w:val="none" w:sz="0" w:space="0" w:color="auto"/>
            <w:left w:val="none" w:sz="0" w:space="0" w:color="auto"/>
            <w:bottom w:val="none" w:sz="0" w:space="0" w:color="auto"/>
            <w:right w:val="none" w:sz="0" w:space="0" w:color="auto"/>
          </w:divBdr>
        </w:div>
        <w:div w:id="1705785646">
          <w:marLeft w:val="0"/>
          <w:marRight w:val="0"/>
          <w:marTop w:val="0"/>
          <w:marBottom w:val="0"/>
          <w:divBdr>
            <w:top w:val="none" w:sz="0" w:space="0" w:color="auto"/>
            <w:left w:val="none" w:sz="0" w:space="0" w:color="auto"/>
            <w:bottom w:val="none" w:sz="0" w:space="0" w:color="auto"/>
            <w:right w:val="none" w:sz="0" w:space="0" w:color="auto"/>
          </w:divBdr>
        </w:div>
        <w:div w:id="805196709">
          <w:marLeft w:val="0"/>
          <w:marRight w:val="0"/>
          <w:marTop w:val="0"/>
          <w:marBottom w:val="0"/>
          <w:divBdr>
            <w:top w:val="none" w:sz="0" w:space="0" w:color="auto"/>
            <w:left w:val="none" w:sz="0" w:space="0" w:color="auto"/>
            <w:bottom w:val="none" w:sz="0" w:space="0" w:color="auto"/>
            <w:right w:val="none" w:sz="0" w:space="0" w:color="auto"/>
          </w:divBdr>
        </w:div>
        <w:div w:id="1899318704">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1473790036">
          <w:marLeft w:val="0"/>
          <w:marRight w:val="0"/>
          <w:marTop w:val="0"/>
          <w:marBottom w:val="0"/>
          <w:divBdr>
            <w:top w:val="none" w:sz="0" w:space="0" w:color="auto"/>
            <w:left w:val="none" w:sz="0" w:space="0" w:color="auto"/>
            <w:bottom w:val="none" w:sz="0" w:space="0" w:color="auto"/>
            <w:right w:val="none" w:sz="0" w:space="0" w:color="auto"/>
          </w:divBdr>
        </w:div>
      </w:divsChild>
    </w:div>
    <w:div w:id="15347057">
      <w:marLeft w:val="0"/>
      <w:marRight w:val="0"/>
      <w:marTop w:val="0"/>
      <w:marBottom w:val="0"/>
      <w:divBdr>
        <w:top w:val="none" w:sz="0" w:space="0" w:color="auto"/>
        <w:left w:val="none" w:sz="0" w:space="0" w:color="auto"/>
        <w:bottom w:val="none" w:sz="0" w:space="0" w:color="auto"/>
        <w:right w:val="none" w:sz="0" w:space="0" w:color="auto"/>
      </w:divBdr>
      <w:divsChild>
        <w:div w:id="1366558355">
          <w:marLeft w:val="0"/>
          <w:marRight w:val="0"/>
          <w:marTop w:val="0"/>
          <w:marBottom w:val="0"/>
          <w:divBdr>
            <w:top w:val="none" w:sz="0" w:space="0" w:color="auto"/>
            <w:left w:val="none" w:sz="0" w:space="0" w:color="auto"/>
            <w:bottom w:val="none" w:sz="0" w:space="0" w:color="auto"/>
            <w:right w:val="none" w:sz="0" w:space="0" w:color="auto"/>
          </w:divBdr>
        </w:div>
        <w:div w:id="1055199675">
          <w:marLeft w:val="0"/>
          <w:marRight w:val="0"/>
          <w:marTop w:val="0"/>
          <w:marBottom w:val="0"/>
          <w:divBdr>
            <w:top w:val="none" w:sz="0" w:space="0" w:color="auto"/>
            <w:left w:val="none" w:sz="0" w:space="0" w:color="auto"/>
            <w:bottom w:val="none" w:sz="0" w:space="0" w:color="auto"/>
            <w:right w:val="none" w:sz="0" w:space="0" w:color="auto"/>
          </w:divBdr>
        </w:div>
        <w:div w:id="1096055803">
          <w:marLeft w:val="0"/>
          <w:marRight w:val="0"/>
          <w:marTop w:val="0"/>
          <w:marBottom w:val="0"/>
          <w:divBdr>
            <w:top w:val="none" w:sz="0" w:space="0" w:color="auto"/>
            <w:left w:val="none" w:sz="0" w:space="0" w:color="auto"/>
            <w:bottom w:val="none" w:sz="0" w:space="0" w:color="auto"/>
            <w:right w:val="none" w:sz="0" w:space="0" w:color="auto"/>
          </w:divBdr>
        </w:div>
      </w:divsChild>
    </w:div>
    <w:div w:id="24067278">
      <w:marLeft w:val="0"/>
      <w:marRight w:val="0"/>
      <w:marTop w:val="0"/>
      <w:marBottom w:val="0"/>
      <w:divBdr>
        <w:top w:val="none" w:sz="0" w:space="0" w:color="auto"/>
        <w:left w:val="none" w:sz="0" w:space="0" w:color="auto"/>
        <w:bottom w:val="none" w:sz="0" w:space="0" w:color="auto"/>
        <w:right w:val="none" w:sz="0" w:space="0" w:color="auto"/>
      </w:divBdr>
      <w:divsChild>
        <w:div w:id="753280928">
          <w:marLeft w:val="0"/>
          <w:marRight w:val="0"/>
          <w:marTop w:val="0"/>
          <w:marBottom w:val="0"/>
          <w:divBdr>
            <w:top w:val="none" w:sz="0" w:space="0" w:color="auto"/>
            <w:left w:val="none" w:sz="0" w:space="0" w:color="auto"/>
            <w:bottom w:val="none" w:sz="0" w:space="0" w:color="auto"/>
            <w:right w:val="none" w:sz="0" w:space="0" w:color="auto"/>
          </w:divBdr>
        </w:div>
        <w:div w:id="891190259">
          <w:marLeft w:val="0"/>
          <w:marRight w:val="0"/>
          <w:marTop w:val="0"/>
          <w:marBottom w:val="0"/>
          <w:divBdr>
            <w:top w:val="none" w:sz="0" w:space="0" w:color="auto"/>
            <w:left w:val="none" w:sz="0" w:space="0" w:color="auto"/>
            <w:bottom w:val="none" w:sz="0" w:space="0" w:color="auto"/>
            <w:right w:val="none" w:sz="0" w:space="0" w:color="auto"/>
          </w:divBdr>
        </w:div>
        <w:div w:id="1390037754">
          <w:marLeft w:val="0"/>
          <w:marRight w:val="0"/>
          <w:marTop w:val="0"/>
          <w:marBottom w:val="0"/>
          <w:divBdr>
            <w:top w:val="none" w:sz="0" w:space="0" w:color="auto"/>
            <w:left w:val="none" w:sz="0" w:space="0" w:color="auto"/>
            <w:bottom w:val="none" w:sz="0" w:space="0" w:color="auto"/>
            <w:right w:val="none" w:sz="0" w:space="0" w:color="auto"/>
          </w:divBdr>
        </w:div>
        <w:div w:id="2052529238">
          <w:marLeft w:val="0"/>
          <w:marRight w:val="0"/>
          <w:marTop w:val="0"/>
          <w:marBottom w:val="0"/>
          <w:divBdr>
            <w:top w:val="none" w:sz="0" w:space="0" w:color="auto"/>
            <w:left w:val="none" w:sz="0" w:space="0" w:color="auto"/>
            <w:bottom w:val="none" w:sz="0" w:space="0" w:color="auto"/>
            <w:right w:val="none" w:sz="0" w:space="0" w:color="auto"/>
          </w:divBdr>
        </w:div>
        <w:div w:id="255481674">
          <w:marLeft w:val="0"/>
          <w:marRight w:val="0"/>
          <w:marTop w:val="0"/>
          <w:marBottom w:val="0"/>
          <w:divBdr>
            <w:top w:val="none" w:sz="0" w:space="0" w:color="auto"/>
            <w:left w:val="none" w:sz="0" w:space="0" w:color="auto"/>
            <w:bottom w:val="none" w:sz="0" w:space="0" w:color="auto"/>
            <w:right w:val="none" w:sz="0" w:space="0" w:color="auto"/>
          </w:divBdr>
        </w:div>
        <w:div w:id="1417482428">
          <w:marLeft w:val="0"/>
          <w:marRight w:val="0"/>
          <w:marTop w:val="0"/>
          <w:marBottom w:val="0"/>
          <w:divBdr>
            <w:top w:val="none" w:sz="0" w:space="0" w:color="auto"/>
            <w:left w:val="none" w:sz="0" w:space="0" w:color="auto"/>
            <w:bottom w:val="none" w:sz="0" w:space="0" w:color="auto"/>
            <w:right w:val="none" w:sz="0" w:space="0" w:color="auto"/>
          </w:divBdr>
        </w:div>
        <w:div w:id="453527268">
          <w:marLeft w:val="0"/>
          <w:marRight w:val="0"/>
          <w:marTop w:val="0"/>
          <w:marBottom w:val="0"/>
          <w:divBdr>
            <w:top w:val="none" w:sz="0" w:space="0" w:color="auto"/>
            <w:left w:val="none" w:sz="0" w:space="0" w:color="auto"/>
            <w:bottom w:val="none" w:sz="0" w:space="0" w:color="auto"/>
            <w:right w:val="none" w:sz="0" w:space="0" w:color="auto"/>
          </w:divBdr>
        </w:div>
        <w:div w:id="781994813">
          <w:marLeft w:val="0"/>
          <w:marRight w:val="0"/>
          <w:marTop w:val="0"/>
          <w:marBottom w:val="0"/>
          <w:divBdr>
            <w:top w:val="none" w:sz="0" w:space="0" w:color="auto"/>
            <w:left w:val="none" w:sz="0" w:space="0" w:color="auto"/>
            <w:bottom w:val="none" w:sz="0" w:space="0" w:color="auto"/>
            <w:right w:val="none" w:sz="0" w:space="0" w:color="auto"/>
          </w:divBdr>
        </w:div>
        <w:div w:id="183985589">
          <w:marLeft w:val="0"/>
          <w:marRight w:val="0"/>
          <w:marTop w:val="0"/>
          <w:marBottom w:val="0"/>
          <w:divBdr>
            <w:top w:val="none" w:sz="0" w:space="0" w:color="auto"/>
            <w:left w:val="none" w:sz="0" w:space="0" w:color="auto"/>
            <w:bottom w:val="none" w:sz="0" w:space="0" w:color="auto"/>
            <w:right w:val="none" w:sz="0" w:space="0" w:color="auto"/>
          </w:divBdr>
        </w:div>
        <w:div w:id="1697191297">
          <w:marLeft w:val="0"/>
          <w:marRight w:val="0"/>
          <w:marTop w:val="0"/>
          <w:marBottom w:val="0"/>
          <w:divBdr>
            <w:top w:val="none" w:sz="0" w:space="0" w:color="auto"/>
            <w:left w:val="none" w:sz="0" w:space="0" w:color="auto"/>
            <w:bottom w:val="none" w:sz="0" w:space="0" w:color="auto"/>
            <w:right w:val="none" w:sz="0" w:space="0" w:color="auto"/>
          </w:divBdr>
        </w:div>
        <w:div w:id="210463727">
          <w:marLeft w:val="0"/>
          <w:marRight w:val="0"/>
          <w:marTop w:val="0"/>
          <w:marBottom w:val="0"/>
          <w:divBdr>
            <w:top w:val="none" w:sz="0" w:space="0" w:color="auto"/>
            <w:left w:val="none" w:sz="0" w:space="0" w:color="auto"/>
            <w:bottom w:val="none" w:sz="0" w:space="0" w:color="auto"/>
            <w:right w:val="none" w:sz="0" w:space="0" w:color="auto"/>
          </w:divBdr>
        </w:div>
        <w:div w:id="1445690040">
          <w:marLeft w:val="0"/>
          <w:marRight w:val="0"/>
          <w:marTop w:val="0"/>
          <w:marBottom w:val="0"/>
          <w:divBdr>
            <w:top w:val="none" w:sz="0" w:space="0" w:color="auto"/>
            <w:left w:val="none" w:sz="0" w:space="0" w:color="auto"/>
            <w:bottom w:val="none" w:sz="0" w:space="0" w:color="auto"/>
            <w:right w:val="none" w:sz="0" w:space="0" w:color="auto"/>
          </w:divBdr>
        </w:div>
        <w:div w:id="61952816">
          <w:marLeft w:val="0"/>
          <w:marRight w:val="0"/>
          <w:marTop w:val="0"/>
          <w:marBottom w:val="0"/>
          <w:divBdr>
            <w:top w:val="none" w:sz="0" w:space="0" w:color="auto"/>
            <w:left w:val="none" w:sz="0" w:space="0" w:color="auto"/>
            <w:bottom w:val="none" w:sz="0" w:space="0" w:color="auto"/>
            <w:right w:val="none" w:sz="0" w:space="0" w:color="auto"/>
          </w:divBdr>
        </w:div>
      </w:divsChild>
    </w:div>
    <w:div w:id="30806890">
      <w:marLeft w:val="0"/>
      <w:marRight w:val="0"/>
      <w:marTop w:val="0"/>
      <w:marBottom w:val="0"/>
      <w:divBdr>
        <w:top w:val="none" w:sz="0" w:space="0" w:color="auto"/>
        <w:left w:val="none" w:sz="0" w:space="0" w:color="auto"/>
        <w:bottom w:val="none" w:sz="0" w:space="0" w:color="auto"/>
        <w:right w:val="none" w:sz="0" w:space="0" w:color="auto"/>
      </w:divBdr>
      <w:divsChild>
        <w:div w:id="434207312">
          <w:marLeft w:val="0"/>
          <w:marRight w:val="0"/>
          <w:marTop w:val="0"/>
          <w:marBottom w:val="0"/>
          <w:divBdr>
            <w:top w:val="none" w:sz="0" w:space="0" w:color="auto"/>
            <w:left w:val="none" w:sz="0" w:space="0" w:color="auto"/>
            <w:bottom w:val="none" w:sz="0" w:space="0" w:color="auto"/>
            <w:right w:val="none" w:sz="0" w:space="0" w:color="auto"/>
          </w:divBdr>
        </w:div>
      </w:divsChild>
    </w:div>
    <w:div w:id="36400205">
      <w:marLeft w:val="0"/>
      <w:marRight w:val="0"/>
      <w:marTop w:val="0"/>
      <w:marBottom w:val="0"/>
      <w:divBdr>
        <w:top w:val="none" w:sz="0" w:space="0" w:color="auto"/>
        <w:left w:val="none" w:sz="0" w:space="0" w:color="auto"/>
        <w:bottom w:val="none" w:sz="0" w:space="0" w:color="auto"/>
        <w:right w:val="none" w:sz="0" w:space="0" w:color="auto"/>
      </w:divBdr>
      <w:divsChild>
        <w:div w:id="398477033">
          <w:marLeft w:val="0"/>
          <w:marRight w:val="0"/>
          <w:marTop w:val="0"/>
          <w:marBottom w:val="0"/>
          <w:divBdr>
            <w:top w:val="none" w:sz="0" w:space="0" w:color="auto"/>
            <w:left w:val="none" w:sz="0" w:space="0" w:color="auto"/>
            <w:bottom w:val="none" w:sz="0" w:space="0" w:color="auto"/>
            <w:right w:val="none" w:sz="0" w:space="0" w:color="auto"/>
          </w:divBdr>
        </w:div>
      </w:divsChild>
    </w:div>
    <w:div w:id="41176618">
      <w:marLeft w:val="0"/>
      <w:marRight w:val="0"/>
      <w:marTop w:val="0"/>
      <w:marBottom w:val="0"/>
      <w:divBdr>
        <w:top w:val="none" w:sz="0" w:space="0" w:color="auto"/>
        <w:left w:val="none" w:sz="0" w:space="0" w:color="auto"/>
        <w:bottom w:val="none" w:sz="0" w:space="0" w:color="auto"/>
        <w:right w:val="none" w:sz="0" w:space="0" w:color="auto"/>
      </w:divBdr>
      <w:divsChild>
        <w:div w:id="537595725">
          <w:marLeft w:val="0"/>
          <w:marRight w:val="0"/>
          <w:marTop w:val="0"/>
          <w:marBottom w:val="0"/>
          <w:divBdr>
            <w:top w:val="none" w:sz="0" w:space="0" w:color="auto"/>
            <w:left w:val="none" w:sz="0" w:space="0" w:color="auto"/>
            <w:bottom w:val="none" w:sz="0" w:space="0" w:color="auto"/>
            <w:right w:val="none" w:sz="0" w:space="0" w:color="auto"/>
          </w:divBdr>
        </w:div>
        <w:div w:id="2029528332">
          <w:marLeft w:val="0"/>
          <w:marRight w:val="0"/>
          <w:marTop w:val="0"/>
          <w:marBottom w:val="0"/>
          <w:divBdr>
            <w:top w:val="none" w:sz="0" w:space="0" w:color="auto"/>
            <w:left w:val="none" w:sz="0" w:space="0" w:color="auto"/>
            <w:bottom w:val="none" w:sz="0" w:space="0" w:color="auto"/>
            <w:right w:val="none" w:sz="0" w:space="0" w:color="auto"/>
          </w:divBdr>
        </w:div>
        <w:div w:id="1187674620">
          <w:marLeft w:val="0"/>
          <w:marRight w:val="0"/>
          <w:marTop w:val="0"/>
          <w:marBottom w:val="0"/>
          <w:divBdr>
            <w:top w:val="none" w:sz="0" w:space="0" w:color="auto"/>
            <w:left w:val="none" w:sz="0" w:space="0" w:color="auto"/>
            <w:bottom w:val="none" w:sz="0" w:space="0" w:color="auto"/>
            <w:right w:val="none" w:sz="0" w:space="0" w:color="auto"/>
          </w:divBdr>
        </w:div>
        <w:div w:id="1800413019">
          <w:marLeft w:val="0"/>
          <w:marRight w:val="0"/>
          <w:marTop w:val="0"/>
          <w:marBottom w:val="0"/>
          <w:divBdr>
            <w:top w:val="none" w:sz="0" w:space="0" w:color="auto"/>
            <w:left w:val="none" w:sz="0" w:space="0" w:color="auto"/>
            <w:bottom w:val="none" w:sz="0" w:space="0" w:color="auto"/>
            <w:right w:val="none" w:sz="0" w:space="0" w:color="auto"/>
          </w:divBdr>
        </w:div>
      </w:divsChild>
    </w:div>
    <w:div w:id="64498808">
      <w:marLeft w:val="0"/>
      <w:marRight w:val="0"/>
      <w:marTop w:val="0"/>
      <w:marBottom w:val="0"/>
      <w:divBdr>
        <w:top w:val="none" w:sz="0" w:space="0" w:color="auto"/>
        <w:left w:val="none" w:sz="0" w:space="0" w:color="auto"/>
        <w:bottom w:val="none" w:sz="0" w:space="0" w:color="auto"/>
        <w:right w:val="none" w:sz="0" w:space="0" w:color="auto"/>
      </w:divBdr>
      <w:divsChild>
        <w:div w:id="357588361">
          <w:marLeft w:val="0"/>
          <w:marRight w:val="0"/>
          <w:marTop w:val="0"/>
          <w:marBottom w:val="0"/>
          <w:divBdr>
            <w:top w:val="none" w:sz="0" w:space="0" w:color="auto"/>
            <w:left w:val="none" w:sz="0" w:space="0" w:color="auto"/>
            <w:bottom w:val="none" w:sz="0" w:space="0" w:color="auto"/>
            <w:right w:val="none" w:sz="0" w:space="0" w:color="auto"/>
          </w:divBdr>
        </w:div>
        <w:div w:id="2059427422">
          <w:marLeft w:val="0"/>
          <w:marRight w:val="0"/>
          <w:marTop w:val="0"/>
          <w:marBottom w:val="0"/>
          <w:divBdr>
            <w:top w:val="none" w:sz="0" w:space="0" w:color="auto"/>
            <w:left w:val="none" w:sz="0" w:space="0" w:color="auto"/>
            <w:bottom w:val="none" w:sz="0" w:space="0" w:color="auto"/>
            <w:right w:val="none" w:sz="0" w:space="0" w:color="auto"/>
          </w:divBdr>
        </w:div>
        <w:div w:id="1719471046">
          <w:marLeft w:val="0"/>
          <w:marRight w:val="0"/>
          <w:marTop w:val="0"/>
          <w:marBottom w:val="0"/>
          <w:divBdr>
            <w:top w:val="none" w:sz="0" w:space="0" w:color="auto"/>
            <w:left w:val="none" w:sz="0" w:space="0" w:color="auto"/>
            <w:bottom w:val="none" w:sz="0" w:space="0" w:color="auto"/>
            <w:right w:val="none" w:sz="0" w:space="0" w:color="auto"/>
          </w:divBdr>
        </w:div>
        <w:div w:id="722605098">
          <w:marLeft w:val="0"/>
          <w:marRight w:val="0"/>
          <w:marTop w:val="0"/>
          <w:marBottom w:val="0"/>
          <w:divBdr>
            <w:top w:val="none" w:sz="0" w:space="0" w:color="auto"/>
            <w:left w:val="none" w:sz="0" w:space="0" w:color="auto"/>
            <w:bottom w:val="none" w:sz="0" w:space="0" w:color="auto"/>
            <w:right w:val="none" w:sz="0" w:space="0" w:color="auto"/>
          </w:divBdr>
        </w:div>
        <w:div w:id="686715785">
          <w:marLeft w:val="0"/>
          <w:marRight w:val="0"/>
          <w:marTop w:val="0"/>
          <w:marBottom w:val="0"/>
          <w:divBdr>
            <w:top w:val="none" w:sz="0" w:space="0" w:color="auto"/>
            <w:left w:val="none" w:sz="0" w:space="0" w:color="auto"/>
            <w:bottom w:val="none" w:sz="0" w:space="0" w:color="auto"/>
            <w:right w:val="none" w:sz="0" w:space="0" w:color="auto"/>
          </w:divBdr>
        </w:div>
      </w:divsChild>
    </w:div>
    <w:div w:id="78062963">
      <w:marLeft w:val="0"/>
      <w:marRight w:val="0"/>
      <w:marTop w:val="0"/>
      <w:marBottom w:val="0"/>
      <w:divBdr>
        <w:top w:val="none" w:sz="0" w:space="0" w:color="auto"/>
        <w:left w:val="none" w:sz="0" w:space="0" w:color="auto"/>
        <w:bottom w:val="none" w:sz="0" w:space="0" w:color="auto"/>
        <w:right w:val="none" w:sz="0" w:space="0" w:color="auto"/>
      </w:divBdr>
      <w:divsChild>
        <w:div w:id="1126898532">
          <w:marLeft w:val="0"/>
          <w:marRight w:val="0"/>
          <w:marTop w:val="0"/>
          <w:marBottom w:val="0"/>
          <w:divBdr>
            <w:top w:val="none" w:sz="0" w:space="0" w:color="auto"/>
            <w:left w:val="none" w:sz="0" w:space="0" w:color="auto"/>
            <w:bottom w:val="none" w:sz="0" w:space="0" w:color="auto"/>
            <w:right w:val="none" w:sz="0" w:space="0" w:color="auto"/>
          </w:divBdr>
        </w:div>
        <w:div w:id="1708599104">
          <w:marLeft w:val="0"/>
          <w:marRight w:val="0"/>
          <w:marTop w:val="0"/>
          <w:marBottom w:val="0"/>
          <w:divBdr>
            <w:top w:val="none" w:sz="0" w:space="0" w:color="auto"/>
            <w:left w:val="none" w:sz="0" w:space="0" w:color="auto"/>
            <w:bottom w:val="none" w:sz="0" w:space="0" w:color="auto"/>
            <w:right w:val="none" w:sz="0" w:space="0" w:color="auto"/>
          </w:divBdr>
        </w:div>
        <w:div w:id="1707681063">
          <w:marLeft w:val="0"/>
          <w:marRight w:val="0"/>
          <w:marTop w:val="0"/>
          <w:marBottom w:val="0"/>
          <w:divBdr>
            <w:top w:val="none" w:sz="0" w:space="0" w:color="auto"/>
            <w:left w:val="none" w:sz="0" w:space="0" w:color="auto"/>
            <w:bottom w:val="none" w:sz="0" w:space="0" w:color="auto"/>
            <w:right w:val="none" w:sz="0" w:space="0" w:color="auto"/>
          </w:divBdr>
        </w:div>
        <w:div w:id="1609196318">
          <w:marLeft w:val="0"/>
          <w:marRight w:val="0"/>
          <w:marTop w:val="0"/>
          <w:marBottom w:val="0"/>
          <w:divBdr>
            <w:top w:val="none" w:sz="0" w:space="0" w:color="auto"/>
            <w:left w:val="none" w:sz="0" w:space="0" w:color="auto"/>
            <w:bottom w:val="none" w:sz="0" w:space="0" w:color="auto"/>
            <w:right w:val="none" w:sz="0" w:space="0" w:color="auto"/>
          </w:divBdr>
        </w:div>
        <w:div w:id="166946223">
          <w:marLeft w:val="0"/>
          <w:marRight w:val="0"/>
          <w:marTop w:val="0"/>
          <w:marBottom w:val="0"/>
          <w:divBdr>
            <w:top w:val="none" w:sz="0" w:space="0" w:color="auto"/>
            <w:left w:val="none" w:sz="0" w:space="0" w:color="auto"/>
            <w:bottom w:val="none" w:sz="0" w:space="0" w:color="auto"/>
            <w:right w:val="none" w:sz="0" w:space="0" w:color="auto"/>
          </w:divBdr>
        </w:div>
        <w:div w:id="490633553">
          <w:marLeft w:val="0"/>
          <w:marRight w:val="0"/>
          <w:marTop w:val="0"/>
          <w:marBottom w:val="0"/>
          <w:divBdr>
            <w:top w:val="none" w:sz="0" w:space="0" w:color="auto"/>
            <w:left w:val="none" w:sz="0" w:space="0" w:color="auto"/>
            <w:bottom w:val="none" w:sz="0" w:space="0" w:color="auto"/>
            <w:right w:val="none" w:sz="0" w:space="0" w:color="auto"/>
          </w:divBdr>
        </w:div>
        <w:div w:id="1353846478">
          <w:marLeft w:val="0"/>
          <w:marRight w:val="0"/>
          <w:marTop w:val="0"/>
          <w:marBottom w:val="0"/>
          <w:divBdr>
            <w:top w:val="none" w:sz="0" w:space="0" w:color="auto"/>
            <w:left w:val="none" w:sz="0" w:space="0" w:color="auto"/>
            <w:bottom w:val="none" w:sz="0" w:space="0" w:color="auto"/>
            <w:right w:val="none" w:sz="0" w:space="0" w:color="auto"/>
          </w:divBdr>
        </w:div>
        <w:div w:id="2053379140">
          <w:marLeft w:val="0"/>
          <w:marRight w:val="0"/>
          <w:marTop w:val="0"/>
          <w:marBottom w:val="0"/>
          <w:divBdr>
            <w:top w:val="none" w:sz="0" w:space="0" w:color="auto"/>
            <w:left w:val="none" w:sz="0" w:space="0" w:color="auto"/>
            <w:bottom w:val="none" w:sz="0" w:space="0" w:color="auto"/>
            <w:right w:val="none" w:sz="0" w:space="0" w:color="auto"/>
          </w:divBdr>
        </w:div>
      </w:divsChild>
    </w:div>
    <w:div w:id="83572619">
      <w:marLeft w:val="0"/>
      <w:marRight w:val="0"/>
      <w:marTop w:val="0"/>
      <w:marBottom w:val="0"/>
      <w:divBdr>
        <w:top w:val="none" w:sz="0" w:space="0" w:color="auto"/>
        <w:left w:val="none" w:sz="0" w:space="0" w:color="auto"/>
        <w:bottom w:val="none" w:sz="0" w:space="0" w:color="auto"/>
        <w:right w:val="none" w:sz="0" w:space="0" w:color="auto"/>
      </w:divBdr>
      <w:divsChild>
        <w:div w:id="29191536">
          <w:marLeft w:val="0"/>
          <w:marRight w:val="0"/>
          <w:marTop w:val="0"/>
          <w:marBottom w:val="0"/>
          <w:divBdr>
            <w:top w:val="none" w:sz="0" w:space="0" w:color="auto"/>
            <w:left w:val="none" w:sz="0" w:space="0" w:color="auto"/>
            <w:bottom w:val="none" w:sz="0" w:space="0" w:color="auto"/>
            <w:right w:val="none" w:sz="0" w:space="0" w:color="auto"/>
          </w:divBdr>
        </w:div>
        <w:div w:id="2060202756">
          <w:marLeft w:val="0"/>
          <w:marRight w:val="0"/>
          <w:marTop w:val="0"/>
          <w:marBottom w:val="0"/>
          <w:divBdr>
            <w:top w:val="none" w:sz="0" w:space="0" w:color="auto"/>
            <w:left w:val="none" w:sz="0" w:space="0" w:color="auto"/>
            <w:bottom w:val="none" w:sz="0" w:space="0" w:color="auto"/>
            <w:right w:val="none" w:sz="0" w:space="0" w:color="auto"/>
          </w:divBdr>
        </w:div>
        <w:div w:id="718166445">
          <w:marLeft w:val="0"/>
          <w:marRight w:val="0"/>
          <w:marTop w:val="0"/>
          <w:marBottom w:val="0"/>
          <w:divBdr>
            <w:top w:val="none" w:sz="0" w:space="0" w:color="auto"/>
            <w:left w:val="none" w:sz="0" w:space="0" w:color="auto"/>
            <w:bottom w:val="none" w:sz="0" w:space="0" w:color="auto"/>
            <w:right w:val="none" w:sz="0" w:space="0" w:color="auto"/>
          </w:divBdr>
        </w:div>
        <w:div w:id="1817606088">
          <w:marLeft w:val="0"/>
          <w:marRight w:val="0"/>
          <w:marTop w:val="0"/>
          <w:marBottom w:val="0"/>
          <w:divBdr>
            <w:top w:val="none" w:sz="0" w:space="0" w:color="auto"/>
            <w:left w:val="none" w:sz="0" w:space="0" w:color="auto"/>
            <w:bottom w:val="none" w:sz="0" w:space="0" w:color="auto"/>
            <w:right w:val="none" w:sz="0" w:space="0" w:color="auto"/>
          </w:divBdr>
        </w:div>
        <w:div w:id="1296637407">
          <w:marLeft w:val="0"/>
          <w:marRight w:val="0"/>
          <w:marTop w:val="0"/>
          <w:marBottom w:val="0"/>
          <w:divBdr>
            <w:top w:val="none" w:sz="0" w:space="0" w:color="auto"/>
            <w:left w:val="none" w:sz="0" w:space="0" w:color="auto"/>
            <w:bottom w:val="none" w:sz="0" w:space="0" w:color="auto"/>
            <w:right w:val="none" w:sz="0" w:space="0" w:color="auto"/>
          </w:divBdr>
        </w:div>
      </w:divsChild>
    </w:div>
    <w:div w:id="85421799">
      <w:marLeft w:val="0"/>
      <w:marRight w:val="0"/>
      <w:marTop w:val="0"/>
      <w:marBottom w:val="0"/>
      <w:divBdr>
        <w:top w:val="none" w:sz="0" w:space="0" w:color="auto"/>
        <w:left w:val="none" w:sz="0" w:space="0" w:color="auto"/>
        <w:bottom w:val="none" w:sz="0" w:space="0" w:color="auto"/>
        <w:right w:val="none" w:sz="0" w:space="0" w:color="auto"/>
      </w:divBdr>
      <w:divsChild>
        <w:div w:id="1449353595">
          <w:marLeft w:val="0"/>
          <w:marRight w:val="0"/>
          <w:marTop w:val="0"/>
          <w:marBottom w:val="0"/>
          <w:divBdr>
            <w:top w:val="none" w:sz="0" w:space="0" w:color="auto"/>
            <w:left w:val="none" w:sz="0" w:space="0" w:color="auto"/>
            <w:bottom w:val="none" w:sz="0" w:space="0" w:color="auto"/>
            <w:right w:val="none" w:sz="0" w:space="0" w:color="auto"/>
          </w:divBdr>
        </w:div>
        <w:div w:id="1293441674">
          <w:marLeft w:val="0"/>
          <w:marRight w:val="0"/>
          <w:marTop w:val="0"/>
          <w:marBottom w:val="0"/>
          <w:divBdr>
            <w:top w:val="none" w:sz="0" w:space="0" w:color="auto"/>
            <w:left w:val="none" w:sz="0" w:space="0" w:color="auto"/>
            <w:bottom w:val="none" w:sz="0" w:space="0" w:color="auto"/>
            <w:right w:val="none" w:sz="0" w:space="0" w:color="auto"/>
          </w:divBdr>
        </w:div>
      </w:divsChild>
    </w:div>
    <w:div w:id="86852806">
      <w:marLeft w:val="0"/>
      <w:marRight w:val="0"/>
      <w:marTop w:val="0"/>
      <w:marBottom w:val="0"/>
      <w:divBdr>
        <w:top w:val="none" w:sz="0" w:space="0" w:color="auto"/>
        <w:left w:val="none" w:sz="0" w:space="0" w:color="auto"/>
        <w:bottom w:val="none" w:sz="0" w:space="0" w:color="auto"/>
        <w:right w:val="none" w:sz="0" w:space="0" w:color="auto"/>
      </w:divBdr>
      <w:divsChild>
        <w:div w:id="536088622">
          <w:marLeft w:val="0"/>
          <w:marRight w:val="0"/>
          <w:marTop w:val="0"/>
          <w:marBottom w:val="0"/>
          <w:divBdr>
            <w:top w:val="none" w:sz="0" w:space="0" w:color="auto"/>
            <w:left w:val="none" w:sz="0" w:space="0" w:color="auto"/>
            <w:bottom w:val="none" w:sz="0" w:space="0" w:color="auto"/>
            <w:right w:val="none" w:sz="0" w:space="0" w:color="auto"/>
          </w:divBdr>
        </w:div>
        <w:div w:id="1077173942">
          <w:marLeft w:val="0"/>
          <w:marRight w:val="0"/>
          <w:marTop w:val="0"/>
          <w:marBottom w:val="0"/>
          <w:divBdr>
            <w:top w:val="none" w:sz="0" w:space="0" w:color="auto"/>
            <w:left w:val="none" w:sz="0" w:space="0" w:color="auto"/>
            <w:bottom w:val="none" w:sz="0" w:space="0" w:color="auto"/>
            <w:right w:val="none" w:sz="0" w:space="0" w:color="auto"/>
          </w:divBdr>
        </w:div>
      </w:divsChild>
    </w:div>
    <w:div w:id="88241150">
      <w:marLeft w:val="0"/>
      <w:marRight w:val="0"/>
      <w:marTop w:val="0"/>
      <w:marBottom w:val="0"/>
      <w:divBdr>
        <w:top w:val="none" w:sz="0" w:space="0" w:color="auto"/>
        <w:left w:val="none" w:sz="0" w:space="0" w:color="auto"/>
        <w:bottom w:val="none" w:sz="0" w:space="0" w:color="auto"/>
        <w:right w:val="none" w:sz="0" w:space="0" w:color="auto"/>
      </w:divBdr>
      <w:divsChild>
        <w:div w:id="490145519">
          <w:marLeft w:val="0"/>
          <w:marRight w:val="0"/>
          <w:marTop w:val="0"/>
          <w:marBottom w:val="0"/>
          <w:divBdr>
            <w:top w:val="none" w:sz="0" w:space="0" w:color="auto"/>
            <w:left w:val="none" w:sz="0" w:space="0" w:color="auto"/>
            <w:bottom w:val="none" w:sz="0" w:space="0" w:color="auto"/>
            <w:right w:val="none" w:sz="0" w:space="0" w:color="auto"/>
          </w:divBdr>
        </w:div>
      </w:divsChild>
    </w:div>
    <w:div w:id="89589603">
      <w:marLeft w:val="0"/>
      <w:marRight w:val="0"/>
      <w:marTop w:val="0"/>
      <w:marBottom w:val="0"/>
      <w:divBdr>
        <w:top w:val="none" w:sz="0" w:space="0" w:color="auto"/>
        <w:left w:val="none" w:sz="0" w:space="0" w:color="auto"/>
        <w:bottom w:val="none" w:sz="0" w:space="0" w:color="auto"/>
        <w:right w:val="none" w:sz="0" w:space="0" w:color="auto"/>
      </w:divBdr>
      <w:divsChild>
        <w:div w:id="734738362">
          <w:marLeft w:val="0"/>
          <w:marRight w:val="0"/>
          <w:marTop w:val="0"/>
          <w:marBottom w:val="0"/>
          <w:divBdr>
            <w:top w:val="none" w:sz="0" w:space="0" w:color="auto"/>
            <w:left w:val="none" w:sz="0" w:space="0" w:color="auto"/>
            <w:bottom w:val="none" w:sz="0" w:space="0" w:color="auto"/>
            <w:right w:val="none" w:sz="0" w:space="0" w:color="auto"/>
          </w:divBdr>
        </w:div>
      </w:divsChild>
    </w:div>
    <w:div w:id="92406408">
      <w:marLeft w:val="0"/>
      <w:marRight w:val="0"/>
      <w:marTop w:val="0"/>
      <w:marBottom w:val="0"/>
      <w:divBdr>
        <w:top w:val="none" w:sz="0" w:space="0" w:color="auto"/>
        <w:left w:val="none" w:sz="0" w:space="0" w:color="auto"/>
        <w:bottom w:val="none" w:sz="0" w:space="0" w:color="auto"/>
        <w:right w:val="none" w:sz="0" w:space="0" w:color="auto"/>
      </w:divBdr>
      <w:divsChild>
        <w:div w:id="939946295">
          <w:marLeft w:val="0"/>
          <w:marRight w:val="0"/>
          <w:marTop w:val="0"/>
          <w:marBottom w:val="0"/>
          <w:divBdr>
            <w:top w:val="none" w:sz="0" w:space="0" w:color="auto"/>
            <w:left w:val="none" w:sz="0" w:space="0" w:color="auto"/>
            <w:bottom w:val="none" w:sz="0" w:space="0" w:color="auto"/>
            <w:right w:val="none" w:sz="0" w:space="0" w:color="auto"/>
          </w:divBdr>
        </w:div>
      </w:divsChild>
    </w:div>
    <w:div w:id="95290940">
      <w:marLeft w:val="0"/>
      <w:marRight w:val="0"/>
      <w:marTop w:val="0"/>
      <w:marBottom w:val="0"/>
      <w:divBdr>
        <w:top w:val="none" w:sz="0" w:space="0" w:color="auto"/>
        <w:left w:val="none" w:sz="0" w:space="0" w:color="auto"/>
        <w:bottom w:val="none" w:sz="0" w:space="0" w:color="auto"/>
        <w:right w:val="none" w:sz="0" w:space="0" w:color="auto"/>
      </w:divBdr>
      <w:divsChild>
        <w:div w:id="1329941397">
          <w:marLeft w:val="0"/>
          <w:marRight w:val="0"/>
          <w:marTop w:val="0"/>
          <w:marBottom w:val="0"/>
          <w:divBdr>
            <w:top w:val="none" w:sz="0" w:space="0" w:color="auto"/>
            <w:left w:val="none" w:sz="0" w:space="0" w:color="auto"/>
            <w:bottom w:val="none" w:sz="0" w:space="0" w:color="auto"/>
            <w:right w:val="none" w:sz="0" w:space="0" w:color="auto"/>
          </w:divBdr>
        </w:div>
        <w:div w:id="730033085">
          <w:marLeft w:val="0"/>
          <w:marRight w:val="0"/>
          <w:marTop w:val="0"/>
          <w:marBottom w:val="0"/>
          <w:divBdr>
            <w:top w:val="none" w:sz="0" w:space="0" w:color="auto"/>
            <w:left w:val="none" w:sz="0" w:space="0" w:color="auto"/>
            <w:bottom w:val="none" w:sz="0" w:space="0" w:color="auto"/>
            <w:right w:val="none" w:sz="0" w:space="0" w:color="auto"/>
          </w:divBdr>
        </w:div>
        <w:div w:id="1363167437">
          <w:marLeft w:val="0"/>
          <w:marRight w:val="0"/>
          <w:marTop w:val="0"/>
          <w:marBottom w:val="0"/>
          <w:divBdr>
            <w:top w:val="none" w:sz="0" w:space="0" w:color="auto"/>
            <w:left w:val="none" w:sz="0" w:space="0" w:color="auto"/>
            <w:bottom w:val="none" w:sz="0" w:space="0" w:color="auto"/>
            <w:right w:val="none" w:sz="0" w:space="0" w:color="auto"/>
          </w:divBdr>
        </w:div>
      </w:divsChild>
    </w:div>
    <w:div w:id="96415858">
      <w:marLeft w:val="0"/>
      <w:marRight w:val="0"/>
      <w:marTop w:val="0"/>
      <w:marBottom w:val="0"/>
      <w:divBdr>
        <w:top w:val="none" w:sz="0" w:space="0" w:color="auto"/>
        <w:left w:val="none" w:sz="0" w:space="0" w:color="auto"/>
        <w:bottom w:val="none" w:sz="0" w:space="0" w:color="auto"/>
        <w:right w:val="none" w:sz="0" w:space="0" w:color="auto"/>
      </w:divBdr>
      <w:divsChild>
        <w:div w:id="676932127">
          <w:marLeft w:val="0"/>
          <w:marRight w:val="0"/>
          <w:marTop w:val="0"/>
          <w:marBottom w:val="0"/>
          <w:divBdr>
            <w:top w:val="none" w:sz="0" w:space="0" w:color="auto"/>
            <w:left w:val="none" w:sz="0" w:space="0" w:color="auto"/>
            <w:bottom w:val="none" w:sz="0" w:space="0" w:color="auto"/>
            <w:right w:val="none" w:sz="0" w:space="0" w:color="auto"/>
          </w:divBdr>
        </w:div>
      </w:divsChild>
    </w:div>
    <w:div w:id="97873915">
      <w:marLeft w:val="0"/>
      <w:marRight w:val="0"/>
      <w:marTop w:val="0"/>
      <w:marBottom w:val="0"/>
      <w:divBdr>
        <w:top w:val="none" w:sz="0" w:space="0" w:color="auto"/>
        <w:left w:val="none" w:sz="0" w:space="0" w:color="auto"/>
        <w:bottom w:val="none" w:sz="0" w:space="0" w:color="auto"/>
        <w:right w:val="none" w:sz="0" w:space="0" w:color="auto"/>
      </w:divBdr>
      <w:divsChild>
        <w:div w:id="679351122">
          <w:marLeft w:val="0"/>
          <w:marRight w:val="0"/>
          <w:marTop w:val="0"/>
          <w:marBottom w:val="0"/>
          <w:divBdr>
            <w:top w:val="none" w:sz="0" w:space="0" w:color="auto"/>
            <w:left w:val="none" w:sz="0" w:space="0" w:color="auto"/>
            <w:bottom w:val="none" w:sz="0" w:space="0" w:color="auto"/>
            <w:right w:val="none" w:sz="0" w:space="0" w:color="auto"/>
          </w:divBdr>
        </w:div>
        <w:div w:id="867835778">
          <w:marLeft w:val="0"/>
          <w:marRight w:val="0"/>
          <w:marTop w:val="0"/>
          <w:marBottom w:val="0"/>
          <w:divBdr>
            <w:top w:val="none" w:sz="0" w:space="0" w:color="auto"/>
            <w:left w:val="none" w:sz="0" w:space="0" w:color="auto"/>
            <w:bottom w:val="none" w:sz="0" w:space="0" w:color="auto"/>
            <w:right w:val="none" w:sz="0" w:space="0" w:color="auto"/>
          </w:divBdr>
        </w:div>
        <w:div w:id="1312640893">
          <w:marLeft w:val="0"/>
          <w:marRight w:val="0"/>
          <w:marTop w:val="0"/>
          <w:marBottom w:val="0"/>
          <w:divBdr>
            <w:top w:val="none" w:sz="0" w:space="0" w:color="auto"/>
            <w:left w:val="none" w:sz="0" w:space="0" w:color="auto"/>
            <w:bottom w:val="none" w:sz="0" w:space="0" w:color="auto"/>
            <w:right w:val="none" w:sz="0" w:space="0" w:color="auto"/>
          </w:divBdr>
        </w:div>
        <w:div w:id="338046445">
          <w:marLeft w:val="0"/>
          <w:marRight w:val="0"/>
          <w:marTop w:val="0"/>
          <w:marBottom w:val="0"/>
          <w:divBdr>
            <w:top w:val="none" w:sz="0" w:space="0" w:color="auto"/>
            <w:left w:val="none" w:sz="0" w:space="0" w:color="auto"/>
            <w:bottom w:val="none" w:sz="0" w:space="0" w:color="auto"/>
            <w:right w:val="none" w:sz="0" w:space="0" w:color="auto"/>
          </w:divBdr>
        </w:div>
      </w:divsChild>
    </w:div>
    <w:div w:id="98645925">
      <w:marLeft w:val="0"/>
      <w:marRight w:val="0"/>
      <w:marTop w:val="0"/>
      <w:marBottom w:val="0"/>
      <w:divBdr>
        <w:top w:val="none" w:sz="0" w:space="0" w:color="auto"/>
        <w:left w:val="none" w:sz="0" w:space="0" w:color="auto"/>
        <w:bottom w:val="none" w:sz="0" w:space="0" w:color="auto"/>
        <w:right w:val="none" w:sz="0" w:space="0" w:color="auto"/>
      </w:divBdr>
      <w:divsChild>
        <w:div w:id="209154625">
          <w:marLeft w:val="0"/>
          <w:marRight w:val="0"/>
          <w:marTop w:val="0"/>
          <w:marBottom w:val="0"/>
          <w:divBdr>
            <w:top w:val="none" w:sz="0" w:space="0" w:color="auto"/>
            <w:left w:val="none" w:sz="0" w:space="0" w:color="auto"/>
            <w:bottom w:val="none" w:sz="0" w:space="0" w:color="auto"/>
            <w:right w:val="none" w:sz="0" w:space="0" w:color="auto"/>
          </w:divBdr>
        </w:div>
        <w:div w:id="1144858775">
          <w:marLeft w:val="0"/>
          <w:marRight w:val="0"/>
          <w:marTop w:val="0"/>
          <w:marBottom w:val="0"/>
          <w:divBdr>
            <w:top w:val="none" w:sz="0" w:space="0" w:color="auto"/>
            <w:left w:val="none" w:sz="0" w:space="0" w:color="auto"/>
            <w:bottom w:val="none" w:sz="0" w:space="0" w:color="auto"/>
            <w:right w:val="none" w:sz="0" w:space="0" w:color="auto"/>
          </w:divBdr>
        </w:div>
        <w:div w:id="824050441">
          <w:marLeft w:val="0"/>
          <w:marRight w:val="0"/>
          <w:marTop w:val="0"/>
          <w:marBottom w:val="0"/>
          <w:divBdr>
            <w:top w:val="none" w:sz="0" w:space="0" w:color="auto"/>
            <w:left w:val="none" w:sz="0" w:space="0" w:color="auto"/>
            <w:bottom w:val="none" w:sz="0" w:space="0" w:color="auto"/>
            <w:right w:val="none" w:sz="0" w:space="0" w:color="auto"/>
          </w:divBdr>
        </w:div>
        <w:div w:id="197472347">
          <w:marLeft w:val="0"/>
          <w:marRight w:val="0"/>
          <w:marTop w:val="0"/>
          <w:marBottom w:val="0"/>
          <w:divBdr>
            <w:top w:val="none" w:sz="0" w:space="0" w:color="auto"/>
            <w:left w:val="none" w:sz="0" w:space="0" w:color="auto"/>
            <w:bottom w:val="none" w:sz="0" w:space="0" w:color="auto"/>
            <w:right w:val="none" w:sz="0" w:space="0" w:color="auto"/>
          </w:divBdr>
        </w:div>
        <w:div w:id="609703299">
          <w:marLeft w:val="0"/>
          <w:marRight w:val="0"/>
          <w:marTop w:val="0"/>
          <w:marBottom w:val="0"/>
          <w:divBdr>
            <w:top w:val="none" w:sz="0" w:space="0" w:color="auto"/>
            <w:left w:val="none" w:sz="0" w:space="0" w:color="auto"/>
            <w:bottom w:val="none" w:sz="0" w:space="0" w:color="auto"/>
            <w:right w:val="none" w:sz="0" w:space="0" w:color="auto"/>
          </w:divBdr>
        </w:div>
        <w:div w:id="767240923">
          <w:marLeft w:val="0"/>
          <w:marRight w:val="0"/>
          <w:marTop w:val="0"/>
          <w:marBottom w:val="0"/>
          <w:divBdr>
            <w:top w:val="none" w:sz="0" w:space="0" w:color="auto"/>
            <w:left w:val="none" w:sz="0" w:space="0" w:color="auto"/>
            <w:bottom w:val="none" w:sz="0" w:space="0" w:color="auto"/>
            <w:right w:val="none" w:sz="0" w:space="0" w:color="auto"/>
          </w:divBdr>
        </w:div>
        <w:div w:id="606088155">
          <w:marLeft w:val="0"/>
          <w:marRight w:val="0"/>
          <w:marTop w:val="0"/>
          <w:marBottom w:val="0"/>
          <w:divBdr>
            <w:top w:val="none" w:sz="0" w:space="0" w:color="auto"/>
            <w:left w:val="none" w:sz="0" w:space="0" w:color="auto"/>
            <w:bottom w:val="none" w:sz="0" w:space="0" w:color="auto"/>
            <w:right w:val="none" w:sz="0" w:space="0" w:color="auto"/>
          </w:divBdr>
        </w:div>
        <w:div w:id="337391833">
          <w:marLeft w:val="0"/>
          <w:marRight w:val="0"/>
          <w:marTop w:val="0"/>
          <w:marBottom w:val="0"/>
          <w:divBdr>
            <w:top w:val="none" w:sz="0" w:space="0" w:color="auto"/>
            <w:left w:val="none" w:sz="0" w:space="0" w:color="auto"/>
            <w:bottom w:val="none" w:sz="0" w:space="0" w:color="auto"/>
            <w:right w:val="none" w:sz="0" w:space="0" w:color="auto"/>
          </w:divBdr>
        </w:div>
        <w:div w:id="2043361320">
          <w:marLeft w:val="0"/>
          <w:marRight w:val="0"/>
          <w:marTop w:val="0"/>
          <w:marBottom w:val="0"/>
          <w:divBdr>
            <w:top w:val="none" w:sz="0" w:space="0" w:color="auto"/>
            <w:left w:val="none" w:sz="0" w:space="0" w:color="auto"/>
            <w:bottom w:val="none" w:sz="0" w:space="0" w:color="auto"/>
            <w:right w:val="none" w:sz="0" w:space="0" w:color="auto"/>
          </w:divBdr>
        </w:div>
        <w:div w:id="2002542258">
          <w:marLeft w:val="0"/>
          <w:marRight w:val="0"/>
          <w:marTop w:val="0"/>
          <w:marBottom w:val="0"/>
          <w:divBdr>
            <w:top w:val="none" w:sz="0" w:space="0" w:color="auto"/>
            <w:left w:val="none" w:sz="0" w:space="0" w:color="auto"/>
            <w:bottom w:val="none" w:sz="0" w:space="0" w:color="auto"/>
            <w:right w:val="none" w:sz="0" w:space="0" w:color="auto"/>
          </w:divBdr>
        </w:div>
        <w:div w:id="28726620">
          <w:marLeft w:val="0"/>
          <w:marRight w:val="0"/>
          <w:marTop w:val="0"/>
          <w:marBottom w:val="0"/>
          <w:divBdr>
            <w:top w:val="none" w:sz="0" w:space="0" w:color="auto"/>
            <w:left w:val="none" w:sz="0" w:space="0" w:color="auto"/>
            <w:bottom w:val="none" w:sz="0" w:space="0" w:color="auto"/>
            <w:right w:val="none" w:sz="0" w:space="0" w:color="auto"/>
          </w:divBdr>
        </w:div>
        <w:div w:id="1293898397">
          <w:marLeft w:val="0"/>
          <w:marRight w:val="0"/>
          <w:marTop w:val="0"/>
          <w:marBottom w:val="0"/>
          <w:divBdr>
            <w:top w:val="none" w:sz="0" w:space="0" w:color="auto"/>
            <w:left w:val="none" w:sz="0" w:space="0" w:color="auto"/>
            <w:bottom w:val="none" w:sz="0" w:space="0" w:color="auto"/>
            <w:right w:val="none" w:sz="0" w:space="0" w:color="auto"/>
          </w:divBdr>
        </w:div>
        <w:div w:id="1694652528">
          <w:marLeft w:val="0"/>
          <w:marRight w:val="0"/>
          <w:marTop w:val="0"/>
          <w:marBottom w:val="0"/>
          <w:divBdr>
            <w:top w:val="none" w:sz="0" w:space="0" w:color="auto"/>
            <w:left w:val="none" w:sz="0" w:space="0" w:color="auto"/>
            <w:bottom w:val="none" w:sz="0" w:space="0" w:color="auto"/>
            <w:right w:val="none" w:sz="0" w:space="0" w:color="auto"/>
          </w:divBdr>
        </w:div>
        <w:div w:id="1460103697">
          <w:marLeft w:val="0"/>
          <w:marRight w:val="0"/>
          <w:marTop w:val="0"/>
          <w:marBottom w:val="0"/>
          <w:divBdr>
            <w:top w:val="none" w:sz="0" w:space="0" w:color="auto"/>
            <w:left w:val="none" w:sz="0" w:space="0" w:color="auto"/>
            <w:bottom w:val="none" w:sz="0" w:space="0" w:color="auto"/>
            <w:right w:val="none" w:sz="0" w:space="0" w:color="auto"/>
          </w:divBdr>
        </w:div>
        <w:div w:id="1182234076">
          <w:marLeft w:val="0"/>
          <w:marRight w:val="0"/>
          <w:marTop w:val="0"/>
          <w:marBottom w:val="0"/>
          <w:divBdr>
            <w:top w:val="none" w:sz="0" w:space="0" w:color="auto"/>
            <w:left w:val="none" w:sz="0" w:space="0" w:color="auto"/>
            <w:bottom w:val="none" w:sz="0" w:space="0" w:color="auto"/>
            <w:right w:val="none" w:sz="0" w:space="0" w:color="auto"/>
          </w:divBdr>
        </w:div>
        <w:div w:id="722559410">
          <w:marLeft w:val="0"/>
          <w:marRight w:val="0"/>
          <w:marTop w:val="0"/>
          <w:marBottom w:val="0"/>
          <w:divBdr>
            <w:top w:val="none" w:sz="0" w:space="0" w:color="auto"/>
            <w:left w:val="none" w:sz="0" w:space="0" w:color="auto"/>
            <w:bottom w:val="none" w:sz="0" w:space="0" w:color="auto"/>
            <w:right w:val="none" w:sz="0" w:space="0" w:color="auto"/>
          </w:divBdr>
        </w:div>
        <w:div w:id="187060384">
          <w:marLeft w:val="0"/>
          <w:marRight w:val="0"/>
          <w:marTop w:val="0"/>
          <w:marBottom w:val="0"/>
          <w:divBdr>
            <w:top w:val="none" w:sz="0" w:space="0" w:color="auto"/>
            <w:left w:val="none" w:sz="0" w:space="0" w:color="auto"/>
            <w:bottom w:val="none" w:sz="0" w:space="0" w:color="auto"/>
            <w:right w:val="none" w:sz="0" w:space="0" w:color="auto"/>
          </w:divBdr>
        </w:div>
        <w:div w:id="822543240">
          <w:marLeft w:val="0"/>
          <w:marRight w:val="0"/>
          <w:marTop w:val="0"/>
          <w:marBottom w:val="0"/>
          <w:divBdr>
            <w:top w:val="none" w:sz="0" w:space="0" w:color="auto"/>
            <w:left w:val="none" w:sz="0" w:space="0" w:color="auto"/>
            <w:bottom w:val="none" w:sz="0" w:space="0" w:color="auto"/>
            <w:right w:val="none" w:sz="0" w:space="0" w:color="auto"/>
          </w:divBdr>
        </w:div>
      </w:divsChild>
    </w:div>
    <w:div w:id="102961235">
      <w:marLeft w:val="0"/>
      <w:marRight w:val="0"/>
      <w:marTop w:val="0"/>
      <w:marBottom w:val="0"/>
      <w:divBdr>
        <w:top w:val="none" w:sz="0" w:space="0" w:color="auto"/>
        <w:left w:val="none" w:sz="0" w:space="0" w:color="auto"/>
        <w:bottom w:val="none" w:sz="0" w:space="0" w:color="auto"/>
        <w:right w:val="none" w:sz="0" w:space="0" w:color="auto"/>
      </w:divBdr>
      <w:divsChild>
        <w:div w:id="538978720">
          <w:marLeft w:val="0"/>
          <w:marRight w:val="0"/>
          <w:marTop w:val="0"/>
          <w:marBottom w:val="0"/>
          <w:divBdr>
            <w:top w:val="none" w:sz="0" w:space="0" w:color="auto"/>
            <w:left w:val="none" w:sz="0" w:space="0" w:color="auto"/>
            <w:bottom w:val="none" w:sz="0" w:space="0" w:color="auto"/>
            <w:right w:val="none" w:sz="0" w:space="0" w:color="auto"/>
          </w:divBdr>
        </w:div>
        <w:div w:id="98835184">
          <w:marLeft w:val="0"/>
          <w:marRight w:val="0"/>
          <w:marTop w:val="0"/>
          <w:marBottom w:val="0"/>
          <w:divBdr>
            <w:top w:val="none" w:sz="0" w:space="0" w:color="auto"/>
            <w:left w:val="none" w:sz="0" w:space="0" w:color="auto"/>
            <w:bottom w:val="none" w:sz="0" w:space="0" w:color="auto"/>
            <w:right w:val="none" w:sz="0" w:space="0" w:color="auto"/>
          </w:divBdr>
        </w:div>
        <w:div w:id="1765035734">
          <w:marLeft w:val="0"/>
          <w:marRight w:val="0"/>
          <w:marTop w:val="0"/>
          <w:marBottom w:val="0"/>
          <w:divBdr>
            <w:top w:val="none" w:sz="0" w:space="0" w:color="auto"/>
            <w:left w:val="none" w:sz="0" w:space="0" w:color="auto"/>
            <w:bottom w:val="none" w:sz="0" w:space="0" w:color="auto"/>
            <w:right w:val="none" w:sz="0" w:space="0" w:color="auto"/>
          </w:divBdr>
        </w:div>
        <w:div w:id="76951601">
          <w:marLeft w:val="0"/>
          <w:marRight w:val="0"/>
          <w:marTop w:val="0"/>
          <w:marBottom w:val="0"/>
          <w:divBdr>
            <w:top w:val="none" w:sz="0" w:space="0" w:color="auto"/>
            <w:left w:val="none" w:sz="0" w:space="0" w:color="auto"/>
            <w:bottom w:val="none" w:sz="0" w:space="0" w:color="auto"/>
            <w:right w:val="none" w:sz="0" w:space="0" w:color="auto"/>
          </w:divBdr>
        </w:div>
        <w:div w:id="1830360529">
          <w:marLeft w:val="0"/>
          <w:marRight w:val="0"/>
          <w:marTop w:val="0"/>
          <w:marBottom w:val="0"/>
          <w:divBdr>
            <w:top w:val="none" w:sz="0" w:space="0" w:color="auto"/>
            <w:left w:val="none" w:sz="0" w:space="0" w:color="auto"/>
            <w:bottom w:val="none" w:sz="0" w:space="0" w:color="auto"/>
            <w:right w:val="none" w:sz="0" w:space="0" w:color="auto"/>
          </w:divBdr>
        </w:div>
        <w:div w:id="325671732">
          <w:marLeft w:val="0"/>
          <w:marRight w:val="0"/>
          <w:marTop w:val="0"/>
          <w:marBottom w:val="0"/>
          <w:divBdr>
            <w:top w:val="none" w:sz="0" w:space="0" w:color="auto"/>
            <w:left w:val="none" w:sz="0" w:space="0" w:color="auto"/>
            <w:bottom w:val="none" w:sz="0" w:space="0" w:color="auto"/>
            <w:right w:val="none" w:sz="0" w:space="0" w:color="auto"/>
          </w:divBdr>
        </w:div>
      </w:divsChild>
    </w:div>
    <w:div w:id="103549042">
      <w:marLeft w:val="0"/>
      <w:marRight w:val="0"/>
      <w:marTop w:val="0"/>
      <w:marBottom w:val="0"/>
      <w:divBdr>
        <w:top w:val="none" w:sz="0" w:space="0" w:color="auto"/>
        <w:left w:val="none" w:sz="0" w:space="0" w:color="auto"/>
        <w:bottom w:val="none" w:sz="0" w:space="0" w:color="auto"/>
        <w:right w:val="none" w:sz="0" w:space="0" w:color="auto"/>
      </w:divBdr>
      <w:divsChild>
        <w:div w:id="1486554193">
          <w:marLeft w:val="0"/>
          <w:marRight w:val="0"/>
          <w:marTop w:val="0"/>
          <w:marBottom w:val="0"/>
          <w:divBdr>
            <w:top w:val="none" w:sz="0" w:space="0" w:color="auto"/>
            <w:left w:val="none" w:sz="0" w:space="0" w:color="auto"/>
            <w:bottom w:val="none" w:sz="0" w:space="0" w:color="auto"/>
            <w:right w:val="none" w:sz="0" w:space="0" w:color="auto"/>
          </w:divBdr>
        </w:div>
        <w:div w:id="352801668">
          <w:marLeft w:val="0"/>
          <w:marRight w:val="0"/>
          <w:marTop w:val="0"/>
          <w:marBottom w:val="0"/>
          <w:divBdr>
            <w:top w:val="none" w:sz="0" w:space="0" w:color="auto"/>
            <w:left w:val="none" w:sz="0" w:space="0" w:color="auto"/>
            <w:bottom w:val="none" w:sz="0" w:space="0" w:color="auto"/>
            <w:right w:val="none" w:sz="0" w:space="0" w:color="auto"/>
          </w:divBdr>
        </w:div>
      </w:divsChild>
    </w:div>
    <w:div w:id="105466985">
      <w:marLeft w:val="0"/>
      <w:marRight w:val="0"/>
      <w:marTop w:val="0"/>
      <w:marBottom w:val="0"/>
      <w:divBdr>
        <w:top w:val="none" w:sz="0" w:space="0" w:color="auto"/>
        <w:left w:val="none" w:sz="0" w:space="0" w:color="auto"/>
        <w:bottom w:val="none" w:sz="0" w:space="0" w:color="auto"/>
        <w:right w:val="none" w:sz="0" w:space="0" w:color="auto"/>
      </w:divBdr>
      <w:divsChild>
        <w:div w:id="613054317">
          <w:marLeft w:val="0"/>
          <w:marRight w:val="0"/>
          <w:marTop w:val="0"/>
          <w:marBottom w:val="0"/>
          <w:divBdr>
            <w:top w:val="none" w:sz="0" w:space="0" w:color="auto"/>
            <w:left w:val="none" w:sz="0" w:space="0" w:color="auto"/>
            <w:bottom w:val="none" w:sz="0" w:space="0" w:color="auto"/>
            <w:right w:val="none" w:sz="0" w:space="0" w:color="auto"/>
          </w:divBdr>
        </w:div>
        <w:div w:id="1317488194">
          <w:marLeft w:val="0"/>
          <w:marRight w:val="0"/>
          <w:marTop w:val="0"/>
          <w:marBottom w:val="0"/>
          <w:divBdr>
            <w:top w:val="none" w:sz="0" w:space="0" w:color="auto"/>
            <w:left w:val="none" w:sz="0" w:space="0" w:color="auto"/>
            <w:bottom w:val="none" w:sz="0" w:space="0" w:color="auto"/>
            <w:right w:val="none" w:sz="0" w:space="0" w:color="auto"/>
          </w:divBdr>
        </w:div>
        <w:div w:id="1844469561">
          <w:marLeft w:val="0"/>
          <w:marRight w:val="0"/>
          <w:marTop w:val="0"/>
          <w:marBottom w:val="0"/>
          <w:divBdr>
            <w:top w:val="none" w:sz="0" w:space="0" w:color="auto"/>
            <w:left w:val="none" w:sz="0" w:space="0" w:color="auto"/>
            <w:bottom w:val="none" w:sz="0" w:space="0" w:color="auto"/>
            <w:right w:val="none" w:sz="0" w:space="0" w:color="auto"/>
          </w:divBdr>
        </w:div>
        <w:div w:id="839585168">
          <w:marLeft w:val="0"/>
          <w:marRight w:val="0"/>
          <w:marTop w:val="0"/>
          <w:marBottom w:val="0"/>
          <w:divBdr>
            <w:top w:val="none" w:sz="0" w:space="0" w:color="auto"/>
            <w:left w:val="none" w:sz="0" w:space="0" w:color="auto"/>
            <w:bottom w:val="none" w:sz="0" w:space="0" w:color="auto"/>
            <w:right w:val="none" w:sz="0" w:space="0" w:color="auto"/>
          </w:divBdr>
        </w:div>
        <w:div w:id="1184049148">
          <w:marLeft w:val="0"/>
          <w:marRight w:val="0"/>
          <w:marTop w:val="0"/>
          <w:marBottom w:val="0"/>
          <w:divBdr>
            <w:top w:val="none" w:sz="0" w:space="0" w:color="auto"/>
            <w:left w:val="none" w:sz="0" w:space="0" w:color="auto"/>
            <w:bottom w:val="none" w:sz="0" w:space="0" w:color="auto"/>
            <w:right w:val="none" w:sz="0" w:space="0" w:color="auto"/>
          </w:divBdr>
        </w:div>
      </w:divsChild>
    </w:div>
    <w:div w:id="105806954">
      <w:marLeft w:val="0"/>
      <w:marRight w:val="0"/>
      <w:marTop w:val="0"/>
      <w:marBottom w:val="0"/>
      <w:divBdr>
        <w:top w:val="none" w:sz="0" w:space="0" w:color="auto"/>
        <w:left w:val="none" w:sz="0" w:space="0" w:color="auto"/>
        <w:bottom w:val="none" w:sz="0" w:space="0" w:color="auto"/>
        <w:right w:val="none" w:sz="0" w:space="0" w:color="auto"/>
      </w:divBdr>
      <w:divsChild>
        <w:div w:id="1651400217">
          <w:marLeft w:val="0"/>
          <w:marRight w:val="0"/>
          <w:marTop w:val="0"/>
          <w:marBottom w:val="0"/>
          <w:divBdr>
            <w:top w:val="none" w:sz="0" w:space="0" w:color="auto"/>
            <w:left w:val="none" w:sz="0" w:space="0" w:color="auto"/>
            <w:bottom w:val="none" w:sz="0" w:space="0" w:color="auto"/>
            <w:right w:val="none" w:sz="0" w:space="0" w:color="auto"/>
          </w:divBdr>
        </w:div>
        <w:div w:id="414059144">
          <w:marLeft w:val="0"/>
          <w:marRight w:val="0"/>
          <w:marTop w:val="0"/>
          <w:marBottom w:val="0"/>
          <w:divBdr>
            <w:top w:val="none" w:sz="0" w:space="0" w:color="auto"/>
            <w:left w:val="none" w:sz="0" w:space="0" w:color="auto"/>
            <w:bottom w:val="none" w:sz="0" w:space="0" w:color="auto"/>
            <w:right w:val="none" w:sz="0" w:space="0" w:color="auto"/>
          </w:divBdr>
        </w:div>
        <w:div w:id="399329345">
          <w:marLeft w:val="0"/>
          <w:marRight w:val="0"/>
          <w:marTop w:val="0"/>
          <w:marBottom w:val="0"/>
          <w:divBdr>
            <w:top w:val="none" w:sz="0" w:space="0" w:color="auto"/>
            <w:left w:val="none" w:sz="0" w:space="0" w:color="auto"/>
            <w:bottom w:val="none" w:sz="0" w:space="0" w:color="auto"/>
            <w:right w:val="none" w:sz="0" w:space="0" w:color="auto"/>
          </w:divBdr>
        </w:div>
        <w:div w:id="205023313">
          <w:marLeft w:val="0"/>
          <w:marRight w:val="0"/>
          <w:marTop w:val="0"/>
          <w:marBottom w:val="0"/>
          <w:divBdr>
            <w:top w:val="none" w:sz="0" w:space="0" w:color="auto"/>
            <w:left w:val="none" w:sz="0" w:space="0" w:color="auto"/>
            <w:bottom w:val="none" w:sz="0" w:space="0" w:color="auto"/>
            <w:right w:val="none" w:sz="0" w:space="0" w:color="auto"/>
          </w:divBdr>
        </w:div>
        <w:div w:id="132715469">
          <w:marLeft w:val="0"/>
          <w:marRight w:val="0"/>
          <w:marTop w:val="0"/>
          <w:marBottom w:val="0"/>
          <w:divBdr>
            <w:top w:val="none" w:sz="0" w:space="0" w:color="auto"/>
            <w:left w:val="none" w:sz="0" w:space="0" w:color="auto"/>
            <w:bottom w:val="none" w:sz="0" w:space="0" w:color="auto"/>
            <w:right w:val="none" w:sz="0" w:space="0" w:color="auto"/>
          </w:divBdr>
        </w:div>
        <w:div w:id="520359157">
          <w:marLeft w:val="0"/>
          <w:marRight w:val="0"/>
          <w:marTop w:val="0"/>
          <w:marBottom w:val="0"/>
          <w:divBdr>
            <w:top w:val="none" w:sz="0" w:space="0" w:color="auto"/>
            <w:left w:val="none" w:sz="0" w:space="0" w:color="auto"/>
            <w:bottom w:val="none" w:sz="0" w:space="0" w:color="auto"/>
            <w:right w:val="none" w:sz="0" w:space="0" w:color="auto"/>
          </w:divBdr>
        </w:div>
        <w:div w:id="197818100">
          <w:marLeft w:val="0"/>
          <w:marRight w:val="0"/>
          <w:marTop w:val="0"/>
          <w:marBottom w:val="0"/>
          <w:divBdr>
            <w:top w:val="none" w:sz="0" w:space="0" w:color="auto"/>
            <w:left w:val="none" w:sz="0" w:space="0" w:color="auto"/>
            <w:bottom w:val="none" w:sz="0" w:space="0" w:color="auto"/>
            <w:right w:val="none" w:sz="0" w:space="0" w:color="auto"/>
          </w:divBdr>
        </w:div>
        <w:div w:id="635986825">
          <w:marLeft w:val="0"/>
          <w:marRight w:val="0"/>
          <w:marTop w:val="0"/>
          <w:marBottom w:val="0"/>
          <w:divBdr>
            <w:top w:val="none" w:sz="0" w:space="0" w:color="auto"/>
            <w:left w:val="none" w:sz="0" w:space="0" w:color="auto"/>
            <w:bottom w:val="none" w:sz="0" w:space="0" w:color="auto"/>
            <w:right w:val="none" w:sz="0" w:space="0" w:color="auto"/>
          </w:divBdr>
        </w:div>
        <w:div w:id="680935986">
          <w:marLeft w:val="0"/>
          <w:marRight w:val="0"/>
          <w:marTop w:val="0"/>
          <w:marBottom w:val="0"/>
          <w:divBdr>
            <w:top w:val="none" w:sz="0" w:space="0" w:color="auto"/>
            <w:left w:val="none" w:sz="0" w:space="0" w:color="auto"/>
            <w:bottom w:val="none" w:sz="0" w:space="0" w:color="auto"/>
            <w:right w:val="none" w:sz="0" w:space="0" w:color="auto"/>
          </w:divBdr>
        </w:div>
        <w:div w:id="532500182">
          <w:marLeft w:val="0"/>
          <w:marRight w:val="0"/>
          <w:marTop w:val="0"/>
          <w:marBottom w:val="0"/>
          <w:divBdr>
            <w:top w:val="none" w:sz="0" w:space="0" w:color="auto"/>
            <w:left w:val="none" w:sz="0" w:space="0" w:color="auto"/>
            <w:bottom w:val="none" w:sz="0" w:space="0" w:color="auto"/>
            <w:right w:val="none" w:sz="0" w:space="0" w:color="auto"/>
          </w:divBdr>
        </w:div>
      </w:divsChild>
    </w:div>
    <w:div w:id="107045818">
      <w:marLeft w:val="0"/>
      <w:marRight w:val="0"/>
      <w:marTop w:val="0"/>
      <w:marBottom w:val="0"/>
      <w:divBdr>
        <w:top w:val="none" w:sz="0" w:space="0" w:color="auto"/>
        <w:left w:val="none" w:sz="0" w:space="0" w:color="auto"/>
        <w:bottom w:val="none" w:sz="0" w:space="0" w:color="auto"/>
        <w:right w:val="none" w:sz="0" w:space="0" w:color="auto"/>
      </w:divBdr>
      <w:divsChild>
        <w:div w:id="1769883120">
          <w:marLeft w:val="0"/>
          <w:marRight w:val="0"/>
          <w:marTop w:val="0"/>
          <w:marBottom w:val="0"/>
          <w:divBdr>
            <w:top w:val="none" w:sz="0" w:space="0" w:color="auto"/>
            <w:left w:val="none" w:sz="0" w:space="0" w:color="auto"/>
            <w:bottom w:val="none" w:sz="0" w:space="0" w:color="auto"/>
            <w:right w:val="none" w:sz="0" w:space="0" w:color="auto"/>
          </w:divBdr>
        </w:div>
        <w:div w:id="666245380">
          <w:marLeft w:val="0"/>
          <w:marRight w:val="0"/>
          <w:marTop w:val="0"/>
          <w:marBottom w:val="0"/>
          <w:divBdr>
            <w:top w:val="none" w:sz="0" w:space="0" w:color="auto"/>
            <w:left w:val="none" w:sz="0" w:space="0" w:color="auto"/>
            <w:bottom w:val="none" w:sz="0" w:space="0" w:color="auto"/>
            <w:right w:val="none" w:sz="0" w:space="0" w:color="auto"/>
          </w:divBdr>
        </w:div>
        <w:div w:id="1326590310">
          <w:marLeft w:val="0"/>
          <w:marRight w:val="0"/>
          <w:marTop w:val="0"/>
          <w:marBottom w:val="0"/>
          <w:divBdr>
            <w:top w:val="none" w:sz="0" w:space="0" w:color="auto"/>
            <w:left w:val="none" w:sz="0" w:space="0" w:color="auto"/>
            <w:bottom w:val="none" w:sz="0" w:space="0" w:color="auto"/>
            <w:right w:val="none" w:sz="0" w:space="0" w:color="auto"/>
          </w:divBdr>
        </w:div>
        <w:div w:id="813714588">
          <w:marLeft w:val="0"/>
          <w:marRight w:val="0"/>
          <w:marTop w:val="0"/>
          <w:marBottom w:val="0"/>
          <w:divBdr>
            <w:top w:val="none" w:sz="0" w:space="0" w:color="auto"/>
            <w:left w:val="none" w:sz="0" w:space="0" w:color="auto"/>
            <w:bottom w:val="none" w:sz="0" w:space="0" w:color="auto"/>
            <w:right w:val="none" w:sz="0" w:space="0" w:color="auto"/>
          </w:divBdr>
        </w:div>
        <w:div w:id="188766541">
          <w:marLeft w:val="0"/>
          <w:marRight w:val="0"/>
          <w:marTop w:val="0"/>
          <w:marBottom w:val="0"/>
          <w:divBdr>
            <w:top w:val="none" w:sz="0" w:space="0" w:color="auto"/>
            <w:left w:val="none" w:sz="0" w:space="0" w:color="auto"/>
            <w:bottom w:val="none" w:sz="0" w:space="0" w:color="auto"/>
            <w:right w:val="none" w:sz="0" w:space="0" w:color="auto"/>
          </w:divBdr>
        </w:div>
        <w:div w:id="248076583">
          <w:marLeft w:val="0"/>
          <w:marRight w:val="0"/>
          <w:marTop w:val="0"/>
          <w:marBottom w:val="0"/>
          <w:divBdr>
            <w:top w:val="none" w:sz="0" w:space="0" w:color="auto"/>
            <w:left w:val="none" w:sz="0" w:space="0" w:color="auto"/>
            <w:bottom w:val="none" w:sz="0" w:space="0" w:color="auto"/>
            <w:right w:val="none" w:sz="0" w:space="0" w:color="auto"/>
          </w:divBdr>
        </w:div>
        <w:div w:id="1156341631">
          <w:marLeft w:val="0"/>
          <w:marRight w:val="0"/>
          <w:marTop w:val="0"/>
          <w:marBottom w:val="0"/>
          <w:divBdr>
            <w:top w:val="none" w:sz="0" w:space="0" w:color="auto"/>
            <w:left w:val="none" w:sz="0" w:space="0" w:color="auto"/>
            <w:bottom w:val="none" w:sz="0" w:space="0" w:color="auto"/>
            <w:right w:val="none" w:sz="0" w:space="0" w:color="auto"/>
          </w:divBdr>
        </w:div>
        <w:div w:id="767041520">
          <w:marLeft w:val="0"/>
          <w:marRight w:val="0"/>
          <w:marTop w:val="0"/>
          <w:marBottom w:val="0"/>
          <w:divBdr>
            <w:top w:val="none" w:sz="0" w:space="0" w:color="auto"/>
            <w:left w:val="none" w:sz="0" w:space="0" w:color="auto"/>
            <w:bottom w:val="none" w:sz="0" w:space="0" w:color="auto"/>
            <w:right w:val="none" w:sz="0" w:space="0" w:color="auto"/>
          </w:divBdr>
        </w:div>
        <w:div w:id="1199778095">
          <w:marLeft w:val="0"/>
          <w:marRight w:val="0"/>
          <w:marTop w:val="0"/>
          <w:marBottom w:val="0"/>
          <w:divBdr>
            <w:top w:val="none" w:sz="0" w:space="0" w:color="auto"/>
            <w:left w:val="none" w:sz="0" w:space="0" w:color="auto"/>
            <w:bottom w:val="none" w:sz="0" w:space="0" w:color="auto"/>
            <w:right w:val="none" w:sz="0" w:space="0" w:color="auto"/>
          </w:divBdr>
        </w:div>
      </w:divsChild>
    </w:div>
    <w:div w:id="108596479">
      <w:marLeft w:val="0"/>
      <w:marRight w:val="0"/>
      <w:marTop w:val="0"/>
      <w:marBottom w:val="0"/>
      <w:divBdr>
        <w:top w:val="none" w:sz="0" w:space="0" w:color="auto"/>
        <w:left w:val="none" w:sz="0" w:space="0" w:color="auto"/>
        <w:bottom w:val="none" w:sz="0" w:space="0" w:color="auto"/>
        <w:right w:val="none" w:sz="0" w:space="0" w:color="auto"/>
      </w:divBdr>
      <w:divsChild>
        <w:div w:id="1807552557">
          <w:marLeft w:val="0"/>
          <w:marRight w:val="0"/>
          <w:marTop w:val="0"/>
          <w:marBottom w:val="0"/>
          <w:divBdr>
            <w:top w:val="none" w:sz="0" w:space="0" w:color="auto"/>
            <w:left w:val="none" w:sz="0" w:space="0" w:color="auto"/>
            <w:bottom w:val="none" w:sz="0" w:space="0" w:color="auto"/>
            <w:right w:val="none" w:sz="0" w:space="0" w:color="auto"/>
          </w:divBdr>
        </w:div>
        <w:div w:id="260720820">
          <w:marLeft w:val="0"/>
          <w:marRight w:val="0"/>
          <w:marTop w:val="0"/>
          <w:marBottom w:val="0"/>
          <w:divBdr>
            <w:top w:val="none" w:sz="0" w:space="0" w:color="auto"/>
            <w:left w:val="none" w:sz="0" w:space="0" w:color="auto"/>
            <w:bottom w:val="none" w:sz="0" w:space="0" w:color="auto"/>
            <w:right w:val="none" w:sz="0" w:space="0" w:color="auto"/>
          </w:divBdr>
        </w:div>
        <w:div w:id="942305965">
          <w:marLeft w:val="0"/>
          <w:marRight w:val="0"/>
          <w:marTop w:val="0"/>
          <w:marBottom w:val="0"/>
          <w:divBdr>
            <w:top w:val="none" w:sz="0" w:space="0" w:color="auto"/>
            <w:left w:val="none" w:sz="0" w:space="0" w:color="auto"/>
            <w:bottom w:val="none" w:sz="0" w:space="0" w:color="auto"/>
            <w:right w:val="none" w:sz="0" w:space="0" w:color="auto"/>
          </w:divBdr>
        </w:div>
        <w:div w:id="227811450">
          <w:marLeft w:val="0"/>
          <w:marRight w:val="0"/>
          <w:marTop w:val="0"/>
          <w:marBottom w:val="0"/>
          <w:divBdr>
            <w:top w:val="none" w:sz="0" w:space="0" w:color="auto"/>
            <w:left w:val="none" w:sz="0" w:space="0" w:color="auto"/>
            <w:bottom w:val="none" w:sz="0" w:space="0" w:color="auto"/>
            <w:right w:val="none" w:sz="0" w:space="0" w:color="auto"/>
          </w:divBdr>
        </w:div>
      </w:divsChild>
    </w:div>
    <w:div w:id="109009151">
      <w:marLeft w:val="0"/>
      <w:marRight w:val="0"/>
      <w:marTop w:val="0"/>
      <w:marBottom w:val="0"/>
      <w:divBdr>
        <w:top w:val="none" w:sz="0" w:space="0" w:color="auto"/>
        <w:left w:val="none" w:sz="0" w:space="0" w:color="auto"/>
        <w:bottom w:val="none" w:sz="0" w:space="0" w:color="auto"/>
        <w:right w:val="none" w:sz="0" w:space="0" w:color="auto"/>
      </w:divBdr>
      <w:divsChild>
        <w:div w:id="899170424">
          <w:marLeft w:val="0"/>
          <w:marRight w:val="0"/>
          <w:marTop w:val="0"/>
          <w:marBottom w:val="0"/>
          <w:divBdr>
            <w:top w:val="none" w:sz="0" w:space="0" w:color="auto"/>
            <w:left w:val="none" w:sz="0" w:space="0" w:color="auto"/>
            <w:bottom w:val="none" w:sz="0" w:space="0" w:color="auto"/>
            <w:right w:val="none" w:sz="0" w:space="0" w:color="auto"/>
          </w:divBdr>
        </w:div>
        <w:div w:id="1775327082">
          <w:marLeft w:val="0"/>
          <w:marRight w:val="0"/>
          <w:marTop w:val="0"/>
          <w:marBottom w:val="0"/>
          <w:divBdr>
            <w:top w:val="none" w:sz="0" w:space="0" w:color="auto"/>
            <w:left w:val="none" w:sz="0" w:space="0" w:color="auto"/>
            <w:bottom w:val="none" w:sz="0" w:space="0" w:color="auto"/>
            <w:right w:val="none" w:sz="0" w:space="0" w:color="auto"/>
          </w:divBdr>
        </w:div>
        <w:div w:id="607540944">
          <w:marLeft w:val="0"/>
          <w:marRight w:val="0"/>
          <w:marTop w:val="0"/>
          <w:marBottom w:val="0"/>
          <w:divBdr>
            <w:top w:val="none" w:sz="0" w:space="0" w:color="auto"/>
            <w:left w:val="none" w:sz="0" w:space="0" w:color="auto"/>
            <w:bottom w:val="none" w:sz="0" w:space="0" w:color="auto"/>
            <w:right w:val="none" w:sz="0" w:space="0" w:color="auto"/>
          </w:divBdr>
        </w:div>
        <w:div w:id="72552687">
          <w:marLeft w:val="0"/>
          <w:marRight w:val="0"/>
          <w:marTop w:val="0"/>
          <w:marBottom w:val="0"/>
          <w:divBdr>
            <w:top w:val="none" w:sz="0" w:space="0" w:color="auto"/>
            <w:left w:val="none" w:sz="0" w:space="0" w:color="auto"/>
            <w:bottom w:val="none" w:sz="0" w:space="0" w:color="auto"/>
            <w:right w:val="none" w:sz="0" w:space="0" w:color="auto"/>
          </w:divBdr>
        </w:div>
        <w:div w:id="1029456472">
          <w:marLeft w:val="0"/>
          <w:marRight w:val="0"/>
          <w:marTop w:val="0"/>
          <w:marBottom w:val="0"/>
          <w:divBdr>
            <w:top w:val="none" w:sz="0" w:space="0" w:color="auto"/>
            <w:left w:val="none" w:sz="0" w:space="0" w:color="auto"/>
            <w:bottom w:val="none" w:sz="0" w:space="0" w:color="auto"/>
            <w:right w:val="none" w:sz="0" w:space="0" w:color="auto"/>
          </w:divBdr>
        </w:div>
        <w:div w:id="904337786">
          <w:marLeft w:val="0"/>
          <w:marRight w:val="0"/>
          <w:marTop w:val="0"/>
          <w:marBottom w:val="0"/>
          <w:divBdr>
            <w:top w:val="none" w:sz="0" w:space="0" w:color="auto"/>
            <w:left w:val="none" w:sz="0" w:space="0" w:color="auto"/>
            <w:bottom w:val="none" w:sz="0" w:space="0" w:color="auto"/>
            <w:right w:val="none" w:sz="0" w:space="0" w:color="auto"/>
          </w:divBdr>
        </w:div>
        <w:div w:id="1888880418">
          <w:marLeft w:val="0"/>
          <w:marRight w:val="0"/>
          <w:marTop w:val="0"/>
          <w:marBottom w:val="0"/>
          <w:divBdr>
            <w:top w:val="none" w:sz="0" w:space="0" w:color="auto"/>
            <w:left w:val="none" w:sz="0" w:space="0" w:color="auto"/>
            <w:bottom w:val="none" w:sz="0" w:space="0" w:color="auto"/>
            <w:right w:val="none" w:sz="0" w:space="0" w:color="auto"/>
          </w:divBdr>
        </w:div>
        <w:div w:id="609705467">
          <w:marLeft w:val="0"/>
          <w:marRight w:val="0"/>
          <w:marTop w:val="0"/>
          <w:marBottom w:val="0"/>
          <w:divBdr>
            <w:top w:val="none" w:sz="0" w:space="0" w:color="auto"/>
            <w:left w:val="none" w:sz="0" w:space="0" w:color="auto"/>
            <w:bottom w:val="none" w:sz="0" w:space="0" w:color="auto"/>
            <w:right w:val="none" w:sz="0" w:space="0" w:color="auto"/>
          </w:divBdr>
        </w:div>
        <w:div w:id="197278482">
          <w:marLeft w:val="0"/>
          <w:marRight w:val="0"/>
          <w:marTop w:val="0"/>
          <w:marBottom w:val="0"/>
          <w:divBdr>
            <w:top w:val="none" w:sz="0" w:space="0" w:color="auto"/>
            <w:left w:val="none" w:sz="0" w:space="0" w:color="auto"/>
            <w:bottom w:val="none" w:sz="0" w:space="0" w:color="auto"/>
            <w:right w:val="none" w:sz="0" w:space="0" w:color="auto"/>
          </w:divBdr>
        </w:div>
        <w:div w:id="1259214804">
          <w:marLeft w:val="0"/>
          <w:marRight w:val="0"/>
          <w:marTop w:val="0"/>
          <w:marBottom w:val="0"/>
          <w:divBdr>
            <w:top w:val="none" w:sz="0" w:space="0" w:color="auto"/>
            <w:left w:val="none" w:sz="0" w:space="0" w:color="auto"/>
            <w:bottom w:val="none" w:sz="0" w:space="0" w:color="auto"/>
            <w:right w:val="none" w:sz="0" w:space="0" w:color="auto"/>
          </w:divBdr>
        </w:div>
        <w:div w:id="734471512">
          <w:marLeft w:val="0"/>
          <w:marRight w:val="0"/>
          <w:marTop w:val="0"/>
          <w:marBottom w:val="0"/>
          <w:divBdr>
            <w:top w:val="none" w:sz="0" w:space="0" w:color="auto"/>
            <w:left w:val="none" w:sz="0" w:space="0" w:color="auto"/>
            <w:bottom w:val="none" w:sz="0" w:space="0" w:color="auto"/>
            <w:right w:val="none" w:sz="0" w:space="0" w:color="auto"/>
          </w:divBdr>
        </w:div>
        <w:div w:id="867762503">
          <w:marLeft w:val="0"/>
          <w:marRight w:val="0"/>
          <w:marTop w:val="0"/>
          <w:marBottom w:val="0"/>
          <w:divBdr>
            <w:top w:val="none" w:sz="0" w:space="0" w:color="auto"/>
            <w:left w:val="none" w:sz="0" w:space="0" w:color="auto"/>
            <w:bottom w:val="none" w:sz="0" w:space="0" w:color="auto"/>
            <w:right w:val="none" w:sz="0" w:space="0" w:color="auto"/>
          </w:divBdr>
        </w:div>
        <w:div w:id="91557075">
          <w:marLeft w:val="0"/>
          <w:marRight w:val="0"/>
          <w:marTop w:val="0"/>
          <w:marBottom w:val="0"/>
          <w:divBdr>
            <w:top w:val="none" w:sz="0" w:space="0" w:color="auto"/>
            <w:left w:val="none" w:sz="0" w:space="0" w:color="auto"/>
            <w:bottom w:val="none" w:sz="0" w:space="0" w:color="auto"/>
            <w:right w:val="none" w:sz="0" w:space="0" w:color="auto"/>
          </w:divBdr>
        </w:div>
        <w:div w:id="10231093">
          <w:marLeft w:val="0"/>
          <w:marRight w:val="0"/>
          <w:marTop w:val="0"/>
          <w:marBottom w:val="0"/>
          <w:divBdr>
            <w:top w:val="none" w:sz="0" w:space="0" w:color="auto"/>
            <w:left w:val="none" w:sz="0" w:space="0" w:color="auto"/>
            <w:bottom w:val="none" w:sz="0" w:space="0" w:color="auto"/>
            <w:right w:val="none" w:sz="0" w:space="0" w:color="auto"/>
          </w:divBdr>
        </w:div>
      </w:divsChild>
    </w:div>
    <w:div w:id="111293258">
      <w:marLeft w:val="0"/>
      <w:marRight w:val="0"/>
      <w:marTop w:val="0"/>
      <w:marBottom w:val="0"/>
      <w:divBdr>
        <w:top w:val="none" w:sz="0" w:space="0" w:color="auto"/>
        <w:left w:val="none" w:sz="0" w:space="0" w:color="auto"/>
        <w:bottom w:val="none" w:sz="0" w:space="0" w:color="auto"/>
        <w:right w:val="none" w:sz="0" w:space="0" w:color="auto"/>
      </w:divBdr>
      <w:divsChild>
        <w:div w:id="1583679248">
          <w:marLeft w:val="0"/>
          <w:marRight w:val="0"/>
          <w:marTop w:val="0"/>
          <w:marBottom w:val="0"/>
          <w:divBdr>
            <w:top w:val="none" w:sz="0" w:space="0" w:color="auto"/>
            <w:left w:val="none" w:sz="0" w:space="0" w:color="auto"/>
            <w:bottom w:val="none" w:sz="0" w:space="0" w:color="auto"/>
            <w:right w:val="none" w:sz="0" w:space="0" w:color="auto"/>
          </w:divBdr>
        </w:div>
        <w:div w:id="1894928912">
          <w:marLeft w:val="0"/>
          <w:marRight w:val="0"/>
          <w:marTop w:val="0"/>
          <w:marBottom w:val="0"/>
          <w:divBdr>
            <w:top w:val="none" w:sz="0" w:space="0" w:color="auto"/>
            <w:left w:val="none" w:sz="0" w:space="0" w:color="auto"/>
            <w:bottom w:val="none" w:sz="0" w:space="0" w:color="auto"/>
            <w:right w:val="none" w:sz="0" w:space="0" w:color="auto"/>
          </w:divBdr>
        </w:div>
        <w:div w:id="1209494708">
          <w:marLeft w:val="0"/>
          <w:marRight w:val="0"/>
          <w:marTop w:val="0"/>
          <w:marBottom w:val="0"/>
          <w:divBdr>
            <w:top w:val="none" w:sz="0" w:space="0" w:color="auto"/>
            <w:left w:val="none" w:sz="0" w:space="0" w:color="auto"/>
            <w:bottom w:val="none" w:sz="0" w:space="0" w:color="auto"/>
            <w:right w:val="none" w:sz="0" w:space="0" w:color="auto"/>
          </w:divBdr>
        </w:div>
        <w:div w:id="1723864798">
          <w:marLeft w:val="0"/>
          <w:marRight w:val="0"/>
          <w:marTop w:val="0"/>
          <w:marBottom w:val="0"/>
          <w:divBdr>
            <w:top w:val="none" w:sz="0" w:space="0" w:color="auto"/>
            <w:left w:val="none" w:sz="0" w:space="0" w:color="auto"/>
            <w:bottom w:val="none" w:sz="0" w:space="0" w:color="auto"/>
            <w:right w:val="none" w:sz="0" w:space="0" w:color="auto"/>
          </w:divBdr>
        </w:div>
        <w:div w:id="1186677565">
          <w:marLeft w:val="0"/>
          <w:marRight w:val="0"/>
          <w:marTop w:val="0"/>
          <w:marBottom w:val="0"/>
          <w:divBdr>
            <w:top w:val="none" w:sz="0" w:space="0" w:color="auto"/>
            <w:left w:val="none" w:sz="0" w:space="0" w:color="auto"/>
            <w:bottom w:val="none" w:sz="0" w:space="0" w:color="auto"/>
            <w:right w:val="none" w:sz="0" w:space="0" w:color="auto"/>
          </w:divBdr>
        </w:div>
        <w:div w:id="365763219">
          <w:marLeft w:val="0"/>
          <w:marRight w:val="0"/>
          <w:marTop w:val="0"/>
          <w:marBottom w:val="0"/>
          <w:divBdr>
            <w:top w:val="none" w:sz="0" w:space="0" w:color="auto"/>
            <w:left w:val="none" w:sz="0" w:space="0" w:color="auto"/>
            <w:bottom w:val="none" w:sz="0" w:space="0" w:color="auto"/>
            <w:right w:val="none" w:sz="0" w:space="0" w:color="auto"/>
          </w:divBdr>
        </w:div>
        <w:div w:id="185757121">
          <w:marLeft w:val="0"/>
          <w:marRight w:val="0"/>
          <w:marTop w:val="0"/>
          <w:marBottom w:val="0"/>
          <w:divBdr>
            <w:top w:val="none" w:sz="0" w:space="0" w:color="auto"/>
            <w:left w:val="none" w:sz="0" w:space="0" w:color="auto"/>
            <w:bottom w:val="none" w:sz="0" w:space="0" w:color="auto"/>
            <w:right w:val="none" w:sz="0" w:space="0" w:color="auto"/>
          </w:divBdr>
        </w:div>
        <w:div w:id="756172417">
          <w:marLeft w:val="0"/>
          <w:marRight w:val="0"/>
          <w:marTop w:val="0"/>
          <w:marBottom w:val="0"/>
          <w:divBdr>
            <w:top w:val="none" w:sz="0" w:space="0" w:color="auto"/>
            <w:left w:val="none" w:sz="0" w:space="0" w:color="auto"/>
            <w:bottom w:val="none" w:sz="0" w:space="0" w:color="auto"/>
            <w:right w:val="none" w:sz="0" w:space="0" w:color="auto"/>
          </w:divBdr>
        </w:div>
        <w:div w:id="1327243939">
          <w:marLeft w:val="0"/>
          <w:marRight w:val="0"/>
          <w:marTop w:val="0"/>
          <w:marBottom w:val="0"/>
          <w:divBdr>
            <w:top w:val="none" w:sz="0" w:space="0" w:color="auto"/>
            <w:left w:val="none" w:sz="0" w:space="0" w:color="auto"/>
            <w:bottom w:val="none" w:sz="0" w:space="0" w:color="auto"/>
            <w:right w:val="none" w:sz="0" w:space="0" w:color="auto"/>
          </w:divBdr>
        </w:div>
        <w:div w:id="1784879247">
          <w:marLeft w:val="0"/>
          <w:marRight w:val="0"/>
          <w:marTop w:val="0"/>
          <w:marBottom w:val="0"/>
          <w:divBdr>
            <w:top w:val="none" w:sz="0" w:space="0" w:color="auto"/>
            <w:left w:val="none" w:sz="0" w:space="0" w:color="auto"/>
            <w:bottom w:val="none" w:sz="0" w:space="0" w:color="auto"/>
            <w:right w:val="none" w:sz="0" w:space="0" w:color="auto"/>
          </w:divBdr>
        </w:div>
        <w:div w:id="1061246109">
          <w:marLeft w:val="0"/>
          <w:marRight w:val="0"/>
          <w:marTop w:val="0"/>
          <w:marBottom w:val="0"/>
          <w:divBdr>
            <w:top w:val="none" w:sz="0" w:space="0" w:color="auto"/>
            <w:left w:val="none" w:sz="0" w:space="0" w:color="auto"/>
            <w:bottom w:val="none" w:sz="0" w:space="0" w:color="auto"/>
            <w:right w:val="none" w:sz="0" w:space="0" w:color="auto"/>
          </w:divBdr>
        </w:div>
        <w:div w:id="726028859">
          <w:marLeft w:val="0"/>
          <w:marRight w:val="0"/>
          <w:marTop w:val="0"/>
          <w:marBottom w:val="0"/>
          <w:divBdr>
            <w:top w:val="none" w:sz="0" w:space="0" w:color="auto"/>
            <w:left w:val="none" w:sz="0" w:space="0" w:color="auto"/>
            <w:bottom w:val="none" w:sz="0" w:space="0" w:color="auto"/>
            <w:right w:val="none" w:sz="0" w:space="0" w:color="auto"/>
          </w:divBdr>
        </w:div>
        <w:div w:id="1119372128">
          <w:marLeft w:val="0"/>
          <w:marRight w:val="0"/>
          <w:marTop w:val="0"/>
          <w:marBottom w:val="0"/>
          <w:divBdr>
            <w:top w:val="none" w:sz="0" w:space="0" w:color="auto"/>
            <w:left w:val="none" w:sz="0" w:space="0" w:color="auto"/>
            <w:bottom w:val="none" w:sz="0" w:space="0" w:color="auto"/>
            <w:right w:val="none" w:sz="0" w:space="0" w:color="auto"/>
          </w:divBdr>
        </w:div>
        <w:div w:id="1626158748">
          <w:marLeft w:val="0"/>
          <w:marRight w:val="0"/>
          <w:marTop w:val="0"/>
          <w:marBottom w:val="0"/>
          <w:divBdr>
            <w:top w:val="none" w:sz="0" w:space="0" w:color="auto"/>
            <w:left w:val="none" w:sz="0" w:space="0" w:color="auto"/>
            <w:bottom w:val="none" w:sz="0" w:space="0" w:color="auto"/>
            <w:right w:val="none" w:sz="0" w:space="0" w:color="auto"/>
          </w:divBdr>
        </w:div>
        <w:div w:id="582764723">
          <w:marLeft w:val="0"/>
          <w:marRight w:val="0"/>
          <w:marTop w:val="0"/>
          <w:marBottom w:val="0"/>
          <w:divBdr>
            <w:top w:val="none" w:sz="0" w:space="0" w:color="auto"/>
            <w:left w:val="none" w:sz="0" w:space="0" w:color="auto"/>
            <w:bottom w:val="none" w:sz="0" w:space="0" w:color="auto"/>
            <w:right w:val="none" w:sz="0" w:space="0" w:color="auto"/>
          </w:divBdr>
        </w:div>
        <w:div w:id="432289378">
          <w:marLeft w:val="0"/>
          <w:marRight w:val="0"/>
          <w:marTop w:val="0"/>
          <w:marBottom w:val="0"/>
          <w:divBdr>
            <w:top w:val="none" w:sz="0" w:space="0" w:color="auto"/>
            <w:left w:val="none" w:sz="0" w:space="0" w:color="auto"/>
            <w:bottom w:val="none" w:sz="0" w:space="0" w:color="auto"/>
            <w:right w:val="none" w:sz="0" w:space="0" w:color="auto"/>
          </w:divBdr>
        </w:div>
        <w:div w:id="2005281273">
          <w:marLeft w:val="0"/>
          <w:marRight w:val="0"/>
          <w:marTop w:val="0"/>
          <w:marBottom w:val="0"/>
          <w:divBdr>
            <w:top w:val="none" w:sz="0" w:space="0" w:color="auto"/>
            <w:left w:val="none" w:sz="0" w:space="0" w:color="auto"/>
            <w:bottom w:val="none" w:sz="0" w:space="0" w:color="auto"/>
            <w:right w:val="none" w:sz="0" w:space="0" w:color="auto"/>
          </w:divBdr>
        </w:div>
        <w:div w:id="1047148012">
          <w:marLeft w:val="0"/>
          <w:marRight w:val="0"/>
          <w:marTop w:val="0"/>
          <w:marBottom w:val="0"/>
          <w:divBdr>
            <w:top w:val="none" w:sz="0" w:space="0" w:color="auto"/>
            <w:left w:val="none" w:sz="0" w:space="0" w:color="auto"/>
            <w:bottom w:val="none" w:sz="0" w:space="0" w:color="auto"/>
            <w:right w:val="none" w:sz="0" w:space="0" w:color="auto"/>
          </w:divBdr>
        </w:div>
        <w:div w:id="1231505936">
          <w:marLeft w:val="0"/>
          <w:marRight w:val="0"/>
          <w:marTop w:val="0"/>
          <w:marBottom w:val="0"/>
          <w:divBdr>
            <w:top w:val="none" w:sz="0" w:space="0" w:color="auto"/>
            <w:left w:val="none" w:sz="0" w:space="0" w:color="auto"/>
            <w:bottom w:val="none" w:sz="0" w:space="0" w:color="auto"/>
            <w:right w:val="none" w:sz="0" w:space="0" w:color="auto"/>
          </w:divBdr>
        </w:div>
        <w:div w:id="1946499531">
          <w:marLeft w:val="0"/>
          <w:marRight w:val="0"/>
          <w:marTop w:val="0"/>
          <w:marBottom w:val="0"/>
          <w:divBdr>
            <w:top w:val="none" w:sz="0" w:space="0" w:color="auto"/>
            <w:left w:val="none" w:sz="0" w:space="0" w:color="auto"/>
            <w:bottom w:val="none" w:sz="0" w:space="0" w:color="auto"/>
            <w:right w:val="none" w:sz="0" w:space="0" w:color="auto"/>
          </w:divBdr>
        </w:div>
        <w:div w:id="1093476568">
          <w:marLeft w:val="0"/>
          <w:marRight w:val="0"/>
          <w:marTop w:val="0"/>
          <w:marBottom w:val="0"/>
          <w:divBdr>
            <w:top w:val="none" w:sz="0" w:space="0" w:color="auto"/>
            <w:left w:val="none" w:sz="0" w:space="0" w:color="auto"/>
            <w:bottom w:val="none" w:sz="0" w:space="0" w:color="auto"/>
            <w:right w:val="none" w:sz="0" w:space="0" w:color="auto"/>
          </w:divBdr>
        </w:div>
      </w:divsChild>
    </w:div>
    <w:div w:id="112092741">
      <w:marLeft w:val="0"/>
      <w:marRight w:val="0"/>
      <w:marTop w:val="0"/>
      <w:marBottom w:val="0"/>
      <w:divBdr>
        <w:top w:val="none" w:sz="0" w:space="0" w:color="auto"/>
        <w:left w:val="none" w:sz="0" w:space="0" w:color="auto"/>
        <w:bottom w:val="none" w:sz="0" w:space="0" w:color="auto"/>
        <w:right w:val="none" w:sz="0" w:space="0" w:color="auto"/>
      </w:divBdr>
      <w:divsChild>
        <w:div w:id="2115250873">
          <w:marLeft w:val="0"/>
          <w:marRight w:val="0"/>
          <w:marTop w:val="0"/>
          <w:marBottom w:val="0"/>
          <w:divBdr>
            <w:top w:val="none" w:sz="0" w:space="0" w:color="auto"/>
            <w:left w:val="none" w:sz="0" w:space="0" w:color="auto"/>
            <w:bottom w:val="none" w:sz="0" w:space="0" w:color="auto"/>
            <w:right w:val="none" w:sz="0" w:space="0" w:color="auto"/>
          </w:divBdr>
        </w:div>
        <w:div w:id="274334807">
          <w:marLeft w:val="0"/>
          <w:marRight w:val="0"/>
          <w:marTop w:val="0"/>
          <w:marBottom w:val="0"/>
          <w:divBdr>
            <w:top w:val="none" w:sz="0" w:space="0" w:color="auto"/>
            <w:left w:val="none" w:sz="0" w:space="0" w:color="auto"/>
            <w:bottom w:val="none" w:sz="0" w:space="0" w:color="auto"/>
            <w:right w:val="none" w:sz="0" w:space="0" w:color="auto"/>
          </w:divBdr>
        </w:div>
      </w:divsChild>
    </w:div>
    <w:div w:id="116921827">
      <w:marLeft w:val="0"/>
      <w:marRight w:val="0"/>
      <w:marTop w:val="0"/>
      <w:marBottom w:val="0"/>
      <w:divBdr>
        <w:top w:val="none" w:sz="0" w:space="0" w:color="auto"/>
        <w:left w:val="none" w:sz="0" w:space="0" w:color="auto"/>
        <w:bottom w:val="none" w:sz="0" w:space="0" w:color="auto"/>
        <w:right w:val="none" w:sz="0" w:space="0" w:color="auto"/>
      </w:divBdr>
      <w:divsChild>
        <w:div w:id="1785613217">
          <w:marLeft w:val="0"/>
          <w:marRight w:val="0"/>
          <w:marTop w:val="0"/>
          <w:marBottom w:val="0"/>
          <w:divBdr>
            <w:top w:val="none" w:sz="0" w:space="0" w:color="auto"/>
            <w:left w:val="none" w:sz="0" w:space="0" w:color="auto"/>
            <w:bottom w:val="none" w:sz="0" w:space="0" w:color="auto"/>
            <w:right w:val="none" w:sz="0" w:space="0" w:color="auto"/>
          </w:divBdr>
        </w:div>
        <w:div w:id="171064965">
          <w:marLeft w:val="0"/>
          <w:marRight w:val="0"/>
          <w:marTop w:val="0"/>
          <w:marBottom w:val="0"/>
          <w:divBdr>
            <w:top w:val="none" w:sz="0" w:space="0" w:color="auto"/>
            <w:left w:val="none" w:sz="0" w:space="0" w:color="auto"/>
            <w:bottom w:val="none" w:sz="0" w:space="0" w:color="auto"/>
            <w:right w:val="none" w:sz="0" w:space="0" w:color="auto"/>
          </w:divBdr>
        </w:div>
        <w:div w:id="531234962">
          <w:marLeft w:val="0"/>
          <w:marRight w:val="0"/>
          <w:marTop w:val="0"/>
          <w:marBottom w:val="0"/>
          <w:divBdr>
            <w:top w:val="none" w:sz="0" w:space="0" w:color="auto"/>
            <w:left w:val="none" w:sz="0" w:space="0" w:color="auto"/>
            <w:bottom w:val="none" w:sz="0" w:space="0" w:color="auto"/>
            <w:right w:val="none" w:sz="0" w:space="0" w:color="auto"/>
          </w:divBdr>
        </w:div>
        <w:div w:id="1712799867">
          <w:marLeft w:val="0"/>
          <w:marRight w:val="0"/>
          <w:marTop w:val="0"/>
          <w:marBottom w:val="0"/>
          <w:divBdr>
            <w:top w:val="none" w:sz="0" w:space="0" w:color="auto"/>
            <w:left w:val="none" w:sz="0" w:space="0" w:color="auto"/>
            <w:bottom w:val="none" w:sz="0" w:space="0" w:color="auto"/>
            <w:right w:val="none" w:sz="0" w:space="0" w:color="auto"/>
          </w:divBdr>
        </w:div>
        <w:div w:id="1237323877">
          <w:marLeft w:val="0"/>
          <w:marRight w:val="0"/>
          <w:marTop w:val="0"/>
          <w:marBottom w:val="0"/>
          <w:divBdr>
            <w:top w:val="none" w:sz="0" w:space="0" w:color="auto"/>
            <w:left w:val="none" w:sz="0" w:space="0" w:color="auto"/>
            <w:bottom w:val="none" w:sz="0" w:space="0" w:color="auto"/>
            <w:right w:val="none" w:sz="0" w:space="0" w:color="auto"/>
          </w:divBdr>
        </w:div>
        <w:div w:id="16591047">
          <w:marLeft w:val="0"/>
          <w:marRight w:val="0"/>
          <w:marTop w:val="0"/>
          <w:marBottom w:val="0"/>
          <w:divBdr>
            <w:top w:val="none" w:sz="0" w:space="0" w:color="auto"/>
            <w:left w:val="none" w:sz="0" w:space="0" w:color="auto"/>
            <w:bottom w:val="none" w:sz="0" w:space="0" w:color="auto"/>
            <w:right w:val="none" w:sz="0" w:space="0" w:color="auto"/>
          </w:divBdr>
        </w:div>
        <w:div w:id="1969360191">
          <w:marLeft w:val="0"/>
          <w:marRight w:val="0"/>
          <w:marTop w:val="0"/>
          <w:marBottom w:val="0"/>
          <w:divBdr>
            <w:top w:val="none" w:sz="0" w:space="0" w:color="auto"/>
            <w:left w:val="none" w:sz="0" w:space="0" w:color="auto"/>
            <w:bottom w:val="none" w:sz="0" w:space="0" w:color="auto"/>
            <w:right w:val="none" w:sz="0" w:space="0" w:color="auto"/>
          </w:divBdr>
        </w:div>
        <w:div w:id="1041858455">
          <w:marLeft w:val="0"/>
          <w:marRight w:val="0"/>
          <w:marTop w:val="0"/>
          <w:marBottom w:val="0"/>
          <w:divBdr>
            <w:top w:val="none" w:sz="0" w:space="0" w:color="auto"/>
            <w:left w:val="none" w:sz="0" w:space="0" w:color="auto"/>
            <w:bottom w:val="none" w:sz="0" w:space="0" w:color="auto"/>
            <w:right w:val="none" w:sz="0" w:space="0" w:color="auto"/>
          </w:divBdr>
        </w:div>
        <w:div w:id="33819148">
          <w:marLeft w:val="0"/>
          <w:marRight w:val="0"/>
          <w:marTop w:val="0"/>
          <w:marBottom w:val="0"/>
          <w:divBdr>
            <w:top w:val="none" w:sz="0" w:space="0" w:color="auto"/>
            <w:left w:val="none" w:sz="0" w:space="0" w:color="auto"/>
            <w:bottom w:val="none" w:sz="0" w:space="0" w:color="auto"/>
            <w:right w:val="none" w:sz="0" w:space="0" w:color="auto"/>
          </w:divBdr>
        </w:div>
        <w:div w:id="1905066147">
          <w:marLeft w:val="0"/>
          <w:marRight w:val="0"/>
          <w:marTop w:val="0"/>
          <w:marBottom w:val="0"/>
          <w:divBdr>
            <w:top w:val="none" w:sz="0" w:space="0" w:color="auto"/>
            <w:left w:val="none" w:sz="0" w:space="0" w:color="auto"/>
            <w:bottom w:val="none" w:sz="0" w:space="0" w:color="auto"/>
            <w:right w:val="none" w:sz="0" w:space="0" w:color="auto"/>
          </w:divBdr>
        </w:div>
      </w:divsChild>
    </w:div>
    <w:div w:id="119616617">
      <w:marLeft w:val="0"/>
      <w:marRight w:val="0"/>
      <w:marTop w:val="0"/>
      <w:marBottom w:val="0"/>
      <w:divBdr>
        <w:top w:val="none" w:sz="0" w:space="0" w:color="auto"/>
        <w:left w:val="none" w:sz="0" w:space="0" w:color="auto"/>
        <w:bottom w:val="none" w:sz="0" w:space="0" w:color="auto"/>
        <w:right w:val="none" w:sz="0" w:space="0" w:color="auto"/>
      </w:divBdr>
      <w:divsChild>
        <w:div w:id="286662824">
          <w:marLeft w:val="0"/>
          <w:marRight w:val="0"/>
          <w:marTop w:val="0"/>
          <w:marBottom w:val="0"/>
          <w:divBdr>
            <w:top w:val="none" w:sz="0" w:space="0" w:color="auto"/>
            <w:left w:val="none" w:sz="0" w:space="0" w:color="auto"/>
            <w:bottom w:val="none" w:sz="0" w:space="0" w:color="auto"/>
            <w:right w:val="none" w:sz="0" w:space="0" w:color="auto"/>
          </w:divBdr>
        </w:div>
        <w:div w:id="1574002592">
          <w:marLeft w:val="0"/>
          <w:marRight w:val="0"/>
          <w:marTop w:val="0"/>
          <w:marBottom w:val="0"/>
          <w:divBdr>
            <w:top w:val="none" w:sz="0" w:space="0" w:color="auto"/>
            <w:left w:val="none" w:sz="0" w:space="0" w:color="auto"/>
            <w:bottom w:val="none" w:sz="0" w:space="0" w:color="auto"/>
            <w:right w:val="none" w:sz="0" w:space="0" w:color="auto"/>
          </w:divBdr>
        </w:div>
        <w:div w:id="746464366">
          <w:marLeft w:val="0"/>
          <w:marRight w:val="0"/>
          <w:marTop w:val="0"/>
          <w:marBottom w:val="0"/>
          <w:divBdr>
            <w:top w:val="none" w:sz="0" w:space="0" w:color="auto"/>
            <w:left w:val="none" w:sz="0" w:space="0" w:color="auto"/>
            <w:bottom w:val="none" w:sz="0" w:space="0" w:color="auto"/>
            <w:right w:val="none" w:sz="0" w:space="0" w:color="auto"/>
          </w:divBdr>
        </w:div>
        <w:div w:id="319037829">
          <w:marLeft w:val="0"/>
          <w:marRight w:val="0"/>
          <w:marTop w:val="0"/>
          <w:marBottom w:val="0"/>
          <w:divBdr>
            <w:top w:val="none" w:sz="0" w:space="0" w:color="auto"/>
            <w:left w:val="none" w:sz="0" w:space="0" w:color="auto"/>
            <w:bottom w:val="none" w:sz="0" w:space="0" w:color="auto"/>
            <w:right w:val="none" w:sz="0" w:space="0" w:color="auto"/>
          </w:divBdr>
        </w:div>
        <w:div w:id="1936664607">
          <w:marLeft w:val="0"/>
          <w:marRight w:val="0"/>
          <w:marTop w:val="0"/>
          <w:marBottom w:val="0"/>
          <w:divBdr>
            <w:top w:val="none" w:sz="0" w:space="0" w:color="auto"/>
            <w:left w:val="none" w:sz="0" w:space="0" w:color="auto"/>
            <w:bottom w:val="none" w:sz="0" w:space="0" w:color="auto"/>
            <w:right w:val="none" w:sz="0" w:space="0" w:color="auto"/>
          </w:divBdr>
        </w:div>
        <w:div w:id="1231771677">
          <w:marLeft w:val="0"/>
          <w:marRight w:val="0"/>
          <w:marTop w:val="0"/>
          <w:marBottom w:val="0"/>
          <w:divBdr>
            <w:top w:val="none" w:sz="0" w:space="0" w:color="auto"/>
            <w:left w:val="none" w:sz="0" w:space="0" w:color="auto"/>
            <w:bottom w:val="none" w:sz="0" w:space="0" w:color="auto"/>
            <w:right w:val="none" w:sz="0" w:space="0" w:color="auto"/>
          </w:divBdr>
        </w:div>
        <w:div w:id="1665283047">
          <w:marLeft w:val="0"/>
          <w:marRight w:val="0"/>
          <w:marTop w:val="0"/>
          <w:marBottom w:val="0"/>
          <w:divBdr>
            <w:top w:val="none" w:sz="0" w:space="0" w:color="auto"/>
            <w:left w:val="none" w:sz="0" w:space="0" w:color="auto"/>
            <w:bottom w:val="none" w:sz="0" w:space="0" w:color="auto"/>
            <w:right w:val="none" w:sz="0" w:space="0" w:color="auto"/>
          </w:divBdr>
        </w:div>
        <w:div w:id="1170407470">
          <w:marLeft w:val="0"/>
          <w:marRight w:val="0"/>
          <w:marTop w:val="0"/>
          <w:marBottom w:val="0"/>
          <w:divBdr>
            <w:top w:val="none" w:sz="0" w:space="0" w:color="auto"/>
            <w:left w:val="none" w:sz="0" w:space="0" w:color="auto"/>
            <w:bottom w:val="none" w:sz="0" w:space="0" w:color="auto"/>
            <w:right w:val="none" w:sz="0" w:space="0" w:color="auto"/>
          </w:divBdr>
        </w:div>
        <w:div w:id="2133134125">
          <w:marLeft w:val="0"/>
          <w:marRight w:val="0"/>
          <w:marTop w:val="0"/>
          <w:marBottom w:val="0"/>
          <w:divBdr>
            <w:top w:val="none" w:sz="0" w:space="0" w:color="auto"/>
            <w:left w:val="none" w:sz="0" w:space="0" w:color="auto"/>
            <w:bottom w:val="none" w:sz="0" w:space="0" w:color="auto"/>
            <w:right w:val="none" w:sz="0" w:space="0" w:color="auto"/>
          </w:divBdr>
        </w:div>
        <w:div w:id="1074428046">
          <w:marLeft w:val="0"/>
          <w:marRight w:val="0"/>
          <w:marTop w:val="0"/>
          <w:marBottom w:val="0"/>
          <w:divBdr>
            <w:top w:val="none" w:sz="0" w:space="0" w:color="auto"/>
            <w:left w:val="none" w:sz="0" w:space="0" w:color="auto"/>
            <w:bottom w:val="none" w:sz="0" w:space="0" w:color="auto"/>
            <w:right w:val="none" w:sz="0" w:space="0" w:color="auto"/>
          </w:divBdr>
        </w:div>
      </w:divsChild>
    </w:div>
    <w:div w:id="121389959">
      <w:marLeft w:val="0"/>
      <w:marRight w:val="0"/>
      <w:marTop w:val="0"/>
      <w:marBottom w:val="0"/>
      <w:divBdr>
        <w:top w:val="none" w:sz="0" w:space="0" w:color="auto"/>
        <w:left w:val="none" w:sz="0" w:space="0" w:color="auto"/>
        <w:bottom w:val="none" w:sz="0" w:space="0" w:color="auto"/>
        <w:right w:val="none" w:sz="0" w:space="0" w:color="auto"/>
      </w:divBdr>
      <w:divsChild>
        <w:div w:id="1744716125">
          <w:marLeft w:val="0"/>
          <w:marRight w:val="0"/>
          <w:marTop w:val="0"/>
          <w:marBottom w:val="0"/>
          <w:divBdr>
            <w:top w:val="none" w:sz="0" w:space="0" w:color="auto"/>
            <w:left w:val="none" w:sz="0" w:space="0" w:color="auto"/>
            <w:bottom w:val="none" w:sz="0" w:space="0" w:color="auto"/>
            <w:right w:val="none" w:sz="0" w:space="0" w:color="auto"/>
          </w:divBdr>
        </w:div>
        <w:div w:id="862325453">
          <w:marLeft w:val="0"/>
          <w:marRight w:val="0"/>
          <w:marTop w:val="0"/>
          <w:marBottom w:val="0"/>
          <w:divBdr>
            <w:top w:val="none" w:sz="0" w:space="0" w:color="auto"/>
            <w:left w:val="none" w:sz="0" w:space="0" w:color="auto"/>
            <w:bottom w:val="none" w:sz="0" w:space="0" w:color="auto"/>
            <w:right w:val="none" w:sz="0" w:space="0" w:color="auto"/>
          </w:divBdr>
        </w:div>
        <w:div w:id="1724402173">
          <w:marLeft w:val="0"/>
          <w:marRight w:val="0"/>
          <w:marTop w:val="0"/>
          <w:marBottom w:val="0"/>
          <w:divBdr>
            <w:top w:val="none" w:sz="0" w:space="0" w:color="auto"/>
            <w:left w:val="none" w:sz="0" w:space="0" w:color="auto"/>
            <w:bottom w:val="none" w:sz="0" w:space="0" w:color="auto"/>
            <w:right w:val="none" w:sz="0" w:space="0" w:color="auto"/>
          </w:divBdr>
        </w:div>
        <w:div w:id="58945045">
          <w:marLeft w:val="0"/>
          <w:marRight w:val="0"/>
          <w:marTop w:val="0"/>
          <w:marBottom w:val="0"/>
          <w:divBdr>
            <w:top w:val="none" w:sz="0" w:space="0" w:color="auto"/>
            <w:left w:val="none" w:sz="0" w:space="0" w:color="auto"/>
            <w:bottom w:val="none" w:sz="0" w:space="0" w:color="auto"/>
            <w:right w:val="none" w:sz="0" w:space="0" w:color="auto"/>
          </w:divBdr>
        </w:div>
        <w:div w:id="863665496">
          <w:marLeft w:val="0"/>
          <w:marRight w:val="0"/>
          <w:marTop w:val="0"/>
          <w:marBottom w:val="0"/>
          <w:divBdr>
            <w:top w:val="none" w:sz="0" w:space="0" w:color="auto"/>
            <w:left w:val="none" w:sz="0" w:space="0" w:color="auto"/>
            <w:bottom w:val="none" w:sz="0" w:space="0" w:color="auto"/>
            <w:right w:val="none" w:sz="0" w:space="0" w:color="auto"/>
          </w:divBdr>
        </w:div>
        <w:div w:id="1323848158">
          <w:marLeft w:val="0"/>
          <w:marRight w:val="0"/>
          <w:marTop w:val="0"/>
          <w:marBottom w:val="0"/>
          <w:divBdr>
            <w:top w:val="none" w:sz="0" w:space="0" w:color="auto"/>
            <w:left w:val="none" w:sz="0" w:space="0" w:color="auto"/>
            <w:bottom w:val="none" w:sz="0" w:space="0" w:color="auto"/>
            <w:right w:val="none" w:sz="0" w:space="0" w:color="auto"/>
          </w:divBdr>
        </w:div>
        <w:div w:id="1562716199">
          <w:marLeft w:val="0"/>
          <w:marRight w:val="0"/>
          <w:marTop w:val="0"/>
          <w:marBottom w:val="0"/>
          <w:divBdr>
            <w:top w:val="none" w:sz="0" w:space="0" w:color="auto"/>
            <w:left w:val="none" w:sz="0" w:space="0" w:color="auto"/>
            <w:bottom w:val="none" w:sz="0" w:space="0" w:color="auto"/>
            <w:right w:val="none" w:sz="0" w:space="0" w:color="auto"/>
          </w:divBdr>
        </w:div>
        <w:div w:id="79641783">
          <w:marLeft w:val="0"/>
          <w:marRight w:val="0"/>
          <w:marTop w:val="0"/>
          <w:marBottom w:val="0"/>
          <w:divBdr>
            <w:top w:val="none" w:sz="0" w:space="0" w:color="auto"/>
            <w:left w:val="none" w:sz="0" w:space="0" w:color="auto"/>
            <w:bottom w:val="none" w:sz="0" w:space="0" w:color="auto"/>
            <w:right w:val="none" w:sz="0" w:space="0" w:color="auto"/>
          </w:divBdr>
        </w:div>
        <w:div w:id="1171605014">
          <w:marLeft w:val="0"/>
          <w:marRight w:val="0"/>
          <w:marTop w:val="0"/>
          <w:marBottom w:val="0"/>
          <w:divBdr>
            <w:top w:val="none" w:sz="0" w:space="0" w:color="auto"/>
            <w:left w:val="none" w:sz="0" w:space="0" w:color="auto"/>
            <w:bottom w:val="none" w:sz="0" w:space="0" w:color="auto"/>
            <w:right w:val="none" w:sz="0" w:space="0" w:color="auto"/>
          </w:divBdr>
        </w:div>
        <w:div w:id="1236475060">
          <w:marLeft w:val="0"/>
          <w:marRight w:val="0"/>
          <w:marTop w:val="0"/>
          <w:marBottom w:val="0"/>
          <w:divBdr>
            <w:top w:val="none" w:sz="0" w:space="0" w:color="auto"/>
            <w:left w:val="none" w:sz="0" w:space="0" w:color="auto"/>
            <w:bottom w:val="none" w:sz="0" w:space="0" w:color="auto"/>
            <w:right w:val="none" w:sz="0" w:space="0" w:color="auto"/>
          </w:divBdr>
        </w:div>
        <w:div w:id="1020350166">
          <w:marLeft w:val="0"/>
          <w:marRight w:val="0"/>
          <w:marTop w:val="0"/>
          <w:marBottom w:val="0"/>
          <w:divBdr>
            <w:top w:val="none" w:sz="0" w:space="0" w:color="auto"/>
            <w:left w:val="none" w:sz="0" w:space="0" w:color="auto"/>
            <w:bottom w:val="none" w:sz="0" w:space="0" w:color="auto"/>
            <w:right w:val="none" w:sz="0" w:space="0" w:color="auto"/>
          </w:divBdr>
        </w:div>
        <w:div w:id="32734814">
          <w:marLeft w:val="0"/>
          <w:marRight w:val="0"/>
          <w:marTop w:val="0"/>
          <w:marBottom w:val="0"/>
          <w:divBdr>
            <w:top w:val="none" w:sz="0" w:space="0" w:color="auto"/>
            <w:left w:val="none" w:sz="0" w:space="0" w:color="auto"/>
            <w:bottom w:val="none" w:sz="0" w:space="0" w:color="auto"/>
            <w:right w:val="none" w:sz="0" w:space="0" w:color="auto"/>
          </w:divBdr>
        </w:div>
        <w:div w:id="200678702">
          <w:marLeft w:val="0"/>
          <w:marRight w:val="0"/>
          <w:marTop w:val="0"/>
          <w:marBottom w:val="0"/>
          <w:divBdr>
            <w:top w:val="none" w:sz="0" w:space="0" w:color="auto"/>
            <w:left w:val="none" w:sz="0" w:space="0" w:color="auto"/>
            <w:bottom w:val="none" w:sz="0" w:space="0" w:color="auto"/>
            <w:right w:val="none" w:sz="0" w:space="0" w:color="auto"/>
          </w:divBdr>
        </w:div>
        <w:div w:id="1949502832">
          <w:marLeft w:val="0"/>
          <w:marRight w:val="0"/>
          <w:marTop w:val="0"/>
          <w:marBottom w:val="0"/>
          <w:divBdr>
            <w:top w:val="none" w:sz="0" w:space="0" w:color="auto"/>
            <w:left w:val="none" w:sz="0" w:space="0" w:color="auto"/>
            <w:bottom w:val="none" w:sz="0" w:space="0" w:color="auto"/>
            <w:right w:val="none" w:sz="0" w:space="0" w:color="auto"/>
          </w:divBdr>
        </w:div>
        <w:div w:id="317346902">
          <w:marLeft w:val="0"/>
          <w:marRight w:val="0"/>
          <w:marTop w:val="0"/>
          <w:marBottom w:val="0"/>
          <w:divBdr>
            <w:top w:val="none" w:sz="0" w:space="0" w:color="auto"/>
            <w:left w:val="none" w:sz="0" w:space="0" w:color="auto"/>
            <w:bottom w:val="none" w:sz="0" w:space="0" w:color="auto"/>
            <w:right w:val="none" w:sz="0" w:space="0" w:color="auto"/>
          </w:divBdr>
        </w:div>
      </w:divsChild>
    </w:div>
    <w:div w:id="123042739">
      <w:marLeft w:val="0"/>
      <w:marRight w:val="0"/>
      <w:marTop w:val="0"/>
      <w:marBottom w:val="0"/>
      <w:divBdr>
        <w:top w:val="none" w:sz="0" w:space="0" w:color="auto"/>
        <w:left w:val="none" w:sz="0" w:space="0" w:color="auto"/>
        <w:bottom w:val="none" w:sz="0" w:space="0" w:color="auto"/>
        <w:right w:val="none" w:sz="0" w:space="0" w:color="auto"/>
      </w:divBdr>
      <w:divsChild>
        <w:div w:id="1148477913">
          <w:marLeft w:val="0"/>
          <w:marRight w:val="0"/>
          <w:marTop w:val="0"/>
          <w:marBottom w:val="0"/>
          <w:divBdr>
            <w:top w:val="none" w:sz="0" w:space="0" w:color="auto"/>
            <w:left w:val="none" w:sz="0" w:space="0" w:color="auto"/>
            <w:bottom w:val="none" w:sz="0" w:space="0" w:color="auto"/>
            <w:right w:val="none" w:sz="0" w:space="0" w:color="auto"/>
          </w:divBdr>
        </w:div>
        <w:div w:id="1869567148">
          <w:marLeft w:val="0"/>
          <w:marRight w:val="0"/>
          <w:marTop w:val="0"/>
          <w:marBottom w:val="0"/>
          <w:divBdr>
            <w:top w:val="none" w:sz="0" w:space="0" w:color="auto"/>
            <w:left w:val="none" w:sz="0" w:space="0" w:color="auto"/>
            <w:bottom w:val="none" w:sz="0" w:space="0" w:color="auto"/>
            <w:right w:val="none" w:sz="0" w:space="0" w:color="auto"/>
          </w:divBdr>
        </w:div>
        <w:div w:id="1969431992">
          <w:marLeft w:val="0"/>
          <w:marRight w:val="0"/>
          <w:marTop w:val="0"/>
          <w:marBottom w:val="0"/>
          <w:divBdr>
            <w:top w:val="none" w:sz="0" w:space="0" w:color="auto"/>
            <w:left w:val="none" w:sz="0" w:space="0" w:color="auto"/>
            <w:bottom w:val="none" w:sz="0" w:space="0" w:color="auto"/>
            <w:right w:val="none" w:sz="0" w:space="0" w:color="auto"/>
          </w:divBdr>
        </w:div>
        <w:div w:id="162933907">
          <w:marLeft w:val="0"/>
          <w:marRight w:val="0"/>
          <w:marTop w:val="0"/>
          <w:marBottom w:val="0"/>
          <w:divBdr>
            <w:top w:val="none" w:sz="0" w:space="0" w:color="auto"/>
            <w:left w:val="none" w:sz="0" w:space="0" w:color="auto"/>
            <w:bottom w:val="none" w:sz="0" w:space="0" w:color="auto"/>
            <w:right w:val="none" w:sz="0" w:space="0" w:color="auto"/>
          </w:divBdr>
        </w:div>
      </w:divsChild>
    </w:div>
    <w:div w:id="124546536">
      <w:marLeft w:val="0"/>
      <w:marRight w:val="0"/>
      <w:marTop w:val="0"/>
      <w:marBottom w:val="0"/>
      <w:divBdr>
        <w:top w:val="none" w:sz="0" w:space="0" w:color="auto"/>
        <w:left w:val="none" w:sz="0" w:space="0" w:color="auto"/>
        <w:bottom w:val="none" w:sz="0" w:space="0" w:color="auto"/>
        <w:right w:val="none" w:sz="0" w:space="0" w:color="auto"/>
      </w:divBdr>
      <w:divsChild>
        <w:div w:id="888222162">
          <w:marLeft w:val="0"/>
          <w:marRight w:val="0"/>
          <w:marTop w:val="0"/>
          <w:marBottom w:val="0"/>
          <w:divBdr>
            <w:top w:val="none" w:sz="0" w:space="0" w:color="auto"/>
            <w:left w:val="none" w:sz="0" w:space="0" w:color="auto"/>
            <w:bottom w:val="none" w:sz="0" w:space="0" w:color="auto"/>
            <w:right w:val="none" w:sz="0" w:space="0" w:color="auto"/>
          </w:divBdr>
        </w:div>
        <w:div w:id="1836409981">
          <w:marLeft w:val="0"/>
          <w:marRight w:val="0"/>
          <w:marTop w:val="0"/>
          <w:marBottom w:val="0"/>
          <w:divBdr>
            <w:top w:val="none" w:sz="0" w:space="0" w:color="auto"/>
            <w:left w:val="none" w:sz="0" w:space="0" w:color="auto"/>
            <w:bottom w:val="none" w:sz="0" w:space="0" w:color="auto"/>
            <w:right w:val="none" w:sz="0" w:space="0" w:color="auto"/>
          </w:divBdr>
        </w:div>
        <w:div w:id="1146047268">
          <w:marLeft w:val="0"/>
          <w:marRight w:val="0"/>
          <w:marTop w:val="0"/>
          <w:marBottom w:val="0"/>
          <w:divBdr>
            <w:top w:val="none" w:sz="0" w:space="0" w:color="auto"/>
            <w:left w:val="none" w:sz="0" w:space="0" w:color="auto"/>
            <w:bottom w:val="none" w:sz="0" w:space="0" w:color="auto"/>
            <w:right w:val="none" w:sz="0" w:space="0" w:color="auto"/>
          </w:divBdr>
        </w:div>
        <w:div w:id="1393432846">
          <w:marLeft w:val="0"/>
          <w:marRight w:val="0"/>
          <w:marTop w:val="0"/>
          <w:marBottom w:val="0"/>
          <w:divBdr>
            <w:top w:val="none" w:sz="0" w:space="0" w:color="auto"/>
            <w:left w:val="none" w:sz="0" w:space="0" w:color="auto"/>
            <w:bottom w:val="none" w:sz="0" w:space="0" w:color="auto"/>
            <w:right w:val="none" w:sz="0" w:space="0" w:color="auto"/>
          </w:divBdr>
        </w:div>
        <w:div w:id="1082219276">
          <w:marLeft w:val="0"/>
          <w:marRight w:val="0"/>
          <w:marTop w:val="0"/>
          <w:marBottom w:val="0"/>
          <w:divBdr>
            <w:top w:val="none" w:sz="0" w:space="0" w:color="auto"/>
            <w:left w:val="none" w:sz="0" w:space="0" w:color="auto"/>
            <w:bottom w:val="none" w:sz="0" w:space="0" w:color="auto"/>
            <w:right w:val="none" w:sz="0" w:space="0" w:color="auto"/>
          </w:divBdr>
        </w:div>
        <w:div w:id="2064985233">
          <w:marLeft w:val="0"/>
          <w:marRight w:val="0"/>
          <w:marTop w:val="0"/>
          <w:marBottom w:val="0"/>
          <w:divBdr>
            <w:top w:val="none" w:sz="0" w:space="0" w:color="auto"/>
            <w:left w:val="none" w:sz="0" w:space="0" w:color="auto"/>
            <w:bottom w:val="none" w:sz="0" w:space="0" w:color="auto"/>
            <w:right w:val="none" w:sz="0" w:space="0" w:color="auto"/>
          </w:divBdr>
        </w:div>
        <w:div w:id="1585455704">
          <w:marLeft w:val="0"/>
          <w:marRight w:val="0"/>
          <w:marTop w:val="0"/>
          <w:marBottom w:val="0"/>
          <w:divBdr>
            <w:top w:val="none" w:sz="0" w:space="0" w:color="auto"/>
            <w:left w:val="none" w:sz="0" w:space="0" w:color="auto"/>
            <w:bottom w:val="none" w:sz="0" w:space="0" w:color="auto"/>
            <w:right w:val="none" w:sz="0" w:space="0" w:color="auto"/>
          </w:divBdr>
        </w:div>
        <w:div w:id="507139496">
          <w:marLeft w:val="0"/>
          <w:marRight w:val="0"/>
          <w:marTop w:val="0"/>
          <w:marBottom w:val="0"/>
          <w:divBdr>
            <w:top w:val="none" w:sz="0" w:space="0" w:color="auto"/>
            <w:left w:val="none" w:sz="0" w:space="0" w:color="auto"/>
            <w:bottom w:val="none" w:sz="0" w:space="0" w:color="auto"/>
            <w:right w:val="none" w:sz="0" w:space="0" w:color="auto"/>
          </w:divBdr>
        </w:div>
        <w:div w:id="541209195">
          <w:marLeft w:val="0"/>
          <w:marRight w:val="0"/>
          <w:marTop w:val="0"/>
          <w:marBottom w:val="0"/>
          <w:divBdr>
            <w:top w:val="none" w:sz="0" w:space="0" w:color="auto"/>
            <w:left w:val="none" w:sz="0" w:space="0" w:color="auto"/>
            <w:bottom w:val="none" w:sz="0" w:space="0" w:color="auto"/>
            <w:right w:val="none" w:sz="0" w:space="0" w:color="auto"/>
          </w:divBdr>
        </w:div>
        <w:div w:id="1155337268">
          <w:marLeft w:val="0"/>
          <w:marRight w:val="0"/>
          <w:marTop w:val="0"/>
          <w:marBottom w:val="0"/>
          <w:divBdr>
            <w:top w:val="none" w:sz="0" w:space="0" w:color="auto"/>
            <w:left w:val="none" w:sz="0" w:space="0" w:color="auto"/>
            <w:bottom w:val="none" w:sz="0" w:space="0" w:color="auto"/>
            <w:right w:val="none" w:sz="0" w:space="0" w:color="auto"/>
          </w:divBdr>
        </w:div>
        <w:div w:id="821388799">
          <w:marLeft w:val="0"/>
          <w:marRight w:val="0"/>
          <w:marTop w:val="0"/>
          <w:marBottom w:val="0"/>
          <w:divBdr>
            <w:top w:val="none" w:sz="0" w:space="0" w:color="auto"/>
            <w:left w:val="none" w:sz="0" w:space="0" w:color="auto"/>
            <w:bottom w:val="none" w:sz="0" w:space="0" w:color="auto"/>
            <w:right w:val="none" w:sz="0" w:space="0" w:color="auto"/>
          </w:divBdr>
        </w:div>
      </w:divsChild>
    </w:div>
    <w:div w:id="124932219">
      <w:marLeft w:val="0"/>
      <w:marRight w:val="0"/>
      <w:marTop w:val="0"/>
      <w:marBottom w:val="0"/>
      <w:divBdr>
        <w:top w:val="none" w:sz="0" w:space="0" w:color="auto"/>
        <w:left w:val="none" w:sz="0" w:space="0" w:color="auto"/>
        <w:bottom w:val="none" w:sz="0" w:space="0" w:color="auto"/>
        <w:right w:val="none" w:sz="0" w:space="0" w:color="auto"/>
      </w:divBdr>
      <w:divsChild>
        <w:div w:id="284506855">
          <w:marLeft w:val="0"/>
          <w:marRight w:val="0"/>
          <w:marTop w:val="0"/>
          <w:marBottom w:val="0"/>
          <w:divBdr>
            <w:top w:val="none" w:sz="0" w:space="0" w:color="auto"/>
            <w:left w:val="none" w:sz="0" w:space="0" w:color="auto"/>
            <w:bottom w:val="none" w:sz="0" w:space="0" w:color="auto"/>
            <w:right w:val="none" w:sz="0" w:space="0" w:color="auto"/>
          </w:divBdr>
        </w:div>
        <w:div w:id="1154643375">
          <w:marLeft w:val="0"/>
          <w:marRight w:val="0"/>
          <w:marTop w:val="0"/>
          <w:marBottom w:val="0"/>
          <w:divBdr>
            <w:top w:val="none" w:sz="0" w:space="0" w:color="auto"/>
            <w:left w:val="none" w:sz="0" w:space="0" w:color="auto"/>
            <w:bottom w:val="none" w:sz="0" w:space="0" w:color="auto"/>
            <w:right w:val="none" w:sz="0" w:space="0" w:color="auto"/>
          </w:divBdr>
        </w:div>
        <w:div w:id="1915581222">
          <w:marLeft w:val="0"/>
          <w:marRight w:val="0"/>
          <w:marTop w:val="0"/>
          <w:marBottom w:val="0"/>
          <w:divBdr>
            <w:top w:val="none" w:sz="0" w:space="0" w:color="auto"/>
            <w:left w:val="none" w:sz="0" w:space="0" w:color="auto"/>
            <w:bottom w:val="none" w:sz="0" w:space="0" w:color="auto"/>
            <w:right w:val="none" w:sz="0" w:space="0" w:color="auto"/>
          </w:divBdr>
        </w:div>
        <w:div w:id="600188779">
          <w:marLeft w:val="0"/>
          <w:marRight w:val="0"/>
          <w:marTop w:val="0"/>
          <w:marBottom w:val="0"/>
          <w:divBdr>
            <w:top w:val="none" w:sz="0" w:space="0" w:color="auto"/>
            <w:left w:val="none" w:sz="0" w:space="0" w:color="auto"/>
            <w:bottom w:val="none" w:sz="0" w:space="0" w:color="auto"/>
            <w:right w:val="none" w:sz="0" w:space="0" w:color="auto"/>
          </w:divBdr>
        </w:div>
        <w:div w:id="1046025257">
          <w:marLeft w:val="0"/>
          <w:marRight w:val="0"/>
          <w:marTop w:val="0"/>
          <w:marBottom w:val="0"/>
          <w:divBdr>
            <w:top w:val="none" w:sz="0" w:space="0" w:color="auto"/>
            <w:left w:val="none" w:sz="0" w:space="0" w:color="auto"/>
            <w:bottom w:val="none" w:sz="0" w:space="0" w:color="auto"/>
            <w:right w:val="none" w:sz="0" w:space="0" w:color="auto"/>
          </w:divBdr>
        </w:div>
      </w:divsChild>
    </w:div>
    <w:div w:id="126431267">
      <w:marLeft w:val="0"/>
      <w:marRight w:val="0"/>
      <w:marTop w:val="0"/>
      <w:marBottom w:val="0"/>
      <w:divBdr>
        <w:top w:val="none" w:sz="0" w:space="0" w:color="auto"/>
        <w:left w:val="none" w:sz="0" w:space="0" w:color="auto"/>
        <w:bottom w:val="none" w:sz="0" w:space="0" w:color="auto"/>
        <w:right w:val="none" w:sz="0" w:space="0" w:color="auto"/>
      </w:divBdr>
      <w:divsChild>
        <w:div w:id="1524829926">
          <w:marLeft w:val="0"/>
          <w:marRight w:val="0"/>
          <w:marTop w:val="0"/>
          <w:marBottom w:val="0"/>
          <w:divBdr>
            <w:top w:val="none" w:sz="0" w:space="0" w:color="auto"/>
            <w:left w:val="none" w:sz="0" w:space="0" w:color="auto"/>
            <w:bottom w:val="none" w:sz="0" w:space="0" w:color="auto"/>
            <w:right w:val="none" w:sz="0" w:space="0" w:color="auto"/>
          </w:divBdr>
        </w:div>
      </w:divsChild>
    </w:div>
    <w:div w:id="136337493">
      <w:marLeft w:val="0"/>
      <w:marRight w:val="0"/>
      <w:marTop w:val="0"/>
      <w:marBottom w:val="0"/>
      <w:divBdr>
        <w:top w:val="none" w:sz="0" w:space="0" w:color="auto"/>
        <w:left w:val="none" w:sz="0" w:space="0" w:color="auto"/>
        <w:bottom w:val="none" w:sz="0" w:space="0" w:color="auto"/>
        <w:right w:val="none" w:sz="0" w:space="0" w:color="auto"/>
      </w:divBdr>
      <w:divsChild>
        <w:div w:id="568809860">
          <w:marLeft w:val="0"/>
          <w:marRight w:val="0"/>
          <w:marTop w:val="0"/>
          <w:marBottom w:val="0"/>
          <w:divBdr>
            <w:top w:val="none" w:sz="0" w:space="0" w:color="auto"/>
            <w:left w:val="none" w:sz="0" w:space="0" w:color="auto"/>
            <w:bottom w:val="none" w:sz="0" w:space="0" w:color="auto"/>
            <w:right w:val="none" w:sz="0" w:space="0" w:color="auto"/>
          </w:divBdr>
        </w:div>
        <w:div w:id="1201284181">
          <w:marLeft w:val="0"/>
          <w:marRight w:val="0"/>
          <w:marTop w:val="0"/>
          <w:marBottom w:val="0"/>
          <w:divBdr>
            <w:top w:val="none" w:sz="0" w:space="0" w:color="auto"/>
            <w:left w:val="none" w:sz="0" w:space="0" w:color="auto"/>
            <w:bottom w:val="none" w:sz="0" w:space="0" w:color="auto"/>
            <w:right w:val="none" w:sz="0" w:space="0" w:color="auto"/>
          </w:divBdr>
        </w:div>
        <w:div w:id="1928999890">
          <w:marLeft w:val="0"/>
          <w:marRight w:val="0"/>
          <w:marTop w:val="0"/>
          <w:marBottom w:val="0"/>
          <w:divBdr>
            <w:top w:val="none" w:sz="0" w:space="0" w:color="auto"/>
            <w:left w:val="none" w:sz="0" w:space="0" w:color="auto"/>
            <w:bottom w:val="none" w:sz="0" w:space="0" w:color="auto"/>
            <w:right w:val="none" w:sz="0" w:space="0" w:color="auto"/>
          </w:divBdr>
        </w:div>
      </w:divsChild>
    </w:div>
    <w:div w:id="145360686">
      <w:marLeft w:val="0"/>
      <w:marRight w:val="0"/>
      <w:marTop w:val="0"/>
      <w:marBottom w:val="0"/>
      <w:divBdr>
        <w:top w:val="none" w:sz="0" w:space="0" w:color="auto"/>
        <w:left w:val="none" w:sz="0" w:space="0" w:color="auto"/>
        <w:bottom w:val="none" w:sz="0" w:space="0" w:color="auto"/>
        <w:right w:val="none" w:sz="0" w:space="0" w:color="auto"/>
      </w:divBdr>
      <w:divsChild>
        <w:div w:id="1536040764">
          <w:marLeft w:val="0"/>
          <w:marRight w:val="0"/>
          <w:marTop w:val="0"/>
          <w:marBottom w:val="0"/>
          <w:divBdr>
            <w:top w:val="none" w:sz="0" w:space="0" w:color="auto"/>
            <w:left w:val="none" w:sz="0" w:space="0" w:color="auto"/>
            <w:bottom w:val="none" w:sz="0" w:space="0" w:color="auto"/>
            <w:right w:val="none" w:sz="0" w:space="0" w:color="auto"/>
          </w:divBdr>
        </w:div>
        <w:div w:id="1562710396">
          <w:marLeft w:val="0"/>
          <w:marRight w:val="0"/>
          <w:marTop w:val="0"/>
          <w:marBottom w:val="0"/>
          <w:divBdr>
            <w:top w:val="none" w:sz="0" w:space="0" w:color="auto"/>
            <w:left w:val="none" w:sz="0" w:space="0" w:color="auto"/>
            <w:bottom w:val="none" w:sz="0" w:space="0" w:color="auto"/>
            <w:right w:val="none" w:sz="0" w:space="0" w:color="auto"/>
          </w:divBdr>
        </w:div>
        <w:div w:id="1596017389">
          <w:marLeft w:val="0"/>
          <w:marRight w:val="0"/>
          <w:marTop w:val="0"/>
          <w:marBottom w:val="0"/>
          <w:divBdr>
            <w:top w:val="none" w:sz="0" w:space="0" w:color="auto"/>
            <w:left w:val="none" w:sz="0" w:space="0" w:color="auto"/>
            <w:bottom w:val="none" w:sz="0" w:space="0" w:color="auto"/>
            <w:right w:val="none" w:sz="0" w:space="0" w:color="auto"/>
          </w:divBdr>
        </w:div>
      </w:divsChild>
    </w:div>
    <w:div w:id="146557117">
      <w:marLeft w:val="0"/>
      <w:marRight w:val="0"/>
      <w:marTop w:val="0"/>
      <w:marBottom w:val="0"/>
      <w:divBdr>
        <w:top w:val="none" w:sz="0" w:space="0" w:color="auto"/>
        <w:left w:val="none" w:sz="0" w:space="0" w:color="auto"/>
        <w:bottom w:val="none" w:sz="0" w:space="0" w:color="auto"/>
        <w:right w:val="none" w:sz="0" w:space="0" w:color="auto"/>
      </w:divBdr>
      <w:divsChild>
        <w:div w:id="1707828420">
          <w:marLeft w:val="0"/>
          <w:marRight w:val="0"/>
          <w:marTop w:val="0"/>
          <w:marBottom w:val="0"/>
          <w:divBdr>
            <w:top w:val="none" w:sz="0" w:space="0" w:color="auto"/>
            <w:left w:val="none" w:sz="0" w:space="0" w:color="auto"/>
            <w:bottom w:val="none" w:sz="0" w:space="0" w:color="auto"/>
            <w:right w:val="none" w:sz="0" w:space="0" w:color="auto"/>
          </w:divBdr>
        </w:div>
        <w:div w:id="1264463100">
          <w:marLeft w:val="0"/>
          <w:marRight w:val="0"/>
          <w:marTop w:val="0"/>
          <w:marBottom w:val="0"/>
          <w:divBdr>
            <w:top w:val="none" w:sz="0" w:space="0" w:color="auto"/>
            <w:left w:val="none" w:sz="0" w:space="0" w:color="auto"/>
            <w:bottom w:val="none" w:sz="0" w:space="0" w:color="auto"/>
            <w:right w:val="none" w:sz="0" w:space="0" w:color="auto"/>
          </w:divBdr>
        </w:div>
        <w:div w:id="1206916701">
          <w:marLeft w:val="0"/>
          <w:marRight w:val="0"/>
          <w:marTop w:val="0"/>
          <w:marBottom w:val="0"/>
          <w:divBdr>
            <w:top w:val="none" w:sz="0" w:space="0" w:color="auto"/>
            <w:left w:val="none" w:sz="0" w:space="0" w:color="auto"/>
            <w:bottom w:val="none" w:sz="0" w:space="0" w:color="auto"/>
            <w:right w:val="none" w:sz="0" w:space="0" w:color="auto"/>
          </w:divBdr>
        </w:div>
      </w:divsChild>
    </w:div>
    <w:div w:id="148403056">
      <w:marLeft w:val="0"/>
      <w:marRight w:val="0"/>
      <w:marTop w:val="0"/>
      <w:marBottom w:val="0"/>
      <w:divBdr>
        <w:top w:val="none" w:sz="0" w:space="0" w:color="auto"/>
        <w:left w:val="none" w:sz="0" w:space="0" w:color="auto"/>
        <w:bottom w:val="none" w:sz="0" w:space="0" w:color="auto"/>
        <w:right w:val="none" w:sz="0" w:space="0" w:color="auto"/>
      </w:divBdr>
      <w:divsChild>
        <w:div w:id="2144500504">
          <w:marLeft w:val="0"/>
          <w:marRight w:val="0"/>
          <w:marTop w:val="0"/>
          <w:marBottom w:val="0"/>
          <w:divBdr>
            <w:top w:val="none" w:sz="0" w:space="0" w:color="auto"/>
            <w:left w:val="none" w:sz="0" w:space="0" w:color="auto"/>
            <w:bottom w:val="none" w:sz="0" w:space="0" w:color="auto"/>
            <w:right w:val="none" w:sz="0" w:space="0" w:color="auto"/>
          </w:divBdr>
        </w:div>
        <w:div w:id="43993070">
          <w:marLeft w:val="0"/>
          <w:marRight w:val="0"/>
          <w:marTop w:val="0"/>
          <w:marBottom w:val="0"/>
          <w:divBdr>
            <w:top w:val="none" w:sz="0" w:space="0" w:color="auto"/>
            <w:left w:val="none" w:sz="0" w:space="0" w:color="auto"/>
            <w:bottom w:val="none" w:sz="0" w:space="0" w:color="auto"/>
            <w:right w:val="none" w:sz="0" w:space="0" w:color="auto"/>
          </w:divBdr>
        </w:div>
        <w:div w:id="564879595">
          <w:marLeft w:val="0"/>
          <w:marRight w:val="0"/>
          <w:marTop w:val="0"/>
          <w:marBottom w:val="0"/>
          <w:divBdr>
            <w:top w:val="none" w:sz="0" w:space="0" w:color="auto"/>
            <w:left w:val="none" w:sz="0" w:space="0" w:color="auto"/>
            <w:bottom w:val="none" w:sz="0" w:space="0" w:color="auto"/>
            <w:right w:val="none" w:sz="0" w:space="0" w:color="auto"/>
          </w:divBdr>
        </w:div>
        <w:div w:id="1118181352">
          <w:marLeft w:val="0"/>
          <w:marRight w:val="0"/>
          <w:marTop w:val="0"/>
          <w:marBottom w:val="0"/>
          <w:divBdr>
            <w:top w:val="none" w:sz="0" w:space="0" w:color="auto"/>
            <w:left w:val="none" w:sz="0" w:space="0" w:color="auto"/>
            <w:bottom w:val="none" w:sz="0" w:space="0" w:color="auto"/>
            <w:right w:val="none" w:sz="0" w:space="0" w:color="auto"/>
          </w:divBdr>
        </w:div>
        <w:div w:id="511341088">
          <w:marLeft w:val="0"/>
          <w:marRight w:val="0"/>
          <w:marTop w:val="0"/>
          <w:marBottom w:val="0"/>
          <w:divBdr>
            <w:top w:val="none" w:sz="0" w:space="0" w:color="auto"/>
            <w:left w:val="none" w:sz="0" w:space="0" w:color="auto"/>
            <w:bottom w:val="none" w:sz="0" w:space="0" w:color="auto"/>
            <w:right w:val="none" w:sz="0" w:space="0" w:color="auto"/>
          </w:divBdr>
        </w:div>
        <w:div w:id="1740789617">
          <w:marLeft w:val="0"/>
          <w:marRight w:val="0"/>
          <w:marTop w:val="0"/>
          <w:marBottom w:val="0"/>
          <w:divBdr>
            <w:top w:val="none" w:sz="0" w:space="0" w:color="auto"/>
            <w:left w:val="none" w:sz="0" w:space="0" w:color="auto"/>
            <w:bottom w:val="none" w:sz="0" w:space="0" w:color="auto"/>
            <w:right w:val="none" w:sz="0" w:space="0" w:color="auto"/>
          </w:divBdr>
        </w:div>
        <w:div w:id="864562433">
          <w:marLeft w:val="0"/>
          <w:marRight w:val="0"/>
          <w:marTop w:val="0"/>
          <w:marBottom w:val="0"/>
          <w:divBdr>
            <w:top w:val="none" w:sz="0" w:space="0" w:color="auto"/>
            <w:left w:val="none" w:sz="0" w:space="0" w:color="auto"/>
            <w:bottom w:val="none" w:sz="0" w:space="0" w:color="auto"/>
            <w:right w:val="none" w:sz="0" w:space="0" w:color="auto"/>
          </w:divBdr>
        </w:div>
      </w:divsChild>
    </w:div>
    <w:div w:id="148526408">
      <w:marLeft w:val="0"/>
      <w:marRight w:val="0"/>
      <w:marTop w:val="0"/>
      <w:marBottom w:val="0"/>
      <w:divBdr>
        <w:top w:val="none" w:sz="0" w:space="0" w:color="auto"/>
        <w:left w:val="none" w:sz="0" w:space="0" w:color="auto"/>
        <w:bottom w:val="none" w:sz="0" w:space="0" w:color="auto"/>
        <w:right w:val="none" w:sz="0" w:space="0" w:color="auto"/>
      </w:divBdr>
      <w:divsChild>
        <w:div w:id="899055147">
          <w:marLeft w:val="0"/>
          <w:marRight w:val="0"/>
          <w:marTop w:val="0"/>
          <w:marBottom w:val="0"/>
          <w:divBdr>
            <w:top w:val="none" w:sz="0" w:space="0" w:color="auto"/>
            <w:left w:val="none" w:sz="0" w:space="0" w:color="auto"/>
            <w:bottom w:val="none" w:sz="0" w:space="0" w:color="auto"/>
            <w:right w:val="none" w:sz="0" w:space="0" w:color="auto"/>
          </w:divBdr>
        </w:div>
        <w:div w:id="1795514631">
          <w:marLeft w:val="0"/>
          <w:marRight w:val="0"/>
          <w:marTop w:val="0"/>
          <w:marBottom w:val="0"/>
          <w:divBdr>
            <w:top w:val="none" w:sz="0" w:space="0" w:color="auto"/>
            <w:left w:val="none" w:sz="0" w:space="0" w:color="auto"/>
            <w:bottom w:val="none" w:sz="0" w:space="0" w:color="auto"/>
            <w:right w:val="none" w:sz="0" w:space="0" w:color="auto"/>
          </w:divBdr>
        </w:div>
        <w:div w:id="1911425178">
          <w:marLeft w:val="0"/>
          <w:marRight w:val="0"/>
          <w:marTop w:val="0"/>
          <w:marBottom w:val="0"/>
          <w:divBdr>
            <w:top w:val="none" w:sz="0" w:space="0" w:color="auto"/>
            <w:left w:val="none" w:sz="0" w:space="0" w:color="auto"/>
            <w:bottom w:val="none" w:sz="0" w:space="0" w:color="auto"/>
            <w:right w:val="none" w:sz="0" w:space="0" w:color="auto"/>
          </w:divBdr>
        </w:div>
      </w:divsChild>
    </w:div>
    <w:div w:id="162398527">
      <w:marLeft w:val="0"/>
      <w:marRight w:val="0"/>
      <w:marTop w:val="0"/>
      <w:marBottom w:val="0"/>
      <w:divBdr>
        <w:top w:val="none" w:sz="0" w:space="0" w:color="auto"/>
        <w:left w:val="none" w:sz="0" w:space="0" w:color="auto"/>
        <w:bottom w:val="none" w:sz="0" w:space="0" w:color="auto"/>
        <w:right w:val="none" w:sz="0" w:space="0" w:color="auto"/>
      </w:divBdr>
      <w:divsChild>
        <w:div w:id="714542946">
          <w:marLeft w:val="0"/>
          <w:marRight w:val="0"/>
          <w:marTop w:val="0"/>
          <w:marBottom w:val="0"/>
          <w:divBdr>
            <w:top w:val="none" w:sz="0" w:space="0" w:color="auto"/>
            <w:left w:val="none" w:sz="0" w:space="0" w:color="auto"/>
            <w:bottom w:val="none" w:sz="0" w:space="0" w:color="auto"/>
            <w:right w:val="none" w:sz="0" w:space="0" w:color="auto"/>
          </w:divBdr>
        </w:div>
        <w:div w:id="581986081">
          <w:marLeft w:val="0"/>
          <w:marRight w:val="0"/>
          <w:marTop w:val="0"/>
          <w:marBottom w:val="0"/>
          <w:divBdr>
            <w:top w:val="none" w:sz="0" w:space="0" w:color="auto"/>
            <w:left w:val="none" w:sz="0" w:space="0" w:color="auto"/>
            <w:bottom w:val="none" w:sz="0" w:space="0" w:color="auto"/>
            <w:right w:val="none" w:sz="0" w:space="0" w:color="auto"/>
          </w:divBdr>
        </w:div>
        <w:div w:id="328095530">
          <w:marLeft w:val="0"/>
          <w:marRight w:val="0"/>
          <w:marTop w:val="0"/>
          <w:marBottom w:val="0"/>
          <w:divBdr>
            <w:top w:val="none" w:sz="0" w:space="0" w:color="auto"/>
            <w:left w:val="none" w:sz="0" w:space="0" w:color="auto"/>
            <w:bottom w:val="none" w:sz="0" w:space="0" w:color="auto"/>
            <w:right w:val="none" w:sz="0" w:space="0" w:color="auto"/>
          </w:divBdr>
        </w:div>
      </w:divsChild>
    </w:div>
    <w:div w:id="170992741">
      <w:marLeft w:val="0"/>
      <w:marRight w:val="0"/>
      <w:marTop w:val="0"/>
      <w:marBottom w:val="0"/>
      <w:divBdr>
        <w:top w:val="none" w:sz="0" w:space="0" w:color="auto"/>
        <w:left w:val="none" w:sz="0" w:space="0" w:color="auto"/>
        <w:bottom w:val="none" w:sz="0" w:space="0" w:color="auto"/>
        <w:right w:val="none" w:sz="0" w:space="0" w:color="auto"/>
      </w:divBdr>
      <w:divsChild>
        <w:div w:id="571239943">
          <w:marLeft w:val="0"/>
          <w:marRight w:val="0"/>
          <w:marTop w:val="0"/>
          <w:marBottom w:val="0"/>
          <w:divBdr>
            <w:top w:val="none" w:sz="0" w:space="0" w:color="auto"/>
            <w:left w:val="none" w:sz="0" w:space="0" w:color="auto"/>
            <w:bottom w:val="none" w:sz="0" w:space="0" w:color="auto"/>
            <w:right w:val="none" w:sz="0" w:space="0" w:color="auto"/>
          </w:divBdr>
        </w:div>
        <w:div w:id="827137647">
          <w:marLeft w:val="0"/>
          <w:marRight w:val="0"/>
          <w:marTop w:val="0"/>
          <w:marBottom w:val="0"/>
          <w:divBdr>
            <w:top w:val="none" w:sz="0" w:space="0" w:color="auto"/>
            <w:left w:val="none" w:sz="0" w:space="0" w:color="auto"/>
            <w:bottom w:val="none" w:sz="0" w:space="0" w:color="auto"/>
            <w:right w:val="none" w:sz="0" w:space="0" w:color="auto"/>
          </w:divBdr>
        </w:div>
      </w:divsChild>
    </w:div>
    <w:div w:id="172377061">
      <w:marLeft w:val="0"/>
      <w:marRight w:val="0"/>
      <w:marTop w:val="0"/>
      <w:marBottom w:val="0"/>
      <w:divBdr>
        <w:top w:val="none" w:sz="0" w:space="0" w:color="auto"/>
        <w:left w:val="none" w:sz="0" w:space="0" w:color="auto"/>
        <w:bottom w:val="none" w:sz="0" w:space="0" w:color="auto"/>
        <w:right w:val="none" w:sz="0" w:space="0" w:color="auto"/>
      </w:divBdr>
      <w:divsChild>
        <w:div w:id="475681582">
          <w:marLeft w:val="0"/>
          <w:marRight w:val="0"/>
          <w:marTop w:val="0"/>
          <w:marBottom w:val="0"/>
          <w:divBdr>
            <w:top w:val="none" w:sz="0" w:space="0" w:color="auto"/>
            <w:left w:val="none" w:sz="0" w:space="0" w:color="auto"/>
            <w:bottom w:val="none" w:sz="0" w:space="0" w:color="auto"/>
            <w:right w:val="none" w:sz="0" w:space="0" w:color="auto"/>
          </w:divBdr>
        </w:div>
        <w:div w:id="631785386">
          <w:marLeft w:val="0"/>
          <w:marRight w:val="0"/>
          <w:marTop w:val="0"/>
          <w:marBottom w:val="0"/>
          <w:divBdr>
            <w:top w:val="none" w:sz="0" w:space="0" w:color="auto"/>
            <w:left w:val="none" w:sz="0" w:space="0" w:color="auto"/>
            <w:bottom w:val="none" w:sz="0" w:space="0" w:color="auto"/>
            <w:right w:val="none" w:sz="0" w:space="0" w:color="auto"/>
          </w:divBdr>
        </w:div>
        <w:div w:id="1390805046">
          <w:marLeft w:val="0"/>
          <w:marRight w:val="0"/>
          <w:marTop w:val="0"/>
          <w:marBottom w:val="0"/>
          <w:divBdr>
            <w:top w:val="none" w:sz="0" w:space="0" w:color="auto"/>
            <w:left w:val="none" w:sz="0" w:space="0" w:color="auto"/>
            <w:bottom w:val="none" w:sz="0" w:space="0" w:color="auto"/>
            <w:right w:val="none" w:sz="0" w:space="0" w:color="auto"/>
          </w:divBdr>
        </w:div>
        <w:div w:id="480314763">
          <w:marLeft w:val="0"/>
          <w:marRight w:val="0"/>
          <w:marTop w:val="0"/>
          <w:marBottom w:val="0"/>
          <w:divBdr>
            <w:top w:val="none" w:sz="0" w:space="0" w:color="auto"/>
            <w:left w:val="none" w:sz="0" w:space="0" w:color="auto"/>
            <w:bottom w:val="none" w:sz="0" w:space="0" w:color="auto"/>
            <w:right w:val="none" w:sz="0" w:space="0" w:color="auto"/>
          </w:divBdr>
        </w:div>
        <w:div w:id="489978131">
          <w:marLeft w:val="0"/>
          <w:marRight w:val="0"/>
          <w:marTop w:val="0"/>
          <w:marBottom w:val="0"/>
          <w:divBdr>
            <w:top w:val="none" w:sz="0" w:space="0" w:color="auto"/>
            <w:left w:val="none" w:sz="0" w:space="0" w:color="auto"/>
            <w:bottom w:val="none" w:sz="0" w:space="0" w:color="auto"/>
            <w:right w:val="none" w:sz="0" w:space="0" w:color="auto"/>
          </w:divBdr>
        </w:div>
        <w:div w:id="2058433757">
          <w:marLeft w:val="0"/>
          <w:marRight w:val="0"/>
          <w:marTop w:val="0"/>
          <w:marBottom w:val="0"/>
          <w:divBdr>
            <w:top w:val="none" w:sz="0" w:space="0" w:color="auto"/>
            <w:left w:val="none" w:sz="0" w:space="0" w:color="auto"/>
            <w:bottom w:val="none" w:sz="0" w:space="0" w:color="auto"/>
            <w:right w:val="none" w:sz="0" w:space="0" w:color="auto"/>
          </w:divBdr>
        </w:div>
        <w:div w:id="602223260">
          <w:marLeft w:val="0"/>
          <w:marRight w:val="0"/>
          <w:marTop w:val="0"/>
          <w:marBottom w:val="0"/>
          <w:divBdr>
            <w:top w:val="none" w:sz="0" w:space="0" w:color="auto"/>
            <w:left w:val="none" w:sz="0" w:space="0" w:color="auto"/>
            <w:bottom w:val="none" w:sz="0" w:space="0" w:color="auto"/>
            <w:right w:val="none" w:sz="0" w:space="0" w:color="auto"/>
          </w:divBdr>
        </w:div>
        <w:div w:id="777873531">
          <w:marLeft w:val="0"/>
          <w:marRight w:val="0"/>
          <w:marTop w:val="0"/>
          <w:marBottom w:val="0"/>
          <w:divBdr>
            <w:top w:val="none" w:sz="0" w:space="0" w:color="auto"/>
            <w:left w:val="none" w:sz="0" w:space="0" w:color="auto"/>
            <w:bottom w:val="none" w:sz="0" w:space="0" w:color="auto"/>
            <w:right w:val="none" w:sz="0" w:space="0" w:color="auto"/>
          </w:divBdr>
        </w:div>
        <w:div w:id="1324626207">
          <w:marLeft w:val="0"/>
          <w:marRight w:val="0"/>
          <w:marTop w:val="0"/>
          <w:marBottom w:val="0"/>
          <w:divBdr>
            <w:top w:val="none" w:sz="0" w:space="0" w:color="auto"/>
            <w:left w:val="none" w:sz="0" w:space="0" w:color="auto"/>
            <w:bottom w:val="none" w:sz="0" w:space="0" w:color="auto"/>
            <w:right w:val="none" w:sz="0" w:space="0" w:color="auto"/>
          </w:divBdr>
        </w:div>
        <w:div w:id="311910744">
          <w:marLeft w:val="0"/>
          <w:marRight w:val="0"/>
          <w:marTop w:val="0"/>
          <w:marBottom w:val="0"/>
          <w:divBdr>
            <w:top w:val="none" w:sz="0" w:space="0" w:color="auto"/>
            <w:left w:val="none" w:sz="0" w:space="0" w:color="auto"/>
            <w:bottom w:val="none" w:sz="0" w:space="0" w:color="auto"/>
            <w:right w:val="none" w:sz="0" w:space="0" w:color="auto"/>
          </w:divBdr>
        </w:div>
      </w:divsChild>
    </w:div>
    <w:div w:id="174000435">
      <w:marLeft w:val="0"/>
      <w:marRight w:val="0"/>
      <w:marTop w:val="0"/>
      <w:marBottom w:val="0"/>
      <w:divBdr>
        <w:top w:val="none" w:sz="0" w:space="0" w:color="auto"/>
        <w:left w:val="none" w:sz="0" w:space="0" w:color="auto"/>
        <w:bottom w:val="none" w:sz="0" w:space="0" w:color="auto"/>
        <w:right w:val="none" w:sz="0" w:space="0" w:color="auto"/>
      </w:divBdr>
      <w:divsChild>
        <w:div w:id="937834957">
          <w:marLeft w:val="0"/>
          <w:marRight w:val="0"/>
          <w:marTop w:val="0"/>
          <w:marBottom w:val="0"/>
          <w:divBdr>
            <w:top w:val="none" w:sz="0" w:space="0" w:color="auto"/>
            <w:left w:val="none" w:sz="0" w:space="0" w:color="auto"/>
            <w:bottom w:val="none" w:sz="0" w:space="0" w:color="auto"/>
            <w:right w:val="none" w:sz="0" w:space="0" w:color="auto"/>
          </w:divBdr>
        </w:div>
        <w:div w:id="2029719442">
          <w:marLeft w:val="0"/>
          <w:marRight w:val="0"/>
          <w:marTop w:val="0"/>
          <w:marBottom w:val="0"/>
          <w:divBdr>
            <w:top w:val="none" w:sz="0" w:space="0" w:color="auto"/>
            <w:left w:val="none" w:sz="0" w:space="0" w:color="auto"/>
            <w:bottom w:val="none" w:sz="0" w:space="0" w:color="auto"/>
            <w:right w:val="none" w:sz="0" w:space="0" w:color="auto"/>
          </w:divBdr>
        </w:div>
        <w:div w:id="1460687308">
          <w:marLeft w:val="0"/>
          <w:marRight w:val="0"/>
          <w:marTop w:val="0"/>
          <w:marBottom w:val="0"/>
          <w:divBdr>
            <w:top w:val="none" w:sz="0" w:space="0" w:color="auto"/>
            <w:left w:val="none" w:sz="0" w:space="0" w:color="auto"/>
            <w:bottom w:val="none" w:sz="0" w:space="0" w:color="auto"/>
            <w:right w:val="none" w:sz="0" w:space="0" w:color="auto"/>
          </w:divBdr>
        </w:div>
        <w:div w:id="621376989">
          <w:marLeft w:val="0"/>
          <w:marRight w:val="0"/>
          <w:marTop w:val="0"/>
          <w:marBottom w:val="0"/>
          <w:divBdr>
            <w:top w:val="none" w:sz="0" w:space="0" w:color="auto"/>
            <w:left w:val="none" w:sz="0" w:space="0" w:color="auto"/>
            <w:bottom w:val="none" w:sz="0" w:space="0" w:color="auto"/>
            <w:right w:val="none" w:sz="0" w:space="0" w:color="auto"/>
          </w:divBdr>
        </w:div>
        <w:div w:id="944965916">
          <w:marLeft w:val="0"/>
          <w:marRight w:val="0"/>
          <w:marTop w:val="0"/>
          <w:marBottom w:val="0"/>
          <w:divBdr>
            <w:top w:val="none" w:sz="0" w:space="0" w:color="auto"/>
            <w:left w:val="none" w:sz="0" w:space="0" w:color="auto"/>
            <w:bottom w:val="none" w:sz="0" w:space="0" w:color="auto"/>
            <w:right w:val="none" w:sz="0" w:space="0" w:color="auto"/>
          </w:divBdr>
        </w:div>
      </w:divsChild>
    </w:div>
    <w:div w:id="179197115">
      <w:marLeft w:val="0"/>
      <w:marRight w:val="0"/>
      <w:marTop w:val="0"/>
      <w:marBottom w:val="0"/>
      <w:divBdr>
        <w:top w:val="none" w:sz="0" w:space="0" w:color="auto"/>
        <w:left w:val="none" w:sz="0" w:space="0" w:color="auto"/>
        <w:bottom w:val="none" w:sz="0" w:space="0" w:color="auto"/>
        <w:right w:val="none" w:sz="0" w:space="0" w:color="auto"/>
      </w:divBdr>
      <w:divsChild>
        <w:div w:id="71973262">
          <w:marLeft w:val="0"/>
          <w:marRight w:val="0"/>
          <w:marTop w:val="0"/>
          <w:marBottom w:val="0"/>
          <w:divBdr>
            <w:top w:val="none" w:sz="0" w:space="0" w:color="auto"/>
            <w:left w:val="none" w:sz="0" w:space="0" w:color="auto"/>
            <w:bottom w:val="none" w:sz="0" w:space="0" w:color="auto"/>
            <w:right w:val="none" w:sz="0" w:space="0" w:color="auto"/>
          </w:divBdr>
        </w:div>
        <w:div w:id="367148129">
          <w:marLeft w:val="0"/>
          <w:marRight w:val="0"/>
          <w:marTop w:val="0"/>
          <w:marBottom w:val="0"/>
          <w:divBdr>
            <w:top w:val="none" w:sz="0" w:space="0" w:color="auto"/>
            <w:left w:val="none" w:sz="0" w:space="0" w:color="auto"/>
            <w:bottom w:val="none" w:sz="0" w:space="0" w:color="auto"/>
            <w:right w:val="none" w:sz="0" w:space="0" w:color="auto"/>
          </w:divBdr>
        </w:div>
        <w:div w:id="1912764348">
          <w:marLeft w:val="0"/>
          <w:marRight w:val="0"/>
          <w:marTop w:val="0"/>
          <w:marBottom w:val="0"/>
          <w:divBdr>
            <w:top w:val="none" w:sz="0" w:space="0" w:color="auto"/>
            <w:left w:val="none" w:sz="0" w:space="0" w:color="auto"/>
            <w:bottom w:val="none" w:sz="0" w:space="0" w:color="auto"/>
            <w:right w:val="none" w:sz="0" w:space="0" w:color="auto"/>
          </w:divBdr>
        </w:div>
      </w:divsChild>
    </w:div>
    <w:div w:id="184247018">
      <w:marLeft w:val="0"/>
      <w:marRight w:val="0"/>
      <w:marTop w:val="0"/>
      <w:marBottom w:val="0"/>
      <w:divBdr>
        <w:top w:val="none" w:sz="0" w:space="0" w:color="auto"/>
        <w:left w:val="none" w:sz="0" w:space="0" w:color="auto"/>
        <w:bottom w:val="none" w:sz="0" w:space="0" w:color="auto"/>
        <w:right w:val="none" w:sz="0" w:space="0" w:color="auto"/>
      </w:divBdr>
      <w:divsChild>
        <w:div w:id="2140608259">
          <w:marLeft w:val="0"/>
          <w:marRight w:val="0"/>
          <w:marTop w:val="0"/>
          <w:marBottom w:val="0"/>
          <w:divBdr>
            <w:top w:val="none" w:sz="0" w:space="0" w:color="auto"/>
            <w:left w:val="none" w:sz="0" w:space="0" w:color="auto"/>
            <w:bottom w:val="none" w:sz="0" w:space="0" w:color="auto"/>
            <w:right w:val="none" w:sz="0" w:space="0" w:color="auto"/>
          </w:divBdr>
        </w:div>
        <w:div w:id="1327592036">
          <w:marLeft w:val="0"/>
          <w:marRight w:val="0"/>
          <w:marTop w:val="0"/>
          <w:marBottom w:val="0"/>
          <w:divBdr>
            <w:top w:val="none" w:sz="0" w:space="0" w:color="auto"/>
            <w:left w:val="none" w:sz="0" w:space="0" w:color="auto"/>
            <w:bottom w:val="none" w:sz="0" w:space="0" w:color="auto"/>
            <w:right w:val="none" w:sz="0" w:space="0" w:color="auto"/>
          </w:divBdr>
        </w:div>
      </w:divsChild>
    </w:div>
    <w:div w:id="184901840">
      <w:marLeft w:val="0"/>
      <w:marRight w:val="0"/>
      <w:marTop w:val="0"/>
      <w:marBottom w:val="0"/>
      <w:divBdr>
        <w:top w:val="none" w:sz="0" w:space="0" w:color="auto"/>
        <w:left w:val="none" w:sz="0" w:space="0" w:color="auto"/>
        <w:bottom w:val="none" w:sz="0" w:space="0" w:color="auto"/>
        <w:right w:val="none" w:sz="0" w:space="0" w:color="auto"/>
      </w:divBdr>
      <w:divsChild>
        <w:div w:id="1357728404">
          <w:marLeft w:val="0"/>
          <w:marRight w:val="0"/>
          <w:marTop w:val="0"/>
          <w:marBottom w:val="0"/>
          <w:divBdr>
            <w:top w:val="none" w:sz="0" w:space="0" w:color="auto"/>
            <w:left w:val="none" w:sz="0" w:space="0" w:color="auto"/>
            <w:bottom w:val="none" w:sz="0" w:space="0" w:color="auto"/>
            <w:right w:val="none" w:sz="0" w:space="0" w:color="auto"/>
          </w:divBdr>
        </w:div>
        <w:div w:id="465588958">
          <w:marLeft w:val="0"/>
          <w:marRight w:val="0"/>
          <w:marTop w:val="0"/>
          <w:marBottom w:val="0"/>
          <w:divBdr>
            <w:top w:val="none" w:sz="0" w:space="0" w:color="auto"/>
            <w:left w:val="none" w:sz="0" w:space="0" w:color="auto"/>
            <w:bottom w:val="none" w:sz="0" w:space="0" w:color="auto"/>
            <w:right w:val="none" w:sz="0" w:space="0" w:color="auto"/>
          </w:divBdr>
        </w:div>
        <w:div w:id="1069036024">
          <w:marLeft w:val="0"/>
          <w:marRight w:val="0"/>
          <w:marTop w:val="0"/>
          <w:marBottom w:val="0"/>
          <w:divBdr>
            <w:top w:val="none" w:sz="0" w:space="0" w:color="auto"/>
            <w:left w:val="none" w:sz="0" w:space="0" w:color="auto"/>
            <w:bottom w:val="none" w:sz="0" w:space="0" w:color="auto"/>
            <w:right w:val="none" w:sz="0" w:space="0" w:color="auto"/>
          </w:divBdr>
        </w:div>
      </w:divsChild>
    </w:div>
    <w:div w:id="185294964">
      <w:marLeft w:val="0"/>
      <w:marRight w:val="0"/>
      <w:marTop w:val="0"/>
      <w:marBottom w:val="0"/>
      <w:divBdr>
        <w:top w:val="none" w:sz="0" w:space="0" w:color="auto"/>
        <w:left w:val="none" w:sz="0" w:space="0" w:color="auto"/>
        <w:bottom w:val="none" w:sz="0" w:space="0" w:color="auto"/>
        <w:right w:val="none" w:sz="0" w:space="0" w:color="auto"/>
      </w:divBdr>
      <w:divsChild>
        <w:div w:id="207029686">
          <w:marLeft w:val="0"/>
          <w:marRight w:val="0"/>
          <w:marTop w:val="0"/>
          <w:marBottom w:val="0"/>
          <w:divBdr>
            <w:top w:val="none" w:sz="0" w:space="0" w:color="auto"/>
            <w:left w:val="none" w:sz="0" w:space="0" w:color="auto"/>
            <w:bottom w:val="none" w:sz="0" w:space="0" w:color="auto"/>
            <w:right w:val="none" w:sz="0" w:space="0" w:color="auto"/>
          </w:divBdr>
        </w:div>
        <w:div w:id="775834271">
          <w:marLeft w:val="0"/>
          <w:marRight w:val="0"/>
          <w:marTop w:val="0"/>
          <w:marBottom w:val="0"/>
          <w:divBdr>
            <w:top w:val="none" w:sz="0" w:space="0" w:color="auto"/>
            <w:left w:val="none" w:sz="0" w:space="0" w:color="auto"/>
            <w:bottom w:val="none" w:sz="0" w:space="0" w:color="auto"/>
            <w:right w:val="none" w:sz="0" w:space="0" w:color="auto"/>
          </w:divBdr>
        </w:div>
        <w:div w:id="1433936743">
          <w:marLeft w:val="0"/>
          <w:marRight w:val="0"/>
          <w:marTop w:val="0"/>
          <w:marBottom w:val="0"/>
          <w:divBdr>
            <w:top w:val="none" w:sz="0" w:space="0" w:color="auto"/>
            <w:left w:val="none" w:sz="0" w:space="0" w:color="auto"/>
            <w:bottom w:val="none" w:sz="0" w:space="0" w:color="auto"/>
            <w:right w:val="none" w:sz="0" w:space="0" w:color="auto"/>
          </w:divBdr>
        </w:div>
        <w:div w:id="1103308195">
          <w:marLeft w:val="0"/>
          <w:marRight w:val="0"/>
          <w:marTop w:val="0"/>
          <w:marBottom w:val="0"/>
          <w:divBdr>
            <w:top w:val="none" w:sz="0" w:space="0" w:color="auto"/>
            <w:left w:val="none" w:sz="0" w:space="0" w:color="auto"/>
            <w:bottom w:val="none" w:sz="0" w:space="0" w:color="auto"/>
            <w:right w:val="none" w:sz="0" w:space="0" w:color="auto"/>
          </w:divBdr>
        </w:div>
        <w:div w:id="73741936">
          <w:marLeft w:val="0"/>
          <w:marRight w:val="0"/>
          <w:marTop w:val="0"/>
          <w:marBottom w:val="0"/>
          <w:divBdr>
            <w:top w:val="none" w:sz="0" w:space="0" w:color="auto"/>
            <w:left w:val="none" w:sz="0" w:space="0" w:color="auto"/>
            <w:bottom w:val="none" w:sz="0" w:space="0" w:color="auto"/>
            <w:right w:val="none" w:sz="0" w:space="0" w:color="auto"/>
          </w:divBdr>
        </w:div>
        <w:div w:id="216431519">
          <w:marLeft w:val="0"/>
          <w:marRight w:val="0"/>
          <w:marTop w:val="0"/>
          <w:marBottom w:val="0"/>
          <w:divBdr>
            <w:top w:val="none" w:sz="0" w:space="0" w:color="auto"/>
            <w:left w:val="none" w:sz="0" w:space="0" w:color="auto"/>
            <w:bottom w:val="none" w:sz="0" w:space="0" w:color="auto"/>
            <w:right w:val="none" w:sz="0" w:space="0" w:color="auto"/>
          </w:divBdr>
        </w:div>
        <w:div w:id="1052728528">
          <w:marLeft w:val="0"/>
          <w:marRight w:val="0"/>
          <w:marTop w:val="0"/>
          <w:marBottom w:val="0"/>
          <w:divBdr>
            <w:top w:val="none" w:sz="0" w:space="0" w:color="auto"/>
            <w:left w:val="none" w:sz="0" w:space="0" w:color="auto"/>
            <w:bottom w:val="none" w:sz="0" w:space="0" w:color="auto"/>
            <w:right w:val="none" w:sz="0" w:space="0" w:color="auto"/>
          </w:divBdr>
        </w:div>
        <w:div w:id="990715265">
          <w:marLeft w:val="0"/>
          <w:marRight w:val="0"/>
          <w:marTop w:val="0"/>
          <w:marBottom w:val="0"/>
          <w:divBdr>
            <w:top w:val="none" w:sz="0" w:space="0" w:color="auto"/>
            <w:left w:val="none" w:sz="0" w:space="0" w:color="auto"/>
            <w:bottom w:val="none" w:sz="0" w:space="0" w:color="auto"/>
            <w:right w:val="none" w:sz="0" w:space="0" w:color="auto"/>
          </w:divBdr>
        </w:div>
        <w:div w:id="1941914578">
          <w:marLeft w:val="0"/>
          <w:marRight w:val="0"/>
          <w:marTop w:val="0"/>
          <w:marBottom w:val="0"/>
          <w:divBdr>
            <w:top w:val="none" w:sz="0" w:space="0" w:color="auto"/>
            <w:left w:val="none" w:sz="0" w:space="0" w:color="auto"/>
            <w:bottom w:val="none" w:sz="0" w:space="0" w:color="auto"/>
            <w:right w:val="none" w:sz="0" w:space="0" w:color="auto"/>
          </w:divBdr>
        </w:div>
        <w:div w:id="1618680163">
          <w:marLeft w:val="0"/>
          <w:marRight w:val="0"/>
          <w:marTop w:val="0"/>
          <w:marBottom w:val="0"/>
          <w:divBdr>
            <w:top w:val="none" w:sz="0" w:space="0" w:color="auto"/>
            <w:left w:val="none" w:sz="0" w:space="0" w:color="auto"/>
            <w:bottom w:val="none" w:sz="0" w:space="0" w:color="auto"/>
            <w:right w:val="none" w:sz="0" w:space="0" w:color="auto"/>
          </w:divBdr>
        </w:div>
      </w:divsChild>
    </w:div>
    <w:div w:id="198713959">
      <w:marLeft w:val="0"/>
      <w:marRight w:val="0"/>
      <w:marTop w:val="0"/>
      <w:marBottom w:val="0"/>
      <w:divBdr>
        <w:top w:val="none" w:sz="0" w:space="0" w:color="auto"/>
        <w:left w:val="none" w:sz="0" w:space="0" w:color="auto"/>
        <w:bottom w:val="none" w:sz="0" w:space="0" w:color="auto"/>
        <w:right w:val="none" w:sz="0" w:space="0" w:color="auto"/>
      </w:divBdr>
      <w:divsChild>
        <w:div w:id="37318178">
          <w:marLeft w:val="0"/>
          <w:marRight w:val="0"/>
          <w:marTop w:val="0"/>
          <w:marBottom w:val="0"/>
          <w:divBdr>
            <w:top w:val="none" w:sz="0" w:space="0" w:color="auto"/>
            <w:left w:val="none" w:sz="0" w:space="0" w:color="auto"/>
            <w:bottom w:val="none" w:sz="0" w:space="0" w:color="auto"/>
            <w:right w:val="none" w:sz="0" w:space="0" w:color="auto"/>
          </w:divBdr>
        </w:div>
        <w:div w:id="826290936">
          <w:marLeft w:val="0"/>
          <w:marRight w:val="0"/>
          <w:marTop w:val="0"/>
          <w:marBottom w:val="0"/>
          <w:divBdr>
            <w:top w:val="none" w:sz="0" w:space="0" w:color="auto"/>
            <w:left w:val="none" w:sz="0" w:space="0" w:color="auto"/>
            <w:bottom w:val="none" w:sz="0" w:space="0" w:color="auto"/>
            <w:right w:val="none" w:sz="0" w:space="0" w:color="auto"/>
          </w:divBdr>
        </w:div>
        <w:div w:id="2011907614">
          <w:marLeft w:val="0"/>
          <w:marRight w:val="0"/>
          <w:marTop w:val="0"/>
          <w:marBottom w:val="0"/>
          <w:divBdr>
            <w:top w:val="none" w:sz="0" w:space="0" w:color="auto"/>
            <w:left w:val="none" w:sz="0" w:space="0" w:color="auto"/>
            <w:bottom w:val="none" w:sz="0" w:space="0" w:color="auto"/>
            <w:right w:val="none" w:sz="0" w:space="0" w:color="auto"/>
          </w:divBdr>
        </w:div>
      </w:divsChild>
    </w:div>
    <w:div w:id="213587997">
      <w:marLeft w:val="0"/>
      <w:marRight w:val="0"/>
      <w:marTop w:val="0"/>
      <w:marBottom w:val="0"/>
      <w:divBdr>
        <w:top w:val="none" w:sz="0" w:space="0" w:color="auto"/>
        <w:left w:val="none" w:sz="0" w:space="0" w:color="auto"/>
        <w:bottom w:val="none" w:sz="0" w:space="0" w:color="auto"/>
        <w:right w:val="none" w:sz="0" w:space="0" w:color="auto"/>
      </w:divBdr>
      <w:divsChild>
        <w:div w:id="670989449">
          <w:marLeft w:val="0"/>
          <w:marRight w:val="0"/>
          <w:marTop w:val="0"/>
          <w:marBottom w:val="0"/>
          <w:divBdr>
            <w:top w:val="none" w:sz="0" w:space="0" w:color="auto"/>
            <w:left w:val="none" w:sz="0" w:space="0" w:color="auto"/>
            <w:bottom w:val="none" w:sz="0" w:space="0" w:color="auto"/>
            <w:right w:val="none" w:sz="0" w:space="0" w:color="auto"/>
          </w:divBdr>
        </w:div>
        <w:div w:id="1164860947">
          <w:marLeft w:val="0"/>
          <w:marRight w:val="0"/>
          <w:marTop w:val="0"/>
          <w:marBottom w:val="0"/>
          <w:divBdr>
            <w:top w:val="none" w:sz="0" w:space="0" w:color="auto"/>
            <w:left w:val="none" w:sz="0" w:space="0" w:color="auto"/>
            <w:bottom w:val="none" w:sz="0" w:space="0" w:color="auto"/>
            <w:right w:val="none" w:sz="0" w:space="0" w:color="auto"/>
          </w:divBdr>
        </w:div>
        <w:div w:id="593242975">
          <w:marLeft w:val="0"/>
          <w:marRight w:val="0"/>
          <w:marTop w:val="0"/>
          <w:marBottom w:val="0"/>
          <w:divBdr>
            <w:top w:val="none" w:sz="0" w:space="0" w:color="auto"/>
            <w:left w:val="none" w:sz="0" w:space="0" w:color="auto"/>
            <w:bottom w:val="none" w:sz="0" w:space="0" w:color="auto"/>
            <w:right w:val="none" w:sz="0" w:space="0" w:color="auto"/>
          </w:divBdr>
        </w:div>
        <w:div w:id="51320793">
          <w:marLeft w:val="0"/>
          <w:marRight w:val="0"/>
          <w:marTop w:val="0"/>
          <w:marBottom w:val="0"/>
          <w:divBdr>
            <w:top w:val="none" w:sz="0" w:space="0" w:color="auto"/>
            <w:left w:val="none" w:sz="0" w:space="0" w:color="auto"/>
            <w:bottom w:val="none" w:sz="0" w:space="0" w:color="auto"/>
            <w:right w:val="none" w:sz="0" w:space="0" w:color="auto"/>
          </w:divBdr>
        </w:div>
        <w:div w:id="1935164937">
          <w:marLeft w:val="0"/>
          <w:marRight w:val="0"/>
          <w:marTop w:val="0"/>
          <w:marBottom w:val="0"/>
          <w:divBdr>
            <w:top w:val="none" w:sz="0" w:space="0" w:color="auto"/>
            <w:left w:val="none" w:sz="0" w:space="0" w:color="auto"/>
            <w:bottom w:val="none" w:sz="0" w:space="0" w:color="auto"/>
            <w:right w:val="none" w:sz="0" w:space="0" w:color="auto"/>
          </w:divBdr>
        </w:div>
        <w:div w:id="1429765159">
          <w:marLeft w:val="0"/>
          <w:marRight w:val="0"/>
          <w:marTop w:val="0"/>
          <w:marBottom w:val="0"/>
          <w:divBdr>
            <w:top w:val="none" w:sz="0" w:space="0" w:color="auto"/>
            <w:left w:val="none" w:sz="0" w:space="0" w:color="auto"/>
            <w:bottom w:val="none" w:sz="0" w:space="0" w:color="auto"/>
            <w:right w:val="none" w:sz="0" w:space="0" w:color="auto"/>
          </w:divBdr>
        </w:div>
      </w:divsChild>
    </w:div>
    <w:div w:id="218324934">
      <w:marLeft w:val="0"/>
      <w:marRight w:val="0"/>
      <w:marTop w:val="0"/>
      <w:marBottom w:val="0"/>
      <w:divBdr>
        <w:top w:val="none" w:sz="0" w:space="0" w:color="auto"/>
        <w:left w:val="none" w:sz="0" w:space="0" w:color="auto"/>
        <w:bottom w:val="none" w:sz="0" w:space="0" w:color="auto"/>
        <w:right w:val="none" w:sz="0" w:space="0" w:color="auto"/>
      </w:divBdr>
      <w:divsChild>
        <w:div w:id="1453860978">
          <w:marLeft w:val="0"/>
          <w:marRight w:val="0"/>
          <w:marTop w:val="0"/>
          <w:marBottom w:val="0"/>
          <w:divBdr>
            <w:top w:val="none" w:sz="0" w:space="0" w:color="auto"/>
            <w:left w:val="none" w:sz="0" w:space="0" w:color="auto"/>
            <w:bottom w:val="none" w:sz="0" w:space="0" w:color="auto"/>
            <w:right w:val="none" w:sz="0" w:space="0" w:color="auto"/>
          </w:divBdr>
        </w:div>
        <w:div w:id="1149320069">
          <w:marLeft w:val="0"/>
          <w:marRight w:val="0"/>
          <w:marTop w:val="0"/>
          <w:marBottom w:val="0"/>
          <w:divBdr>
            <w:top w:val="none" w:sz="0" w:space="0" w:color="auto"/>
            <w:left w:val="none" w:sz="0" w:space="0" w:color="auto"/>
            <w:bottom w:val="none" w:sz="0" w:space="0" w:color="auto"/>
            <w:right w:val="none" w:sz="0" w:space="0" w:color="auto"/>
          </w:divBdr>
        </w:div>
        <w:div w:id="54208648">
          <w:marLeft w:val="0"/>
          <w:marRight w:val="0"/>
          <w:marTop w:val="0"/>
          <w:marBottom w:val="0"/>
          <w:divBdr>
            <w:top w:val="none" w:sz="0" w:space="0" w:color="auto"/>
            <w:left w:val="none" w:sz="0" w:space="0" w:color="auto"/>
            <w:bottom w:val="none" w:sz="0" w:space="0" w:color="auto"/>
            <w:right w:val="none" w:sz="0" w:space="0" w:color="auto"/>
          </w:divBdr>
        </w:div>
      </w:divsChild>
    </w:div>
    <w:div w:id="223297341">
      <w:marLeft w:val="0"/>
      <w:marRight w:val="0"/>
      <w:marTop w:val="0"/>
      <w:marBottom w:val="0"/>
      <w:divBdr>
        <w:top w:val="none" w:sz="0" w:space="0" w:color="auto"/>
        <w:left w:val="none" w:sz="0" w:space="0" w:color="auto"/>
        <w:bottom w:val="none" w:sz="0" w:space="0" w:color="auto"/>
        <w:right w:val="none" w:sz="0" w:space="0" w:color="auto"/>
      </w:divBdr>
      <w:divsChild>
        <w:div w:id="869538363">
          <w:marLeft w:val="0"/>
          <w:marRight w:val="0"/>
          <w:marTop w:val="0"/>
          <w:marBottom w:val="0"/>
          <w:divBdr>
            <w:top w:val="none" w:sz="0" w:space="0" w:color="auto"/>
            <w:left w:val="none" w:sz="0" w:space="0" w:color="auto"/>
            <w:bottom w:val="none" w:sz="0" w:space="0" w:color="auto"/>
            <w:right w:val="none" w:sz="0" w:space="0" w:color="auto"/>
          </w:divBdr>
        </w:div>
        <w:div w:id="1407192541">
          <w:marLeft w:val="0"/>
          <w:marRight w:val="0"/>
          <w:marTop w:val="0"/>
          <w:marBottom w:val="0"/>
          <w:divBdr>
            <w:top w:val="none" w:sz="0" w:space="0" w:color="auto"/>
            <w:left w:val="none" w:sz="0" w:space="0" w:color="auto"/>
            <w:bottom w:val="none" w:sz="0" w:space="0" w:color="auto"/>
            <w:right w:val="none" w:sz="0" w:space="0" w:color="auto"/>
          </w:divBdr>
        </w:div>
        <w:div w:id="1783569750">
          <w:marLeft w:val="0"/>
          <w:marRight w:val="0"/>
          <w:marTop w:val="0"/>
          <w:marBottom w:val="0"/>
          <w:divBdr>
            <w:top w:val="none" w:sz="0" w:space="0" w:color="auto"/>
            <w:left w:val="none" w:sz="0" w:space="0" w:color="auto"/>
            <w:bottom w:val="none" w:sz="0" w:space="0" w:color="auto"/>
            <w:right w:val="none" w:sz="0" w:space="0" w:color="auto"/>
          </w:divBdr>
        </w:div>
        <w:div w:id="1811096448">
          <w:marLeft w:val="0"/>
          <w:marRight w:val="0"/>
          <w:marTop w:val="0"/>
          <w:marBottom w:val="0"/>
          <w:divBdr>
            <w:top w:val="none" w:sz="0" w:space="0" w:color="auto"/>
            <w:left w:val="none" w:sz="0" w:space="0" w:color="auto"/>
            <w:bottom w:val="none" w:sz="0" w:space="0" w:color="auto"/>
            <w:right w:val="none" w:sz="0" w:space="0" w:color="auto"/>
          </w:divBdr>
        </w:div>
        <w:div w:id="81949141">
          <w:marLeft w:val="0"/>
          <w:marRight w:val="0"/>
          <w:marTop w:val="0"/>
          <w:marBottom w:val="0"/>
          <w:divBdr>
            <w:top w:val="none" w:sz="0" w:space="0" w:color="auto"/>
            <w:left w:val="none" w:sz="0" w:space="0" w:color="auto"/>
            <w:bottom w:val="none" w:sz="0" w:space="0" w:color="auto"/>
            <w:right w:val="none" w:sz="0" w:space="0" w:color="auto"/>
          </w:divBdr>
        </w:div>
        <w:div w:id="501940912">
          <w:marLeft w:val="0"/>
          <w:marRight w:val="0"/>
          <w:marTop w:val="0"/>
          <w:marBottom w:val="0"/>
          <w:divBdr>
            <w:top w:val="none" w:sz="0" w:space="0" w:color="auto"/>
            <w:left w:val="none" w:sz="0" w:space="0" w:color="auto"/>
            <w:bottom w:val="none" w:sz="0" w:space="0" w:color="auto"/>
            <w:right w:val="none" w:sz="0" w:space="0" w:color="auto"/>
          </w:divBdr>
        </w:div>
        <w:div w:id="437987060">
          <w:marLeft w:val="0"/>
          <w:marRight w:val="0"/>
          <w:marTop w:val="0"/>
          <w:marBottom w:val="0"/>
          <w:divBdr>
            <w:top w:val="none" w:sz="0" w:space="0" w:color="auto"/>
            <w:left w:val="none" w:sz="0" w:space="0" w:color="auto"/>
            <w:bottom w:val="none" w:sz="0" w:space="0" w:color="auto"/>
            <w:right w:val="none" w:sz="0" w:space="0" w:color="auto"/>
          </w:divBdr>
        </w:div>
        <w:div w:id="2140410872">
          <w:marLeft w:val="0"/>
          <w:marRight w:val="0"/>
          <w:marTop w:val="0"/>
          <w:marBottom w:val="0"/>
          <w:divBdr>
            <w:top w:val="none" w:sz="0" w:space="0" w:color="auto"/>
            <w:left w:val="none" w:sz="0" w:space="0" w:color="auto"/>
            <w:bottom w:val="none" w:sz="0" w:space="0" w:color="auto"/>
            <w:right w:val="none" w:sz="0" w:space="0" w:color="auto"/>
          </w:divBdr>
        </w:div>
        <w:div w:id="728653033">
          <w:marLeft w:val="0"/>
          <w:marRight w:val="0"/>
          <w:marTop w:val="0"/>
          <w:marBottom w:val="0"/>
          <w:divBdr>
            <w:top w:val="none" w:sz="0" w:space="0" w:color="auto"/>
            <w:left w:val="none" w:sz="0" w:space="0" w:color="auto"/>
            <w:bottom w:val="none" w:sz="0" w:space="0" w:color="auto"/>
            <w:right w:val="none" w:sz="0" w:space="0" w:color="auto"/>
          </w:divBdr>
        </w:div>
      </w:divsChild>
    </w:div>
    <w:div w:id="225075313">
      <w:marLeft w:val="0"/>
      <w:marRight w:val="0"/>
      <w:marTop w:val="0"/>
      <w:marBottom w:val="0"/>
      <w:divBdr>
        <w:top w:val="none" w:sz="0" w:space="0" w:color="auto"/>
        <w:left w:val="none" w:sz="0" w:space="0" w:color="auto"/>
        <w:bottom w:val="none" w:sz="0" w:space="0" w:color="auto"/>
        <w:right w:val="none" w:sz="0" w:space="0" w:color="auto"/>
      </w:divBdr>
      <w:divsChild>
        <w:div w:id="1508053525">
          <w:marLeft w:val="0"/>
          <w:marRight w:val="0"/>
          <w:marTop w:val="0"/>
          <w:marBottom w:val="0"/>
          <w:divBdr>
            <w:top w:val="none" w:sz="0" w:space="0" w:color="auto"/>
            <w:left w:val="none" w:sz="0" w:space="0" w:color="auto"/>
            <w:bottom w:val="none" w:sz="0" w:space="0" w:color="auto"/>
            <w:right w:val="none" w:sz="0" w:space="0" w:color="auto"/>
          </w:divBdr>
        </w:div>
        <w:div w:id="1030686953">
          <w:marLeft w:val="0"/>
          <w:marRight w:val="0"/>
          <w:marTop w:val="0"/>
          <w:marBottom w:val="0"/>
          <w:divBdr>
            <w:top w:val="none" w:sz="0" w:space="0" w:color="auto"/>
            <w:left w:val="none" w:sz="0" w:space="0" w:color="auto"/>
            <w:bottom w:val="none" w:sz="0" w:space="0" w:color="auto"/>
            <w:right w:val="none" w:sz="0" w:space="0" w:color="auto"/>
          </w:divBdr>
        </w:div>
        <w:div w:id="1379739854">
          <w:marLeft w:val="0"/>
          <w:marRight w:val="0"/>
          <w:marTop w:val="0"/>
          <w:marBottom w:val="0"/>
          <w:divBdr>
            <w:top w:val="none" w:sz="0" w:space="0" w:color="auto"/>
            <w:left w:val="none" w:sz="0" w:space="0" w:color="auto"/>
            <w:bottom w:val="none" w:sz="0" w:space="0" w:color="auto"/>
            <w:right w:val="none" w:sz="0" w:space="0" w:color="auto"/>
          </w:divBdr>
        </w:div>
        <w:div w:id="1752772955">
          <w:marLeft w:val="0"/>
          <w:marRight w:val="0"/>
          <w:marTop w:val="0"/>
          <w:marBottom w:val="0"/>
          <w:divBdr>
            <w:top w:val="none" w:sz="0" w:space="0" w:color="auto"/>
            <w:left w:val="none" w:sz="0" w:space="0" w:color="auto"/>
            <w:bottom w:val="none" w:sz="0" w:space="0" w:color="auto"/>
            <w:right w:val="none" w:sz="0" w:space="0" w:color="auto"/>
          </w:divBdr>
        </w:div>
        <w:div w:id="69354068">
          <w:marLeft w:val="0"/>
          <w:marRight w:val="0"/>
          <w:marTop w:val="0"/>
          <w:marBottom w:val="0"/>
          <w:divBdr>
            <w:top w:val="none" w:sz="0" w:space="0" w:color="auto"/>
            <w:left w:val="none" w:sz="0" w:space="0" w:color="auto"/>
            <w:bottom w:val="none" w:sz="0" w:space="0" w:color="auto"/>
            <w:right w:val="none" w:sz="0" w:space="0" w:color="auto"/>
          </w:divBdr>
        </w:div>
        <w:div w:id="508329605">
          <w:marLeft w:val="0"/>
          <w:marRight w:val="0"/>
          <w:marTop w:val="0"/>
          <w:marBottom w:val="0"/>
          <w:divBdr>
            <w:top w:val="none" w:sz="0" w:space="0" w:color="auto"/>
            <w:left w:val="none" w:sz="0" w:space="0" w:color="auto"/>
            <w:bottom w:val="none" w:sz="0" w:space="0" w:color="auto"/>
            <w:right w:val="none" w:sz="0" w:space="0" w:color="auto"/>
          </w:divBdr>
        </w:div>
        <w:div w:id="1351178260">
          <w:marLeft w:val="0"/>
          <w:marRight w:val="0"/>
          <w:marTop w:val="0"/>
          <w:marBottom w:val="0"/>
          <w:divBdr>
            <w:top w:val="none" w:sz="0" w:space="0" w:color="auto"/>
            <w:left w:val="none" w:sz="0" w:space="0" w:color="auto"/>
            <w:bottom w:val="none" w:sz="0" w:space="0" w:color="auto"/>
            <w:right w:val="none" w:sz="0" w:space="0" w:color="auto"/>
          </w:divBdr>
        </w:div>
        <w:div w:id="300548808">
          <w:marLeft w:val="0"/>
          <w:marRight w:val="0"/>
          <w:marTop w:val="0"/>
          <w:marBottom w:val="0"/>
          <w:divBdr>
            <w:top w:val="none" w:sz="0" w:space="0" w:color="auto"/>
            <w:left w:val="none" w:sz="0" w:space="0" w:color="auto"/>
            <w:bottom w:val="none" w:sz="0" w:space="0" w:color="auto"/>
            <w:right w:val="none" w:sz="0" w:space="0" w:color="auto"/>
          </w:divBdr>
        </w:div>
        <w:div w:id="749154476">
          <w:marLeft w:val="0"/>
          <w:marRight w:val="0"/>
          <w:marTop w:val="0"/>
          <w:marBottom w:val="0"/>
          <w:divBdr>
            <w:top w:val="none" w:sz="0" w:space="0" w:color="auto"/>
            <w:left w:val="none" w:sz="0" w:space="0" w:color="auto"/>
            <w:bottom w:val="none" w:sz="0" w:space="0" w:color="auto"/>
            <w:right w:val="none" w:sz="0" w:space="0" w:color="auto"/>
          </w:divBdr>
        </w:div>
        <w:div w:id="1051029265">
          <w:marLeft w:val="0"/>
          <w:marRight w:val="0"/>
          <w:marTop w:val="0"/>
          <w:marBottom w:val="0"/>
          <w:divBdr>
            <w:top w:val="none" w:sz="0" w:space="0" w:color="auto"/>
            <w:left w:val="none" w:sz="0" w:space="0" w:color="auto"/>
            <w:bottom w:val="none" w:sz="0" w:space="0" w:color="auto"/>
            <w:right w:val="none" w:sz="0" w:space="0" w:color="auto"/>
          </w:divBdr>
        </w:div>
        <w:div w:id="143203390">
          <w:marLeft w:val="0"/>
          <w:marRight w:val="0"/>
          <w:marTop w:val="0"/>
          <w:marBottom w:val="0"/>
          <w:divBdr>
            <w:top w:val="none" w:sz="0" w:space="0" w:color="auto"/>
            <w:left w:val="none" w:sz="0" w:space="0" w:color="auto"/>
            <w:bottom w:val="none" w:sz="0" w:space="0" w:color="auto"/>
            <w:right w:val="none" w:sz="0" w:space="0" w:color="auto"/>
          </w:divBdr>
        </w:div>
        <w:div w:id="300308708">
          <w:marLeft w:val="0"/>
          <w:marRight w:val="0"/>
          <w:marTop w:val="0"/>
          <w:marBottom w:val="0"/>
          <w:divBdr>
            <w:top w:val="none" w:sz="0" w:space="0" w:color="auto"/>
            <w:left w:val="none" w:sz="0" w:space="0" w:color="auto"/>
            <w:bottom w:val="none" w:sz="0" w:space="0" w:color="auto"/>
            <w:right w:val="none" w:sz="0" w:space="0" w:color="auto"/>
          </w:divBdr>
        </w:div>
        <w:div w:id="936869568">
          <w:marLeft w:val="0"/>
          <w:marRight w:val="0"/>
          <w:marTop w:val="0"/>
          <w:marBottom w:val="0"/>
          <w:divBdr>
            <w:top w:val="none" w:sz="0" w:space="0" w:color="auto"/>
            <w:left w:val="none" w:sz="0" w:space="0" w:color="auto"/>
            <w:bottom w:val="none" w:sz="0" w:space="0" w:color="auto"/>
            <w:right w:val="none" w:sz="0" w:space="0" w:color="auto"/>
          </w:divBdr>
        </w:div>
        <w:div w:id="773473777">
          <w:marLeft w:val="0"/>
          <w:marRight w:val="0"/>
          <w:marTop w:val="0"/>
          <w:marBottom w:val="0"/>
          <w:divBdr>
            <w:top w:val="none" w:sz="0" w:space="0" w:color="auto"/>
            <w:left w:val="none" w:sz="0" w:space="0" w:color="auto"/>
            <w:bottom w:val="none" w:sz="0" w:space="0" w:color="auto"/>
            <w:right w:val="none" w:sz="0" w:space="0" w:color="auto"/>
          </w:divBdr>
        </w:div>
        <w:div w:id="1336684920">
          <w:marLeft w:val="0"/>
          <w:marRight w:val="0"/>
          <w:marTop w:val="0"/>
          <w:marBottom w:val="0"/>
          <w:divBdr>
            <w:top w:val="none" w:sz="0" w:space="0" w:color="auto"/>
            <w:left w:val="none" w:sz="0" w:space="0" w:color="auto"/>
            <w:bottom w:val="none" w:sz="0" w:space="0" w:color="auto"/>
            <w:right w:val="none" w:sz="0" w:space="0" w:color="auto"/>
          </w:divBdr>
        </w:div>
        <w:div w:id="1504009822">
          <w:marLeft w:val="0"/>
          <w:marRight w:val="0"/>
          <w:marTop w:val="0"/>
          <w:marBottom w:val="0"/>
          <w:divBdr>
            <w:top w:val="none" w:sz="0" w:space="0" w:color="auto"/>
            <w:left w:val="none" w:sz="0" w:space="0" w:color="auto"/>
            <w:bottom w:val="none" w:sz="0" w:space="0" w:color="auto"/>
            <w:right w:val="none" w:sz="0" w:space="0" w:color="auto"/>
          </w:divBdr>
        </w:div>
        <w:div w:id="1578401771">
          <w:marLeft w:val="0"/>
          <w:marRight w:val="0"/>
          <w:marTop w:val="0"/>
          <w:marBottom w:val="0"/>
          <w:divBdr>
            <w:top w:val="none" w:sz="0" w:space="0" w:color="auto"/>
            <w:left w:val="none" w:sz="0" w:space="0" w:color="auto"/>
            <w:bottom w:val="none" w:sz="0" w:space="0" w:color="auto"/>
            <w:right w:val="none" w:sz="0" w:space="0" w:color="auto"/>
          </w:divBdr>
        </w:div>
        <w:div w:id="79063318">
          <w:marLeft w:val="0"/>
          <w:marRight w:val="0"/>
          <w:marTop w:val="0"/>
          <w:marBottom w:val="0"/>
          <w:divBdr>
            <w:top w:val="none" w:sz="0" w:space="0" w:color="auto"/>
            <w:left w:val="none" w:sz="0" w:space="0" w:color="auto"/>
            <w:bottom w:val="none" w:sz="0" w:space="0" w:color="auto"/>
            <w:right w:val="none" w:sz="0" w:space="0" w:color="auto"/>
          </w:divBdr>
        </w:div>
        <w:div w:id="231699318">
          <w:marLeft w:val="0"/>
          <w:marRight w:val="0"/>
          <w:marTop w:val="0"/>
          <w:marBottom w:val="0"/>
          <w:divBdr>
            <w:top w:val="none" w:sz="0" w:space="0" w:color="auto"/>
            <w:left w:val="none" w:sz="0" w:space="0" w:color="auto"/>
            <w:bottom w:val="none" w:sz="0" w:space="0" w:color="auto"/>
            <w:right w:val="none" w:sz="0" w:space="0" w:color="auto"/>
          </w:divBdr>
        </w:div>
      </w:divsChild>
    </w:div>
    <w:div w:id="228539898">
      <w:marLeft w:val="0"/>
      <w:marRight w:val="0"/>
      <w:marTop w:val="0"/>
      <w:marBottom w:val="0"/>
      <w:divBdr>
        <w:top w:val="none" w:sz="0" w:space="0" w:color="auto"/>
        <w:left w:val="none" w:sz="0" w:space="0" w:color="auto"/>
        <w:bottom w:val="none" w:sz="0" w:space="0" w:color="auto"/>
        <w:right w:val="none" w:sz="0" w:space="0" w:color="auto"/>
      </w:divBdr>
      <w:divsChild>
        <w:div w:id="2108310276">
          <w:marLeft w:val="0"/>
          <w:marRight w:val="0"/>
          <w:marTop w:val="0"/>
          <w:marBottom w:val="0"/>
          <w:divBdr>
            <w:top w:val="none" w:sz="0" w:space="0" w:color="auto"/>
            <w:left w:val="none" w:sz="0" w:space="0" w:color="auto"/>
            <w:bottom w:val="none" w:sz="0" w:space="0" w:color="auto"/>
            <w:right w:val="none" w:sz="0" w:space="0" w:color="auto"/>
          </w:divBdr>
        </w:div>
        <w:div w:id="337587636">
          <w:marLeft w:val="0"/>
          <w:marRight w:val="0"/>
          <w:marTop w:val="0"/>
          <w:marBottom w:val="0"/>
          <w:divBdr>
            <w:top w:val="none" w:sz="0" w:space="0" w:color="auto"/>
            <w:left w:val="none" w:sz="0" w:space="0" w:color="auto"/>
            <w:bottom w:val="none" w:sz="0" w:space="0" w:color="auto"/>
            <w:right w:val="none" w:sz="0" w:space="0" w:color="auto"/>
          </w:divBdr>
        </w:div>
        <w:div w:id="1968002433">
          <w:marLeft w:val="0"/>
          <w:marRight w:val="0"/>
          <w:marTop w:val="0"/>
          <w:marBottom w:val="0"/>
          <w:divBdr>
            <w:top w:val="none" w:sz="0" w:space="0" w:color="auto"/>
            <w:left w:val="none" w:sz="0" w:space="0" w:color="auto"/>
            <w:bottom w:val="none" w:sz="0" w:space="0" w:color="auto"/>
            <w:right w:val="none" w:sz="0" w:space="0" w:color="auto"/>
          </w:divBdr>
        </w:div>
        <w:div w:id="1694727403">
          <w:marLeft w:val="0"/>
          <w:marRight w:val="0"/>
          <w:marTop w:val="0"/>
          <w:marBottom w:val="0"/>
          <w:divBdr>
            <w:top w:val="none" w:sz="0" w:space="0" w:color="auto"/>
            <w:left w:val="none" w:sz="0" w:space="0" w:color="auto"/>
            <w:bottom w:val="none" w:sz="0" w:space="0" w:color="auto"/>
            <w:right w:val="none" w:sz="0" w:space="0" w:color="auto"/>
          </w:divBdr>
        </w:div>
        <w:div w:id="1640451990">
          <w:marLeft w:val="0"/>
          <w:marRight w:val="0"/>
          <w:marTop w:val="0"/>
          <w:marBottom w:val="0"/>
          <w:divBdr>
            <w:top w:val="none" w:sz="0" w:space="0" w:color="auto"/>
            <w:left w:val="none" w:sz="0" w:space="0" w:color="auto"/>
            <w:bottom w:val="none" w:sz="0" w:space="0" w:color="auto"/>
            <w:right w:val="none" w:sz="0" w:space="0" w:color="auto"/>
          </w:divBdr>
        </w:div>
        <w:div w:id="1575889847">
          <w:marLeft w:val="0"/>
          <w:marRight w:val="0"/>
          <w:marTop w:val="0"/>
          <w:marBottom w:val="0"/>
          <w:divBdr>
            <w:top w:val="none" w:sz="0" w:space="0" w:color="auto"/>
            <w:left w:val="none" w:sz="0" w:space="0" w:color="auto"/>
            <w:bottom w:val="none" w:sz="0" w:space="0" w:color="auto"/>
            <w:right w:val="none" w:sz="0" w:space="0" w:color="auto"/>
          </w:divBdr>
        </w:div>
        <w:div w:id="549655497">
          <w:marLeft w:val="0"/>
          <w:marRight w:val="0"/>
          <w:marTop w:val="0"/>
          <w:marBottom w:val="0"/>
          <w:divBdr>
            <w:top w:val="none" w:sz="0" w:space="0" w:color="auto"/>
            <w:left w:val="none" w:sz="0" w:space="0" w:color="auto"/>
            <w:bottom w:val="none" w:sz="0" w:space="0" w:color="auto"/>
            <w:right w:val="none" w:sz="0" w:space="0" w:color="auto"/>
          </w:divBdr>
        </w:div>
        <w:div w:id="296109883">
          <w:marLeft w:val="0"/>
          <w:marRight w:val="0"/>
          <w:marTop w:val="0"/>
          <w:marBottom w:val="0"/>
          <w:divBdr>
            <w:top w:val="none" w:sz="0" w:space="0" w:color="auto"/>
            <w:left w:val="none" w:sz="0" w:space="0" w:color="auto"/>
            <w:bottom w:val="none" w:sz="0" w:space="0" w:color="auto"/>
            <w:right w:val="none" w:sz="0" w:space="0" w:color="auto"/>
          </w:divBdr>
        </w:div>
        <w:div w:id="1242788826">
          <w:marLeft w:val="0"/>
          <w:marRight w:val="0"/>
          <w:marTop w:val="0"/>
          <w:marBottom w:val="0"/>
          <w:divBdr>
            <w:top w:val="none" w:sz="0" w:space="0" w:color="auto"/>
            <w:left w:val="none" w:sz="0" w:space="0" w:color="auto"/>
            <w:bottom w:val="none" w:sz="0" w:space="0" w:color="auto"/>
            <w:right w:val="none" w:sz="0" w:space="0" w:color="auto"/>
          </w:divBdr>
        </w:div>
      </w:divsChild>
    </w:div>
    <w:div w:id="234897555">
      <w:marLeft w:val="0"/>
      <w:marRight w:val="0"/>
      <w:marTop w:val="0"/>
      <w:marBottom w:val="0"/>
      <w:divBdr>
        <w:top w:val="none" w:sz="0" w:space="0" w:color="auto"/>
        <w:left w:val="none" w:sz="0" w:space="0" w:color="auto"/>
        <w:bottom w:val="none" w:sz="0" w:space="0" w:color="auto"/>
        <w:right w:val="none" w:sz="0" w:space="0" w:color="auto"/>
      </w:divBdr>
      <w:divsChild>
        <w:div w:id="1698658311">
          <w:marLeft w:val="0"/>
          <w:marRight w:val="0"/>
          <w:marTop w:val="0"/>
          <w:marBottom w:val="0"/>
          <w:divBdr>
            <w:top w:val="none" w:sz="0" w:space="0" w:color="auto"/>
            <w:left w:val="none" w:sz="0" w:space="0" w:color="auto"/>
            <w:bottom w:val="none" w:sz="0" w:space="0" w:color="auto"/>
            <w:right w:val="none" w:sz="0" w:space="0" w:color="auto"/>
          </w:divBdr>
        </w:div>
        <w:div w:id="1472289909">
          <w:marLeft w:val="0"/>
          <w:marRight w:val="0"/>
          <w:marTop w:val="0"/>
          <w:marBottom w:val="0"/>
          <w:divBdr>
            <w:top w:val="none" w:sz="0" w:space="0" w:color="auto"/>
            <w:left w:val="none" w:sz="0" w:space="0" w:color="auto"/>
            <w:bottom w:val="none" w:sz="0" w:space="0" w:color="auto"/>
            <w:right w:val="none" w:sz="0" w:space="0" w:color="auto"/>
          </w:divBdr>
        </w:div>
      </w:divsChild>
    </w:div>
    <w:div w:id="235282124">
      <w:marLeft w:val="0"/>
      <w:marRight w:val="0"/>
      <w:marTop w:val="0"/>
      <w:marBottom w:val="0"/>
      <w:divBdr>
        <w:top w:val="none" w:sz="0" w:space="0" w:color="auto"/>
        <w:left w:val="none" w:sz="0" w:space="0" w:color="auto"/>
        <w:bottom w:val="none" w:sz="0" w:space="0" w:color="auto"/>
        <w:right w:val="none" w:sz="0" w:space="0" w:color="auto"/>
      </w:divBdr>
      <w:divsChild>
        <w:div w:id="1982073206">
          <w:marLeft w:val="0"/>
          <w:marRight w:val="0"/>
          <w:marTop w:val="0"/>
          <w:marBottom w:val="0"/>
          <w:divBdr>
            <w:top w:val="none" w:sz="0" w:space="0" w:color="auto"/>
            <w:left w:val="none" w:sz="0" w:space="0" w:color="auto"/>
            <w:bottom w:val="none" w:sz="0" w:space="0" w:color="auto"/>
            <w:right w:val="none" w:sz="0" w:space="0" w:color="auto"/>
          </w:divBdr>
        </w:div>
        <w:div w:id="36854691">
          <w:marLeft w:val="0"/>
          <w:marRight w:val="0"/>
          <w:marTop w:val="0"/>
          <w:marBottom w:val="0"/>
          <w:divBdr>
            <w:top w:val="none" w:sz="0" w:space="0" w:color="auto"/>
            <w:left w:val="none" w:sz="0" w:space="0" w:color="auto"/>
            <w:bottom w:val="none" w:sz="0" w:space="0" w:color="auto"/>
            <w:right w:val="none" w:sz="0" w:space="0" w:color="auto"/>
          </w:divBdr>
        </w:div>
        <w:div w:id="262106802">
          <w:marLeft w:val="0"/>
          <w:marRight w:val="0"/>
          <w:marTop w:val="0"/>
          <w:marBottom w:val="0"/>
          <w:divBdr>
            <w:top w:val="none" w:sz="0" w:space="0" w:color="auto"/>
            <w:left w:val="none" w:sz="0" w:space="0" w:color="auto"/>
            <w:bottom w:val="none" w:sz="0" w:space="0" w:color="auto"/>
            <w:right w:val="none" w:sz="0" w:space="0" w:color="auto"/>
          </w:divBdr>
        </w:div>
        <w:div w:id="1451049261">
          <w:marLeft w:val="0"/>
          <w:marRight w:val="0"/>
          <w:marTop w:val="0"/>
          <w:marBottom w:val="0"/>
          <w:divBdr>
            <w:top w:val="none" w:sz="0" w:space="0" w:color="auto"/>
            <w:left w:val="none" w:sz="0" w:space="0" w:color="auto"/>
            <w:bottom w:val="none" w:sz="0" w:space="0" w:color="auto"/>
            <w:right w:val="none" w:sz="0" w:space="0" w:color="auto"/>
          </w:divBdr>
        </w:div>
        <w:div w:id="1963420169">
          <w:marLeft w:val="0"/>
          <w:marRight w:val="0"/>
          <w:marTop w:val="0"/>
          <w:marBottom w:val="0"/>
          <w:divBdr>
            <w:top w:val="none" w:sz="0" w:space="0" w:color="auto"/>
            <w:left w:val="none" w:sz="0" w:space="0" w:color="auto"/>
            <w:bottom w:val="none" w:sz="0" w:space="0" w:color="auto"/>
            <w:right w:val="none" w:sz="0" w:space="0" w:color="auto"/>
          </w:divBdr>
        </w:div>
      </w:divsChild>
    </w:div>
    <w:div w:id="243687323">
      <w:marLeft w:val="0"/>
      <w:marRight w:val="0"/>
      <w:marTop w:val="0"/>
      <w:marBottom w:val="0"/>
      <w:divBdr>
        <w:top w:val="none" w:sz="0" w:space="0" w:color="auto"/>
        <w:left w:val="none" w:sz="0" w:space="0" w:color="auto"/>
        <w:bottom w:val="none" w:sz="0" w:space="0" w:color="auto"/>
        <w:right w:val="none" w:sz="0" w:space="0" w:color="auto"/>
      </w:divBdr>
      <w:divsChild>
        <w:div w:id="309596456">
          <w:marLeft w:val="0"/>
          <w:marRight w:val="0"/>
          <w:marTop w:val="0"/>
          <w:marBottom w:val="0"/>
          <w:divBdr>
            <w:top w:val="none" w:sz="0" w:space="0" w:color="auto"/>
            <w:left w:val="none" w:sz="0" w:space="0" w:color="auto"/>
            <w:bottom w:val="none" w:sz="0" w:space="0" w:color="auto"/>
            <w:right w:val="none" w:sz="0" w:space="0" w:color="auto"/>
          </w:divBdr>
        </w:div>
        <w:div w:id="1124426281">
          <w:marLeft w:val="0"/>
          <w:marRight w:val="0"/>
          <w:marTop w:val="0"/>
          <w:marBottom w:val="0"/>
          <w:divBdr>
            <w:top w:val="none" w:sz="0" w:space="0" w:color="auto"/>
            <w:left w:val="none" w:sz="0" w:space="0" w:color="auto"/>
            <w:bottom w:val="none" w:sz="0" w:space="0" w:color="auto"/>
            <w:right w:val="none" w:sz="0" w:space="0" w:color="auto"/>
          </w:divBdr>
        </w:div>
        <w:div w:id="1941984938">
          <w:marLeft w:val="0"/>
          <w:marRight w:val="0"/>
          <w:marTop w:val="0"/>
          <w:marBottom w:val="0"/>
          <w:divBdr>
            <w:top w:val="none" w:sz="0" w:space="0" w:color="auto"/>
            <w:left w:val="none" w:sz="0" w:space="0" w:color="auto"/>
            <w:bottom w:val="none" w:sz="0" w:space="0" w:color="auto"/>
            <w:right w:val="none" w:sz="0" w:space="0" w:color="auto"/>
          </w:divBdr>
        </w:div>
        <w:div w:id="1681659299">
          <w:marLeft w:val="0"/>
          <w:marRight w:val="0"/>
          <w:marTop w:val="0"/>
          <w:marBottom w:val="0"/>
          <w:divBdr>
            <w:top w:val="none" w:sz="0" w:space="0" w:color="auto"/>
            <w:left w:val="none" w:sz="0" w:space="0" w:color="auto"/>
            <w:bottom w:val="none" w:sz="0" w:space="0" w:color="auto"/>
            <w:right w:val="none" w:sz="0" w:space="0" w:color="auto"/>
          </w:divBdr>
        </w:div>
        <w:div w:id="443037809">
          <w:marLeft w:val="0"/>
          <w:marRight w:val="0"/>
          <w:marTop w:val="0"/>
          <w:marBottom w:val="0"/>
          <w:divBdr>
            <w:top w:val="none" w:sz="0" w:space="0" w:color="auto"/>
            <w:left w:val="none" w:sz="0" w:space="0" w:color="auto"/>
            <w:bottom w:val="none" w:sz="0" w:space="0" w:color="auto"/>
            <w:right w:val="none" w:sz="0" w:space="0" w:color="auto"/>
          </w:divBdr>
        </w:div>
        <w:div w:id="1373533062">
          <w:marLeft w:val="0"/>
          <w:marRight w:val="0"/>
          <w:marTop w:val="0"/>
          <w:marBottom w:val="0"/>
          <w:divBdr>
            <w:top w:val="none" w:sz="0" w:space="0" w:color="auto"/>
            <w:left w:val="none" w:sz="0" w:space="0" w:color="auto"/>
            <w:bottom w:val="none" w:sz="0" w:space="0" w:color="auto"/>
            <w:right w:val="none" w:sz="0" w:space="0" w:color="auto"/>
          </w:divBdr>
        </w:div>
        <w:div w:id="2057968706">
          <w:marLeft w:val="0"/>
          <w:marRight w:val="0"/>
          <w:marTop w:val="0"/>
          <w:marBottom w:val="0"/>
          <w:divBdr>
            <w:top w:val="none" w:sz="0" w:space="0" w:color="auto"/>
            <w:left w:val="none" w:sz="0" w:space="0" w:color="auto"/>
            <w:bottom w:val="none" w:sz="0" w:space="0" w:color="auto"/>
            <w:right w:val="none" w:sz="0" w:space="0" w:color="auto"/>
          </w:divBdr>
        </w:div>
        <w:div w:id="645361451">
          <w:marLeft w:val="0"/>
          <w:marRight w:val="0"/>
          <w:marTop w:val="0"/>
          <w:marBottom w:val="0"/>
          <w:divBdr>
            <w:top w:val="none" w:sz="0" w:space="0" w:color="auto"/>
            <w:left w:val="none" w:sz="0" w:space="0" w:color="auto"/>
            <w:bottom w:val="none" w:sz="0" w:space="0" w:color="auto"/>
            <w:right w:val="none" w:sz="0" w:space="0" w:color="auto"/>
          </w:divBdr>
        </w:div>
        <w:div w:id="1686126996">
          <w:marLeft w:val="0"/>
          <w:marRight w:val="0"/>
          <w:marTop w:val="0"/>
          <w:marBottom w:val="0"/>
          <w:divBdr>
            <w:top w:val="none" w:sz="0" w:space="0" w:color="auto"/>
            <w:left w:val="none" w:sz="0" w:space="0" w:color="auto"/>
            <w:bottom w:val="none" w:sz="0" w:space="0" w:color="auto"/>
            <w:right w:val="none" w:sz="0" w:space="0" w:color="auto"/>
          </w:divBdr>
        </w:div>
        <w:div w:id="1812405328">
          <w:marLeft w:val="0"/>
          <w:marRight w:val="0"/>
          <w:marTop w:val="0"/>
          <w:marBottom w:val="0"/>
          <w:divBdr>
            <w:top w:val="none" w:sz="0" w:space="0" w:color="auto"/>
            <w:left w:val="none" w:sz="0" w:space="0" w:color="auto"/>
            <w:bottom w:val="none" w:sz="0" w:space="0" w:color="auto"/>
            <w:right w:val="none" w:sz="0" w:space="0" w:color="auto"/>
          </w:divBdr>
        </w:div>
        <w:div w:id="726687361">
          <w:marLeft w:val="0"/>
          <w:marRight w:val="0"/>
          <w:marTop w:val="0"/>
          <w:marBottom w:val="0"/>
          <w:divBdr>
            <w:top w:val="none" w:sz="0" w:space="0" w:color="auto"/>
            <w:left w:val="none" w:sz="0" w:space="0" w:color="auto"/>
            <w:bottom w:val="none" w:sz="0" w:space="0" w:color="auto"/>
            <w:right w:val="none" w:sz="0" w:space="0" w:color="auto"/>
          </w:divBdr>
        </w:div>
        <w:div w:id="647515899">
          <w:marLeft w:val="0"/>
          <w:marRight w:val="0"/>
          <w:marTop w:val="0"/>
          <w:marBottom w:val="0"/>
          <w:divBdr>
            <w:top w:val="none" w:sz="0" w:space="0" w:color="auto"/>
            <w:left w:val="none" w:sz="0" w:space="0" w:color="auto"/>
            <w:bottom w:val="none" w:sz="0" w:space="0" w:color="auto"/>
            <w:right w:val="none" w:sz="0" w:space="0" w:color="auto"/>
          </w:divBdr>
        </w:div>
        <w:div w:id="387538417">
          <w:marLeft w:val="0"/>
          <w:marRight w:val="0"/>
          <w:marTop w:val="0"/>
          <w:marBottom w:val="0"/>
          <w:divBdr>
            <w:top w:val="none" w:sz="0" w:space="0" w:color="auto"/>
            <w:left w:val="none" w:sz="0" w:space="0" w:color="auto"/>
            <w:bottom w:val="none" w:sz="0" w:space="0" w:color="auto"/>
            <w:right w:val="none" w:sz="0" w:space="0" w:color="auto"/>
          </w:divBdr>
        </w:div>
        <w:div w:id="183590459">
          <w:marLeft w:val="0"/>
          <w:marRight w:val="0"/>
          <w:marTop w:val="0"/>
          <w:marBottom w:val="0"/>
          <w:divBdr>
            <w:top w:val="none" w:sz="0" w:space="0" w:color="auto"/>
            <w:left w:val="none" w:sz="0" w:space="0" w:color="auto"/>
            <w:bottom w:val="none" w:sz="0" w:space="0" w:color="auto"/>
            <w:right w:val="none" w:sz="0" w:space="0" w:color="auto"/>
          </w:divBdr>
        </w:div>
        <w:div w:id="471757079">
          <w:marLeft w:val="0"/>
          <w:marRight w:val="0"/>
          <w:marTop w:val="0"/>
          <w:marBottom w:val="0"/>
          <w:divBdr>
            <w:top w:val="none" w:sz="0" w:space="0" w:color="auto"/>
            <w:left w:val="none" w:sz="0" w:space="0" w:color="auto"/>
            <w:bottom w:val="none" w:sz="0" w:space="0" w:color="auto"/>
            <w:right w:val="none" w:sz="0" w:space="0" w:color="auto"/>
          </w:divBdr>
        </w:div>
        <w:div w:id="923227331">
          <w:marLeft w:val="0"/>
          <w:marRight w:val="0"/>
          <w:marTop w:val="0"/>
          <w:marBottom w:val="0"/>
          <w:divBdr>
            <w:top w:val="none" w:sz="0" w:space="0" w:color="auto"/>
            <w:left w:val="none" w:sz="0" w:space="0" w:color="auto"/>
            <w:bottom w:val="none" w:sz="0" w:space="0" w:color="auto"/>
            <w:right w:val="none" w:sz="0" w:space="0" w:color="auto"/>
          </w:divBdr>
        </w:div>
        <w:div w:id="1467044398">
          <w:marLeft w:val="0"/>
          <w:marRight w:val="0"/>
          <w:marTop w:val="0"/>
          <w:marBottom w:val="0"/>
          <w:divBdr>
            <w:top w:val="none" w:sz="0" w:space="0" w:color="auto"/>
            <w:left w:val="none" w:sz="0" w:space="0" w:color="auto"/>
            <w:bottom w:val="none" w:sz="0" w:space="0" w:color="auto"/>
            <w:right w:val="none" w:sz="0" w:space="0" w:color="auto"/>
          </w:divBdr>
        </w:div>
        <w:div w:id="1365642220">
          <w:marLeft w:val="0"/>
          <w:marRight w:val="0"/>
          <w:marTop w:val="0"/>
          <w:marBottom w:val="0"/>
          <w:divBdr>
            <w:top w:val="none" w:sz="0" w:space="0" w:color="auto"/>
            <w:left w:val="none" w:sz="0" w:space="0" w:color="auto"/>
            <w:bottom w:val="none" w:sz="0" w:space="0" w:color="auto"/>
            <w:right w:val="none" w:sz="0" w:space="0" w:color="auto"/>
          </w:divBdr>
        </w:div>
        <w:div w:id="1701275329">
          <w:marLeft w:val="0"/>
          <w:marRight w:val="0"/>
          <w:marTop w:val="0"/>
          <w:marBottom w:val="0"/>
          <w:divBdr>
            <w:top w:val="none" w:sz="0" w:space="0" w:color="auto"/>
            <w:left w:val="none" w:sz="0" w:space="0" w:color="auto"/>
            <w:bottom w:val="none" w:sz="0" w:space="0" w:color="auto"/>
            <w:right w:val="none" w:sz="0" w:space="0" w:color="auto"/>
          </w:divBdr>
        </w:div>
        <w:div w:id="242035105">
          <w:marLeft w:val="0"/>
          <w:marRight w:val="0"/>
          <w:marTop w:val="0"/>
          <w:marBottom w:val="0"/>
          <w:divBdr>
            <w:top w:val="none" w:sz="0" w:space="0" w:color="auto"/>
            <w:left w:val="none" w:sz="0" w:space="0" w:color="auto"/>
            <w:bottom w:val="none" w:sz="0" w:space="0" w:color="auto"/>
            <w:right w:val="none" w:sz="0" w:space="0" w:color="auto"/>
          </w:divBdr>
        </w:div>
        <w:div w:id="388916274">
          <w:marLeft w:val="0"/>
          <w:marRight w:val="0"/>
          <w:marTop w:val="0"/>
          <w:marBottom w:val="0"/>
          <w:divBdr>
            <w:top w:val="none" w:sz="0" w:space="0" w:color="auto"/>
            <w:left w:val="none" w:sz="0" w:space="0" w:color="auto"/>
            <w:bottom w:val="none" w:sz="0" w:space="0" w:color="auto"/>
            <w:right w:val="none" w:sz="0" w:space="0" w:color="auto"/>
          </w:divBdr>
        </w:div>
        <w:div w:id="1702433223">
          <w:marLeft w:val="0"/>
          <w:marRight w:val="0"/>
          <w:marTop w:val="0"/>
          <w:marBottom w:val="0"/>
          <w:divBdr>
            <w:top w:val="none" w:sz="0" w:space="0" w:color="auto"/>
            <w:left w:val="none" w:sz="0" w:space="0" w:color="auto"/>
            <w:bottom w:val="none" w:sz="0" w:space="0" w:color="auto"/>
            <w:right w:val="none" w:sz="0" w:space="0" w:color="auto"/>
          </w:divBdr>
        </w:div>
        <w:div w:id="314072805">
          <w:marLeft w:val="0"/>
          <w:marRight w:val="0"/>
          <w:marTop w:val="0"/>
          <w:marBottom w:val="0"/>
          <w:divBdr>
            <w:top w:val="none" w:sz="0" w:space="0" w:color="auto"/>
            <w:left w:val="none" w:sz="0" w:space="0" w:color="auto"/>
            <w:bottom w:val="none" w:sz="0" w:space="0" w:color="auto"/>
            <w:right w:val="none" w:sz="0" w:space="0" w:color="auto"/>
          </w:divBdr>
        </w:div>
        <w:div w:id="708919021">
          <w:marLeft w:val="0"/>
          <w:marRight w:val="0"/>
          <w:marTop w:val="0"/>
          <w:marBottom w:val="0"/>
          <w:divBdr>
            <w:top w:val="none" w:sz="0" w:space="0" w:color="auto"/>
            <w:left w:val="none" w:sz="0" w:space="0" w:color="auto"/>
            <w:bottom w:val="none" w:sz="0" w:space="0" w:color="auto"/>
            <w:right w:val="none" w:sz="0" w:space="0" w:color="auto"/>
          </w:divBdr>
        </w:div>
        <w:div w:id="406533429">
          <w:marLeft w:val="0"/>
          <w:marRight w:val="0"/>
          <w:marTop w:val="0"/>
          <w:marBottom w:val="0"/>
          <w:divBdr>
            <w:top w:val="none" w:sz="0" w:space="0" w:color="auto"/>
            <w:left w:val="none" w:sz="0" w:space="0" w:color="auto"/>
            <w:bottom w:val="none" w:sz="0" w:space="0" w:color="auto"/>
            <w:right w:val="none" w:sz="0" w:space="0" w:color="auto"/>
          </w:divBdr>
        </w:div>
        <w:div w:id="1375421374">
          <w:marLeft w:val="0"/>
          <w:marRight w:val="0"/>
          <w:marTop w:val="0"/>
          <w:marBottom w:val="0"/>
          <w:divBdr>
            <w:top w:val="none" w:sz="0" w:space="0" w:color="auto"/>
            <w:left w:val="none" w:sz="0" w:space="0" w:color="auto"/>
            <w:bottom w:val="none" w:sz="0" w:space="0" w:color="auto"/>
            <w:right w:val="none" w:sz="0" w:space="0" w:color="auto"/>
          </w:divBdr>
        </w:div>
        <w:div w:id="1860003267">
          <w:marLeft w:val="0"/>
          <w:marRight w:val="0"/>
          <w:marTop w:val="0"/>
          <w:marBottom w:val="0"/>
          <w:divBdr>
            <w:top w:val="none" w:sz="0" w:space="0" w:color="auto"/>
            <w:left w:val="none" w:sz="0" w:space="0" w:color="auto"/>
            <w:bottom w:val="none" w:sz="0" w:space="0" w:color="auto"/>
            <w:right w:val="none" w:sz="0" w:space="0" w:color="auto"/>
          </w:divBdr>
        </w:div>
        <w:div w:id="451217328">
          <w:marLeft w:val="0"/>
          <w:marRight w:val="0"/>
          <w:marTop w:val="0"/>
          <w:marBottom w:val="0"/>
          <w:divBdr>
            <w:top w:val="none" w:sz="0" w:space="0" w:color="auto"/>
            <w:left w:val="none" w:sz="0" w:space="0" w:color="auto"/>
            <w:bottom w:val="none" w:sz="0" w:space="0" w:color="auto"/>
            <w:right w:val="none" w:sz="0" w:space="0" w:color="auto"/>
          </w:divBdr>
        </w:div>
        <w:div w:id="1904638473">
          <w:marLeft w:val="0"/>
          <w:marRight w:val="0"/>
          <w:marTop w:val="0"/>
          <w:marBottom w:val="0"/>
          <w:divBdr>
            <w:top w:val="none" w:sz="0" w:space="0" w:color="auto"/>
            <w:left w:val="none" w:sz="0" w:space="0" w:color="auto"/>
            <w:bottom w:val="none" w:sz="0" w:space="0" w:color="auto"/>
            <w:right w:val="none" w:sz="0" w:space="0" w:color="auto"/>
          </w:divBdr>
        </w:div>
        <w:div w:id="1401246181">
          <w:marLeft w:val="0"/>
          <w:marRight w:val="0"/>
          <w:marTop w:val="0"/>
          <w:marBottom w:val="0"/>
          <w:divBdr>
            <w:top w:val="none" w:sz="0" w:space="0" w:color="auto"/>
            <w:left w:val="none" w:sz="0" w:space="0" w:color="auto"/>
            <w:bottom w:val="none" w:sz="0" w:space="0" w:color="auto"/>
            <w:right w:val="none" w:sz="0" w:space="0" w:color="auto"/>
          </w:divBdr>
        </w:div>
        <w:div w:id="1797410661">
          <w:marLeft w:val="0"/>
          <w:marRight w:val="0"/>
          <w:marTop w:val="0"/>
          <w:marBottom w:val="0"/>
          <w:divBdr>
            <w:top w:val="none" w:sz="0" w:space="0" w:color="auto"/>
            <w:left w:val="none" w:sz="0" w:space="0" w:color="auto"/>
            <w:bottom w:val="none" w:sz="0" w:space="0" w:color="auto"/>
            <w:right w:val="none" w:sz="0" w:space="0" w:color="auto"/>
          </w:divBdr>
        </w:div>
        <w:div w:id="24067511">
          <w:marLeft w:val="0"/>
          <w:marRight w:val="0"/>
          <w:marTop w:val="0"/>
          <w:marBottom w:val="0"/>
          <w:divBdr>
            <w:top w:val="none" w:sz="0" w:space="0" w:color="auto"/>
            <w:left w:val="none" w:sz="0" w:space="0" w:color="auto"/>
            <w:bottom w:val="none" w:sz="0" w:space="0" w:color="auto"/>
            <w:right w:val="none" w:sz="0" w:space="0" w:color="auto"/>
          </w:divBdr>
        </w:div>
        <w:div w:id="875241578">
          <w:marLeft w:val="0"/>
          <w:marRight w:val="0"/>
          <w:marTop w:val="0"/>
          <w:marBottom w:val="0"/>
          <w:divBdr>
            <w:top w:val="none" w:sz="0" w:space="0" w:color="auto"/>
            <w:left w:val="none" w:sz="0" w:space="0" w:color="auto"/>
            <w:bottom w:val="none" w:sz="0" w:space="0" w:color="auto"/>
            <w:right w:val="none" w:sz="0" w:space="0" w:color="auto"/>
          </w:divBdr>
        </w:div>
      </w:divsChild>
    </w:div>
    <w:div w:id="244152472">
      <w:marLeft w:val="0"/>
      <w:marRight w:val="0"/>
      <w:marTop w:val="0"/>
      <w:marBottom w:val="0"/>
      <w:divBdr>
        <w:top w:val="none" w:sz="0" w:space="0" w:color="auto"/>
        <w:left w:val="none" w:sz="0" w:space="0" w:color="auto"/>
        <w:bottom w:val="none" w:sz="0" w:space="0" w:color="auto"/>
        <w:right w:val="none" w:sz="0" w:space="0" w:color="auto"/>
      </w:divBdr>
      <w:divsChild>
        <w:div w:id="1012142000">
          <w:marLeft w:val="0"/>
          <w:marRight w:val="0"/>
          <w:marTop w:val="0"/>
          <w:marBottom w:val="0"/>
          <w:divBdr>
            <w:top w:val="none" w:sz="0" w:space="0" w:color="auto"/>
            <w:left w:val="none" w:sz="0" w:space="0" w:color="auto"/>
            <w:bottom w:val="none" w:sz="0" w:space="0" w:color="auto"/>
            <w:right w:val="none" w:sz="0" w:space="0" w:color="auto"/>
          </w:divBdr>
        </w:div>
        <w:div w:id="1900166859">
          <w:marLeft w:val="0"/>
          <w:marRight w:val="0"/>
          <w:marTop w:val="0"/>
          <w:marBottom w:val="0"/>
          <w:divBdr>
            <w:top w:val="none" w:sz="0" w:space="0" w:color="auto"/>
            <w:left w:val="none" w:sz="0" w:space="0" w:color="auto"/>
            <w:bottom w:val="none" w:sz="0" w:space="0" w:color="auto"/>
            <w:right w:val="none" w:sz="0" w:space="0" w:color="auto"/>
          </w:divBdr>
        </w:div>
      </w:divsChild>
    </w:div>
    <w:div w:id="247228992">
      <w:marLeft w:val="0"/>
      <w:marRight w:val="0"/>
      <w:marTop w:val="0"/>
      <w:marBottom w:val="0"/>
      <w:divBdr>
        <w:top w:val="none" w:sz="0" w:space="0" w:color="auto"/>
        <w:left w:val="none" w:sz="0" w:space="0" w:color="auto"/>
        <w:bottom w:val="none" w:sz="0" w:space="0" w:color="auto"/>
        <w:right w:val="none" w:sz="0" w:space="0" w:color="auto"/>
      </w:divBdr>
      <w:divsChild>
        <w:div w:id="746342766">
          <w:marLeft w:val="0"/>
          <w:marRight w:val="0"/>
          <w:marTop w:val="0"/>
          <w:marBottom w:val="0"/>
          <w:divBdr>
            <w:top w:val="none" w:sz="0" w:space="0" w:color="auto"/>
            <w:left w:val="none" w:sz="0" w:space="0" w:color="auto"/>
            <w:bottom w:val="none" w:sz="0" w:space="0" w:color="auto"/>
            <w:right w:val="none" w:sz="0" w:space="0" w:color="auto"/>
          </w:divBdr>
        </w:div>
      </w:divsChild>
    </w:div>
    <w:div w:id="254170914">
      <w:marLeft w:val="0"/>
      <w:marRight w:val="0"/>
      <w:marTop w:val="0"/>
      <w:marBottom w:val="0"/>
      <w:divBdr>
        <w:top w:val="none" w:sz="0" w:space="0" w:color="auto"/>
        <w:left w:val="none" w:sz="0" w:space="0" w:color="auto"/>
        <w:bottom w:val="none" w:sz="0" w:space="0" w:color="auto"/>
        <w:right w:val="none" w:sz="0" w:space="0" w:color="auto"/>
      </w:divBdr>
      <w:divsChild>
        <w:div w:id="938564994">
          <w:marLeft w:val="0"/>
          <w:marRight w:val="0"/>
          <w:marTop w:val="0"/>
          <w:marBottom w:val="0"/>
          <w:divBdr>
            <w:top w:val="none" w:sz="0" w:space="0" w:color="auto"/>
            <w:left w:val="none" w:sz="0" w:space="0" w:color="auto"/>
            <w:bottom w:val="none" w:sz="0" w:space="0" w:color="auto"/>
            <w:right w:val="none" w:sz="0" w:space="0" w:color="auto"/>
          </w:divBdr>
        </w:div>
        <w:div w:id="1857845597">
          <w:marLeft w:val="0"/>
          <w:marRight w:val="0"/>
          <w:marTop w:val="0"/>
          <w:marBottom w:val="0"/>
          <w:divBdr>
            <w:top w:val="none" w:sz="0" w:space="0" w:color="auto"/>
            <w:left w:val="none" w:sz="0" w:space="0" w:color="auto"/>
            <w:bottom w:val="none" w:sz="0" w:space="0" w:color="auto"/>
            <w:right w:val="none" w:sz="0" w:space="0" w:color="auto"/>
          </w:divBdr>
        </w:div>
      </w:divsChild>
    </w:div>
    <w:div w:id="266426227">
      <w:marLeft w:val="0"/>
      <w:marRight w:val="0"/>
      <w:marTop w:val="0"/>
      <w:marBottom w:val="0"/>
      <w:divBdr>
        <w:top w:val="none" w:sz="0" w:space="0" w:color="auto"/>
        <w:left w:val="none" w:sz="0" w:space="0" w:color="auto"/>
        <w:bottom w:val="none" w:sz="0" w:space="0" w:color="auto"/>
        <w:right w:val="none" w:sz="0" w:space="0" w:color="auto"/>
      </w:divBdr>
      <w:divsChild>
        <w:div w:id="241066653">
          <w:marLeft w:val="0"/>
          <w:marRight w:val="0"/>
          <w:marTop w:val="0"/>
          <w:marBottom w:val="0"/>
          <w:divBdr>
            <w:top w:val="none" w:sz="0" w:space="0" w:color="auto"/>
            <w:left w:val="none" w:sz="0" w:space="0" w:color="auto"/>
            <w:bottom w:val="none" w:sz="0" w:space="0" w:color="auto"/>
            <w:right w:val="none" w:sz="0" w:space="0" w:color="auto"/>
          </w:divBdr>
        </w:div>
        <w:div w:id="1432511199">
          <w:marLeft w:val="0"/>
          <w:marRight w:val="0"/>
          <w:marTop w:val="0"/>
          <w:marBottom w:val="0"/>
          <w:divBdr>
            <w:top w:val="none" w:sz="0" w:space="0" w:color="auto"/>
            <w:left w:val="none" w:sz="0" w:space="0" w:color="auto"/>
            <w:bottom w:val="none" w:sz="0" w:space="0" w:color="auto"/>
            <w:right w:val="none" w:sz="0" w:space="0" w:color="auto"/>
          </w:divBdr>
        </w:div>
        <w:div w:id="671680806">
          <w:marLeft w:val="0"/>
          <w:marRight w:val="0"/>
          <w:marTop w:val="0"/>
          <w:marBottom w:val="0"/>
          <w:divBdr>
            <w:top w:val="none" w:sz="0" w:space="0" w:color="auto"/>
            <w:left w:val="none" w:sz="0" w:space="0" w:color="auto"/>
            <w:bottom w:val="none" w:sz="0" w:space="0" w:color="auto"/>
            <w:right w:val="none" w:sz="0" w:space="0" w:color="auto"/>
          </w:divBdr>
        </w:div>
        <w:div w:id="77097732">
          <w:marLeft w:val="0"/>
          <w:marRight w:val="0"/>
          <w:marTop w:val="0"/>
          <w:marBottom w:val="0"/>
          <w:divBdr>
            <w:top w:val="none" w:sz="0" w:space="0" w:color="auto"/>
            <w:left w:val="none" w:sz="0" w:space="0" w:color="auto"/>
            <w:bottom w:val="none" w:sz="0" w:space="0" w:color="auto"/>
            <w:right w:val="none" w:sz="0" w:space="0" w:color="auto"/>
          </w:divBdr>
        </w:div>
        <w:div w:id="686641868">
          <w:marLeft w:val="0"/>
          <w:marRight w:val="0"/>
          <w:marTop w:val="0"/>
          <w:marBottom w:val="0"/>
          <w:divBdr>
            <w:top w:val="none" w:sz="0" w:space="0" w:color="auto"/>
            <w:left w:val="none" w:sz="0" w:space="0" w:color="auto"/>
            <w:bottom w:val="none" w:sz="0" w:space="0" w:color="auto"/>
            <w:right w:val="none" w:sz="0" w:space="0" w:color="auto"/>
          </w:divBdr>
        </w:div>
        <w:div w:id="2105832571">
          <w:marLeft w:val="0"/>
          <w:marRight w:val="0"/>
          <w:marTop w:val="0"/>
          <w:marBottom w:val="0"/>
          <w:divBdr>
            <w:top w:val="none" w:sz="0" w:space="0" w:color="auto"/>
            <w:left w:val="none" w:sz="0" w:space="0" w:color="auto"/>
            <w:bottom w:val="none" w:sz="0" w:space="0" w:color="auto"/>
            <w:right w:val="none" w:sz="0" w:space="0" w:color="auto"/>
          </w:divBdr>
        </w:div>
        <w:div w:id="910389769">
          <w:marLeft w:val="0"/>
          <w:marRight w:val="0"/>
          <w:marTop w:val="0"/>
          <w:marBottom w:val="0"/>
          <w:divBdr>
            <w:top w:val="none" w:sz="0" w:space="0" w:color="auto"/>
            <w:left w:val="none" w:sz="0" w:space="0" w:color="auto"/>
            <w:bottom w:val="none" w:sz="0" w:space="0" w:color="auto"/>
            <w:right w:val="none" w:sz="0" w:space="0" w:color="auto"/>
          </w:divBdr>
        </w:div>
        <w:div w:id="1528834879">
          <w:marLeft w:val="0"/>
          <w:marRight w:val="0"/>
          <w:marTop w:val="0"/>
          <w:marBottom w:val="0"/>
          <w:divBdr>
            <w:top w:val="none" w:sz="0" w:space="0" w:color="auto"/>
            <w:left w:val="none" w:sz="0" w:space="0" w:color="auto"/>
            <w:bottom w:val="none" w:sz="0" w:space="0" w:color="auto"/>
            <w:right w:val="none" w:sz="0" w:space="0" w:color="auto"/>
          </w:divBdr>
        </w:div>
        <w:div w:id="361174240">
          <w:marLeft w:val="0"/>
          <w:marRight w:val="0"/>
          <w:marTop w:val="0"/>
          <w:marBottom w:val="0"/>
          <w:divBdr>
            <w:top w:val="none" w:sz="0" w:space="0" w:color="auto"/>
            <w:left w:val="none" w:sz="0" w:space="0" w:color="auto"/>
            <w:bottom w:val="none" w:sz="0" w:space="0" w:color="auto"/>
            <w:right w:val="none" w:sz="0" w:space="0" w:color="auto"/>
          </w:divBdr>
        </w:div>
        <w:div w:id="1614752104">
          <w:marLeft w:val="0"/>
          <w:marRight w:val="0"/>
          <w:marTop w:val="0"/>
          <w:marBottom w:val="0"/>
          <w:divBdr>
            <w:top w:val="none" w:sz="0" w:space="0" w:color="auto"/>
            <w:left w:val="none" w:sz="0" w:space="0" w:color="auto"/>
            <w:bottom w:val="none" w:sz="0" w:space="0" w:color="auto"/>
            <w:right w:val="none" w:sz="0" w:space="0" w:color="auto"/>
          </w:divBdr>
        </w:div>
        <w:div w:id="234320590">
          <w:marLeft w:val="0"/>
          <w:marRight w:val="0"/>
          <w:marTop w:val="0"/>
          <w:marBottom w:val="0"/>
          <w:divBdr>
            <w:top w:val="none" w:sz="0" w:space="0" w:color="auto"/>
            <w:left w:val="none" w:sz="0" w:space="0" w:color="auto"/>
            <w:bottom w:val="none" w:sz="0" w:space="0" w:color="auto"/>
            <w:right w:val="none" w:sz="0" w:space="0" w:color="auto"/>
          </w:divBdr>
        </w:div>
        <w:div w:id="1789397075">
          <w:marLeft w:val="0"/>
          <w:marRight w:val="0"/>
          <w:marTop w:val="0"/>
          <w:marBottom w:val="0"/>
          <w:divBdr>
            <w:top w:val="none" w:sz="0" w:space="0" w:color="auto"/>
            <w:left w:val="none" w:sz="0" w:space="0" w:color="auto"/>
            <w:bottom w:val="none" w:sz="0" w:space="0" w:color="auto"/>
            <w:right w:val="none" w:sz="0" w:space="0" w:color="auto"/>
          </w:divBdr>
        </w:div>
        <w:div w:id="1956978901">
          <w:marLeft w:val="0"/>
          <w:marRight w:val="0"/>
          <w:marTop w:val="0"/>
          <w:marBottom w:val="0"/>
          <w:divBdr>
            <w:top w:val="none" w:sz="0" w:space="0" w:color="auto"/>
            <w:left w:val="none" w:sz="0" w:space="0" w:color="auto"/>
            <w:bottom w:val="none" w:sz="0" w:space="0" w:color="auto"/>
            <w:right w:val="none" w:sz="0" w:space="0" w:color="auto"/>
          </w:divBdr>
        </w:div>
        <w:div w:id="678964195">
          <w:marLeft w:val="0"/>
          <w:marRight w:val="0"/>
          <w:marTop w:val="0"/>
          <w:marBottom w:val="0"/>
          <w:divBdr>
            <w:top w:val="none" w:sz="0" w:space="0" w:color="auto"/>
            <w:left w:val="none" w:sz="0" w:space="0" w:color="auto"/>
            <w:bottom w:val="none" w:sz="0" w:space="0" w:color="auto"/>
            <w:right w:val="none" w:sz="0" w:space="0" w:color="auto"/>
          </w:divBdr>
        </w:div>
        <w:div w:id="918488826">
          <w:marLeft w:val="0"/>
          <w:marRight w:val="0"/>
          <w:marTop w:val="0"/>
          <w:marBottom w:val="0"/>
          <w:divBdr>
            <w:top w:val="none" w:sz="0" w:space="0" w:color="auto"/>
            <w:left w:val="none" w:sz="0" w:space="0" w:color="auto"/>
            <w:bottom w:val="none" w:sz="0" w:space="0" w:color="auto"/>
            <w:right w:val="none" w:sz="0" w:space="0" w:color="auto"/>
          </w:divBdr>
        </w:div>
        <w:div w:id="1086806770">
          <w:marLeft w:val="0"/>
          <w:marRight w:val="0"/>
          <w:marTop w:val="0"/>
          <w:marBottom w:val="0"/>
          <w:divBdr>
            <w:top w:val="none" w:sz="0" w:space="0" w:color="auto"/>
            <w:left w:val="none" w:sz="0" w:space="0" w:color="auto"/>
            <w:bottom w:val="none" w:sz="0" w:space="0" w:color="auto"/>
            <w:right w:val="none" w:sz="0" w:space="0" w:color="auto"/>
          </w:divBdr>
        </w:div>
        <w:div w:id="529339608">
          <w:marLeft w:val="0"/>
          <w:marRight w:val="0"/>
          <w:marTop w:val="0"/>
          <w:marBottom w:val="0"/>
          <w:divBdr>
            <w:top w:val="none" w:sz="0" w:space="0" w:color="auto"/>
            <w:left w:val="none" w:sz="0" w:space="0" w:color="auto"/>
            <w:bottom w:val="none" w:sz="0" w:space="0" w:color="auto"/>
            <w:right w:val="none" w:sz="0" w:space="0" w:color="auto"/>
          </w:divBdr>
        </w:div>
        <w:div w:id="887912144">
          <w:marLeft w:val="0"/>
          <w:marRight w:val="0"/>
          <w:marTop w:val="0"/>
          <w:marBottom w:val="0"/>
          <w:divBdr>
            <w:top w:val="none" w:sz="0" w:space="0" w:color="auto"/>
            <w:left w:val="none" w:sz="0" w:space="0" w:color="auto"/>
            <w:bottom w:val="none" w:sz="0" w:space="0" w:color="auto"/>
            <w:right w:val="none" w:sz="0" w:space="0" w:color="auto"/>
          </w:divBdr>
        </w:div>
        <w:div w:id="683477176">
          <w:marLeft w:val="0"/>
          <w:marRight w:val="0"/>
          <w:marTop w:val="0"/>
          <w:marBottom w:val="0"/>
          <w:divBdr>
            <w:top w:val="none" w:sz="0" w:space="0" w:color="auto"/>
            <w:left w:val="none" w:sz="0" w:space="0" w:color="auto"/>
            <w:bottom w:val="none" w:sz="0" w:space="0" w:color="auto"/>
            <w:right w:val="none" w:sz="0" w:space="0" w:color="auto"/>
          </w:divBdr>
        </w:div>
        <w:div w:id="114373099">
          <w:marLeft w:val="0"/>
          <w:marRight w:val="0"/>
          <w:marTop w:val="0"/>
          <w:marBottom w:val="0"/>
          <w:divBdr>
            <w:top w:val="none" w:sz="0" w:space="0" w:color="auto"/>
            <w:left w:val="none" w:sz="0" w:space="0" w:color="auto"/>
            <w:bottom w:val="none" w:sz="0" w:space="0" w:color="auto"/>
            <w:right w:val="none" w:sz="0" w:space="0" w:color="auto"/>
          </w:divBdr>
        </w:div>
        <w:div w:id="236089830">
          <w:marLeft w:val="0"/>
          <w:marRight w:val="0"/>
          <w:marTop w:val="0"/>
          <w:marBottom w:val="0"/>
          <w:divBdr>
            <w:top w:val="none" w:sz="0" w:space="0" w:color="auto"/>
            <w:left w:val="none" w:sz="0" w:space="0" w:color="auto"/>
            <w:bottom w:val="none" w:sz="0" w:space="0" w:color="auto"/>
            <w:right w:val="none" w:sz="0" w:space="0" w:color="auto"/>
          </w:divBdr>
        </w:div>
        <w:div w:id="668824695">
          <w:marLeft w:val="0"/>
          <w:marRight w:val="0"/>
          <w:marTop w:val="0"/>
          <w:marBottom w:val="0"/>
          <w:divBdr>
            <w:top w:val="none" w:sz="0" w:space="0" w:color="auto"/>
            <w:left w:val="none" w:sz="0" w:space="0" w:color="auto"/>
            <w:bottom w:val="none" w:sz="0" w:space="0" w:color="auto"/>
            <w:right w:val="none" w:sz="0" w:space="0" w:color="auto"/>
          </w:divBdr>
        </w:div>
        <w:div w:id="506749015">
          <w:marLeft w:val="0"/>
          <w:marRight w:val="0"/>
          <w:marTop w:val="0"/>
          <w:marBottom w:val="0"/>
          <w:divBdr>
            <w:top w:val="none" w:sz="0" w:space="0" w:color="auto"/>
            <w:left w:val="none" w:sz="0" w:space="0" w:color="auto"/>
            <w:bottom w:val="none" w:sz="0" w:space="0" w:color="auto"/>
            <w:right w:val="none" w:sz="0" w:space="0" w:color="auto"/>
          </w:divBdr>
        </w:div>
      </w:divsChild>
    </w:div>
    <w:div w:id="268515761">
      <w:marLeft w:val="0"/>
      <w:marRight w:val="0"/>
      <w:marTop w:val="0"/>
      <w:marBottom w:val="0"/>
      <w:divBdr>
        <w:top w:val="none" w:sz="0" w:space="0" w:color="auto"/>
        <w:left w:val="none" w:sz="0" w:space="0" w:color="auto"/>
        <w:bottom w:val="none" w:sz="0" w:space="0" w:color="auto"/>
        <w:right w:val="none" w:sz="0" w:space="0" w:color="auto"/>
      </w:divBdr>
      <w:divsChild>
        <w:div w:id="451366100">
          <w:marLeft w:val="0"/>
          <w:marRight w:val="0"/>
          <w:marTop w:val="0"/>
          <w:marBottom w:val="0"/>
          <w:divBdr>
            <w:top w:val="none" w:sz="0" w:space="0" w:color="auto"/>
            <w:left w:val="none" w:sz="0" w:space="0" w:color="auto"/>
            <w:bottom w:val="none" w:sz="0" w:space="0" w:color="auto"/>
            <w:right w:val="none" w:sz="0" w:space="0" w:color="auto"/>
          </w:divBdr>
        </w:div>
        <w:div w:id="2124690850">
          <w:marLeft w:val="0"/>
          <w:marRight w:val="0"/>
          <w:marTop w:val="0"/>
          <w:marBottom w:val="0"/>
          <w:divBdr>
            <w:top w:val="none" w:sz="0" w:space="0" w:color="auto"/>
            <w:left w:val="none" w:sz="0" w:space="0" w:color="auto"/>
            <w:bottom w:val="none" w:sz="0" w:space="0" w:color="auto"/>
            <w:right w:val="none" w:sz="0" w:space="0" w:color="auto"/>
          </w:divBdr>
        </w:div>
      </w:divsChild>
    </w:div>
    <w:div w:id="274019434">
      <w:marLeft w:val="0"/>
      <w:marRight w:val="0"/>
      <w:marTop w:val="0"/>
      <w:marBottom w:val="0"/>
      <w:divBdr>
        <w:top w:val="none" w:sz="0" w:space="0" w:color="auto"/>
        <w:left w:val="none" w:sz="0" w:space="0" w:color="auto"/>
        <w:bottom w:val="none" w:sz="0" w:space="0" w:color="auto"/>
        <w:right w:val="none" w:sz="0" w:space="0" w:color="auto"/>
      </w:divBdr>
      <w:divsChild>
        <w:div w:id="684944393">
          <w:marLeft w:val="0"/>
          <w:marRight w:val="0"/>
          <w:marTop w:val="0"/>
          <w:marBottom w:val="0"/>
          <w:divBdr>
            <w:top w:val="none" w:sz="0" w:space="0" w:color="auto"/>
            <w:left w:val="none" w:sz="0" w:space="0" w:color="auto"/>
            <w:bottom w:val="none" w:sz="0" w:space="0" w:color="auto"/>
            <w:right w:val="none" w:sz="0" w:space="0" w:color="auto"/>
          </w:divBdr>
        </w:div>
        <w:div w:id="1045519445">
          <w:marLeft w:val="0"/>
          <w:marRight w:val="0"/>
          <w:marTop w:val="0"/>
          <w:marBottom w:val="0"/>
          <w:divBdr>
            <w:top w:val="none" w:sz="0" w:space="0" w:color="auto"/>
            <w:left w:val="none" w:sz="0" w:space="0" w:color="auto"/>
            <w:bottom w:val="none" w:sz="0" w:space="0" w:color="auto"/>
            <w:right w:val="none" w:sz="0" w:space="0" w:color="auto"/>
          </w:divBdr>
        </w:div>
        <w:div w:id="1251230757">
          <w:marLeft w:val="0"/>
          <w:marRight w:val="0"/>
          <w:marTop w:val="0"/>
          <w:marBottom w:val="0"/>
          <w:divBdr>
            <w:top w:val="none" w:sz="0" w:space="0" w:color="auto"/>
            <w:left w:val="none" w:sz="0" w:space="0" w:color="auto"/>
            <w:bottom w:val="none" w:sz="0" w:space="0" w:color="auto"/>
            <w:right w:val="none" w:sz="0" w:space="0" w:color="auto"/>
          </w:divBdr>
        </w:div>
        <w:div w:id="1810512400">
          <w:marLeft w:val="0"/>
          <w:marRight w:val="0"/>
          <w:marTop w:val="0"/>
          <w:marBottom w:val="0"/>
          <w:divBdr>
            <w:top w:val="none" w:sz="0" w:space="0" w:color="auto"/>
            <w:left w:val="none" w:sz="0" w:space="0" w:color="auto"/>
            <w:bottom w:val="none" w:sz="0" w:space="0" w:color="auto"/>
            <w:right w:val="none" w:sz="0" w:space="0" w:color="auto"/>
          </w:divBdr>
        </w:div>
      </w:divsChild>
    </w:div>
    <w:div w:id="277487204">
      <w:marLeft w:val="0"/>
      <w:marRight w:val="0"/>
      <w:marTop w:val="0"/>
      <w:marBottom w:val="0"/>
      <w:divBdr>
        <w:top w:val="none" w:sz="0" w:space="0" w:color="auto"/>
        <w:left w:val="none" w:sz="0" w:space="0" w:color="auto"/>
        <w:bottom w:val="none" w:sz="0" w:space="0" w:color="auto"/>
        <w:right w:val="none" w:sz="0" w:space="0" w:color="auto"/>
      </w:divBdr>
      <w:divsChild>
        <w:div w:id="1646548660">
          <w:marLeft w:val="0"/>
          <w:marRight w:val="0"/>
          <w:marTop w:val="0"/>
          <w:marBottom w:val="0"/>
          <w:divBdr>
            <w:top w:val="none" w:sz="0" w:space="0" w:color="auto"/>
            <w:left w:val="none" w:sz="0" w:space="0" w:color="auto"/>
            <w:bottom w:val="none" w:sz="0" w:space="0" w:color="auto"/>
            <w:right w:val="none" w:sz="0" w:space="0" w:color="auto"/>
          </w:divBdr>
        </w:div>
        <w:div w:id="1211527683">
          <w:marLeft w:val="0"/>
          <w:marRight w:val="0"/>
          <w:marTop w:val="0"/>
          <w:marBottom w:val="0"/>
          <w:divBdr>
            <w:top w:val="none" w:sz="0" w:space="0" w:color="auto"/>
            <w:left w:val="none" w:sz="0" w:space="0" w:color="auto"/>
            <w:bottom w:val="none" w:sz="0" w:space="0" w:color="auto"/>
            <w:right w:val="none" w:sz="0" w:space="0" w:color="auto"/>
          </w:divBdr>
        </w:div>
        <w:div w:id="1979727248">
          <w:marLeft w:val="0"/>
          <w:marRight w:val="0"/>
          <w:marTop w:val="0"/>
          <w:marBottom w:val="0"/>
          <w:divBdr>
            <w:top w:val="none" w:sz="0" w:space="0" w:color="auto"/>
            <w:left w:val="none" w:sz="0" w:space="0" w:color="auto"/>
            <w:bottom w:val="none" w:sz="0" w:space="0" w:color="auto"/>
            <w:right w:val="none" w:sz="0" w:space="0" w:color="auto"/>
          </w:divBdr>
        </w:div>
        <w:div w:id="1563639502">
          <w:marLeft w:val="0"/>
          <w:marRight w:val="0"/>
          <w:marTop w:val="0"/>
          <w:marBottom w:val="0"/>
          <w:divBdr>
            <w:top w:val="none" w:sz="0" w:space="0" w:color="auto"/>
            <w:left w:val="none" w:sz="0" w:space="0" w:color="auto"/>
            <w:bottom w:val="none" w:sz="0" w:space="0" w:color="auto"/>
            <w:right w:val="none" w:sz="0" w:space="0" w:color="auto"/>
          </w:divBdr>
        </w:div>
        <w:div w:id="88816543">
          <w:marLeft w:val="0"/>
          <w:marRight w:val="0"/>
          <w:marTop w:val="0"/>
          <w:marBottom w:val="0"/>
          <w:divBdr>
            <w:top w:val="none" w:sz="0" w:space="0" w:color="auto"/>
            <w:left w:val="none" w:sz="0" w:space="0" w:color="auto"/>
            <w:bottom w:val="none" w:sz="0" w:space="0" w:color="auto"/>
            <w:right w:val="none" w:sz="0" w:space="0" w:color="auto"/>
          </w:divBdr>
        </w:div>
        <w:div w:id="1259172032">
          <w:marLeft w:val="0"/>
          <w:marRight w:val="0"/>
          <w:marTop w:val="0"/>
          <w:marBottom w:val="0"/>
          <w:divBdr>
            <w:top w:val="none" w:sz="0" w:space="0" w:color="auto"/>
            <w:left w:val="none" w:sz="0" w:space="0" w:color="auto"/>
            <w:bottom w:val="none" w:sz="0" w:space="0" w:color="auto"/>
            <w:right w:val="none" w:sz="0" w:space="0" w:color="auto"/>
          </w:divBdr>
        </w:div>
        <w:div w:id="410394056">
          <w:marLeft w:val="0"/>
          <w:marRight w:val="0"/>
          <w:marTop w:val="0"/>
          <w:marBottom w:val="0"/>
          <w:divBdr>
            <w:top w:val="none" w:sz="0" w:space="0" w:color="auto"/>
            <w:left w:val="none" w:sz="0" w:space="0" w:color="auto"/>
            <w:bottom w:val="none" w:sz="0" w:space="0" w:color="auto"/>
            <w:right w:val="none" w:sz="0" w:space="0" w:color="auto"/>
          </w:divBdr>
        </w:div>
      </w:divsChild>
    </w:div>
    <w:div w:id="283317450">
      <w:marLeft w:val="0"/>
      <w:marRight w:val="0"/>
      <w:marTop w:val="0"/>
      <w:marBottom w:val="0"/>
      <w:divBdr>
        <w:top w:val="none" w:sz="0" w:space="0" w:color="auto"/>
        <w:left w:val="none" w:sz="0" w:space="0" w:color="auto"/>
        <w:bottom w:val="none" w:sz="0" w:space="0" w:color="auto"/>
        <w:right w:val="none" w:sz="0" w:space="0" w:color="auto"/>
      </w:divBdr>
      <w:divsChild>
        <w:div w:id="1816098071">
          <w:marLeft w:val="0"/>
          <w:marRight w:val="0"/>
          <w:marTop w:val="0"/>
          <w:marBottom w:val="0"/>
          <w:divBdr>
            <w:top w:val="none" w:sz="0" w:space="0" w:color="auto"/>
            <w:left w:val="none" w:sz="0" w:space="0" w:color="auto"/>
            <w:bottom w:val="none" w:sz="0" w:space="0" w:color="auto"/>
            <w:right w:val="none" w:sz="0" w:space="0" w:color="auto"/>
          </w:divBdr>
        </w:div>
      </w:divsChild>
    </w:div>
    <w:div w:id="295990372">
      <w:marLeft w:val="0"/>
      <w:marRight w:val="0"/>
      <w:marTop w:val="0"/>
      <w:marBottom w:val="0"/>
      <w:divBdr>
        <w:top w:val="none" w:sz="0" w:space="0" w:color="auto"/>
        <w:left w:val="none" w:sz="0" w:space="0" w:color="auto"/>
        <w:bottom w:val="none" w:sz="0" w:space="0" w:color="auto"/>
        <w:right w:val="none" w:sz="0" w:space="0" w:color="auto"/>
      </w:divBdr>
      <w:divsChild>
        <w:div w:id="682826425">
          <w:marLeft w:val="0"/>
          <w:marRight w:val="0"/>
          <w:marTop w:val="0"/>
          <w:marBottom w:val="0"/>
          <w:divBdr>
            <w:top w:val="none" w:sz="0" w:space="0" w:color="auto"/>
            <w:left w:val="none" w:sz="0" w:space="0" w:color="auto"/>
            <w:bottom w:val="none" w:sz="0" w:space="0" w:color="auto"/>
            <w:right w:val="none" w:sz="0" w:space="0" w:color="auto"/>
          </w:divBdr>
        </w:div>
        <w:div w:id="760225309">
          <w:marLeft w:val="0"/>
          <w:marRight w:val="0"/>
          <w:marTop w:val="0"/>
          <w:marBottom w:val="0"/>
          <w:divBdr>
            <w:top w:val="none" w:sz="0" w:space="0" w:color="auto"/>
            <w:left w:val="none" w:sz="0" w:space="0" w:color="auto"/>
            <w:bottom w:val="none" w:sz="0" w:space="0" w:color="auto"/>
            <w:right w:val="none" w:sz="0" w:space="0" w:color="auto"/>
          </w:divBdr>
        </w:div>
        <w:div w:id="1129320856">
          <w:marLeft w:val="0"/>
          <w:marRight w:val="0"/>
          <w:marTop w:val="0"/>
          <w:marBottom w:val="0"/>
          <w:divBdr>
            <w:top w:val="none" w:sz="0" w:space="0" w:color="auto"/>
            <w:left w:val="none" w:sz="0" w:space="0" w:color="auto"/>
            <w:bottom w:val="none" w:sz="0" w:space="0" w:color="auto"/>
            <w:right w:val="none" w:sz="0" w:space="0" w:color="auto"/>
          </w:divBdr>
        </w:div>
      </w:divsChild>
    </w:div>
    <w:div w:id="298075562">
      <w:marLeft w:val="0"/>
      <w:marRight w:val="0"/>
      <w:marTop w:val="0"/>
      <w:marBottom w:val="0"/>
      <w:divBdr>
        <w:top w:val="none" w:sz="0" w:space="0" w:color="auto"/>
        <w:left w:val="none" w:sz="0" w:space="0" w:color="auto"/>
        <w:bottom w:val="none" w:sz="0" w:space="0" w:color="auto"/>
        <w:right w:val="none" w:sz="0" w:space="0" w:color="auto"/>
      </w:divBdr>
      <w:divsChild>
        <w:div w:id="1234853525">
          <w:marLeft w:val="0"/>
          <w:marRight w:val="0"/>
          <w:marTop w:val="0"/>
          <w:marBottom w:val="0"/>
          <w:divBdr>
            <w:top w:val="none" w:sz="0" w:space="0" w:color="auto"/>
            <w:left w:val="none" w:sz="0" w:space="0" w:color="auto"/>
            <w:bottom w:val="none" w:sz="0" w:space="0" w:color="auto"/>
            <w:right w:val="none" w:sz="0" w:space="0" w:color="auto"/>
          </w:divBdr>
        </w:div>
        <w:div w:id="259148929">
          <w:marLeft w:val="0"/>
          <w:marRight w:val="0"/>
          <w:marTop w:val="0"/>
          <w:marBottom w:val="0"/>
          <w:divBdr>
            <w:top w:val="none" w:sz="0" w:space="0" w:color="auto"/>
            <w:left w:val="none" w:sz="0" w:space="0" w:color="auto"/>
            <w:bottom w:val="none" w:sz="0" w:space="0" w:color="auto"/>
            <w:right w:val="none" w:sz="0" w:space="0" w:color="auto"/>
          </w:divBdr>
        </w:div>
      </w:divsChild>
    </w:div>
    <w:div w:id="301354426">
      <w:marLeft w:val="0"/>
      <w:marRight w:val="0"/>
      <w:marTop w:val="0"/>
      <w:marBottom w:val="0"/>
      <w:divBdr>
        <w:top w:val="none" w:sz="0" w:space="0" w:color="auto"/>
        <w:left w:val="none" w:sz="0" w:space="0" w:color="auto"/>
        <w:bottom w:val="none" w:sz="0" w:space="0" w:color="auto"/>
        <w:right w:val="none" w:sz="0" w:space="0" w:color="auto"/>
      </w:divBdr>
      <w:divsChild>
        <w:div w:id="421529844">
          <w:marLeft w:val="0"/>
          <w:marRight w:val="0"/>
          <w:marTop w:val="0"/>
          <w:marBottom w:val="0"/>
          <w:divBdr>
            <w:top w:val="none" w:sz="0" w:space="0" w:color="auto"/>
            <w:left w:val="none" w:sz="0" w:space="0" w:color="auto"/>
            <w:bottom w:val="none" w:sz="0" w:space="0" w:color="auto"/>
            <w:right w:val="none" w:sz="0" w:space="0" w:color="auto"/>
          </w:divBdr>
        </w:div>
        <w:div w:id="1892111121">
          <w:marLeft w:val="0"/>
          <w:marRight w:val="0"/>
          <w:marTop w:val="0"/>
          <w:marBottom w:val="0"/>
          <w:divBdr>
            <w:top w:val="none" w:sz="0" w:space="0" w:color="auto"/>
            <w:left w:val="none" w:sz="0" w:space="0" w:color="auto"/>
            <w:bottom w:val="none" w:sz="0" w:space="0" w:color="auto"/>
            <w:right w:val="none" w:sz="0" w:space="0" w:color="auto"/>
          </w:divBdr>
        </w:div>
        <w:div w:id="1403721500">
          <w:marLeft w:val="0"/>
          <w:marRight w:val="0"/>
          <w:marTop w:val="0"/>
          <w:marBottom w:val="0"/>
          <w:divBdr>
            <w:top w:val="none" w:sz="0" w:space="0" w:color="auto"/>
            <w:left w:val="none" w:sz="0" w:space="0" w:color="auto"/>
            <w:bottom w:val="none" w:sz="0" w:space="0" w:color="auto"/>
            <w:right w:val="none" w:sz="0" w:space="0" w:color="auto"/>
          </w:divBdr>
        </w:div>
      </w:divsChild>
    </w:div>
    <w:div w:id="303891727">
      <w:marLeft w:val="0"/>
      <w:marRight w:val="0"/>
      <w:marTop w:val="0"/>
      <w:marBottom w:val="0"/>
      <w:divBdr>
        <w:top w:val="none" w:sz="0" w:space="0" w:color="auto"/>
        <w:left w:val="none" w:sz="0" w:space="0" w:color="auto"/>
        <w:bottom w:val="none" w:sz="0" w:space="0" w:color="auto"/>
        <w:right w:val="none" w:sz="0" w:space="0" w:color="auto"/>
      </w:divBdr>
      <w:divsChild>
        <w:div w:id="1069154715">
          <w:marLeft w:val="0"/>
          <w:marRight w:val="0"/>
          <w:marTop w:val="0"/>
          <w:marBottom w:val="0"/>
          <w:divBdr>
            <w:top w:val="none" w:sz="0" w:space="0" w:color="auto"/>
            <w:left w:val="none" w:sz="0" w:space="0" w:color="auto"/>
            <w:bottom w:val="none" w:sz="0" w:space="0" w:color="auto"/>
            <w:right w:val="none" w:sz="0" w:space="0" w:color="auto"/>
          </w:divBdr>
        </w:div>
      </w:divsChild>
    </w:div>
    <w:div w:id="304437040">
      <w:marLeft w:val="0"/>
      <w:marRight w:val="0"/>
      <w:marTop w:val="0"/>
      <w:marBottom w:val="0"/>
      <w:divBdr>
        <w:top w:val="none" w:sz="0" w:space="0" w:color="auto"/>
        <w:left w:val="none" w:sz="0" w:space="0" w:color="auto"/>
        <w:bottom w:val="none" w:sz="0" w:space="0" w:color="auto"/>
        <w:right w:val="none" w:sz="0" w:space="0" w:color="auto"/>
      </w:divBdr>
      <w:divsChild>
        <w:div w:id="1692367083">
          <w:marLeft w:val="0"/>
          <w:marRight w:val="0"/>
          <w:marTop w:val="0"/>
          <w:marBottom w:val="0"/>
          <w:divBdr>
            <w:top w:val="none" w:sz="0" w:space="0" w:color="auto"/>
            <w:left w:val="none" w:sz="0" w:space="0" w:color="auto"/>
            <w:bottom w:val="none" w:sz="0" w:space="0" w:color="auto"/>
            <w:right w:val="none" w:sz="0" w:space="0" w:color="auto"/>
          </w:divBdr>
        </w:div>
        <w:div w:id="137651798">
          <w:marLeft w:val="0"/>
          <w:marRight w:val="0"/>
          <w:marTop w:val="0"/>
          <w:marBottom w:val="0"/>
          <w:divBdr>
            <w:top w:val="none" w:sz="0" w:space="0" w:color="auto"/>
            <w:left w:val="none" w:sz="0" w:space="0" w:color="auto"/>
            <w:bottom w:val="none" w:sz="0" w:space="0" w:color="auto"/>
            <w:right w:val="none" w:sz="0" w:space="0" w:color="auto"/>
          </w:divBdr>
        </w:div>
      </w:divsChild>
    </w:div>
    <w:div w:id="306010097">
      <w:marLeft w:val="0"/>
      <w:marRight w:val="0"/>
      <w:marTop w:val="0"/>
      <w:marBottom w:val="0"/>
      <w:divBdr>
        <w:top w:val="none" w:sz="0" w:space="0" w:color="auto"/>
        <w:left w:val="none" w:sz="0" w:space="0" w:color="auto"/>
        <w:bottom w:val="none" w:sz="0" w:space="0" w:color="auto"/>
        <w:right w:val="none" w:sz="0" w:space="0" w:color="auto"/>
      </w:divBdr>
      <w:divsChild>
        <w:div w:id="206643176">
          <w:marLeft w:val="0"/>
          <w:marRight w:val="0"/>
          <w:marTop w:val="0"/>
          <w:marBottom w:val="0"/>
          <w:divBdr>
            <w:top w:val="none" w:sz="0" w:space="0" w:color="auto"/>
            <w:left w:val="none" w:sz="0" w:space="0" w:color="auto"/>
            <w:bottom w:val="none" w:sz="0" w:space="0" w:color="auto"/>
            <w:right w:val="none" w:sz="0" w:space="0" w:color="auto"/>
          </w:divBdr>
        </w:div>
        <w:div w:id="125395556">
          <w:marLeft w:val="0"/>
          <w:marRight w:val="0"/>
          <w:marTop w:val="0"/>
          <w:marBottom w:val="0"/>
          <w:divBdr>
            <w:top w:val="none" w:sz="0" w:space="0" w:color="auto"/>
            <w:left w:val="none" w:sz="0" w:space="0" w:color="auto"/>
            <w:bottom w:val="none" w:sz="0" w:space="0" w:color="auto"/>
            <w:right w:val="none" w:sz="0" w:space="0" w:color="auto"/>
          </w:divBdr>
        </w:div>
        <w:div w:id="824976995">
          <w:marLeft w:val="0"/>
          <w:marRight w:val="0"/>
          <w:marTop w:val="0"/>
          <w:marBottom w:val="0"/>
          <w:divBdr>
            <w:top w:val="none" w:sz="0" w:space="0" w:color="auto"/>
            <w:left w:val="none" w:sz="0" w:space="0" w:color="auto"/>
            <w:bottom w:val="none" w:sz="0" w:space="0" w:color="auto"/>
            <w:right w:val="none" w:sz="0" w:space="0" w:color="auto"/>
          </w:divBdr>
        </w:div>
        <w:div w:id="889996485">
          <w:marLeft w:val="0"/>
          <w:marRight w:val="0"/>
          <w:marTop w:val="0"/>
          <w:marBottom w:val="0"/>
          <w:divBdr>
            <w:top w:val="none" w:sz="0" w:space="0" w:color="auto"/>
            <w:left w:val="none" w:sz="0" w:space="0" w:color="auto"/>
            <w:bottom w:val="none" w:sz="0" w:space="0" w:color="auto"/>
            <w:right w:val="none" w:sz="0" w:space="0" w:color="auto"/>
          </w:divBdr>
        </w:div>
        <w:div w:id="1549604116">
          <w:marLeft w:val="0"/>
          <w:marRight w:val="0"/>
          <w:marTop w:val="0"/>
          <w:marBottom w:val="0"/>
          <w:divBdr>
            <w:top w:val="none" w:sz="0" w:space="0" w:color="auto"/>
            <w:left w:val="none" w:sz="0" w:space="0" w:color="auto"/>
            <w:bottom w:val="none" w:sz="0" w:space="0" w:color="auto"/>
            <w:right w:val="none" w:sz="0" w:space="0" w:color="auto"/>
          </w:divBdr>
        </w:div>
        <w:div w:id="659579901">
          <w:marLeft w:val="0"/>
          <w:marRight w:val="0"/>
          <w:marTop w:val="0"/>
          <w:marBottom w:val="0"/>
          <w:divBdr>
            <w:top w:val="none" w:sz="0" w:space="0" w:color="auto"/>
            <w:left w:val="none" w:sz="0" w:space="0" w:color="auto"/>
            <w:bottom w:val="none" w:sz="0" w:space="0" w:color="auto"/>
            <w:right w:val="none" w:sz="0" w:space="0" w:color="auto"/>
          </w:divBdr>
        </w:div>
      </w:divsChild>
    </w:div>
    <w:div w:id="317074243">
      <w:marLeft w:val="0"/>
      <w:marRight w:val="0"/>
      <w:marTop w:val="0"/>
      <w:marBottom w:val="0"/>
      <w:divBdr>
        <w:top w:val="none" w:sz="0" w:space="0" w:color="auto"/>
        <w:left w:val="none" w:sz="0" w:space="0" w:color="auto"/>
        <w:bottom w:val="none" w:sz="0" w:space="0" w:color="auto"/>
        <w:right w:val="none" w:sz="0" w:space="0" w:color="auto"/>
      </w:divBdr>
      <w:divsChild>
        <w:div w:id="1954704457">
          <w:marLeft w:val="0"/>
          <w:marRight w:val="0"/>
          <w:marTop w:val="0"/>
          <w:marBottom w:val="0"/>
          <w:divBdr>
            <w:top w:val="none" w:sz="0" w:space="0" w:color="auto"/>
            <w:left w:val="none" w:sz="0" w:space="0" w:color="auto"/>
            <w:bottom w:val="none" w:sz="0" w:space="0" w:color="auto"/>
            <w:right w:val="none" w:sz="0" w:space="0" w:color="auto"/>
          </w:divBdr>
        </w:div>
        <w:div w:id="1589534869">
          <w:marLeft w:val="0"/>
          <w:marRight w:val="0"/>
          <w:marTop w:val="0"/>
          <w:marBottom w:val="0"/>
          <w:divBdr>
            <w:top w:val="none" w:sz="0" w:space="0" w:color="auto"/>
            <w:left w:val="none" w:sz="0" w:space="0" w:color="auto"/>
            <w:bottom w:val="none" w:sz="0" w:space="0" w:color="auto"/>
            <w:right w:val="none" w:sz="0" w:space="0" w:color="auto"/>
          </w:divBdr>
        </w:div>
        <w:div w:id="1184516251">
          <w:marLeft w:val="0"/>
          <w:marRight w:val="0"/>
          <w:marTop w:val="0"/>
          <w:marBottom w:val="0"/>
          <w:divBdr>
            <w:top w:val="none" w:sz="0" w:space="0" w:color="auto"/>
            <w:left w:val="none" w:sz="0" w:space="0" w:color="auto"/>
            <w:bottom w:val="none" w:sz="0" w:space="0" w:color="auto"/>
            <w:right w:val="none" w:sz="0" w:space="0" w:color="auto"/>
          </w:divBdr>
        </w:div>
      </w:divsChild>
    </w:div>
    <w:div w:id="322052369">
      <w:marLeft w:val="0"/>
      <w:marRight w:val="0"/>
      <w:marTop w:val="0"/>
      <w:marBottom w:val="0"/>
      <w:divBdr>
        <w:top w:val="none" w:sz="0" w:space="0" w:color="auto"/>
        <w:left w:val="none" w:sz="0" w:space="0" w:color="auto"/>
        <w:bottom w:val="none" w:sz="0" w:space="0" w:color="auto"/>
        <w:right w:val="none" w:sz="0" w:space="0" w:color="auto"/>
      </w:divBdr>
      <w:divsChild>
        <w:div w:id="1764103635">
          <w:marLeft w:val="0"/>
          <w:marRight w:val="0"/>
          <w:marTop w:val="0"/>
          <w:marBottom w:val="0"/>
          <w:divBdr>
            <w:top w:val="none" w:sz="0" w:space="0" w:color="auto"/>
            <w:left w:val="none" w:sz="0" w:space="0" w:color="auto"/>
            <w:bottom w:val="none" w:sz="0" w:space="0" w:color="auto"/>
            <w:right w:val="none" w:sz="0" w:space="0" w:color="auto"/>
          </w:divBdr>
        </w:div>
        <w:div w:id="1398626140">
          <w:marLeft w:val="0"/>
          <w:marRight w:val="0"/>
          <w:marTop w:val="0"/>
          <w:marBottom w:val="0"/>
          <w:divBdr>
            <w:top w:val="none" w:sz="0" w:space="0" w:color="auto"/>
            <w:left w:val="none" w:sz="0" w:space="0" w:color="auto"/>
            <w:bottom w:val="none" w:sz="0" w:space="0" w:color="auto"/>
            <w:right w:val="none" w:sz="0" w:space="0" w:color="auto"/>
          </w:divBdr>
        </w:div>
        <w:div w:id="1942251210">
          <w:marLeft w:val="0"/>
          <w:marRight w:val="0"/>
          <w:marTop w:val="0"/>
          <w:marBottom w:val="0"/>
          <w:divBdr>
            <w:top w:val="none" w:sz="0" w:space="0" w:color="auto"/>
            <w:left w:val="none" w:sz="0" w:space="0" w:color="auto"/>
            <w:bottom w:val="none" w:sz="0" w:space="0" w:color="auto"/>
            <w:right w:val="none" w:sz="0" w:space="0" w:color="auto"/>
          </w:divBdr>
        </w:div>
        <w:div w:id="1921602402">
          <w:marLeft w:val="0"/>
          <w:marRight w:val="0"/>
          <w:marTop w:val="0"/>
          <w:marBottom w:val="0"/>
          <w:divBdr>
            <w:top w:val="none" w:sz="0" w:space="0" w:color="auto"/>
            <w:left w:val="none" w:sz="0" w:space="0" w:color="auto"/>
            <w:bottom w:val="none" w:sz="0" w:space="0" w:color="auto"/>
            <w:right w:val="none" w:sz="0" w:space="0" w:color="auto"/>
          </w:divBdr>
        </w:div>
        <w:div w:id="1998803612">
          <w:marLeft w:val="0"/>
          <w:marRight w:val="0"/>
          <w:marTop w:val="0"/>
          <w:marBottom w:val="0"/>
          <w:divBdr>
            <w:top w:val="none" w:sz="0" w:space="0" w:color="auto"/>
            <w:left w:val="none" w:sz="0" w:space="0" w:color="auto"/>
            <w:bottom w:val="none" w:sz="0" w:space="0" w:color="auto"/>
            <w:right w:val="none" w:sz="0" w:space="0" w:color="auto"/>
          </w:divBdr>
        </w:div>
        <w:div w:id="1190989497">
          <w:marLeft w:val="0"/>
          <w:marRight w:val="0"/>
          <w:marTop w:val="0"/>
          <w:marBottom w:val="0"/>
          <w:divBdr>
            <w:top w:val="none" w:sz="0" w:space="0" w:color="auto"/>
            <w:left w:val="none" w:sz="0" w:space="0" w:color="auto"/>
            <w:bottom w:val="none" w:sz="0" w:space="0" w:color="auto"/>
            <w:right w:val="none" w:sz="0" w:space="0" w:color="auto"/>
          </w:divBdr>
        </w:div>
        <w:div w:id="1230115564">
          <w:marLeft w:val="0"/>
          <w:marRight w:val="0"/>
          <w:marTop w:val="0"/>
          <w:marBottom w:val="0"/>
          <w:divBdr>
            <w:top w:val="none" w:sz="0" w:space="0" w:color="auto"/>
            <w:left w:val="none" w:sz="0" w:space="0" w:color="auto"/>
            <w:bottom w:val="none" w:sz="0" w:space="0" w:color="auto"/>
            <w:right w:val="none" w:sz="0" w:space="0" w:color="auto"/>
          </w:divBdr>
        </w:div>
        <w:div w:id="115607414">
          <w:marLeft w:val="0"/>
          <w:marRight w:val="0"/>
          <w:marTop w:val="0"/>
          <w:marBottom w:val="0"/>
          <w:divBdr>
            <w:top w:val="none" w:sz="0" w:space="0" w:color="auto"/>
            <w:left w:val="none" w:sz="0" w:space="0" w:color="auto"/>
            <w:bottom w:val="none" w:sz="0" w:space="0" w:color="auto"/>
            <w:right w:val="none" w:sz="0" w:space="0" w:color="auto"/>
          </w:divBdr>
        </w:div>
        <w:div w:id="916786505">
          <w:marLeft w:val="0"/>
          <w:marRight w:val="0"/>
          <w:marTop w:val="0"/>
          <w:marBottom w:val="0"/>
          <w:divBdr>
            <w:top w:val="none" w:sz="0" w:space="0" w:color="auto"/>
            <w:left w:val="none" w:sz="0" w:space="0" w:color="auto"/>
            <w:bottom w:val="none" w:sz="0" w:space="0" w:color="auto"/>
            <w:right w:val="none" w:sz="0" w:space="0" w:color="auto"/>
          </w:divBdr>
        </w:div>
        <w:div w:id="599332462">
          <w:marLeft w:val="0"/>
          <w:marRight w:val="0"/>
          <w:marTop w:val="0"/>
          <w:marBottom w:val="0"/>
          <w:divBdr>
            <w:top w:val="none" w:sz="0" w:space="0" w:color="auto"/>
            <w:left w:val="none" w:sz="0" w:space="0" w:color="auto"/>
            <w:bottom w:val="none" w:sz="0" w:space="0" w:color="auto"/>
            <w:right w:val="none" w:sz="0" w:space="0" w:color="auto"/>
          </w:divBdr>
        </w:div>
        <w:div w:id="355621909">
          <w:marLeft w:val="0"/>
          <w:marRight w:val="0"/>
          <w:marTop w:val="0"/>
          <w:marBottom w:val="0"/>
          <w:divBdr>
            <w:top w:val="none" w:sz="0" w:space="0" w:color="auto"/>
            <w:left w:val="none" w:sz="0" w:space="0" w:color="auto"/>
            <w:bottom w:val="none" w:sz="0" w:space="0" w:color="auto"/>
            <w:right w:val="none" w:sz="0" w:space="0" w:color="auto"/>
          </w:divBdr>
        </w:div>
        <w:div w:id="1211191149">
          <w:marLeft w:val="0"/>
          <w:marRight w:val="0"/>
          <w:marTop w:val="0"/>
          <w:marBottom w:val="0"/>
          <w:divBdr>
            <w:top w:val="none" w:sz="0" w:space="0" w:color="auto"/>
            <w:left w:val="none" w:sz="0" w:space="0" w:color="auto"/>
            <w:bottom w:val="none" w:sz="0" w:space="0" w:color="auto"/>
            <w:right w:val="none" w:sz="0" w:space="0" w:color="auto"/>
          </w:divBdr>
        </w:div>
        <w:div w:id="960065953">
          <w:marLeft w:val="0"/>
          <w:marRight w:val="0"/>
          <w:marTop w:val="0"/>
          <w:marBottom w:val="0"/>
          <w:divBdr>
            <w:top w:val="none" w:sz="0" w:space="0" w:color="auto"/>
            <w:left w:val="none" w:sz="0" w:space="0" w:color="auto"/>
            <w:bottom w:val="none" w:sz="0" w:space="0" w:color="auto"/>
            <w:right w:val="none" w:sz="0" w:space="0" w:color="auto"/>
          </w:divBdr>
        </w:div>
        <w:div w:id="1321041277">
          <w:marLeft w:val="0"/>
          <w:marRight w:val="0"/>
          <w:marTop w:val="0"/>
          <w:marBottom w:val="0"/>
          <w:divBdr>
            <w:top w:val="none" w:sz="0" w:space="0" w:color="auto"/>
            <w:left w:val="none" w:sz="0" w:space="0" w:color="auto"/>
            <w:bottom w:val="none" w:sz="0" w:space="0" w:color="auto"/>
            <w:right w:val="none" w:sz="0" w:space="0" w:color="auto"/>
          </w:divBdr>
        </w:div>
        <w:div w:id="1617522224">
          <w:marLeft w:val="0"/>
          <w:marRight w:val="0"/>
          <w:marTop w:val="0"/>
          <w:marBottom w:val="0"/>
          <w:divBdr>
            <w:top w:val="none" w:sz="0" w:space="0" w:color="auto"/>
            <w:left w:val="none" w:sz="0" w:space="0" w:color="auto"/>
            <w:bottom w:val="none" w:sz="0" w:space="0" w:color="auto"/>
            <w:right w:val="none" w:sz="0" w:space="0" w:color="auto"/>
          </w:divBdr>
        </w:div>
        <w:div w:id="1433239457">
          <w:marLeft w:val="0"/>
          <w:marRight w:val="0"/>
          <w:marTop w:val="0"/>
          <w:marBottom w:val="0"/>
          <w:divBdr>
            <w:top w:val="none" w:sz="0" w:space="0" w:color="auto"/>
            <w:left w:val="none" w:sz="0" w:space="0" w:color="auto"/>
            <w:bottom w:val="none" w:sz="0" w:space="0" w:color="auto"/>
            <w:right w:val="none" w:sz="0" w:space="0" w:color="auto"/>
          </w:divBdr>
        </w:div>
        <w:div w:id="1936401355">
          <w:marLeft w:val="0"/>
          <w:marRight w:val="0"/>
          <w:marTop w:val="0"/>
          <w:marBottom w:val="0"/>
          <w:divBdr>
            <w:top w:val="none" w:sz="0" w:space="0" w:color="auto"/>
            <w:left w:val="none" w:sz="0" w:space="0" w:color="auto"/>
            <w:bottom w:val="none" w:sz="0" w:space="0" w:color="auto"/>
            <w:right w:val="none" w:sz="0" w:space="0" w:color="auto"/>
          </w:divBdr>
        </w:div>
        <w:div w:id="866068448">
          <w:marLeft w:val="0"/>
          <w:marRight w:val="0"/>
          <w:marTop w:val="0"/>
          <w:marBottom w:val="0"/>
          <w:divBdr>
            <w:top w:val="none" w:sz="0" w:space="0" w:color="auto"/>
            <w:left w:val="none" w:sz="0" w:space="0" w:color="auto"/>
            <w:bottom w:val="none" w:sz="0" w:space="0" w:color="auto"/>
            <w:right w:val="none" w:sz="0" w:space="0" w:color="auto"/>
          </w:divBdr>
        </w:div>
        <w:div w:id="1517113978">
          <w:marLeft w:val="0"/>
          <w:marRight w:val="0"/>
          <w:marTop w:val="0"/>
          <w:marBottom w:val="0"/>
          <w:divBdr>
            <w:top w:val="none" w:sz="0" w:space="0" w:color="auto"/>
            <w:left w:val="none" w:sz="0" w:space="0" w:color="auto"/>
            <w:bottom w:val="none" w:sz="0" w:space="0" w:color="auto"/>
            <w:right w:val="none" w:sz="0" w:space="0" w:color="auto"/>
          </w:divBdr>
        </w:div>
        <w:div w:id="855507295">
          <w:marLeft w:val="0"/>
          <w:marRight w:val="0"/>
          <w:marTop w:val="0"/>
          <w:marBottom w:val="0"/>
          <w:divBdr>
            <w:top w:val="none" w:sz="0" w:space="0" w:color="auto"/>
            <w:left w:val="none" w:sz="0" w:space="0" w:color="auto"/>
            <w:bottom w:val="none" w:sz="0" w:space="0" w:color="auto"/>
            <w:right w:val="none" w:sz="0" w:space="0" w:color="auto"/>
          </w:divBdr>
        </w:div>
        <w:div w:id="832840642">
          <w:marLeft w:val="0"/>
          <w:marRight w:val="0"/>
          <w:marTop w:val="0"/>
          <w:marBottom w:val="0"/>
          <w:divBdr>
            <w:top w:val="none" w:sz="0" w:space="0" w:color="auto"/>
            <w:left w:val="none" w:sz="0" w:space="0" w:color="auto"/>
            <w:bottom w:val="none" w:sz="0" w:space="0" w:color="auto"/>
            <w:right w:val="none" w:sz="0" w:space="0" w:color="auto"/>
          </w:divBdr>
        </w:div>
        <w:div w:id="1430353379">
          <w:marLeft w:val="0"/>
          <w:marRight w:val="0"/>
          <w:marTop w:val="0"/>
          <w:marBottom w:val="0"/>
          <w:divBdr>
            <w:top w:val="none" w:sz="0" w:space="0" w:color="auto"/>
            <w:left w:val="none" w:sz="0" w:space="0" w:color="auto"/>
            <w:bottom w:val="none" w:sz="0" w:space="0" w:color="auto"/>
            <w:right w:val="none" w:sz="0" w:space="0" w:color="auto"/>
          </w:divBdr>
        </w:div>
        <w:div w:id="775633965">
          <w:marLeft w:val="0"/>
          <w:marRight w:val="0"/>
          <w:marTop w:val="0"/>
          <w:marBottom w:val="0"/>
          <w:divBdr>
            <w:top w:val="none" w:sz="0" w:space="0" w:color="auto"/>
            <w:left w:val="none" w:sz="0" w:space="0" w:color="auto"/>
            <w:bottom w:val="none" w:sz="0" w:space="0" w:color="auto"/>
            <w:right w:val="none" w:sz="0" w:space="0" w:color="auto"/>
          </w:divBdr>
        </w:div>
        <w:div w:id="873883203">
          <w:marLeft w:val="0"/>
          <w:marRight w:val="0"/>
          <w:marTop w:val="0"/>
          <w:marBottom w:val="0"/>
          <w:divBdr>
            <w:top w:val="none" w:sz="0" w:space="0" w:color="auto"/>
            <w:left w:val="none" w:sz="0" w:space="0" w:color="auto"/>
            <w:bottom w:val="none" w:sz="0" w:space="0" w:color="auto"/>
            <w:right w:val="none" w:sz="0" w:space="0" w:color="auto"/>
          </w:divBdr>
        </w:div>
        <w:div w:id="1358233764">
          <w:marLeft w:val="0"/>
          <w:marRight w:val="0"/>
          <w:marTop w:val="0"/>
          <w:marBottom w:val="0"/>
          <w:divBdr>
            <w:top w:val="none" w:sz="0" w:space="0" w:color="auto"/>
            <w:left w:val="none" w:sz="0" w:space="0" w:color="auto"/>
            <w:bottom w:val="none" w:sz="0" w:space="0" w:color="auto"/>
            <w:right w:val="none" w:sz="0" w:space="0" w:color="auto"/>
          </w:divBdr>
        </w:div>
        <w:div w:id="173036824">
          <w:marLeft w:val="0"/>
          <w:marRight w:val="0"/>
          <w:marTop w:val="0"/>
          <w:marBottom w:val="0"/>
          <w:divBdr>
            <w:top w:val="none" w:sz="0" w:space="0" w:color="auto"/>
            <w:left w:val="none" w:sz="0" w:space="0" w:color="auto"/>
            <w:bottom w:val="none" w:sz="0" w:space="0" w:color="auto"/>
            <w:right w:val="none" w:sz="0" w:space="0" w:color="auto"/>
          </w:divBdr>
        </w:div>
        <w:div w:id="736128681">
          <w:marLeft w:val="0"/>
          <w:marRight w:val="0"/>
          <w:marTop w:val="0"/>
          <w:marBottom w:val="0"/>
          <w:divBdr>
            <w:top w:val="none" w:sz="0" w:space="0" w:color="auto"/>
            <w:left w:val="none" w:sz="0" w:space="0" w:color="auto"/>
            <w:bottom w:val="none" w:sz="0" w:space="0" w:color="auto"/>
            <w:right w:val="none" w:sz="0" w:space="0" w:color="auto"/>
          </w:divBdr>
        </w:div>
        <w:div w:id="1976447903">
          <w:marLeft w:val="0"/>
          <w:marRight w:val="0"/>
          <w:marTop w:val="0"/>
          <w:marBottom w:val="0"/>
          <w:divBdr>
            <w:top w:val="none" w:sz="0" w:space="0" w:color="auto"/>
            <w:left w:val="none" w:sz="0" w:space="0" w:color="auto"/>
            <w:bottom w:val="none" w:sz="0" w:space="0" w:color="auto"/>
            <w:right w:val="none" w:sz="0" w:space="0" w:color="auto"/>
          </w:divBdr>
        </w:div>
        <w:div w:id="1968462345">
          <w:marLeft w:val="0"/>
          <w:marRight w:val="0"/>
          <w:marTop w:val="0"/>
          <w:marBottom w:val="0"/>
          <w:divBdr>
            <w:top w:val="none" w:sz="0" w:space="0" w:color="auto"/>
            <w:left w:val="none" w:sz="0" w:space="0" w:color="auto"/>
            <w:bottom w:val="none" w:sz="0" w:space="0" w:color="auto"/>
            <w:right w:val="none" w:sz="0" w:space="0" w:color="auto"/>
          </w:divBdr>
        </w:div>
        <w:div w:id="714042173">
          <w:marLeft w:val="0"/>
          <w:marRight w:val="0"/>
          <w:marTop w:val="0"/>
          <w:marBottom w:val="0"/>
          <w:divBdr>
            <w:top w:val="none" w:sz="0" w:space="0" w:color="auto"/>
            <w:left w:val="none" w:sz="0" w:space="0" w:color="auto"/>
            <w:bottom w:val="none" w:sz="0" w:space="0" w:color="auto"/>
            <w:right w:val="none" w:sz="0" w:space="0" w:color="auto"/>
          </w:divBdr>
        </w:div>
        <w:div w:id="801267600">
          <w:marLeft w:val="0"/>
          <w:marRight w:val="0"/>
          <w:marTop w:val="0"/>
          <w:marBottom w:val="0"/>
          <w:divBdr>
            <w:top w:val="none" w:sz="0" w:space="0" w:color="auto"/>
            <w:left w:val="none" w:sz="0" w:space="0" w:color="auto"/>
            <w:bottom w:val="none" w:sz="0" w:space="0" w:color="auto"/>
            <w:right w:val="none" w:sz="0" w:space="0" w:color="auto"/>
          </w:divBdr>
        </w:div>
        <w:div w:id="713583568">
          <w:marLeft w:val="0"/>
          <w:marRight w:val="0"/>
          <w:marTop w:val="0"/>
          <w:marBottom w:val="0"/>
          <w:divBdr>
            <w:top w:val="none" w:sz="0" w:space="0" w:color="auto"/>
            <w:left w:val="none" w:sz="0" w:space="0" w:color="auto"/>
            <w:bottom w:val="none" w:sz="0" w:space="0" w:color="auto"/>
            <w:right w:val="none" w:sz="0" w:space="0" w:color="auto"/>
          </w:divBdr>
        </w:div>
        <w:div w:id="674694661">
          <w:marLeft w:val="0"/>
          <w:marRight w:val="0"/>
          <w:marTop w:val="0"/>
          <w:marBottom w:val="0"/>
          <w:divBdr>
            <w:top w:val="none" w:sz="0" w:space="0" w:color="auto"/>
            <w:left w:val="none" w:sz="0" w:space="0" w:color="auto"/>
            <w:bottom w:val="none" w:sz="0" w:space="0" w:color="auto"/>
            <w:right w:val="none" w:sz="0" w:space="0" w:color="auto"/>
          </w:divBdr>
        </w:div>
        <w:div w:id="1692221069">
          <w:marLeft w:val="0"/>
          <w:marRight w:val="0"/>
          <w:marTop w:val="0"/>
          <w:marBottom w:val="0"/>
          <w:divBdr>
            <w:top w:val="none" w:sz="0" w:space="0" w:color="auto"/>
            <w:left w:val="none" w:sz="0" w:space="0" w:color="auto"/>
            <w:bottom w:val="none" w:sz="0" w:space="0" w:color="auto"/>
            <w:right w:val="none" w:sz="0" w:space="0" w:color="auto"/>
          </w:divBdr>
        </w:div>
        <w:div w:id="1126314269">
          <w:marLeft w:val="0"/>
          <w:marRight w:val="0"/>
          <w:marTop w:val="0"/>
          <w:marBottom w:val="0"/>
          <w:divBdr>
            <w:top w:val="none" w:sz="0" w:space="0" w:color="auto"/>
            <w:left w:val="none" w:sz="0" w:space="0" w:color="auto"/>
            <w:bottom w:val="none" w:sz="0" w:space="0" w:color="auto"/>
            <w:right w:val="none" w:sz="0" w:space="0" w:color="auto"/>
          </w:divBdr>
        </w:div>
        <w:div w:id="1101102353">
          <w:marLeft w:val="0"/>
          <w:marRight w:val="0"/>
          <w:marTop w:val="0"/>
          <w:marBottom w:val="0"/>
          <w:divBdr>
            <w:top w:val="none" w:sz="0" w:space="0" w:color="auto"/>
            <w:left w:val="none" w:sz="0" w:space="0" w:color="auto"/>
            <w:bottom w:val="none" w:sz="0" w:space="0" w:color="auto"/>
            <w:right w:val="none" w:sz="0" w:space="0" w:color="auto"/>
          </w:divBdr>
        </w:div>
        <w:div w:id="757218689">
          <w:marLeft w:val="0"/>
          <w:marRight w:val="0"/>
          <w:marTop w:val="0"/>
          <w:marBottom w:val="0"/>
          <w:divBdr>
            <w:top w:val="none" w:sz="0" w:space="0" w:color="auto"/>
            <w:left w:val="none" w:sz="0" w:space="0" w:color="auto"/>
            <w:bottom w:val="none" w:sz="0" w:space="0" w:color="auto"/>
            <w:right w:val="none" w:sz="0" w:space="0" w:color="auto"/>
          </w:divBdr>
        </w:div>
        <w:div w:id="684015899">
          <w:marLeft w:val="0"/>
          <w:marRight w:val="0"/>
          <w:marTop w:val="0"/>
          <w:marBottom w:val="0"/>
          <w:divBdr>
            <w:top w:val="none" w:sz="0" w:space="0" w:color="auto"/>
            <w:left w:val="none" w:sz="0" w:space="0" w:color="auto"/>
            <w:bottom w:val="none" w:sz="0" w:space="0" w:color="auto"/>
            <w:right w:val="none" w:sz="0" w:space="0" w:color="auto"/>
          </w:divBdr>
        </w:div>
        <w:div w:id="1023361146">
          <w:marLeft w:val="0"/>
          <w:marRight w:val="0"/>
          <w:marTop w:val="0"/>
          <w:marBottom w:val="0"/>
          <w:divBdr>
            <w:top w:val="none" w:sz="0" w:space="0" w:color="auto"/>
            <w:left w:val="none" w:sz="0" w:space="0" w:color="auto"/>
            <w:bottom w:val="none" w:sz="0" w:space="0" w:color="auto"/>
            <w:right w:val="none" w:sz="0" w:space="0" w:color="auto"/>
          </w:divBdr>
        </w:div>
        <w:div w:id="912858410">
          <w:marLeft w:val="0"/>
          <w:marRight w:val="0"/>
          <w:marTop w:val="0"/>
          <w:marBottom w:val="0"/>
          <w:divBdr>
            <w:top w:val="none" w:sz="0" w:space="0" w:color="auto"/>
            <w:left w:val="none" w:sz="0" w:space="0" w:color="auto"/>
            <w:bottom w:val="none" w:sz="0" w:space="0" w:color="auto"/>
            <w:right w:val="none" w:sz="0" w:space="0" w:color="auto"/>
          </w:divBdr>
        </w:div>
        <w:div w:id="1827816598">
          <w:marLeft w:val="0"/>
          <w:marRight w:val="0"/>
          <w:marTop w:val="0"/>
          <w:marBottom w:val="0"/>
          <w:divBdr>
            <w:top w:val="none" w:sz="0" w:space="0" w:color="auto"/>
            <w:left w:val="none" w:sz="0" w:space="0" w:color="auto"/>
            <w:bottom w:val="none" w:sz="0" w:space="0" w:color="auto"/>
            <w:right w:val="none" w:sz="0" w:space="0" w:color="auto"/>
          </w:divBdr>
        </w:div>
        <w:div w:id="1454206432">
          <w:marLeft w:val="0"/>
          <w:marRight w:val="0"/>
          <w:marTop w:val="0"/>
          <w:marBottom w:val="0"/>
          <w:divBdr>
            <w:top w:val="none" w:sz="0" w:space="0" w:color="auto"/>
            <w:left w:val="none" w:sz="0" w:space="0" w:color="auto"/>
            <w:bottom w:val="none" w:sz="0" w:space="0" w:color="auto"/>
            <w:right w:val="none" w:sz="0" w:space="0" w:color="auto"/>
          </w:divBdr>
        </w:div>
        <w:div w:id="1176311340">
          <w:marLeft w:val="0"/>
          <w:marRight w:val="0"/>
          <w:marTop w:val="0"/>
          <w:marBottom w:val="0"/>
          <w:divBdr>
            <w:top w:val="none" w:sz="0" w:space="0" w:color="auto"/>
            <w:left w:val="none" w:sz="0" w:space="0" w:color="auto"/>
            <w:bottom w:val="none" w:sz="0" w:space="0" w:color="auto"/>
            <w:right w:val="none" w:sz="0" w:space="0" w:color="auto"/>
          </w:divBdr>
        </w:div>
      </w:divsChild>
    </w:div>
    <w:div w:id="323514052">
      <w:marLeft w:val="0"/>
      <w:marRight w:val="0"/>
      <w:marTop w:val="0"/>
      <w:marBottom w:val="0"/>
      <w:divBdr>
        <w:top w:val="none" w:sz="0" w:space="0" w:color="auto"/>
        <w:left w:val="none" w:sz="0" w:space="0" w:color="auto"/>
        <w:bottom w:val="none" w:sz="0" w:space="0" w:color="auto"/>
        <w:right w:val="none" w:sz="0" w:space="0" w:color="auto"/>
      </w:divBdr>
      <w:divsChild>
        <w:div w:id="661735846">
          <w:marLeft w:val="0"/>
          <w:marRight w:val="0"/>
          <w:marTop w:val="0"/>
          <w:marBottom w:val="0"/>
          <w:divBdr>
            <w:top w:val="none" w:sz="0" w:space="0" w:color="auto"/>
            <w:left w:val="none" w:sz="0" w:space="0" w:color="auto"/>
            <w:bottom w:val="none" w:sz="0" w:space="0" w:color="auto"/>
            <w:right w:val="none" w:sz="0" w:space="0" w:color="auto"/>
          </w:divBdr>
        </w:div>
      </w:divsChild>
    </w:div>
    <w:div w:id="329481617">
      <w:marLeft w:val="0"/>
      <w:marRight w:val="0"/>
      <w:marTop w:val="0"/>
      <w:marBottom w:val="0"/>
      <w:divBdr>
        <w:top w:val="none" w:sz="0" w:space="0" w:color="auto"/>
        <w:left w:val="none" w:sz="0" w:space="0" w:color="auto"/>
        <w:bottom w:val="none" w:sz="0" w:space="0" w:color="auto"/>
        <w:right w:val="none" w:sz="0" w:space="0" w:color="auto"/>
      </w:divBdr>
      <w:divsChild>
        <w:div w:id="955255001">
          <w:marLeft w:val="0"/>
          <w:marRight w:val="0"/>
          <w:marTop w:val="0"/>
          <w:marBottom w:val="0"/>
          <w:divBdr>
            <w:top w:val="none" w:sz="0" w:space="0" w:color="auto"/>
            <w:left w:val="none" w:sz="0" w:space="0" w:color="auto"/>
            <w:bottom w:val="none" w:sz="0" w:space="0" w:color="auto"/>
            <w:right w:val="none" w:sz="0" w:space="0" w:color="auto"/>
          </w:divBdr>
        </w:div>
        <w:div w:id="2062290868">
          <w:marLeft w:val="0"/>
          <w:marRight w:val="0"/>
          <w:marTop w:val="0"/>
          <w:marBottom w:val="0"/>
          <w:divBdr>
            <w:top w:val="none" w:sz="0" w:space="0" w:color="auto"/>
            <w:left w:val="none" w:sz="0" w:space="0" w:color="auto"/>
            <w:bottom w:val="none" w:sz="0" w:space="0" w:color="auto"/>
            <w:right w:val="none" w:sz="0" w:space="0" w:color="auto"/>
          </w:divBdr>
        </w:div>
        <w:div w:id="1943873287">
          <w:marLeft w:val="0"/>
          <w:marRight w:val="0"/>
          <w:marTop w:val="0"/>
          <w:marBottom w:val="0"/>
          <w:divBdr>
            <w:top w:val="none" w:sz="0" w:space="0" w:color="auto"/>
            <w:left w:val="none" w:sz="0" w:space="0" w:color="auto"/>
            <w:bottom w:val="none" w:sz="0" w:space="0" w:color="auto"/>
            <w:right w:val="none" w:sz="0" w:space="0" w:color="auto"/>
          </w:divBdr>
        </w:div>
        <w:div w:id="942035624">
          <w:marLeft w:val="0"/>
          <w:marRight w:val="0"/>
          <w:marTop w:val="0"/>
          <w:marBottom w:val="0"/>
          <w:divBdr>
            <w:top w:val="none" w:sz="0" w:space="0" w:color="auto"/>
            <w:left w:val="none" w:sz="0" w:space="0" w:color="auto"/>
            <w:bottom w:val="none" w:sz="0" w:space="0" w:color="auto"/>
            <w:right w:val="none" w:sz="0" w:space="0" w:color="auto"/>
          </w:divBdr>
        </w:div>
      </w:divsChild>
    </w:div>
    <w:div w:id="333453999">
      <w:marLeft w:val="0"/>
      <w:marRight w:val="0"/>
      <w:marTop w:val="0"/>
      <w:marBottom w:val="0"/>
      <w:divBdr>
        <w:top w:val="none" w:sz="0" w:space="0" w:color="auto"/>
        <w:left w:val="none" w:sz="0" w:space="0" w:color="auto"/>
        <w:bottom w:val="none" w:sz="0" w:space="0" w:color="auto"/>
        <w:right w:val="none" w:sz="0" w:space="0" w:color="auto"/>
      </w:divBdr>
      <w:divsChild>
        <w:div w:id="2140688151">
          <w:marLeft w:val="0"/>
          <w:marRight w:val="0"/>
          <w:marTop w:val="0"/>
          <w:marBottom w:val="0"/>
          <w:divBdr>
            <w:top w:val="none" w:sz="0" w:space="0" w:color="auto"/>
            <w:left w:val="none" w:sz="0" w:space="0" w:color="auto"/>
            <w:bottom w:val="none" w:sz="0" w:space="0" w:color="auto"/>
            <w:right w:val="none" w:sz="0" w:space="0" w:color="auto"/>
          </w:divBdr>
        </w:div>
        <w:div w:id="1005016637">
          <w:marLeft w:val="0"/>
          <w:marRight w:val="0"/>
          <w:marTop w:val="0"/>
          <w:marBottom w:val="0"/>
          <w:divBdr>
            <w:top w:val="none" w:sz="0" w:space="0" w:color="auto"/>
            <w:left w:val="none" w:sz="0" w:space="0" w:color="auto"/>
            <w:bottom w:val="none" w:sz="0" w:space="0" w:color="auto"/>
            <w:right w:val="none" w:sz="0" w:space="0" w:color="auto"/>
          </w:divBdr>
        </w:div>
        <w:div w:id="180827208">
          <w:marLeft w:val="0"/>
          <w:marRight w:val="0"/>
          <w:marTop w:val="0"/>
          <w:marBottom w:val="0"/>
          <w:divBdr>
            <w:top w:val="none" w:sz="0" w:space="0" w:color="auto"/>
            <w:left w:val="none" w:sz="0" w:space="0" w:color="auto"/>
            <w:bottom w:val="none" w:sz="0" w:space="0" w:color="auto"/>
            <w:right w:val="none" w:sz="0" w:space="0" w:color="auto"/>
          </w:divBdr>
        </w:div>
        <w:div w:id="1272778652">
          <w:marLeft w:val="0"/>
          <w:marRight w:val="0"/>
          <w:marTop w:val="0"/>
          <w:marBottom w:val="0"/>
          <w:divBdr>
            <w:top w:val="none" w:sz="0" w:space="0" w:color="auto"/>
            <w:left w:val="none" w:sz="0" w:space="0" w:color="auto"/>
            <w:bottom w:val="none" w:sz="0" w:space="0" w:color="auto"/>
            <w:right w:val="none" w:sz="0" w:space="0" w:color="auto"/>
          </w:divBdr>
        </w:div>
        <w:div w:id="1303466919">
          <w:marLeft w:val="0"/>
          <w:marRight w:val="0"/>
          <w:marTop w:val="0"/>
          <w:marBottom w:val="0"/>
          <w:divBdr>
            <w:top w:val="none" w:sz="0" w:space="0" w:color="auto"/>
            <w:left w:val="none" w:sz="0" w:space="0" w:color="auto"/>
            <w:bottom w:val="none" w:sz="0" w:space="0" w:color="auto"/>
            <w:right w:val="none" w:sz="0" w:space="0" w:color="auto"/>
          </w:divBdr>
        </w:div>
        <w:div w:id="1252936379">
          <w:marLeft w:val="0"/>
          <w:marRight w:val="0"/>
          <w:marTop w:val="0"/>
          <w:marBottom w:val="0"/>
          <w:divBdr>
            <w:top w:val="none" w:sz="0" w:space="0" w:color="auto"/>
            <w:left w:val="none" w:sz="0" w:space="0" w:color="auto"/>
            <w:bottom w:val="none" w:sz="0" w:space="0" w:color="auto"/>
            <w:right w:val="none" w:sz="0" w:space="0" w:color="auto"/>
          </w:divBdr>
        </w:div>
        <w:div w:id="231936378">
          <w:marLeft w:val="0"/>
          <w:marRight w:val="0"/>
          <w:marTop w:val="0"/>
          <w:marBottom w:val="0"/>
          <w:divBdr>
            <w:top w:val="none" w:sz="0" w:space="0" w:color="auto"/>
            <w:left w:val="none" w:sz="0" w:space="0" w:color="auto"/>
            <w:bottom w:val="none" w:sz="0" w:space="0" w:color="auto"/>
            <w:right w:val="none" w:sz="0" w:space="0" w:color="auto"/>
          </w:divBdr>
        </w:div>
      </w:divsChild>
    </w:div>
    <w:div w:id="335115429">
      <w:marLeft w:val="0"/>
      <w:marRight w:val="0"/>
      <w:marTop w:val="0"/>
      <w:marBottom w:val="0"/>
      <w:divBdr>
        <w:top w:val="none" w:sz="0" w:space="0" w:color="auto"/>
        <w:left w:val="none" w:sz="0" w:space="0" w:color="auto"/>
        <w:bottom w:val="none" w:sz="0" w:space="0" w:color="auto"/>
        <w:right w:val="none" w:sz="0" w:space="0" w:color="auto"/>
      </w:divBdr>
      <w:divsChild>
        <w:div w:id="1502506085">
          <w:marLeft w:val="0"/>
          <w:marRight w:val="0"/>
          <w:marTop w:val="0"/>
          <w:marBottom w:val="0"/>
          <w:divBdr>
            <w:top w:val="none" w:sz="0" w:space="0" w:color="auto"/>
            <w:left w:val="none" w:sz="0" w:space="0" w:color="auto"/>
            <w:bottom w:val="none" w:sz="0" w:space="0" w:color="auto"/>
            <w:right w:val="none" w:sz="0" w:space="0" w:color="auto"/>
          </w:divBdr>
        </w:div>
      </w:divsChild>
    </w:div>
    <w:div w:id="335233937">
      <w:marLeft w:val="0"/>
      <w:marRight w:val="0"/>
      <w:marTop w:val="0"/>
      <w:marBottom w:val="0"/>
      <w:divBdr>
        <w:top w:val="none" w:sz="0" w:space="0" w:color="auto"/>
        <w:left w:val="none" w:sz="0" w:space="0" w:color="auto"/>
        <w:bottom w:val="none" w:sz="0" w:space="0" w:color="auto"/>
        <w:right w:val="none" w:sz="0" w:space="0" w:color="auto"/>
      </w:divBdr>
      <w:divsChild>
        <w:div w:id="1233353253">
          <w:marLeft w:val="0"/>
          <w:marRight w:val="0"/>
          <w:marTop w:val="0"/>
          <w:marBottom w:val="0"/>
          <w:divBdr>
            <w:top w:val="none" w:sz="0" w:space="0" w:color="auto"/>
            <w:left w:val="none" w:sz="0" w:space="0" w:color="auto"/>
            <w:bottom w:val="none" w:sz="0" w:space="0" w:color="auto"/>
            <w:right w:val="none" w:sz="0" w:space="0" w:color="auto"/>
          </w:divBdr>
        </w:div>
        <w:div w:id="2105956006">
          <w:marLeft w:val="0"/>
          <w:marRight w:val="0"/>
          <w:marTop w:val="0"/>
          <w:marBottom w:val="0"/>
          <w:divBdr>
            <w:top w:val="none" w:sz="0" w:space="0" w:color="auto"/>
            <w:left w:val="none" w:sz="0" w:space="0" w:color="auto"/>
            <w:bottom w:val="none" w:sz="0" w:space="0" w:color="auto"/>
            <w:right w:val="none" w:sz="0" w:space="0" w:color="auto"/>
          </w:divBdr>
        </w:div>
        <w:div w:id="1039551921">
          <w:marLeft w:val="0"/>
          <w:marRight w:val="0"/>
          <w:marTop w:val="0"/>
          <w:marBottom w:val="0"/>
          <w:divBdr>
            <w:top w:val="none" w:sz="0" w:space="0" w:color="auto"/>
            <w:left w:val="none" w:sz="0" w:space="0" w:color="auto"/>
            <w:bottom w:val="none" w:sz="0" w:space="0" w:color="auto"/>
            <w:right w:val="none" w:sz="0" w:space="0" w:color="auto"/>
          </w:divBdr>
        </w:div>
        <w:div w:id="231352246">
          <w:marLeft w:val="0"/>
          <w:marRight w:val="0"/>
          <w:marTop w:val="0"/>
          <w:marBottom w:val="0"/>
          <w:divBdr>
            <w:top w:val="none" w:sz="0" w:space="0" w:color="auto"/>
            <w:left w:val="none" w:sz="0" w:space="0" w:color="auto"/>
            <w:bottom w:val="none" w:sz="0" w:space="0" w:color="auto"/>
            <w:right w:val="none" w:sz="0" w:space="0" w:color="auto"/>
          </w:divBdr>
        </w:div>
        <w:div w:id="2043627303">
          <w:marLeft w:val="0"/>
          <w:marRight w:val="0"/>
          <w:marTop w:val="0"/>
          <w:marBottom w:val="0"/>
          <w:divBdr>
            <w:top w:val="none" w:sz="0" w:space="0" w:color="auto"/>
            <w:left w:val="none" w:sz="0" w:space="0" w:color="auto"/>
            <w:bottom w:val="none" w:sz="0" w:space="0" w:color="auto"/>
            <w:right w:val="none" w:sz="0" w:space="0" w:color="auto"/>
          </w:divBdr>
        </w:div>
        <w:div w:id="1073238315">
          <w:marLeft w:val="0"/>
          <w:marRight w:val="0"/>
          <w:marTop w:val="0"/>
          <w:marBottom w:val="0"/>
          <w:divBdr>
            <w:top w:val="none" w:sz="0" w:space="0" w:color="auto"/>
            <w:left w:val="none" w:sz="0" w:space="0" w:color="auto"/>
            <w:bottom w:val="none" w:sz="0" w:space="0" w:color="auto"/>
            <w:right w:val="none" w:sz="0" w:space="0" w:color="auto"/>
          </w:divBdr>
        </w:div>
        <w:div w:id="229274034">
          <w:marLeft w:val="0"/>
          <w:marRight w:val="0"/>
          <w:marTop w:val="0"/>
          <w:marBottom w:val="0"/>
          <w:divBdr>
            <w:top w:val="none" w:sz="0" w:space="0" w:color="auto"/>
            <w:left w:val="none" w:sz="0" w:space="0" w:color="auto"/>
            <w:bottom w:val="none" w:sz="0" w:space="0" w:color="auto"/>
            <w:right w:val="none" w:sz="0" w:space="0" w:color="auto"/>
          </w:divBdr>
        </w:div>
        <w:div w:id="1488323314">
          <w:marLeft w:val="0"/>
          <w:marRight w:val="0"/>
          <w:marTop w:val="0"/>
          <w:marBottom w:val="0"/>
          <w:divBdr>
            <w:top w:val="none" w:sz="0" w:space="0" w:color="auto"/>
            <w:left w:val="none" w:sz="0" w:space="0" w:color="auto"/>
            <w:bottom w:val="none" w:sz="0" w:space="0" w:color="auto"/>
            <w:right w:val="none" w:sz="0" w:space="0" w:color="auto"/>
          </w:divBdr>
        </w:div>
        <w:div w:id="123012333">
          <w:marLeft w:val="0"/>
          <w:marRight w:val="0"/>
          <w:marTop w:val="0"/>
          <w:marBottom w:val="0"/>
          <w:divBdr>
            <w:top w:val="none" w:sz="0" w:space="0" w:color="auto"/>
            <w:left w:val="none" w:sz="0" w:space="0" w:color="auto"/>
            <w:bottom w:val="none" w:sz="0" w:space="0" w:color="auto"/>
            <w:right w:val="none" w:sz="0" w:space="0" w:color="auto"/>
          </w:divBdr>
        </w:div>
        <w:div w:id="225530209">
          <w:marLeft w:val="0"/>
          <w:marRight w:val="0"/>
          <w:marTop w:val="0"/>
          <w:marBottom w:val="0"/>
          <w:divBdr>
            <w:top w:val="none" w:sz="0" w:space="0" w:color="auto"/>
            <w:left w:val="none" w:sz="0" w:space="0" w:color="auto"/>
            <w:bottom w:val="none" w:sz="0" w:space="0" w:color="auto"/>
            <w:right w:val="none" w:sz="0" w:space="0" w:color="auto"/>
          </w:divBdr>
        </w:div>
        <w:div w:id="476845327">
          <w:marLeft w:val="0"/>
          <w:marRight w:val="0"/>
          <w:marTop w:val="0"/>
          <w:marBottom w:val="0"/>
          <w:divBdr>
            <w:top w:val="none" w:sz="0" w:space="0" w:color="auto"/>
            <w:left w:val="none" w:sz="0" w:space="0" w:color="auto"/>
            <w:bottom w:val="none" w:sz="0" w:space="0" w:color="auto"/>
            <w:right w:val="none" w:sz="0" w:space="0" w:color="auto"/>
          </w:divBdr>
        </w:div>
        <w:div w:id="2082673544">
          <w:marLeft w:val="0"/>
          <w:marRight w:val="0"/>
          <w:marTop w:val="0"/>
          <w:marBottom w:val="0"/>
          <w:divBdr>
            <w:top w:val="none" w:sz="0" w:space="0" w:color="auto"/>
            <w:left w:val="none" w:sz="0" w:space="0" w:color="auto"/>
            <w:bottom w:val="none" w:sz="0" w:space="0" w:color="auto"/>
            <w:right w:val="none" w:sz="0" w:space="0" w:color="auto"/>
          </w:divBdr>
        </w:div>
        <w:div w:id="1566641887">
          <w:marLeft w:val="0"/>
          <w:marRight w:val="0"/>
          <w:marTop w:val="0"/>
          <w:marBottom w:val="0"/>
          <w:divBdr>
            <w:top w:val="none" w:sz="0" w:space="0" w:color="auto"/>
            <w:left w:val="none" w:sz="0" w:space="0" w:color="auto"/>
            <w:bottom w:val="none" w:sz="0" w:space="0" w:color="auto"/>
            <w:right w:val="none" w:sz="0" w:space="0" w:color="auto"/>
          </w:divBdr>
        </w:div>
        <w:div w:id="471219566">
          <w:marLeft w:val="0"/>
          <w:marRight w:val="0"/>
          <w:marTop w:val="0"/>
          <w:marBottom w:val="0"/>
          <w:divBdr>
            <w:top w:val="none" w:sz="0" w:space="0" w:color="auto"/>
            <w:left w:val="none" w:sz="0" w:space="0" w:color="auto"/>
            <w:bottom w:val="none" w:sz="0" w:space="0" w:color="auto"/>
            <w:right w:val="none" w:sz="0" w:space="0" w:color="auto"/>
          </w:divBdr>
        </w:div>
        <w:div w:id="1299067126">
          <w:marLeft w:val="0"/>
          <w:marRight w:val="0"/>
          <w:marTop w:val="0"/>
          <w:marBottom w:val="0"/>
          <w:divBdr>
            <w:top w:val="none" w:sz="0" w:space="0" w:color="auto"/>
            <w:left w:val="none" w:sz="0" w:space="0" w:color="auto"/>
            <w:bottom w:val="none" w:sz="0" w:space="0" w:color="auto"/>
            <w:right w:val="none" w:sz="0" w:space="0" w:color="auto"/>
          </w:divBdr>
        </w:div>
        <w:div w:id="1807503186">
          <w:marLeft w:val="0"/>
          <w:marRight w:val="0"/>
          <w:marTop w:val="0"/>
          <w:marBottom w:val="0"/>
          <w:divBdr>
            <w:top w:val="none" w:sz="0" w:space="0" w:color="auto"/>
            <w:left w:val="none" w:sz="0" w:space="0" w:color="auto"/>
            <w:bottom w:val="none" w:sz="0" w:space="0" w:color="auto"/>
            <w:right w:val="none" w:sz="0" w:space="0" w:color="auto"/>
          </w:divBdr>
        </w:div>
      </w:divsChild>
    </w:div>
    <w:div w:id="337315273">
      <w:marLeft w:val="0"/>
      <w:marRight w:val="0"/>
      <w:marTop w:val="0"/>
      <w:marBottom w:val="0"/>
      <w:divBdr>
        <w:top w:val="none" w:sz="0" w:space="0" w:color="auto"/>
        <w:left w:val="none" w:sz="0" w:space="0" w:color="auto"/>
        <w:bottom w:val="none" w:sz="0" w:space="0" w:color="auto"/>
        <w:right w:val="none" w:sz="0" w:space="0" w:color="auto"/>
      </w:divBdr>
      <w:divsChild>
        <w:div w:id="1511794358">
          <w:marLeft w:val="0"/>
          <w:marRight w:val="0"/>
          <w:marTop w:val="0"/>
          <w:marBottom w:val="0"/>
          <w:divBdr>
            <w:top w:val="none" w:sz="0" w:space="0" w:color="auto"/>
            <w:left w:val="none" w:sz="0" w:space="0" w:color="auto"/>
            <w:bottom w:val="none" w:sz="0" w:space="0" w:color="auto"/>
            <w:right w:val="none" w:sz="0" w:space="0" w:color="auto"/>
          </w:divBdr>
        </w:div>
        <w:div w:id="451439543">
          <w:marLeft w:val="0"/>
          <w:marRight w:val="0"/>
          <w:marTop w:val="0"/>
          <w:marBottom w:val="0"/>
          <w:divBdr>
            <w:top w:val="none" w:sz="0" w:space="0" w:color="auto"/>
            <w:left w:val="none" w:sz="0" w:space="0" w:color="auto"/>
            <w:bottom w:val="none" w:sz="0" w:space="0" w:color="auto"/>
            <w:right w:val="none" w:sz="0" w:space="0" w:color="auto"/>
          </w:divBdr>
        </w:div>
        <w:div w:id="1744985296">
          <w:marLeft w:val="0"/>
          <w:marRight w:val="0"/>
          <w:marTop w:val="0"/>
          <w:marBottom w:val="0"/>
          <w:divBdr>
            <w:top w:val="none" w:sz="0" w:space="0" w:color="auto"/>
            <w:left w:val="none" w:sz="0" w:space="0" w:color="auto"/>
            <w:bottom w:val="none" w:sz="0" w:space="0" w:color="auto"/>
            <w:right w:val="none" w:sz="0" w:space="0" w:color="auto"/>
          </w:divBdr>
        </w:div>
        <w:div w:id="711460180">
          <w:marLeft w:val="0"/>
          <w:marRight w:val="0"/>
          <w:marTop w:val="0"/>
          <w:marBottom w:val="0"/>
          <w:divBdr>
            <w:top w:val="none" w:sz="0" w:space="0" w:color="auto"/>
            <w:left w:val="none" w:sz="0" w:space="0" w:color="auto"/>
            <w:bottom w:val="none" w:sz="0" w:space="0" w:color="auto"/>
            <w:right w:val="none" w:sz="0" w:space="0" w:color="auto"/>
          </w:divBdr>
        </w:div>
        <w:div w:id="1689721241">
          <w:marLeft w:val="0"/>
          <w:marRight w:val="0"/>
          <w:marTop w:val="0"/>
          <w:marBottom w:val="0"/>
          <w:divBdr>
            <w:top w:val="none" w:sz="0" w:space="0" w:color="auto"/>
            <w:left w:val="none" w:sz="0" w:space="0" w:color="auto"/>
            <w:bottom w:val="none" w:sz="0" w:space="0" w:color="auto"/>
            <w:right w:val="none" w:sz="0" w:space="0" w:color="auto"/>
          </w:divBdr>
        </w:div>
      </w:divsChild>
    </w:div>
    <w:div w:id="337850089">
      <w:marLeft w:val="0"/>
      <w:marRight w:val="0"/>
      <w:marTop w:val="0"/>
      <w:marBottom w:val="0"/>
      <w:divBdr>
        <w:top w:val="none" w:sz="0" w:space="0" w:color="auto"/>
        <w:left w:val="none" w:sz="0" w:space="0" w:color="auto"/>
        <w:bottom w:val="none" w:sz="0" w:space="0" w:color="auto"/>
        <w:right w:val="none" w:sz="0" w:space="0" w:color="auto"/>
      </w:divBdr>
      <w:divsChild>
        <w:div w:id="1190685340">
          <w:marLeft w:val="0"/>
          <w:marRight w:val="0"/>
          <w:marTop w:val="0"/>
          <w:marBottom w:val="0"/>
          <w:divBdr>
            <w:top w:val="none" w:sz="0" w:space="0" w:color="auto"/>
            <w:left w:val="none" w:sz="0" w:space="0" w:color="auto"/>
            <w:bottom w:val="none" w:sz="0" w:space="0" w:color="auto"/>
            <w:right w:val="none" w:sz="0" w:space="0" w:color="auto"/>
          </w:divBdr>
        </w:div>
      </w:divsChild>
    </w:div>
    <w:div w:id="340158473">
      <w:marLeft w:val="0"/>
      <w:marRight w:val="0"/>
      <w:marTop w:val="0"/>
      <w:marBottom w:val="0"/>
      <w:divBdr>
        <w:top w:val="none" w:sz="0" w:space="0" w:color="auto"/>
        <w:left w:val="none" w:sz="0" w:space="0" w:color="auto"/>
        <w:bottom w:val="none" w:sz="0" w:space="0" w:color="auto"/>
        <w:right w:val="none" w:sz="0" w:space="0" w:color="auto"/>
      </w:divBdr>
      <w:divsChild>
        <w:div w:id="1734812231">
          <w:marLeft w:val="0"/>
          <w:marRight w:val="0"/>
          <w:marTop w:val="0"/>
          <w:marBottom w:val="0"/>
          <w:divBdr>
            <w:top w:val="none" w:sz="0" w:space="0" w:color="auto"/>
            <w:left w:val="none" w:sz="0" w:space="0" w:color="auto"/>
            <w:bottom w:val="none" w:sz="0" w:space="0" w:color="auto"/>
            <w:right w:val="none" w:sz="0" w:space="0" w:color="auto"/>
          </w:divBdr>
        </w:div>
      </w:divsChild>
    </w:div>
    <w:div w:id="342366493">
      <w:marLeft w:val="0"/>
      <w:marRight w:val="0"/>
      <w:marTop w:val="0"/>
      <w:marBottom w:val="0"/>
      <w:divBdr>
        <w:top w:val="none" w:sz="0" w:space="0" w:color="auto"/>
        <w:left w:val="none" w:sz="0" w:space="0" w:color="auto"/>
        <w:bottom w:val="none" w:sz="0" w:space="0" w:color="auto"/>
        <w:right w:val="none" w:sz="0" w:space="0" w:color="auto"/>
      </w:divBdr>
      <w:divsChild>
        <w:div w:id="1030034394">
          <w:marLeft w:val="0"/>
          <w:marRight w:val="0"/>
          <w:marTop w:val="0"/>
          <w:marBottom w:val="0"/>
          <w:divBdr>
            <w:top w:val="none" w:sz="0" w:space="0" w:color="auto"/>
            <w:left w:val="none" w:sz="0" w:space="0" w:color="auto"/>
            <w:bottom w:val="none" w:sz="0" w:space="0" w:color="auto"/>
            <w:right w:val="none" w:sz="0" w:space="0" w:color="auto"/>
          </w:divBdr>
        </w:div>
        <w:div w:id="635261362">
          <w:marLeft w:val="0"/>
          <w:marRight w:val="0"/>
          <w:marTop w:val="0"/>
          <w:marBottom w:val="0"/>
          <w:divBdr>
            <w:top w:val="none" w:sz="0" w:space="0" w:color="auto"/>
            <w:left w:val="none" w:sz="0" w:space="0" w:color="auto"/>
            <w:bottom w:val="none" w:sz="0" w:space="0" w:color="auto"/>
            <w:right w:val="none" w:sz="0" w:space="0" w:color="auto"/>
          </w:divBdr>
        </w:div>
        <w:div w:id="867108850">
          <w:marLeft w:val="0"/>
          <w:marRight w:val="0"/>
          <w:marTop w:val="0"/>
          <w:marBottom w:val="0"/>
          <w:divBdr>
            <w:top w:val="none" w:sz="0" w:space="0" w:color="auto"/>
            <w:left w:val="none" w:sz="0" w:space="0" w:color="auto"/>
            <w:bottom w:val="none" w:sz="0" w:space="0" w:color="auto"/>
            <w:right w:val="none" w:sz="0" w:space="0" w:color="auto"/>
          </w:divBdr>
        </w:div>
        <w:div w:id="1798067897">
          <w:marLeft w:val="0"/>
          <w:marRight w:val="0"/>
          <w:marTop w:val="0"/>
          <w:marBottom w:val="0"/>
          <w:divBdr>
            <w:top w:val="none" w:sz="0" w:space="0" w:color="auto"/>
            <w:left w:val="none" w:sz="0" w:space="0" w:color="auto"/>
            <w:bottom w:val="none" w:sz="0" w:space="0" w:color="auto"/>
            <w:right w:val="none" w:sz="0" w:space="0" w:color="auto"/>
          </w:divBdr>
        </w:div>
        <w:div w:id="106851702">
          <w:marLeft w:val="0"/>
          <w:marRight w:val="0"/>
          <w:marTop w:val="0"/>
          <w:marBottom w:val="0"/>
          <w:divBdr>
            <w:top w:val="none" w:sz="0" w:space="0" w:color="auto"/>
            <w:left w:val="none" w:sz="0" w:space="0" w:color="auto"/>
            <w:bottom w:val="none" w:sz="0" w:space="0" w:color="auto"/>
            <w:right w:val="none" w:sz="0" w:space="0" w:color="auto"/>
          </w:divBdr>
        </w:div>
        <w:div w:id="1595816866">
          <w:marLeft w:val="0"/>
          <w:marRight w:val="0"/>
          <w:marTop w:val="0"/>
          <w:marBottom w:val="0"/>
          <w:divBdr>
            <w:top w:val="none" w:sz="0" w:space="0" w:color="auto"/>
            <w:left w:val="none" w:sz="0" w:space="0" w:color="auto"/>
            <w:bottom w:val="none" w:sz="0" w:space="0" w:color="auto"/>
            <w:right w:val="none" w:sz="0" w:space="0" w:color="auto"/>
          </w:divBdr>
        </w:div>
        <w:div w:id="1599293577">
          <w:marLeft w:val="0"/>
          <w:marRight w:val="0"/>
          <w:marTop w:val="0"/>
          <w:marBottom w:val="0"/>
          <w:divBdr>
            <w:top w:val="none" w:sz="0" w:space="0" w:color="auto"/>
            <w:left w:val="none" w:sz="0" w:space="0" w:color="auto"/>
            <w:bottom w:val="none" w:sz="0" w:space="0" w:color="auto"/>
            <w:right w:val="none" w:sz="0" w:space="0" w:color="auto"/>
          </w:divBdr>
        </w:div>
        <w:div w:id="1569730865">
          <w:marLeft w:val="0"/>
          <w:marRight w:val="0"/>
          <w:marTop w:val="0"/>
          <w:marBottom w:val="0"/>
          <w:divBdr>
            <w:top w:val="none" w:sz="0" w:space="0" w:color="auto"/>
            <w:left w:val="none" w:sz="0" w:space="0" w:color="auto"/>
            <w:bottom w:val="none" w:sz="0" w:space="0" w:color="auto"/>
            <w:right w:val="none" w:sz="0" w:space="0" w:color="auto"/>
          </w:divBdr>
        </w:div>
        <w:div w:id="1300067493">
          <w:marLeft w:val="0"/>
          <w:marRight w:val="0"/>
          <w:marTop w:val="0"/>
          <w:marBottom w:val="0"/>
          <w:divBdr>
            <w:top w:val="none" w:sz="0" w:space="0" w:color="auto"/>
            <w:left w:val="none" w:sz="0" w:space="0" w:color="auto"/>
            <w:bottom w:val="none" w:sz="0" w:space="0" w:color="auto"/>
            <w:right w:val="none" w:sz="0" w:space="0" w:color="auto"/>
          </w:divBdr>
        </w:div>
        <w:div w:id="439227174">
          <w:marLeft w:val="0"/>
          <w:marRight w:val="0"/>
          <w:marTop w:val="0"/>
          <w:marBottom w:val="0"/>
          <w:divBdr>
            <w:top w:val="none" w:sz="0" w:space="0" w:color="auto"/>
            <w:left w:val="none" w:sz="0" w:space="0" w:color="auto"/>
            <w:bottom w:val="none" w:sz="0" w:space="0" w:color="auto"/>
            <w:right w:val="none" w:sz="0" w:space="0" w:color="auto"/>
          </w:divBdr>
        </w:div>
      </w:divsChild>
    </w:div>
    <w:div w:id="342630781">
      <w:marLeft w:val="0"/>
      <w:marRight w:val="0"/>
      <w:marTop w:val="0"/>
      <w:marBottom w:val="0"/>
      <w:divBdr>
        <w:top w:val="none" w:sz="0" w:space="0" w:color="auto"/>
        <w:left w:val="none" w:sz="0" w:space="0" w:color="auto"/>
        <w:bottom w:val="none" w:sz="0" w:space="0" w:color="auto"/>
        <w:right w:val="none" w:sz="0" w:space="0" w:color="auto"/>
      </w:divBdr>
      <w:divsChild>
        <w:div w:id="372274081">
          <w:marLeft w:val="0"/>
          <w:marRight w:val="0"/>
          <w:marTop w:val="0"/>
          <w:marBottom w:val="0"/>
          <w:divBdr>
            <w:top w:val="none" w:sz="0" w:space="0" w:color="auto"/>
            <w:left w:val="none" w:sz="0" w:space="0" w:color="auto"/>
            <w:bottom w:val="none" w:sz="0" w:space="0" w:color="auto"/>
            <w:right w:val="none" w:sz="0" w:space="0" w:color="auto"/>
          </w:divBdr>
        </w:div>
      </w:divsChild>
    </w:div>
    <w:div w:id="343367793">
      <w:marLeft w:val="0"/>
      <w:marRight w:val="0"/>
      <w:marTop w:val="0"/>
      <w:marBottom w:val="0"/>
      <w:divBdr>
        <w:top w:val="none" w:sz="0" w:space="0" w:color="auto"/>
        <w:left w:val="none" w:sz="0" w:space="0" w:color="auto"/>
        <w:bottom w:val="none" w:sz="0" w:space="0" w:color="auto"/>
        <w:right w:val="none" w:sz="0" w:space="0" w:color="auto"/>
      </w:divBdr>
      <w:divsChild>
        <w:div w:id="166798949">
          <w:marLeft w:val="0"/>
          <w:marRight w:val="0"/>
          <w:marTop w:val="0"/>
          <w:marBottom w:val="0"/>
          <w:divBdr>
            <w:top w:val="none" w:sz="0" w:space="0" w:color="auto"/>
            <w:left w:val="none" w:sz="0" w:space="0" w:color="auto"/>
            <w:bottom w:val="none" w:sz="0" w:space="0" w:color="auto"/>
            <w:right w:val="none" w:sz="0" w:space="0" w:color="auto"/>
          </w:divBdr>
        </w:div>
      </w:divsChild>
    </w:div>
    <w:div w:id="344745705">
      <w:marLeft w:val="0"/>
      <w:marRight w:val="0"/>
      <w:marTop w:val="0"/>
      <w:marBottom w:val="0"/>
      <w:divBdr>
        <w:top w:val="none" w:sz="0" w:space="0" w:color="auto"/>
        <w:left w:val="none" w:sz="0" w:space="0" w:color="auto"/>
        <w:bottom w:val="none" w:sz="0" w:space="0" w:color="auto"/>
        <w:right w:val="none" w:sz="0" w:space="0" w:color="auto"/>
      </w:divBdr>
      <w:divsChild>
        <w:div w:id="172260645">
          <w:marLeft w:val="0"/>
          <w:marRight w:val="0"/>
          <w:marTop w:val="0"/>
          <w:marBottom w:val="0"/>
          <w:divBdr>
            <w:top w:val="none" w:sz="0" w:space="0" w:color="auto"/>
            <w:left w:val="none" w:sz="0" w:space="0" w:color="auto"/>
            <w:bottom w:val="none" w:sz="0" w:space="0" w:color="auto"/>
            <w:right w:val="none" w:sz="0" w:space="0" w:color="auto"/>
          </w:divBdr>
        </w:div>
      </w:divsChild>
    </w:div>
    <w:div w:id="345599513">
      <w:marLeft w:val="0"/>
      <w:marRight w:val="0"/>
      <w:marTop w:val="0"/>
      <w:marBottom w:val="0"/>
      <w:divBdr>
        <w:top w:val="none" w:sz="0" w:space="0" w:color="auto"/>
        <w:left w:val="none" w:sz="0" w:space="0" w:color="auto"/>
        <w:bottom w:val="none" w:sz="0" w:space="0" w:color="auto"/>
        <w:right w:val="none" w:sz="0" w:space="0" w:color="auto"/>
      </w:divBdr>
      <w:divsChild>
        <w:div w:id="2033846135">
          <w:marLeft w:val="0"/>
          <w:marRight w:val="0"/>
          <w:marTop w:val="0"/>
          <w:marBottom w:val="0"/>
          <w:divBdr>
            <w:top w:val="none" w:sz="0" w:space="0" w:color="auto"/>
            <w:left w:val="none" w:sz="0" w:space="0" w:color="auto"/>
            <w:bottom w:val="none" w:sz="0" w:space="0" w:color="auto"/>
            <w:right w:val="none" w:sz="0" w:space="0" w:color="auto"/>
          </w:divBdr>
        </w:div>
        <w:div w:id="1976986748">
          <w:marLeft w:val="0"/>
          <w:marRight w:val="0"/>
          <w:marTop w:val="0"/>
          <w:marBottom w:val="0"/>
          <w:divBdr>
            <w:top w:val="none" w:sz="0" w:space="0" w:color="auto"/>
            <w:left w:val="none" w:sz="0" w:space="0" w:color="auto"/>
            <w:bottom w:val="none" w:sz="0" w:space="0" w:color="auto"/>
            <w:right w:val="none" w:sz="0" w:space="0" w:color="auto"/>
          </w:divBdr>
        </w:div>
        <w:div w:id="200092147">
          <w:marLeft w:val="0"/>
          <w:marRight w:val="0"/>
          <w:marTop w:val="0"/>
          <w:marBottom w:val="0"/>
          <w:divBdr>
            <w:top w:val="none" w:sz="0" w:space="0" w:color="auto"/>
            <w:left w:val="none" w:sz="0" w:space="0" w:color="auto"/>
            <w:bottom w:val="none" w:sz="0" w:space="0" w:color="auto"/>
            <w:right w:val="none" w:sz="0" w:space="0" w:color="auto"/>
          </w:divBdr>
        </w:div>
        <w:div w:id="1894804430">
          <w:marLeft w:val="0"/>
          <w:marRight w:val="0"/>
          <w:marTop w:val="0"/>
          <w:marBottom w:val="0"/>
          <w:divBdr>
            <w:top w:val="none" w:sz="0" w:space="0" w:color="auto"/>
            <w:left w:val="none" w:sz="0" w:space="0" w:color="auto"/>
            <w:bottom w:val="none" w:sz="0" w:space="0" w:color="auto"/>
            <w:right w:val="none" w:sz="0" w:space="0" w:color="auto"/>
          </w:divBdr>
        </w:div>
        <w:div w:id="1480728646">
          <w:marLeft w:val="0"/>
          <w:marRight w:val="0"/>
          <w:marTop w:val="0"/>
          <w:marBottom w:val="0"/>
          <w:divBdr>
            <w:top w:val="none" w:sz="0" w:space="0" w:color="auto"/>
            <w:left w:val="none" w:sz="0" w:space="0" w:color="auto"/>
            <w:bottom w:val="none" w:sz="0" w:space="0" w:color="auto"/>
            <w:right w:val="none" w:sz="0" w:space="0" w:color="auto"/>
          </w:divBdr>
        </w:div>
        <w:div w:id="878513184">
          <w:marLeft w:val="0"/>
          <w:marRight w:val="0"/>
          <w:marTop w:val="0"/>
          <w:marBottom w:val="0"/>
          <w:divBdr>
            <w:top w:val="none" w:sz="0" w:space="0" w:color="auto"/>
            <w:left w:val="none" w:sz="0" w:space="0" w:color="auto"/>
            <w:bottom w:val="none" w:sz="0" w:space="0" w:color="auto"/>
            <w:right w:val="none" w:sz="0" w:space="0" w:color="auto"/>
          </w:divBdr>
        </w:div>
        <w:div w:id="1034424515">
          <w:marLeft w:val="0"/>
          <w:marRight w:val="0"/>
          <w:marTop w:val="0"/>
          <w:marBottom w:val="0"/>
          <w:divBdr>
            <w:top w:val="none" w:sz="0" w:space="0" w:color="auto"/>
            <w:left w:val="none" w:sz="0" w:space="0" w:color="auto"/>
            <w:bottom w:val="none" w:sz="0" w:space="0" w:color="auto"/>
            <w:right w:val="none" w:sz="0" w:space="0" w:color="auto"/>
          </w:divBdr>
        </w:div>
        <w:div w:id="97989434">
          <w:marLeft w:val="0"/>
          <w:marRight w:val="0"/>
          <w:marTop w:val="0"/>
          <w:marBottom w:val="0"/>
          <w:divBdr>
            <w:top w:val="none" w:sz="0" w:space="0" w:color="auto"/>
            <w:left w:val="none" w:sz="0" w:space="0" w:color="auto"/>
            <w:bottom w:val="none" w:sz="0" w:space="0" w:color="auto"/>
            <w:right w:val="none" w:sz="0" w:space="0" w:color="auto"/>
          </w:divBdr>
        </w:div>
        <w:div w:id="1324891658">
          <w:marLeft w:val="0"/>
          <w:marRight w:val="0"/>
          <w:marTop w:val="0"/>
          <w:marBottom w:val="0"/>
          <w:divBdr>
            <w:top w:val="none" w:sz="0" w:space="0" w:color="auto"/>
            <w:left w:val="none" w:sz="0" w:space="0" w:color="auto"/>
            <w:bottom w:val="none" w:sz="0" w:space="0" w:color="auto"/>
            <w:right w:val="none" w:sz="0" w:space="0" w:color="auto"/>
          </w:divBdr>
        </w:div>
        <w:div w:id="806321785">
          <w:marLeft w:val="0"/>
          <w:marRight w:val="0"/>
          <w:marTop w:val="0"/>
          <w:marBottom w:val="0"/>
          <w:divBdr>
            <w:top w:val="none" w:sz="0" w:space="0" w:color="auto"/>
            <w:left w:val="none" w:sz="0" w:space="0" w:color="auto"/>
            <w:bottom w:val="none" w:sz="0" w:space="0" w:color="auto"/>
            <w:right w:val="none" w:sz="0" w:space="0" w:color="auto"/>
          </w:divBdr>
        </w:div>
        <w:div w:id="135416176">
          <w:marLeft w:val="0"/>
          <w:marRight w:val="0"/>
          <w:marTop w:val="0"/>
          <w:marBottom w:val="0"/>
          <w:divBdr>
            <w:top w:val="none" w:sz="0" w:space="0" w:color="auto"/>
            <w:left w:val="none" w:sz="0" w:space="0" w:color="auto"/>
            <w:bottom w:val="none" w:sz="0" w:space="0" w:color="auto"/>
            <w:right w:val="none" w:sz="0" w:space="0" w:color="auto"/>
          </w:divBdr>
        </w:div>
        <w:div w:id="1728601028">
          <w:marLeft w:val="0"/>
          <w:marRight w:val="0"/>
          <w:marTop w:val="0"/>
          <w:marBottom w:val="0"/>
          <w:divBdr>
            <w:top w:val="none" w:sz="0" w:space="0" w:color="auto"/>
            <w:left w:val="none" w:sz="0" w:space="0" w:color="auto"/>
            <w:bottom w:val="none" w:sz="0" w:space="0" w:color="auto"/>
            <w:right w:val="none" w:sz="0" w:space="0" w:color="auto"/>
          </w:divBdr>
        </w:div>
        <w:div w:id="111360895">
          <w:marLeft w:val="0"/>
          <w:marRight w:val="0"/>
          <w:marTop w:val="0"/>
          <w:marBottom w:val="0"/>
          <w:divBdr>
            <w:top w:val="none" w:sz="0" w:space="0" w:color="auto"/>
            <w:left w:val="none" w:sz="0" w:space="0" w:color="auto"/>
            <w:bottom w:val="none" w:sz="0" w:space="0" w:color="auto"/>
            <w:right w:val="none" w:sz="0" w:space="0" w:color="auto"/>
          </w:divBdr>
        </w:div>
        <w:div w:id="414132216">
          <w:marLeft w:val="0"/>
          <w:marRight w:val="0"/>
          <w:marTop w:val="0"/>
          <w:marBottom w:val="0"/>
          <w:divBdr>
            <w:top w:val="none" w:sz="0" w:space="0" w:color="auto"/>
            <w:left w:val="none" w:sz="0" w:space="0" w:color="auto"/>
            <w:bottom w:val="none" w:sz="0" w:space="0" w:color="auto"/>
            <w:right w:val="none" w:sz="0" w:space="0" w:color="auto"/>
          </w:divBdr>
        </w:div>
        <w:div w:id="1995602416">
          <w:marLeft w:val="0"/>
          <w:marRight w:val="0"/>
          <w:marTop w:val="0"/>
          <w:marBottom w:val="0"/>
          <w:divBdr>
            <w:top w:val="none" w:sz="0" w:space="0" w:color="auto"/>
            <w:left w:val="none" w:sz="0" w:space="0" w:color="auto"/>
            <w:bottom w:val="none" w:sz="0" w:space="0" w:color="auto"/>
            <w:right w:val="none" w:sz="0" w:space="0" w:color="auto"/>
          </w:divBdr>
        </w:div>
        <w:div w:id="627711074">
          <w:marLeft w:val="0"/>
          <w:marRight w:val="0"/>
          <w:marTop w:val="0"/>
          <w:marBottom w:val="0"/>
          <w:divBdr>
            <w:top w:val="none" w:sz="0" w:space="0" w:color="auto"/>
            <w:left w:val="none" w:sz="0" w:space="0" w:color="auto"/>
            <w:bottom w:val="none" w:sz="0" w:space="0" w:color="auto"/>
            <w:right w:val="none" w:sz="0" w:space="0" w:color="auto"/>
          </w:divBdr>
        </w:div>
        <w:div w:id="1821771727">
          <w:marLeft w:val="0"/>
          <w:marRight w:val="0"/>
          <w:marTop w:val="0"/>
          <w:marBottom w:val="0"/>
          <w:divBdr>
            <w:top w:val="none" w:sz="0" w:space="0" w:color="auto"/>
            <w:left w:val="none" w:sz="0" w:space="0" w:color="auto"/>
            <w:bottom w:val="none" w:sz="0" w:space="0" w:color="auto"/>
            <w:right w:val="none" w:sz="0" w:space="0" w:color="auto"/>
          </w:divBdr>
        </w:div>
        <w:div w:id="523784416">
          <w:marLeft w:val="0"/>
          <w:marRight w:val="0"/>
          <w:marTop w:val="0"/>
          <w:marBottom w:val="0"/>
          <w:divBdr>
            <w:top w:val="none" w:sz="0" w:space="0" w:color="auto"/>
            <w:left w:val="none" w:sz="0" w:space="0" w:color="auto"/>
            <w:bottom w:val="none" w:sz="0" w:space="0" w:color="auto"/>
            <w:right w:val="none" w:sz="0" w:space="0" w:color="auto"/>
          </w:divBdr>
        </w:div>
        <w:div w:id="1191988992">
          <w:marLeft w:val="0"/>
          <w:marRight w:val="0"/>
          <w:marTop w:val="0"/>
          <w:marBottom w:val="0"/>
          <w:divBdr>
            <w:top w:val="none" w:sz="0" w:space="0" w:color="auto"/>
            <w:left w:val="none" w:sz="0" w:space="0" w:color="auto"/>
            <w:bottom w:val="none" w:sz="0" w:space="0" w:color="auto"/>
            <w:right w:val="none" w:sz="0" w:space="0" w:color="auto"/>
          </w:divBdr>
        </w:div>
        <w:div w:id="1531646161">
          <w:marLeft w:val="0"/>
          <w:marRight w:val="0"/>
          <w:marTop w:val="0"/>
          <w:marBottom w:val="0"/>
          <w:divBdr>
            <w:top w:val="none" w:sz="0" w:space="0" w:color="auto"/>
            <w:left w:val="none" w:sz="0" w:space="0" w:color="auto"/>
            <w:bottom w:val="none" w:sz="0" w:space="0" w:color="auto"/>
            <w:right w:val="none" w:sz="0" w:space="0" w:color="auto"/>
          </w:divBdr>
        </w:div>
        <w:div w:id="618101035">
          <w:marLeft w:val="0"/>
          <w:marRight w:val="0"/>
          <w:marTop w:val="0"/>
          <w:marBottom w:val="0"/>
          <w:divBdr>
            <w:top w:val="none" w:sz="0" w:space="0" w:color="auto"/>
            <w:left w:val="none" w:sz="0" w:space="0" w:color="auto"/>
            <w:bottom w:val="none" w:sz="0" w:space="0" w:color="auto"/>
            <w:right w:val="none" w:sz="0" w:space="0" w:color="auto"/>
          </w:divBdr>
        </w:div>
        <w:div w:id="174466063">
          <w:marLeft w:val="0"/>
          <w:marRight w:val="0"/>
          <w:marTop w:val="0"/>
          <w:marBottom w:val="0"/>
          <w:divBdr>
            <w:top w:val="none" w:sz="0" w:space="0" w:color="auto"/>
            <w:left w:val="none" w:sz="0" w:space="0" w:color="auto"/>
            <w:bottom w:val="none" w:sz="0" w:space="0" w:color="auto"/>
            <w:right w:val="none" w:sz="0" w:space="0" w:color="auto"/>
          </w:divBdr>
        </w:div>
        <w:div w:id="1623458427">
          <w:marLeft w:val="0"/>
          <w:marRight w:val="0"/>
          <w:marTop w:val="0"/>
          <w:marBottom w:val="0"/>
          <w:divBdr>
            <w:top w:val="none" w:sz="0" w:space="0" w:color="auto"/>
            <w:left w:val="none" w:sz="0" w:space="0" w:color="auto"/>
            <w:bottom w:val="none" w:sz="0" w:space="0" w:color="auto"/>
            <w:right w:val="none" w:sz="0" w:space="0" w:color="auto"/>
          </w:divBdr>
        </w:div>
        <w:div w:id="993221759">
          <w:marLeft w:val="0"/>
          <w:marRight w:val="0"/>
          <w:marTop w:val="0"/>
          <w:marBottom w:val="0"/>
          <w:divBdr>
            <w:top w:val="none" w:sz="0" w:space="0" w:color="auto"/>
            <w:left w:val="none" w:sz="0" w:space="0" w:color="auto"/>
            <w:bottom w:val="none" w:sz="0" w:space="0" w:color="auto"/>
            <w:right w:val="none" w:sz="0" w:space="0" w:color="auto"/>
          </w:divBdr>
        </w:div>
        <w:div w:id="236599818">
          <w:marLeft w:val="0"/>
          <w:marRight w:val="0"/>
          <w:marTop w:val="0"/>
          <w:marBottom w:val="0"/>
          <w:divBdr>
            <w:top w:val="none" w:sz="0" w:space="0" w:color="auto"/>
            <w:left w:val="none" w:sz="0" w:space="0" w:color="auto"/>
            <w:bottom w:val="none" w:sz="0" w:space="0" w:color="auto"/>
            <w:right w:val="none" w:sz="0" w:space="0" w:color="auto"/>
          </w:divBdr>
        </w:div>
        <w:div w:id="968709455">
          <w:marLeft w:val="0"/>
          <w:marRight w:val="0"/>
          <w:marTop w:val="0"/>
          <w:marBottom w:val="0"/>
          <w:divBdr>
            <w:top w:val="none" w:sz="0" w:space="0" w:color="auto"/>
            <w:left w:val="none" w:sz="0" w:space="0" w:color="auto"/>
            <w:bottom w:val="none" w:sz="0" w:space="0" w:color="auto"/>
            <w:right w:val="none" w:sz="0" w:space="0" w:color="auto"/>
          </w:divBdr>
        </w:div>
        <w:div w:id="1587806256">
          <w:marLeft w:val="0"/>
          <w:marRight w:val="0"/>
          <w:marTop w:val="0"/>
          <w:marBottom w:val="0"/>
          <w:divBdr>
            <w:top w:val="none" w:sz="0" w:space="0" w:color="auto"/>
            <w:left w:val="none" w:sz="0" w:space="0" w:color="auto"/>
            <w:bottom w:val="none" w:sz="0" w:space="0" w:color="auto"/>
            <w:right w:val="none" w:sz="0" w:space="0" w:color="auto"/>
          </w:divBdr>
        </w:div>
        <w:div w:id="1105229111">
          <w:marLeft w:val="0"/>
          <w:marRight w:val="0"/>
          <w:marTop w:val="0"/>
          <w:marBottom w:val="0"/>
          <w:divBdr>
            <w:top w:val="none" w:sz="0" w:space="0" w:color="auto"/>
            <w:left w:val="none" w:sz="0" w:space="0" w:color="auto"/>
            <w:bottom w:val="none" w:sz="0" w:space="0" w:color="auto"/>
            <w:right w:val="none" w:sz="0" w:space="0" w:color="auto"/>
          </w:divBdr>
        </w:div>
        <w:div w:id="1460294468">
          <w:marLeft w:val="0"/>
          <w:marRight w:val="0"/>
          <w:marTop w:val="0"/>
          <w:marBottom w:val="0"/>
          <w:divBdr>
            <w:top w:val="none" w:sz="0" w:space="0" w:color="auto"/>
            <w:left w:val="none" w:sz="0" w:space="0" w:color="auto"/>
            <w:bottom w:val="none" w:sz="0" w:space="0" w:color="auto"/>
            <w:right w:val="none" w:sz="0" w:space="0" w:color="auto"/>
          </w:divBdr>
        </w:div>
        <w:div w:id="1857386263">
          <w:marLeft w:val="0"/>
          <w:marRight w:val="0"/>
          <w:marTop w:val="0"/>
          <w:marBottom w:val="0"/>
          <w:divBdr>
            <w:top w:val="none" w:sz="0" w:space="0" w:color="auto"/>
            <w:left w:val="none" w:sz="0" w:space="0" w:color="auto"/>
            <w:bottom w:val="none" w:sz="0" w:space="0" w:color="auto"/>
            <w:right w:val="none" w:sz="0" w:space="0" w:color="auto"/>
          </w:divBdr>
        </w:div>
        <w:div w:id="1347828550">
          <w:marLeft w:val="0"/>
          <w:marRight w:val="0"/>
          <w:marTop w:val="0"/>
          <w:marBottom w:val="0"/>
          <w:divBdr>
            <w:top w:val="none" w:sz="0" w:space="0" w:color="auto"/>
            <w:left w:val="none" w:sz="0" w:space="0" w:color="auto"/>
            <w:bottom w:val="none" w:sz="0" w:space="0" w:color="auto"/>
            <w:right w:val="none" w:sz="0" w:space="0" w:color="auto"/>
          </w:divBdr>
        </w:div>
        <w:div w:id="169875538">
          <w:marLeft w:val="0"/>
          <w:marRight w:val="0"/>
          <w:marTop w:val="0"/>
          <w:marBottom w:val="0"/>
          <w:divBdr>
            <w:top w:val="none" w:sz="0" w:space="0" w:color="auto"/>
            <w:left w:val="none" w:sz="0" w:space="0" w:color="auto"/>
            <w:bottom w:val="none" w:sz="0" w:space="0" w:color="auto"/>
            <w:right w:val="none" w:sz="0" w:space="0" w:color="auto"/>
          </w:divBdr>
        </w:div>
      </w:divsChild>
    </w:div>
    <w:div w:id="347297267">
      <w:marLeft w:val="0"/>
      <w:marRight w:val="0"/>
      <w:marTop w:val="0"/>
      <w:marBottom w:val="0"/>
      <w:divBdr>
        <w:top w:val="none" w:sz="0" w:space="0" w:color="auto"/>
        <w:left w:val="none" w:sz="0" w:space="0" w:color="auto"/>
        <w:bottom w:val="none" w:sz="0" w:space="0" w:color="auto"/>
        <w:right w:val="none" w:sz="0" w:space="0" w:color="auto"/>
      </w:divBdr>
      <w:divsChild>
        <w:div w:id="274598611">
          <w:marLeft w:val="0"/>
          <w:marRight w:val="0"/>
          <w:marTop w:val="0"/>
          <w:marBottom w:val="0"/>
          <w:divBdr>
            <w:top w:val="none" w:sz="0" w:space="0" w:color="auto"/>
            <w:left w:val="none" w:sz="0" w:space="0" w:color="auto"/>
            <w:bottom w:val="none" w:sz="0" w:space="0" w:color="auto"/>
            <w:right w:val="none" w:sz="0" w:space="0" w:color="auto"/>
          </w:divBdr>
        </w:div>
        <w:div w:id="1364862309">
          <w:marLeft w:val="0"/>
          <w:marRight w:val="0"/>
          <w:marTop w:val="0"/>
          <w:marBottom w:val="0"/>
          <w:divBdr>
            <w:top w:val="none" w:sz="0" w:space="0" w:color="auto"/>
            <w:left w:val="none" w:sz="0" w:space="0" w:color="auto"/>
            <w:bottom w:val="none" w:sz="0" w:space="0" w:color="auto"/>
            <w:right w:val="none" w:sz="0" w:space="0" w:color="auto"/>
          </w:divBdr>
        </w:div>
        <w:div w:id="643656668">
          <w:marLeft w:val="0"/>
          <w:marRight w:val="0"/>
          <w:marTop w:val="0"/>
          <w:marBottom w:val="0"/>
          <w:divBdr>
            <w:top w:val="none" w:sz="0" w:space="0" w:color="auto"/>
            <w:left w:val="none" w:sz="0" w:space="0" w:color="auto"/>
            <w:bottom w:val="none" w:sz="0" w:space="0" w:color="auto"/>
            <w:right w:val="none" w:sz="0" w:space="0" w:color="auto"/>
          </w:divBdr>
        </w:div>
        <w:div w:id="97332751">
          <w:marLeft w:val="0"/>
          <w:marRight w:val="0"/>
          <w:marTop w:val="0"/>
          <w:marBottom w:val="0"/>
          <w:divBdr>
            <w:top w:val="none" w:sz="0" w:space="0" w:color="auto"/>
            <w:left w:val="none" w:sz="0" w:space="0" w:color="auto"/>
            <w:bottom w:val="none" w:sz="0" w:space="0" w:color="auto"/>
            <w:right w:val="none" w:sz="0" w:space="0" w:color="auto"/>
          </w:divBdr>
        </w:div>
        <w:div w:id="458228430">
          <w:marLeft w:val="0"/>
          <w:marRight w:val="0"/>
          <w:marTop w:val="0"/>
          <w:marBottom w:val="0"/>
          <w:divBdr>
            <w:top w:val="none" w:sz="0" w:space="0" w:color="auto"/>
            <w:left w:val="none" w:sz="0" w:space="0" w:color="auto"/>
            <w:bottom w:val="none" w:sz="0" w:space="0" w:color="auto"/>
            <w:right w:val="none" w:sz="0" w:space="0" w:color="auto"/>
          </w:divBdr>
        </w:div>
      </w:divsChild>
    </w:div>
    <w:div w:id="350642687">
      <w:marLeft w:val="0"/>
      <w:marRight w:val="0"/>
      <w:marTop w:val="0"/>
      <w:marBottom w:val="0"/>
      <w:divBdr>
        <w:top w:val="none" w:sz="0" w:space="0" w:color="auto"/>
        <w:left w:val="none" w:sz="0" w:space="0" w:color="auto"/>
        <w:bottom w:val="none" w:sz="0" w:space="0" w:color="auto"/>
        <w:right w:val="none" w:sz="0" w:space="0" w:color="auto"/>
      </w:divBdr>
      <w:divsChild>
        <w:div w:id="167448557">
          <w:marLeft w:val="0"/>
          <w:marRight w:val="0"/>
          <w:marTop w:val="0"/>
          <w:marBottom w:val="0"/>
          <w:divBdr>
            <w:top w:val="none" w:sz="0" w:space="0" w:color="auto"/>
            <w:left w:val="none" w:sz="0" w:space="0" w:color="auto"/>
            <w:bottom w:val="none" w:sz="0" w:space="0" w:color="auto"/>
            <w:right w:val="none" w:sz="0" w:space="0" w:color="auto"/>
          </w:divBdr>
        </w:div>
        <w:div w:id="2127499333">
          <w:marLeft w:val="0"/>
          <w:marRight w:val="0"/>
          <w:marTop w:val="0"/>
          <w:marBottom w:val="0"/>
          <w:divBdr>
            <w:top w:val="none" w:sz="0" w:space="0" w:color="auto"/>
            <w:left w:val="none" w:sz="0" w:space="0" w:color="auto"/>
            <w:bottom w:val="none" w:sz="0" w:space="0" w:color="auto"/>
            <w:right w:val="none" w:sz="0" w:space="0" w:color="auto"/>
          </w:divBdr>
        </w:div>
        <w:div w:id="626738971">
          <w:marLeft w:val="0"/>
          <w:marRight w:val="0"/>
          <w:marTop w:val="0"/>
          <w:marBottom w:val="0"/>
          <w:divBdr>
            <w:top w:val="none" w:sz="0" w:space="0" w:color="auto"/>
            <w:left w:val="none" w:sz="0" w:space="0" w:color="auto"/>
            <w:bottom w:val="none" w:sz="0" w:space="0" w:color="auto"/>
            <w:right w:val="none" w:sz="0" w:space="0" w:color="auto"/>
          </w:divBdr>
        </w:div>
        <w:div w:id="1772972287">
          <w:marLeft w:val="0"/>
          <w:marRight w:val="0"/>
          <w:marTop w:val="0"/>
          <w:marBottom w:val="0"/>
          <w:divBdr>
            <w:top w:val="none" w:sz="0" w:space="0" w:color="auto"/>
            <w:left w:val="none" w:sz="0" w:space="0" w:color="auto"/>
            <w:bottom w:val="none" w:sz="0" w:space="0" w:color="auto"/>
            <w:right w:val="none" w:sz="0" w:space="0" w:color="auto"/>
          </w:divBdr>
        </w:div>
        <w:div w:id="668558415">
          <w:marLeft w:val="0"/>
          <w:marRight w:val="0"/>
          <w:marTop w:val="0"/>
          <w:marBottom w:val="0"/>
          <w:divBdr>
            <w:top w:val="none" w:sz="0" w:space="0" w:color="auto"/>
            <w:left w:val="none" w:sz="0" w:space="0" w:color="auto"/>
            <w:bottom w:val="none" w:sz="0" w:space="0" w:color="auto"/>
            <w:right w:val="none" w:sz="0" w:space="0" w:color="auto"/>
          </w:divBdr>
        </w:div>
        <w:div w:id="1161118720">
          <w:marLeft w:val="0"/>
          <w:marRight w:val="0"/>
          <w:marTop w:val="0"/>
          <w:marBottom w:val="0"/>
          <w:divBdr>
            <w:top w:val="none" w:sz="0" w:space="0" w:color="auto"/>
            <w:left w:val="none" w:sz="0" w:space="0" w:color="auto"/>
            <w:bottom w:val="none" w:sz="0" w:space="0" w:color="auto"/>
            <w:right w:val="none" w:sz="0" w:space="0" w:color="auto"/>
          </w:divBdr>
        </w:div>
        <w:div w:id="1188058904">
          <w:marLeft w:val="0"/>
          <w:marRight w:val="0"/>
          <w:marTop w:val="0"/>
          <w:marBottom w:val="0"/>
          <w:divBdr>
            <w:top w:val="none" w:sz="0" w:space="0" w:color="auto"/>
            <w:left w:val="none" w:sz="0" w:space="0" w:color="auto"/>
            <w:bottom w:val="none" w:sz="0" w:space="0" w:color="auto"/>
            <w:right w:val="none" w:sz="0" w:space="0" w:color="auto"/>
          </w:divBdr>
        </w:div>
        <w:div w:id="1280138583">
          <w:marLeft w:val="0"/>
          <w:marRight w:val="0"/>
          <w:marTop w:val="0"/>
          <w:marBottom w:val="0"/>
          <w:divBdr>
            <w:top w:val="none" w:sz="0" w:space="0" w:color="auto"/>
            <w:left w:val="none" w:sz="0" w:space="0" w:color="auto"/>
            <w:bottom w:val="none" w:sz="0" w:space="0" w:color="auto"/>
            <w:right w:val="none" w:sz="0" w:space="0" w:color="auto"/>
          </w:divBdr>
        </w:div>
        <w:div w:id="122045415">
          <w:marLeft w:val="0"/>
          <w:marRight w:val="0"/>
          <w:marTop w:val="0"/>
          <w:marBottom w:val="0"/>
          <w:divBdr>
            <w:top w:val="none" w:sz="0" w:space="0" w:color="auto"/>
            <w:left w:val="none" w:sz="0" w:space="0" w:color="auto"/>
            <w:bottom w:val="none" w:sz="0" w:space="0" w:color="auto"/>
            <w:right w:val="none" w:sz="0" w:space="0" w:color="auto"/>
          </w:divBdr>
        </w:div>
        <w:div w:id="478234756">
          <w:marLeft w:val="0"/>
          <w:marRight w:val="0"/>
          <w:marTop w:val="0"/>
          <w:marBottom w:val="0"/>
          <w:divBdr>
            <w:top w:val="none" w:sz="0" w:space="0" w:color="auto"/>
            <w:left w:val="none" w:sz="0" w:space="0" w:color="auto"/>
            <w:bottom w:val="none" w:sz="0" w:space="0" w:color="auto"/>
            <w:right w:val="none" w:sz="0" w:space="0" w:color="auto"/>
          </w:divBdr>
        </w:div>
        <w:div w:id="112024819">
          <w:marLeft w:val="0"/>
          <w:marRight w:val="0"/>
          <w:marTop w:val="0"/>
          <w:marBottom w:val="0"/>
          <w:divBdr>
            <w:top w:val="none" w:sz="0" w:space="0" w:color="auto"/>
            <w:left w:val="none" w:sz="0" w:space="0" w:color="auto"/>
            <w:bottom w:val="none" w:sz="0" w:space="0" w:color="auto"/>
            <w:right w:val="none" w:sz="0" w:space="0" w:color="auto"/>
          </w:divBdr>
        </w:div>
        <w:div w:id="1906911588">
          <w:marLeft w:val="0"/>
          <w:marRight w:val="0"/>
          <w:marTop w:val="0"/>
          <w:marBottom w:val="0"/>
          <w:divBdr>
            <w:top w:val="none" w:sz="0" w:space="0" w:color="auto"/>
            <w:left w:val="none" w:sz="0" w:space="0" w:color="auto"/>
            <w:bottom w:val="none" w:sz="0" w:space="0" w:color="auto"/>
            <w:right w:val="none" w:sz="0" w:space="0" w:color="auto"/>
          </w:divBdr>
        </w:div>
        <w:div w:id="1659462132">
          <w:marLeft w:val="0"/>
          <w:marRight w:val="0"/>
          <w:marTop w:val="0"/>
          <w:marBottom w:val="0"/>
          <w:divBdr>
            <w:top w:val="none" w:sz="0" w:space="0" w:color="auto"/>
            <w:left w:val="none" w:sz="0" w:space="0" w:color="auto"/>
            <w:bottom w:val="none" w:sz="0" w:space="0" w:color="auto"/>
            <w:right w:val="none" w:sz="0" w:space="0" w:color="auto"/>
          </w:divBdr>
        </w:div>
        <w:div w:id="1834450615">
          <w:marLeft w:val="0"/>
          <w:marRight w:val="0"/>
          <w:marTop w:val="0"/>
          <w:marBottom w:val="0"/>
          <w:divBdr>
            <w:top w:val="none" w:sz="0" w:space="0" w:color="auto"/>
            <w:left w:val="none" w:sz="0" w:space="0" w:color="auto"/>
            <w:bottom w:val="none" w:sz="0" w:space="0" w:color="auto"/>
            <w:right w:val="none" w:sz="0" w:space="0" w:color="auto"/>
          </w:divBdr>
        </w:div>
        <w:div w:id="1623346590">
          <w:marLeft w:val="0"/>
          <w:marRight w:val="0"/>
          <w:marTop w:val="0"/>
          <w:marBottom w:val="0"/>
          <w:divBdr>
            <w:top w:val="none" w:sz="0" w:space="0" w:color="auto"/>
            <w:left w:val="none" w:sz="0" w:space="0" w:color="auto"/>
            <w:bottom w:val="none" w:sz="0" w:space="0" w:color="auto"/>
            <w:right w:val="none" w:sz="0" w:space="0" w:color="auto"/>
          </w:divBdr>
        </w:div>
        <w:div w:id="1021249610">
          <w:marLeft w:val="0"/>
          <w:marRight w:val="0"/>
          <w:marTop w:val="0"/>
          <w:marBottom w:val="0"/>
          <w:divBdr>
            <w:top w:val="none" w:sz="0" w:space="0" w:color="auto"/>
            <w:left w:val="none" w:sz="0" w:space="0" w:color="auto"/>
            <w:bottom w:val="none" w:sz="0" w:space="0" w:color="auto"/>
            <w:right w:val="none" w:sz="0" w:space="0" w:color="auto"/>
          </w:divBdr>
        </w:div>
        <w:div w:id="219291768">
          <w:marLeft w:val="0"/>
          <w:marRight w:val="0"/>
          <w:marTop w:val="0"/>
          <w:marBottom w:val="0"/>
          <w:divBdr>
            <w:top w:val="none" w:sz="0" w:space="0" w:color="auto"/>
            <w:left w:val="none" w:sz="0" w:space="0" w:color="auto"/>
            <w:bottom w:val="none" w:sz="0" w:space="0" w:color="auto"/>
            <w:right w:val="none" w:sz="0" w:space="0" w:color="auto"/>
          </w:divBdr>
        </w:div>
        <w:div w:id="611791556">
          <w:marLeft w:val="0"/>
          <w:marRight w:val="0"/>
          <w:marTop w:val="0"/>
          <w:marBottom w:val="0"/>
          <w:divBdr>
            <w:top w:val="none" w:sz="0" w:space="0" w:color="auto"/>
            <w:left w:val="none" w:sz="0" w:space="0" w:color="auto"/>
            <w:bottom w:val="none" w:sz="0" w:space="0" w:color="auto"/>
            <w:right w:val="none" w:sz="0" w:space="0" w:color="auto"/>
          </w:divBdr>
        </w:div>
        <w:div w:id="240602626">
          <w:marLeft w:val="0"/>
          <w:marRight w:val="0"/>
          <w:marTop w:val="0"/>
          <w:marBottom w:val="0"/>
          <w:divBdr>
            <w:top w:val="none" w:sz="0" w:space="0" w:color="auto"/>
            <w:left w:val="none" w:sz="0" w:space="0" w:color="auto"/>
            <w:bottom w:val="none" w:sz="0" w:space="0" w:color="auto"/>
            <w:right w:val="none" w:sz="0" w:space="0" w:color="auto"/>
          </w:divBdr>
        </w:div>
        <w:div w:id="1326592177">
          <w:marLeft w:val="0"/>
          <w:marRight w:val="0"/>
          <w:marTop w:val="0"/>
          <w:marBottom w:val="0"/>
          <w:divBdr>
            <w:top w:val="none" w:sz="0" w:space="0" w:color="auto"/>
            <w:left w:val="none" w:sz="0" w:space="0" w:color="auto"/>
            <w:bottom w:val="none" w:sz="0" w:space="0" w:color="auto"/>
            <w:right w:val="none" w:sz="0" w:space="0" w:color="auto"/>
          </w:divBdr>
        </w:div>
      </w:divsChild>
    </w:div>
    <w:div w:id="353963859">
      <w:marLeft w:val="0"/>
      <w:marRight w:val="0"/>
      <w:marTop w:val="0"/>
      <w:marBottom w:val="0"/>
      <w:divBdr>
        <w:top w:val="none" w:sz="0" w:space="0" w:color="auto"/>
        <w:left w:val="none" w:sz="0" w:space="0" w:color="auto"/>
        <w:bottom w:val="none" w:sz="0" w:space="0" w:color="auto"/>
        <w:right w:val="none" w:sz="0" w:space="0" w:color="auto"/>
      </w:divBdr>
      <w:divsChild>
        <w:div w:id="1309357911">
          <w:marLeft w:val="0"/>
          <w:marRight w:val="0"/>
          <w:marTop w:val="0"/>
          <w:marBottom w:val="0"/>
          <w:divBdr>
            <w:top w:val="none" w:sz="0" w:space="0" w:color="auto"/>
            <w:left w:val="none" w:sz="0" w:space="0" w:color="auto"/>
            <w:bottom w:val="none" w:sz="0" w:space="0" w:color="auto"/>
            <w:right w:val="none" w:sz="0" w:space="0" w:color="auto"/>
          </w:divBdr>
        </w:div>
        <w:div w:id="380832821">
          <w:marLeft w:val="0"/>
          <w:marRight w:val="0"/>
          <w:marTop w:val="0"/>
          <w:marBottom w:val="0"/>
          <w:divBdr>
            <w:top w:val="none" w:sz="0" w:space="0" w:color="auto"/>
            <w:left w:val="none" w:sz="0" w:space="0" w:color="auto"/>
            <w:bottom w:val="none" w:sz="0" w:space="0" w:color="auto"/>
            <w:right w:val="none" w:sz="0" w:space="0" w:color="auto"/>
          </w:divBdr>
        </w:div>
        <w:div w:id="1508327621">
          <w:marLeft w:val="0"/>
          <w:marRight w:val="0"/>
          <w:marTop w:val="0"/>
          <w:marBottom w:val="0"/>
          <w:divBdr>
            <w:top w:val="none" w:sz="0" w:space="0" w:color="auto"/>
            <w:left w:val="none" w:sz="0" w:space="0" w:color="auto"/>
            <w:bottom w:val="none" w:sz="0" w:space="0" w:color="auto"/>
            <w:right w:val="none" w:sz="0" w:space="0" w:color="auto"/>
          </w:divBdr>
        </w:div>
        <w:div w:id="1345548898">
          <w:marLeft w:val="0"/>
          <w:marRight w:val="0"/>
          <w:marTop w:val="0"/>
          <w:marBottom w:val="0"/>
          <w:divBdr>
            <w:top w:val="none" w:sz="0" w:space="0" w:color="auto"/>
            <w:left w:val="none" w:sz="0" w:space="0" w:color="auto"/>
            <w:bottom w:val="none" w:sz="0" w:space="0" w:color="auto"/>
            <w:right w:val="none" w:sz="0" w:space="0" w:color="auto"/>
          </w:divBdr>
        </w:div>
        <w:div w:id="1305038697">
          <w:marLeft w:val="0"/>
          <w:marRight w:val="0"/>
          <w:marTop w:val="0"/>
          <w:marBottom w:val="0"/>
          <w:divBdr>
            <w:top w:val="none" w:sz="0" w:space="0" w:color="auto"/>
            <w:left w:val="none" w:sz="0" w:space="0" w:color="auto"/>
            <w:bottom w:val="none" w:sz="0" w:space="0" w:color="auto"/>
            <w:right w:val="none" w:sz="0" w:space="0" w:color="auto"/>
          </w:divBdr>
        </w:div>
      </w:divsChild>
    </w:div>
    <w:div w:id="363529351">
      <w:marLeft w:val="0"/>
      <w:marRight w:val="0"/>
      <w:marTop w:val="0"/>
      <w:marBottom w:val="0"/>
      <w:divBdr>
        <w:top w:val="none" w:sz="0" w:space="0" w:color="auto"/>
        <w:left w:val="none" w:sz="0" w:space="0" w:color="auto"/>
        <w:bottom w:val="none" w:sz="0" w:space="0" w:color="auto"/>
        <w:right w:val="none" w:sz="0" w:space="0" w:color="auto"/>
      </w:divBdr>
      <w:divsChild>
        <w:div w:id="1553420297">
          <w:marLeft w:val="0"/>
          <w:marRight w:val="0"/>
          <w:marTop w:val="0"/>
          <w:marBottom w:val="0"/>
          <w:divBdr>
            <w:top w:val="none" w:sz="0" w:space="0" w:color="auto"/>
            <w:left w:val="none" w:sz="0" w:space="0" w:color="auto"/>
            <w:bottom w:val="none" w:sz="0" w:space="0" w:color="auto"/>
            <w:right w:val="none" w:sz="0" w:space="0" w:color="auto"/>
          </w:divBdr>
        </w:div>
        <w:div w:id="433283510">
          <w:marLeft w:val="0"/>
          <w:marRight w:val="0"/>
          <w:marTop w:val="0"/>
          <w:marBottom w:val="0"/>
          <w:divBdr>
            <w:top w:val="none" w:sz="0" w:space="0" w:color="auto"/>
            <w:left w:val="none" w:sz="0" w:space="0" w:color="auto"/>
            <w:bottom w:val="none" w:sz="0" w:space="0" w:color="auto"/>
            <w:right w:val="none" w:sz="0" w:space="0" w:color="auto"/>
          </w:divBdr>
        </w:div>
      </w:divsChild>
    </w:div>
    <w:div w:id="368646348">
      <w:marLeft w:val="0"/>
      <w:marRight w:val="0"/>
      <w:marTop w:val="0"/>
      <w:marBottom w:val="0"/>
      <w:divBdr>
        <w:top w:val="none" w:sz="0" w:space="0" w:color="auto"/>
        <w:left w:val="none" w:sz="0" w:space="0" w:color="auto"/>
        <w:bottom w:val="none" w:sz="0" w:space="0" w:color="auto"/>
        <w:right w:val="none" w:sz="0" w:space="0" w:color="auto"/>
      </w:divBdr>
      <w:divsChild>
        <w:div w:id="1087002942">
          <w:marLeft w:val="0"/>
          <w:marRight w:val="0"/>
          <w:marTop w:val="0"/>
          <w:marBottom w:val="0"/>
          <w:divBdr>
            <w:top w:val="none" w:sz="0" w:space="0" w:color="auto"/>
            <w:left w:val="none" w:sz="0" w:space="0" w:color="auto"/>
            <w:bottom w:val="none" w:sz="0" w:space="0" w:color="auto"/>
            <w:right w:val="none" w:sz="0" w:space="0" w:color="auto"/>
          </w:divBdr>
        </w:div>
        <w:div w:id="1198348491">
          <w:marLeft w:val="0"/>
          <w:marRight w:val="0"/>
          <w:marTop w:val="0"/>
          <w:marBottom w:val="0"/>
          <w:divBdr>
            <w:top w:val="none" w:sz="0" w:space="0" w:color="auto"/>
            <w:left w:val="none" w:sz="0" w:space="0" w:color="auto"/>
            <w:bottom w:val="none" w:sz="0" w:space="0" w:color="auto"/>
            <w:right w:val="none" w:sz="0" w:space="0" w:color="auto"/>
          </w:divBdr>
        </w:div>
        <w:div w:id="1983801560">
          <w:marLeft w:val="0"/>
          <w:marRight w:val="0"/>
          <w:marTop w:val="0"/>
          <w:marBottom w:val="0"/>
          <w:divBdr>
            <w:top w:val="none" w:sz="0" w:space="0" w:color="auto"/>
            <w:left w:val="none" w:sz="0" w:space="0" w:color="auto"/>
            <w:bottom w:val="none" w:sz="0" w:space="0" w:color="auto"/>
            <w:right w:val="none" w:sz="0" w:space="0" w:color="auto"/>
          </w:divBdr>
        </w:div>
        <w:div w:id="1495489778">
          <w:marLeft w:val="0"/>
          <w:marRight w:val="0"/>
          <w:marTop w:val="0"/>
          <w:marBottom w:val="0"/>
          <w:divBdr>
            <w:top w:val="none" w:sz="0" w:space="0" w:color="auto"/>
            <w:left w:val="none" w:sz="0" w:space="0" w:color="auto"/>
            <w:bottom w:val="none" w:sz="0" w:space="0" w:color="auto"/>
            <w:right w:val="none" w:sz="0" w:space="0" w:color="auto"/>
          </w:divBdr>
        </w:div>
        <w:div w:id="1687243539">
          <w:marLeft w:val="0"/>
          <w:marRight w:val="0"/>
          <w:marTop w:val="0"/>
          <w:marBottom w:val="0"/>
          <w:divBdr>
            <w:top w:val="none" w:sz="0" w:space="0" w:color="auto"/>
            <w:left w:val="none" w:sz="0" w:space="0" w:color="auto"/>
            <w:bottom w:val="none" w:sz="0" w:space="0" w:color="auto"/>
            <w:right w:val="none" w:sz="0" w:space="0" w:color="auto"/>
          </w:divBdr>
        </w:div>
        <w:div w:id="976572847">
          <w:marLeft w:val="0"/>
          <w:marRight w:val="0"/>
          <w:marTop w:val="0"/>
          <w:marBottom w:val="0"/>
          <w:divBdr>
            <w:top w:val="none" w:sz="0" w:space="0" w:color="auto"/>
            <w:left w:val="none" w:sz="0" w:space="0" w:color="auto"/>
            <w:bottom w:val="none" w:sz="0" w:space="0" w:color="auto"/>
            <w:right w:val="none" w:sz="0" w:space="0" w:color="auto"/>
          </w:divBdr>
        </w:div>
        <w:div w:id="1183322328">
          <w:marLeft w:val="0"/>
          <w:marRight w:val="0"/>
          <w:marTop w:val="0"/>
          <w:marBottom w:val="0"/>
          <w:divBdr>
            <w:top w:val="none" w:sz="0" w:space="0" w:color="auto"/>
            <w:left w:val="none" w:sz="0" w:space="0" w:color="auto"/>
            <w:bottom w:val="none" w:sz="0" w:space="0" w:color="auto"/>
            <w:right w:val="none" w:sz="0" w:space="0" w:color="auto"/>
          </w:divBdr>
        </w:div>
        <w:div w:id="1095516695">
          <w:marLeft w:val="0"/>
          <w:marRight w:val="0"/>
          <w:marTop w:val="0"/>
          <w:marBottom w:val="0"/>
          <w:divBdr>
            <w:top w:val="none" w:sz="0" w:space="0" w:color="auto"/>
            <w:left w:val="none" w:sz="0" w:space="0" w:color="auto"/>
            <w:bottom w:val="none" w:sz="0" w:space="0" w:color="auto"/>
            <w:right w:val="none" w:sz="0" w:space="0" w:color="auto"/>
          </w:divBdr>
        </w:div>
        <w:div w:id="2016877168">
          <w:marLeft w:val="0"/>
          <w:marRight w:val="0"/>
          <w:marTop w:val="0"/>
          <w:marBottom w:val="0"/>
          <w:divBdr>
            <w:top w:val="none" w:sz="0" w:space="0" w:color="auto"/>
            <w:left w:val="none" w:sz="0" w:space="0" w:color="auto"/>
            <w:bottom w:val="none" w:sz="0" w:space="0" w:color="auto"/>
            <w:right w:val="none" w:sz="0" w:space="0" w:color="auto"/>
          </w:divBdr>
        </w:div>
        <w:div w:id="1049572507">
          <w:marLeft w:val="0"/>
          <w:marRight w:val="0"/>
          <w:marTop w:val="0"/>
          <w:marBottom w:val="0"/>
          <w:divBdr>
            <w:top w:val="none" w:sz="0" w:space="0" w:color="auto"/>
            <w:left w:val="none" w:sz="0" w:space="0" w:color="auto"/>
            <w:bottom w:val="none" w:sz="0" w:space="0" w:color="auto"/>
            <w:right w:val="none" w:sz="0" w:space="0" w:color="auto"/>
          </w:divBdr>
        </w:div>
        <w:div w:id="947588279">
          <w:marLeft w:val="0"/>
          <w:marRight w:val="0"/>
          <w:marTop w:val="0"/>
          <w:marBottom w:val="0"/>
          <w:divBdr>
            <w:top w:val="none" w:sz="0" w:space="0" w:color="auto"/>
            <w:left w:val="none" w:sz="0" w:space="0" w:color="auto"/>
            <w:bottom w:val="none" w:sz="0" w:space="0" w:color="auto"/>
            <w:right w:val="none" w:sz="0" w:space="0" w:color="auto"/>
          </w:divBdr>
        </w:div>
        <w:div w:id="1527018301">
          <w:marLeft w:val="0"/>
          <w:marRight w:val="0"/>
          <w:marTop w:val="0"/>
          <w:marBottom w:val="0"/>
          <w:divBdr>
            <w:top w:val="none" w:sz="0" w:space="0" w:color="auto"/>
            <w:left w:val="none" w:sz="0" w:space="0" w:color="auto"/>
            <w:bottom w:val="none" w:sz="0" w:space="0" w:color="auto"/>
            <w:right w:val="none" w:sz="0" w:space="0" w:color="auto"/>
          </w:divBdr>
        </w:div>
        <w:div w:id="512844106">
          <w:marLeft w:val="0"/>
          <w:marRight w:val="0"/>
          <w:marTop w:val="0"/>
          <w:marBottom w:val="0"/>
          <w:divBdr>
            <w:top w:val="none" w:sz="0" w:space="0" w:color="auto"/>
            <w:left w:val="none" w:sz="0" w:space="0" w:color="auto"/>
            <w:bottom w:val="none" w:sz="0" w:space="0" w:color="auto"/>
            <w:right w:val="none" w:sz="0" w:space="0" w:color="auto"/>
          </w:divBdr>
        </w:div>
        <w:div w:id="94904215">
          <w:marLeft w:val="0"/>
          <w:marRight w:val="0"/>
          <w:marTop w:val="0"/>
          <w:marBottom w:val="0"/>
          <w:divBdr>
            <w:top w:val="none" w:sz="0" w:space="0" w:color="auto"/>
            <w:left w:val="none" w:sz="0" w:space="0" w:color="auto"/>
            <w:bottom w:val="none" w:sz="0" w:space="0" w:color="auto"/>
            <w:right w:val="none" w:sz="0" w:space="0" w:color="auto"/>
          </w:divBdr>
        </w:div>
        <w:div w:id="1859003102">
          <w:marLeft w:val="0"/>
          <w:marRight w:val="0"/>
          <w:marTop w:val="0"/>
          <w:marBottom w:val="0"/>
          <w:divBdr>
            <w:top w:val="none" w:sz="0" w:space="0" w:color="auto"/>
            <w:left w:val="none" w:sz="0" w:space="0" w:color="auto"/>
            <w:bottom w:val="none" w:sz="0" w:space="0" w:color="auto"/>
            <w:right w:val="none" w:sz="0" w:space="0" w:color="auto"/>
          </w:divBdr>
        </w:div>
        <w:div w:id="966008956">
          <w:marLeft w:val="0"/>
          <w:marRight w:val="0"/>
          <w:marTop w:val="0"/>
          <w:marBottom w:val="0"/>
          <w:divBdr>
            <w:top w:val="none" w:sz="0" w:space="0" w:color="auto"/>
            <w:left w:val="none" w:sz="0" w:space="0" w:color="auto"/>
            <w:bottom w:val="none" w:sz="0" w:space="0" w:color="auto"/>
            <w:right w:val="none" w:sz="0" w:space="0" w:color="auto"/>
          </w:divBdr>
        </w:div>
        <w:div w:id="899097137">
          <w:marLeft w:val="0"/>
          <w:marRight w:val="0"/>
          <w:marTop w:val="0"/>
          <w:marBottom w:val="0"/>
          <w:divBdr>
            <w:top w:val="none" w:sz="0" w:space="0" w:color="auto"/>
            <w:left w:val="none" w:sz="0" w:space="0" w:color="auto"/>
            <w:bottom w:val="none" w:sz="0" w:space="0" w:color="auto"/>
            <w:right w:val="none" w:sz="0" w:space="0" w:color="auto"/>
          </w:divBdr>
        </w:div>
        <w:div w:id="1314795331">
          <w:marLeft w:val="0"/>
          <w:marRight w:val="0"/>
          <w:marTop w:val="0"/>
          <w:marBottom w:val="0"/>
          <w:divBdr>
            <w:top w:val="none" w:sz="0" w:space="0" w:color="auto"/>
            <w:left w:val="none" w:sz="0" w:space="0" w:color="auto"/>
            <w:bottom w:val="none" w:sz="0" w:space="0" w:color="auto"/>
            <w:right w:val="none" w:sz="0" w:space="0" w:color="auto"/>
          </w:divBdr>
        </w:div>
        <w:div w:id="543370794">
          <w:marLeft w:val="0"/>
          <w:marRight w:val="0"/>
          <w:marTop w:val="0"/>
          <w:marBottom w:val="0"/>
          <w:divBdr>
            <w:top w:val="none" w:sz="0" w:space="0" w:color="auto"/>
            <w:left w:val="none" w:sz="0" w:space="0" w:color="auto"/>
            <w:bottom w:val="none" w:sz="0" w:space="0" w:color="auto"/>
            <w:right w:val="none" w:sz="0" w:space="0" w:color="auto"/>
          </w:divBdr>
        </w:div>
        <w:div w:id="180630833">
          <w:marLeft w:val="0"/>
          <w:marRight w:val="0"/>
          <w:marTop w:val="0"/>
          <w:marBottom w:val="0"/>
          <w:divBdr>
            <w:top w:val="none" w:sz="0" w:space="0" w:color="auto"/>
            <w:left w:val="none" w:sz="0" w:space="0" w:color="auto"/>
            <w:bottom w:val="none" w:sz="0" w:space="0" w:color="auto"/>
            <w:right w:val="none" w:sz="0" w:space="0" w:color="auto"/>
          </w:divBdr>
        </w:div>
        <w:div w:id="667753546">
          <w:marLeft w:val="0"/>
          <w:marRight w:val="0"/>
          <w:marTop w:val="0"/>
          <w:marBottom w:val="0"/>
          <w:divBdr>
            <w:top w:val="none" w:sz="0" w:space="0" w:color="auto"/>
            <w:left w:val="none" w:sz="0" w:space="0" w:color="auto"/>
            <w:bottom w:val="none" w:sz="0" w:space="0" w:color="auto"/>
            <w:right w:val="none" w:sz="0" w:space="0" w:color="auto"/>
          </w:divBdr>
        </w:div>
        <w:div w:id="1234320717">
          <w:marLeft w:val="0"/>
          <w:marRight w:val="0"/>
          <w:marTop w:val="0"/>
          <w:marBottom w:val="0"/>
          <w:divBdr>
            <w:top w:val="none" w:sz="0" w:space="0" w:color="auto"/>
            <w:left w:val="none" w:sz="0" w:space="0" w:color="auto"/>
            <w:bottom w:val="none" w:sz="0" w:space="0" w:color="auto"/>
            <w:right w:val="none" w:sz="0" w:space="0" w:color="auto"/>
          </w:divBdr>
        </w:div>
        <w:div w:id="1159350041">
          <w:marLeft w:val="0"/>
          <w:marRight w:val="0"/>
          <w:marTop w:val="0"/>
          <w:marBottom w:val="0"/>
          <w:divBdr>
            <w:top w:val="none" w:sz="0" w:space="0" w:color="auto"/>
            <w:left w:val="none" w:sz="0" w:space="0" w:color="auto"/>
            <w:bottom w:val="none" w:sz="0" w:space="0" w:color="auto"/>
            <w:right w:val="none" w:sz="0" w:space="0" w:color="auto"/>
          </w:divBdr>
        </w:div>
        <w:div w:id="864051995">
          <w:marLeft w:val="0"/>
          <w:marRight w:val="0"/>
          <w:marTop w:val="0"/>
          <w:marBottom w:val="0"/>
          <w:divBdr>
            <w:top w:val="none" w:sz="0" w:space="0" w:color="auto"/>
            <w:left w:val="none" w:sz="0" w:space="0" w:color="auto"/>
            <w:bottom w:val="none" w:sz="0" w:space="0" w:color="auto"/>
            <w:right w:val="none" w:sz="0" w:space="0" w:color="auto"/>
          </w:divBdr>
        </w:div>
        <w:div w:id="705105541">
          <w:marLeft w:val="0"/>
          <w:marRight w:val="0"/>
          <w:marTop w:val="0"/>
          <w:marBottom w:val="0"/>
          <w:divBdr>
            <w:top w:val="none" w:sz="0" w:space="0" w:color="auto"/>
            <w:left w:val="none" w:sz="0" w:space="0" w:color="auto"/>
            <w:bottom w:val="none" w:sz="0" w:space="0" w:color="auto"/>
            <w:right w:val="none" w:sz="0" w:space="0" w:color="auto"/>
          </w:divBdr>
        </w:div>
        <w:div w:id="510877976">
          <w:marLeft w:val="0"/>
          <w:marRight w:val="0"/>
          <w:marTop w:val="0"/>
          <w:marBottom w:val="0"/>
          <w:divBdr>
            <w:top w:val="none" w:sz="0" w:space="0" w:color="auto"/>
            <w:left w:val="none" w:sz="0" w:space="0" w:color="auto"/>
            <w:bottom w:val="none" w:sz="0" w:space="0" w:color="auto"/>
            <w:right w:val="none" w:sz="0" w:space="0" w:color="auto"/>
          </w:divBdr>
        </w:div>
        <w:div w:id="1789010477">
          <w:marLeft w:val="0"/>
          <w:marRight w:val="0"/>
          <w:marTop w:val="0"/>
          <w:marBottom w:val="0"/>
          <w:divBdr>
            <w:top w:val="none" w:sz="0" w:space="0" w:color="auto"/>
            <w:left w:val="none" w:sz="0" w:space="0" w:color="auto"/>
            <w:bottom w:val="none" w:sz="0" w:space="0" w:color="auto"/>
            <w:right w:val="none" w:sz="0" w:space="0" w:color="auto"/>
          </w:divBdr>
        </w:div>
        <w:div w:id="443886175">
          <w:marLeft w:val="0"/>
          <w:marRight w:val="0"/>
          <w:marTop w:val="0"/>
          <w:marBottom w:val="0"/>
          <w:divBdr>
            <w:top w:val="none" w:sz="0" w:space="0" w:color="auto"/>
            <w:left w:val="none" w:sz="0" w:space="0" w:color="auto"/>
            <w:bottom w:val="none" w:sz="0" w:space="0" w:color="auto"/>
            <w:right w:val="none" w:sz="0" w:space="0" w:color="auto"/>
          </w:divBdr>
        </w:div>
      </w:divsChild>
    </w:div>
    <w:div w:id="369184164">
      <w:marLeft w:val="0"/>
      <w:marRight w:val="0"/>
      <w:marTop w:val="0"/>
      <w:marBottom w:val="0"/>
      <w:divBdr>
        <w:top w:val="none" w:sz="0" w:space="0" w:color="auto"/>
        <w:left w:val="none" w:sz="0" w:space="0" w:color="auto"/>
        <w:bottom w:val="none" w:sz="0" w:space="0" w:color="auto"/>
        <w:right w:val="none" w:sz="0" w:space="0" w:color="auto"/>
      </w:divBdr>
      <w:divsChild>
        <w:div w:id="1792895174">
          <w:marLeft w:val="0"/>
          <w:marRight w:val="0"/>
          <w:marTop w:val="0"/>
          <w:marBottom w:val="0"/>
          <w:divBdr>
            <w:top w:val="none" w:sz="0" w:space="0" w:color="auto"/>
            <w:left w:val="none" w:sz="0" w:space="0" w:color="auto"/>
            <w:bottom w:val="none" w:sz="0" w:space="0" w:color="auto"/>
            <w:right w:val="none" w:sz="0" w:space="0" w:color="auto"/>
          </w:divBdr>
        </w:div>
        <w:div w:id="737434188">
          <w:marLeft w:val="0"/>
          <w:marRight w:val="0"/>
          <w:marTop w:val="0"/>
          <w:marBottom w:val="0"/>
          <w:divBdr>
            <w:top w:val="none" w:sz="0" w:space="0" w:color="auto"/>
            <w:left w:val="none" w:sz="0" w:space="0" w:color="auto"/>
            <w:bottom w:val="none" w:sz="0" w:space="0" w:color="auto"/>
            <w:right w:val="none" w:sz="0" w:space="0" w:color="auto"/>
          </w:divBdr>
        </w:div>
        <w:div w:id="947346642">
          <w:marLeft w:val="0"/>
          <w:marRight w:val="0"/>
          <w:marTop w:val="0"/>
          <w:marBottom w:val="0"/>
          <w:divBdr>
            <w:top w:val="none" w:sz="0" w:space="0" w:color="auto"/>
            <w:left w:val="none" w:sz="0" w:space="0" w:color="auto"/>
            <w:bottom w:val="none" w:sz="0" w:space="0" w:color="auto"/>
            <w:right w:val="none" w:sz="0" w:space="0" w:color="auto"/>
          </w:divBdr>
        </w:div>
        <w:div w:id="2072078057">
          <w:marLeft w:val="0"/>
          <w:marRight w:val="0"/>
          <w:marTop w:val="0"/>
          <w:marBottom w:val="0"/>
          <w:divBdr>
            <w:top w:val="none" w:sz="0" w:space="0" w:color="auto"/>
            <w:left w:val="none" w:sz="0" w:space="0" w:color="auto"/>
            <w:bottom w:val="none" w:sz="0" w:space="0" w:color="auto"/>
            <w:right w:val="none" w:sz="0" w:space="0" w:color="auto"/>
          </w:divBdr>
        </w:div>
        <w:div w:id="845940956">
          <w:marLeft w:val="0"/>
          <w:marRight w:val="0"/>
          <w:marTop w:val="0"/>
          <w:marBottom w:val="0"/>
          <w:divBdr>
            <w:top w:val="none" w:sz="0" w:space="0" w:color="auto"/>
            <w:left w:val="none" w:sz="0" w:space="0" w:color="auto"/>
            <w:bottom w:val="none" w:sz="0" w:space="0" w:color="auto"/>
            <w:right w:val="none" w:sz="0" w:space="0" w:color="auto"/>
          </w:divBdr>
        </w:div>
        <w:div w:id="2068259791">
          <w:marLeft w:val="0"/>
          <w:marRight w:val="0"/>
          <w:marTop w:val="0"/>
          <w:marBottom w:val="0"/>
          <w:divBdr>
            <w:top w:val="none" w:sz="0" w:space="0" w:color="auto"/>
            <w:left w:val="none" w:sz="0" w:space="0" w:color="auto"/>
            <w:bottom w:val="none" w:sz="0" w:space="0" w:color="auto"/>
            <w:right w:val="none" w:sz="0" w:space="0" w:color="auto"/>
          </w:divBdr>
        </w:div>
        <w:div w:id="1018040235">
          <w:marLeft w:val="0"/>
          <w:marRight w:val="0"/>
          <w:marTop w:val="0"/>
          <w:marBottom w:val="0"/>
          <w:divBdr>
            <w:top w:val="none" w:sz="0" w:space="0" w:color="auto"/>
            <w:left w:val="none" w:sz="0" w:space="0" w:color="auto"/>
            <w:bottom w:val="none" w:sz="0" w:space="0" w:color="auto"/>
            <w:right w:val="none" w:sz="0" w:space="0" w:color="auto"/>
          </w:divBdr>
        </w:div>
      </w:divsChild>
    </w:div>
    <w:div w:id="370227802">
      <w:marLeft w:val="0"/>
      <w:marRight w:val="0"/>
      <w:marTop w:val="0"/>
      <w:marBottom w:val="0"/>
      <w:divBdr>
        <w:top w:val="none" w:sz="0" w:space="0" w:color="auto"/>
        <w:left w:val="none" w:sz="0" w:space="0" w:color="auto"/>
        <w:bottom w:val="none" w:sz="0" w:space="0" w:color="auto"/>
        <w:right w:val="none" w:sz="0" w:space="0" w:color="auto"/>
      </w:divBdr>
      <w:divsChild>
        <w:div w:id="799802800">
          <w:marLeft w:val="0"/>
          <w:marRight w:val="0"/>
          <w:marTop w:val="0"/>
          <w:marBottom w:val="0"/>
          <w:divBdr>
            <w:top w:val="none" w:sz="0" w:space="0" w:color="auto"/>
            <w:left w:val="none" w:sz="0" w:space="0" w:color="auto"/>
            <w:bottom w:val="none" w:sz="0" w:space="0" w:color="auto"/>
            <w:right w:val="none" w:sz="0" w:space="0" w:color="auto"/>
          </w:divBdr>
        </w:div>
        <w:div w:id="747077495">
          <w:marLeft w:val="0"/>
          <w:marRight w:val="0"/>
          <w:marTop w:val="0"/>
          <w:marBottom w:val="0"/>
          <w:divBdr>
            <w:top w:val="none" w:sz="0" w:space="0" w:color="auto"/>
            <w:left w:val="none" w:sz="0" w:space="0" w:color="auto"/>
            <w:bottom w:val="none" w:sz="0" w:space="0" w:color="auto"/>
            <w:right w:val="none" w:sz="0" w:space="0" w:color="auto"/>
          </w:divBdr>
        </w:div>
        <w:div w:id="557008929">
          <w:marLeft w:val="0"/>
          <w:marRight w:val="0"/>
          <w:marTop w:val="0"/>
          <w:marBottom w:val="0"/>
          <w:divBdr>
            <w:top w:val="none" w:sz="0" w:space="0" w:color="auto"/>
            <w:left w:val="none" w:sz="0" w:space="0" w:color="auto"/>
            <w:bottom w:val="none" w:sz="0" w:space="0" w:color="auto"/>
            <w:right w:val="none" w:sz="0" w:space="0" w:color="auto"/>
          </w:divBdr>
        </w:div>
        <w:div w:id="726953612">
          <w:marLeft w:val="0"/>
          <w:marRight w:val="0"/>
          <w:marTop w:val="0"/>
          <w:marBottom w:val="0"/>
          <w:divBdr>
            <w:top w:val="none" w:sz="0" w:space="0" w:color="auto"/>
            <w:left w:val="none" w:sz="0" w:space="0" w:color="auto"/>
            <w:bottom w:val="none" w:sz="0" w:space="0" w:color="auto"/>
            <w:right w:val="none" w:sz="0" w:space="0" w:color="auto"/>
          </w:divBdr>
        </w:div>
        <w:div w:id="337119797">
          <w:marLeft w:val="0"/>
          <w:marRight w:val="0"/>
          <w:marTop w:val="0"/>
          <w:marBottom w:val="0"/>
          <w:divBdr>
            <w:top w:val="none" w:sz="0" w:space="0" w:color="auto"/>
            <w:left w:val="none" w:sz="0" w:space="0" w:color="auto"/>
            <w:bottom w:val="none" w:sz="0" w:space="0" w:color="auto"/>
            <w:right w:val="none" w:sz="0" w:space="0" w:color="auto"/>
          </w:divBdr>
        </w:div>
        <w:div w:id="582640983">
          <w:marLeft w:val="0"/>
          <w:marRight w:val="0"/>
          <w:marTop w:val="0"/>
          <w:marBottom w:val="0"/>
          <w:divBdr>
            <w:top w:val="none" w:sz="0" w:space="0" w:color="auto"/>
            <w:left w:val="none" w:sz="0" w:space="0" w:color="auto"/>
            <w:bottom w:val="none" w:sz="0" w:space="0" w:color="auto"/>
            <w:right w:val="none" w:sz="0" w:space="0" w:color="auto"/>
          </w:divBdr>
        </w:div>
        <w:div w:id="1653100774">
          <w:marLeft w:val="0"/>
          <w:marRight w:val="0"/>
          <w:marTop w:val="0"/>
          <w:marBottom w:val="0"/>
          <w:divBdr>
            <w:top w:val="none" w:sz="0" w:space="0" w:color="auto"/>
            <w:left w:val="none" w:sz="0" w:space="0" w:color="auto"/>
            <w:bottom w:val="none" w:sz="0" w:space="0" w:color="auto"/>
            <w:right w:val="none" w:sz="0" w:space="0" w:color="auto"/>
          </w:divBdr>
        </w:div>
        <w:div w:id="888147974">
          <w:marLeft w:val="0"/>
          <w:marRight w:val="0"/>
          <w:marTop w:val="0"/>
          <w:marBottom w:val="0"/>
          <w:divBdr>
            <w:top w:val="none" w:sz="0" w:space="0" w:color="auto"/>
            <w:left w:val="none" w:sz="0" w:space="0" w:color="auto"/>
            <w:bottom w:val="none" w:sz="0" w:space="0" w:color="auto"/>
            <w:right w:val="none" w:sz="0" w:space="0" w:color="auto"/>
          </w:divBdr>
        </w:div>
        <w:div w:id="1029263993">
          <w:marLeft w:val="0"/>
          <w:marRight w:val="0"/>
          <w:marTop w:val="0"/>
          <w:marBottom w:val="0"/>
          <w:divBdr>
            <w:top w:val="none" w:sz="0" w:space="0" w:color="auto"/>
            <w:left w:val="none" w:sz="0" w:space="0" w:color="auto"/>
            <w:bottom w:val="none" w:sz="0" w:space="0" w:color="auto"/>
            <w:right w:val="none" w:sz="0" w:space="0" w:color="auto"/>
          </w:divBdr>
        </w:div>
        <w:div w:id="298073297">
          <w:marLeft w:val="0"/>
          <w:marRight w:val="0"/>
          <w:marTop w:val="0"/>
          <w:marBottom w:val="0"/>
          <w:divBdr>
            <w:top w:val="none" w:sz="0" w:space="0" w:color="auto"/>
            <w:left w:val="none" w:sz="0" w:space="0" w:color="auto"/>
            <w:bottom w:val="none" w:sz="0" w:space="0" w:color="auto"/>
            <w:right w:val="none" w:sz="0" w:space="0" w:color="auto"/>
          </w:divBdr>
        </w:div>
        <w:div w:id="876507921">
          <w:marLeft w:val="0"/>
          <w:marRight w:val="0"/>
          <w:marTop w:val="0"/>
          <w:marBottom w:val="0"/>
          <w:divBdr>
            <w:top w:val="none" w:sz="0" w:space="0" w:color="auto"/>
            <w:left w:val="none" w:sz="0" w:space="0" w:color="auto"/>
            <w:bottom w:val="none" w:sz="0" w:space="0" w:color="auto"/>
            <w:right w:val="none" w:sz="0" w:space="0" w:color="auto"/>
          </w:divBdr>
        </w:div>
        <w:div w:id="1866868400">
          <w:marLeft w:val="0"/>
          <w:marRight w:val="0"/>
          <w:marTop w:val="0"/>
          <w:marBottom w:val="0"/>
          <w:divBdr>
            <w:top w:val="none" w:sz="0" w:space="0" w:color="auto"/>
            <w:left w:val="none" w:sz="0" w:space="0" w:color="auto"/>
            <w:bottom w:val="none" w:sz="0" w:space="0" w:color="auto"/>
            <w:right w:val="none" w:sz="0" w:space="0" w:color="auto"/>
          </w:divBdr>
        </w:div>
        <w:div w:id="907880124">
          <w:marLeft w:val="0"/>
          <w:marRight w:val="0"/>
          <w:marTop w:val="0"/>
          <w:marBottom w:val="0"/>
          <w:divBdr>
            <w:top w:val="none" w:sz="0" w:space="0" w:color="auto"/>
            <w:left w:val="none" w:sz="0" w:space="0" w:color="auto"/>
            <w:bottom w:val="none" w:sz="0" w:space="0" w:color="auto"/>
            <w:right w:val="none" w:sz="0" w:space="0" w:color="auto"/>
          </w:divBdr>
        </w:div>
        <w:div w:id="468016625">
          <w:marLeft w:val="0"/>
          <w:marRight w:val="0"/>
          <w:marTop w:val="0"/>
          <w:marBottom w:val="0"/>
          <w:divBdr>
            <w:top w:val="none" w:sz="0" w:space="0" w:color="auto"/>
            <w:left w:val="none" w:sz="0" w:space="0" w:color="auto"/>
            <w:bottom w:val="none" w:sz="0" w:space="0" w:color="auto"/>
            <w:right w:val="none" w:sz="0" w:space="0" w:color="auto"/>
          </w:divBdr>
        </w:div>
      </w:divsChild>
    </w:div>
    <w:div w:id="374231580">
      <w:marLeft w:val="0"/>
      <w:marRight w:val="0"/>
      <w:marTop w:val="0"/>
      <w:marBottom w:val="0"/>
      <w:divBdr>
        <w:top w:val="none" w:sz="0" w:space="0" w:color="auto"/>
        <w:left w:val="none" w:sz="0" w:space="0" w:color="auto"/>
        <w:bottom w:val="none" w:sz="0" w:space="0" w:color="auto"/>
        <w:right w:val="none" w:sz="0" w:space="0" w:color="auto"/>
      </w:divBdr>
      <w:divsChild>
        <w:div w:id="2089956379">
          <w:marLeft w:val="0"/>
          <w:marRight w:val="0"/>
          <w:marTop w:val="0"/>
          <w:marBottom w:val="0"/>
          <w:divBdr>
            <w:top w:val="none" w:sz="0" w:space="0" w:color="auto"/>
            <w:left w:val="none" w:sz="0" w:space="0" w:color="auto"/>
            <w:bottom w:val="none" w:sz="0" w:space="0" w:color="auto"/>
            <w:right w:val="none" w:sz="0" w:space="0" w:color="auto"/>
          </w:divBdr>
        </w:div>
        <w:div w:id="46148750">
          <w:marLeft w:val="0"/>
          <w:marRight w:val="0"/>
          <w:marTop w:val="0"/>
          <w:marBottom w:val="0"/>
          <w:divBdr>
            <w:top w:val="none" w:sz="0" w:space="0" w:color="auto"/>
            <w:left w:val="none" w:sz="0" w:space="0" w:color="auto"/>
            <w:bottom w:val="none" w:sz="0" w:space="0" w:color="auto"/>
            <w:right w:val="none" w:sz="0" w:space="0" w:color="auto"/>
          </w:divBdr>
        </w:div>
        <w:div w:id="1253317699">
          <w:marLeft w:val="0"/>
          <w:marRight w:val="0"/>
          <w:marTop w:val="0"/>
          <w:marBottom w:val="0"/>
          <w:divBdr>
            <w:top w:val="none" w:sz="0" w:space="0" w:color="auto"/>
            <w:left w:val="none" w:sz="0" w:space="0" w:color="auto"/>
            <w:bottom w:val="none" w:sz="0" w:space="0" w:color="auto"/>
            <w:right w:val="none" w:sz="0" w:space="0" w:color="auto"/>
          </w:divBdr>
        </w:div>
        <w:div w:id="1368870893">
          <w:marLeft w:val="0"/>
          <w:marRight w:val="0"/>
          <w:marTop w:val="0"/>
          <w:marBottom w:val="0"/>
          <w:divBdr>
            <w:top w:val="none" w:sz="0" w:space="0" w:color="auto"/>
            <w:left w:val="none" w:sz="0" w:space="0" w:color="auto"/>
            <w:bottom w:val="none" w:sz="0" w:space="0" w:color="auto"/>
            <w:right w:val="none" w:sz="0" w:space="0" w:color="auto"/>
          </w:divBdr>
        </w:div>
        <w:div w:id="1350254328">
          <w:marLeft w:val="0"/>
          <w:marRight w:val="0"/>
          <w:marTop w:val="0"/>
          <w:marBottom w:val="0"/>
          <w:divBdr>
            <w:top w:val="none" w:sz="0" w:space="0" w:color="auto"/>
            <w:left w:val="none" w:sz="0" w:space="0" w:color="auto"/>
            <w:bottom w:val="none" w:sz="0" w:space="0" w:color="auto"/>
            <w:right w:val="none" w:sz="0" w:space="0" w:color="auto"/>
          </w:divBdr>
        </w:div>
        <w:div w:id="1140147656">
          <w:marLeft w:val="0"/>
          <w:marRight w:val="0"/>
          <w:marTop w:val="0"/>
          <w:marBottom w:val="0"/>
          <w:divBdr>
            <w:top w:val="none" w:sz="0" w:space="0" w:color="auto"/>
            <w:left w:val="none" w:sz="0" w:space="0" w:color="auto"/>
            <w:bottom w:val="none" w:sz="0" w:space="0" w:color="auto"/>
            <w:right w:val="none" w:sz="0" w:space="0" w:color="auto"/>
          </w:divBdr>
        </w:div>
        <w:div w:id="472215643">
          <w:marLeft w:val="0"/>
          <w:marRight w:val="0"/>
          <w:marTop w:val="0"/>
          <w:marBottom w:val="0"/>
          <w:divBdr>
            <w:top w:val="none" w:sz="0" w:space="0" w:color="auto"/>
            <w:left w:val="none" w:sz="0" w:space="0" w:color="auto"/>
            <w:bottom w:val="none" w:sz="0" w:space="0" w:color="auto"/>
            <w:right w:val="none" w:sz="0" w:space="0" w:color="auto"/>
          </w:divBdr>
        </w:div>
        <w:div w:id="1863981528">
          <w:marLeft w:val="0"/>
          <w:marRight w:val="0"/>
          <w:marTop w:val="0"/>
          <w:marBottom w:val="0"/>
          <w:divBdr>
            <w:top w:val="none" w:sz="0" w:space="0" w:color="auto"/>
            <w:left w:val="none" w:sz="0" w:space="0" w:color="auto"/>
            <w:bottom w:val="none" w:sz="0" w:space="0" w:color="auto"/>
            <w:right w:val="none" w:sz="0" w:space="0" w:color="auto"/>
          </w:divBdr>
        </w:div>
        <w:div w:id="353387316">
          <w:marLeft w:val="0"/>
          <w:marRight w:val="0"/>
          <w:marTop w:val="0"/>
          <w:marBottom w:val="0"/>
          <w:divBdr>
            <w:top w:val="none" w:sz="0" w:space="0" w:color="auto"/>
            <w:left w:val="none" w:sz="0" w:space="0" w:color="auto"/>
            <w:bottom w:val="none" w:sz="0" w:space="0" w:color="auto"/>
            <w:right w:val="none" w:sz="0" w:space="0" w:color="auto"/>
          </w:divBdr>
        </w:div>
        <w:div w:id="746152841">
          <w:marLeft w:val="0"/>
          <w:marRight w:val="0"/>
          <w:marTop w:val="0"/>
          <w:marBottom w:val="0"/>
          <w:divBdr>
            <w:top w:val="none" w:sz="0" w:space="0" w:color="auto"/>
            <w:left w:val="none" w:sz="0" w:space="0" w:color="auto"/>
            <w:bottom w:val="none" w:sz="0" w:space="0" w:color="auto"/>
            <w:right w:val="none" w:sz="0" w:space="0" w:color="auto"/>
          </w:divBdr>
        </w:div>
        <w:div w:id="913054149">
          <w:marLeft w:val="0"/>
          <w:marRight w:val="0"/>
          <w:marTop w:val="0"/>
          <w:marBottom w:val="0"/>
          <w:divBdr>
            <w:top w:val="none" w:sz="0" w:space="0" w:color="auto"/>
            <w:left w:val="none" w:sz="0" w:space="0" w:color="auto"/>
            <w:bottom w:val="none" w:sz="0" w:space="0" w:color="auto"/>
            <w:right w:val="none" w:sz="0" w:space="0" w:color="auto"/>
          </w:divBdr>
        </w:div>
        <w:div w:id="673534559">
          <w:marLeft w:val="0"/>
          <w:marRight w:val="0"/>
          <w:marTop w:val="0"/>
          <w:marBottom w:val="0"/>
          <w:divBdr>
            <w:top w:val="none" w:sz="0" w:space="0" w:color="auto"/>
            <w:left w:val="none" w:sz="0" w:space="0" w:color="auto"/>
            <w:bottom w:val="none" w:sz="0" w:space="0" w:color="auto"/>
            <w:right w:val="none" w:sz="0" w:space="0" w:color="auto"/>
          </w:divBdr>
        </w:div>
      </w:divsChild>
    </w:div>
    <w:div w:id="378481570">
      <w:marLeft w:val="0"/>
      <w:marRight w:val="0"/>
      <w:marTop w:val="0"/>
      <w:marBottom w:val="0"/>
      <w:divBdr>
        <w:top w:val="none" w:sz="0" w:space="0" w:color="auto"/>
        <w:left w:val="none" w:sz="0" w:space="0" w:color="auto"/>
        <w:bottom w:val="none" w:sz="0" w:space="0" w:color="auto"/>
        <w:right w:val="none" w:sz="0" w:space="0" w:color="auto"/>
      </w:divBdr>
      <w:divsChild>
        <w:div w:id="1156729432">
          <w:marLeft w:val="0"/>
          <w:marRight w:val="0"/>
          <w:marTop w:val="0"/>
          <w:marBottom w:val="0"/>
          <w:divBdr>
            <w:top w:val="none" w:sz="0" w:space="0" w:color="auto"/>
            <w:left w:val="none" w:sz="0" w:space="0" w:color="auto"/>
            <w:bottom w:val="none" w:sz="0" w:space="0" w:color="auto"/>
            <w:right w:val="none" w:sz="0" w:space="0" w:color="auto"/>
          </w:divBdr>
        </w:div>
        <w:div w:id="1080520230">
          <w:marLeft w:val="0"/>
          <w:marRight w:val="0"/>
          <w:marTop w:val="0"/>
          <w:marBottom w:val="0"/>
          <w:divBdr>
            <w:top w:val="none" w:sz="0" w:space="0" w:color="auto"/>
            <w:left w:val="none" w:sz="0" w:space="0" w:color="auto"/>
            <w:bottom w:val="none" w:sz="0" w:space="0" w:color="auto"/>
            <w:right w:val="none" w:sz="0" w:space="0" w:color="auto"/>
          </w:divBdr>
        </w:div>
        <w:div w:id="1358967459">
          <w:marLeft w:val="0"/>
          <w:marRight w:val="0"/>
          <w:marTop w:val="0"/>
          <w:marBottom w:val="0"/>
          <w:divBdr>
            <w:top w:val="none" w:sz="0" w:space="0" w:color="auto"/>
            <w:left w:val="none" w:sz="0" w:space="0" w:color="auto"/>
            <w:bottom w:val="none" w:sz="0" w:space="0" w:color="auto"/>
            <w:right w:val="none" w:sz="0" w:space="0" w:color="auto"/>
          </w:divBdr>
        </w:div>
        <w:div w:id="1080178635">
          <w:marLeft w:val="0"/>
          <w:marRight w:val="0"/>
          <w:marTop w:val="0"/>
          <w:marBottom w:val="0"/>
          <w:divBdr>
            <w:top w:val="none" w:sz="0" w:space="0" w:color="auto"/>
            <w:left w:val="none" w:sz="0" w:space="0" w:color="auto"/>
            <w:bottom w:val="none" w:sz="0" w:space="0" w:color="auto"/>
            <w:right w:val="none" w:sz="0" w:space="0" w:color="auto"/>
          </w:divBdr>
        </w:div>
        <w:div w:id="1829981671">
          <w:marLeft w:val="0"/>
          <w:marRight w:val="0"/>
          <w:marTop w:val="0"/>
          <w:marBottom w:val="0"/>
          <w:divBdr>
            <w:top w:val="none" w:sz="0" w:space="0" w:color="auto"/>
            <w:left w:val="none" w:sz="0" w:space="0" w:color="auto"/>
            <w:bottom w:val="none" w:sz="0" w:space="0" w:color="auto"/>
            <w:right w:val="none" w:sz="0" w:space="0" w:color="auto"/>
          </w:divBdr>
        </w:div>
        <w:div w:id="1141311674">
          <w:marLeft w:val="0"/>
          <w:marRight w:val="0"/>
          <w:marTop w:val="0"/>
          <w:marBottom w:val="0"/>
          <w:divBdr>
            <w:top w:val="none" w:sz="0" w:space="0" w:color="auto"/>
            <w:left w:val="none" w:sz="0" w:space="0" w:color="auto"/>
            <w:bottom w:val="none" w:sz="0" w:space="0" w:color="auto"/>
            <w:right w:val="none" w:sz="0" w:space="0" w:color="auto"/>
          </w:divBdr>
        </w:div>
        <w:div w:id="1207913986">
          <w:marLeft w:val="0"/>
          <w:marRight w:val="0"/>
          <w:marTop w:val="0"/>
          <w:marBottom w:val="0"/>
          <w:divBdr>
            <w:top w:val="none" w:sz="0" w:space="0" w:color="auto"/>
            <w:left w:val="none" w:sz="0" w:space="0" w:color="auto"/>
            <w:bottom w:val="none" w:sz="0" w:space="0" w:color="auto"/>
            <w:right w:val="none" w:sz="0" w:space="0" w:color="auto"/>
          </w:divBdr>
        </w:div>
        <w:div w:id="1376193257">
          <w:marLeft w:val="0"/>
          <w:marRight w:val="0"/>
          <w:marTop w:val="0"/>
          <w:marBottom w:val="0"/>
          <w:divBdr>
            <w:top w:val="none" w:sz="0" w:space="0" w:color="auto"/>
            <w:left w:val="none" w:sz="0" w:space="0" w:color="auto"/>
            <w:bottom w:val="none" w:sz="0" w:space="0" w:color="auto"/>
            <w:right w:val="none" w:sz="0" w:space="0" w:color="auto"/>
          </w:divBdr>
        </w:div>
        <w:div w:id="288975039">
          <w:marLeft w:val="0"/>
          <w:marRight w:val="0"/>
          <w:marTop w:val="0"/>
          <w:marBottom w:val="0"/>
          <w:divBdr>
            <w:top w:val="none" w:sz="0" w:space="0" w:color="auto"/>
            <w:left w:val="none" w:sz="0" w:space="0" w:color="auto"/>
            <w:bottom w:val="none" w:sz="0" w:space="0" w:color="auto"/>
            <w:right w:val="none" w:sz="0" w:space="0" w:color="auto"/>
          </w:divBdr>
        </w:div>
      </w:divsChild>
    </w:div>
    <w:div w:id="379330499">
      <w:marLeft w:val="0"/>
      <w:marRight w:val="0"/>
      <w:marTop w:val="0"/>
      <w:marBottom w:val="0"/>
      <w:divBdr>
        <w:top w:val="none" w:sz="0" w:space="0" w:color="auto"/>
        <w:left w:val="none" w:sz="0" w:space="0" w:color="auto"/>
        <w:bottom w:val="none" w:sz="0" w:space="0" w:color="auto"/>
        <w:right w:val="none" w:sz="0" w:space="0" w:color="auto"/>
      </w:divBdr>
      <w:divsChild>
        <w:div w:id="909384333">
          <w:marLeft w:val="0"/>
          <w:marRight w:val="0"/>
          <w:marTop w:val="0"/>
          <w:marBottom w:val="0"/>
          <w:divBdr>
            <w:top w:val="none" w:sz="0" w:space="0" w:color="auto"/>
            <w:left w:val="none" w:sz="0" w:space="0" w:color="auto"/>
            <w:bottom w:val="none" w:sz="0" w:space="0" w:color="auto"/>
            <w:right w:val="none" w:sz="0" w:space="0" w:color="auto"/>
          </w:divBdr>
        </w:div>
      </w:divsChild>
    </w:div>
    <w:div w:id="383454779">
      <w:marLeft w:val="0"/>
      <w:marRight w:val="0"/>
      <w:marTop w:val="0"/>
      <w:marBottom w:val="0"/>
      <w:divBdr>
        <w:top w:val="none" w:sz="0" w:space="0" w:color="auto"/>
        <w:left w:val="none" w:sz="0" w:space="0" w:color="auto"/>
        <w:bottom w:val="none" w:sz="0" w:space="0" w:color="auto"/>
        <w:right w:val="none" w:sz="0" w:space="0" w:color="auto"/>
      </w:divBdr>
      <w:divsChild>
        <w:div w:id="1502887582">
          <w:marLeft w:val="0"/>
          <w:marRight w:val="0"/>
          <w:marTop w:val="0"/>
          <w:marBottom w:val="0"/>
          <w:divBdr>
            <w:top w:val="none" w:sz="0" w:space="0" w:color="auto"/>
            <w:left w:val="none" w:sz="0" w:space="0" w:color="auto"/>
            <w:bottom w:val="none" w:sz="0" w:space="0" w:color="auto"/>
            <w:right w:val="none" w:sz="0" w:space="0" w:color="auto"/>
          </w:divBdr>
        </w:div>
        <w:div w:id="1014069067">
          <w:marLeft w:val="0"/>
          <w:marRight w:val="0"/>
          <w:marTop w:val="0"/>
          <w:marBottom w:val="0"/>
          <w:divBdr>
            <w:top w:val="none" w:sz="0" w:space="0" w:color="auto"/>
            <w:left w:val="none" w:sz="0" w:space="0" w:color="auto"/>
            <w:bottom w:val="none" w:sz="0" w:space="0" w:color="auto"/>
            <w:right w:val="none" w:sz="0" w:space="0" w:color="auto"/>
          </w:divBdr>
        </w:div>
        <w:div w:id="779301523">
          <w:marLeft w:val="0"/>
          <w:marRight w:val="0"/>
          <w:marTop w:val="0"/>
          <w:marBottom w:val="0"/>
          <w:divBdr>
            <w:top w:val="none" w:sz="0" w:space="0" w:color="auto"/>
            <w:left w:val="none" w:sz="0" w:space="0" w:color="auto"/>
            <w:bottom w:val="none" w:sz="0" w:space="0" w:color="auto"/>
            <w:right w:val="none" w:sz="0" w:space="0" w:color="auto"/>
          </w:divBdr>
        </w:div>
        <w:div w:id="1296450228">
          <w:marLeft w:val="0"/>
          <w:marRight w:val="0"/>
          <w:marTop w:val="0"/>
          <w:marBottom w:val="0"/>
          <w:divBdr>
            <w:top w:val="none" w:sz="0" w:space="0" w:color="auto"/>
            <w:left w:val="none" w:sz="0" w:space="0" w:color="auto"/>
            <w:bottom w:val="none" w:sz="0" w:space="0" w:color="auto"/>
            <w:right w:val="none" w:sz="0" w:space="0" w:color="auto"/>
          </w:divBdr>
        </w:div>
        <w:div w:id="2109277222">
          <w:marLeft w:val="0"/>
          <w:marRight w:val="0"/>
          <w:marTop w:val="0"/>
          <w:marBottom w:val="0"/>
          <w:divBdr>
            <w:top w:val="none" w:sz="0" w:space="0" w:color="auto"/>
            <w:left w:val="none" w:sz="0" w:space="0" w:color="auto"/>
            <w:bottom w:val="none" w:sz="0" w:space="0" w:color="auto"/>
            <w:right w:val="none" w:sz="0" w:space="0" w:color="auto"/>
          </w:divBdr>
        </w:div>
        <w:div w:id="482158618">
          <w:marLeft w:val="0"/>
          <w:marRight w:val="0"/>
          <w:marTop w:val="0"/>
          <w:marBottom w:val="0"/>
          <w:divBdr>
            <w:top w:val="none" w:sz="0" w:space="0" w:color="auto"/>
            <w:left w:val="none" w:sz="0" w:space="0" w:color="auto"/>
            <w:bottom w:val="none" w:sz="0" w:space="0" w:color="auto"/>
            <w:right w:val="none" w:sz="0" w:space="0" w:color="auto"/>
          </w:divBdr>
        </w:div>
        <w:div w:id="1979875180">
          <w:marLeft w:val="0"/>
          <w:marRight w:val="0"/>
          <w:marTop w:val="0"/>
          <w:marBottom w:val="0"/>
          <w:divBdr>
            <w:top w:val="none" w:sz="0" w:space="0" w:color="auto"/>
            <w:left w:val="none" w:sz="0" w:space="0" w:color="auto"/>
            <w:bottom w:val="none" w:sz="0" w:space="0" w:color="auto"/>
            <w:right w:val="none" w:sz="0" w:space="0" w:color="auto"/>
          </w:divBdr>
        </w:div>
        <w:div w:id="268514415">
          <w:marLeft w:val="0"/>
          <w:marRight w:val="0"/>
          <w:marTop w:val="0"/>
          <w:marBottom w:val="0"/>
          <w:divBdr>
            <w:top w:val="none" w:sz="0" w:space="0" w:color="auto"/>
            <w:left w:val="none" w:sz="0" w:space="0" w:color="auto"/>
            <w:bottom w:val="none" w:sz="0" w:space="0" w:color="auto"/>
            <w:right w:val="none" w:sz="0" w:space="0" w:color="auto"/>
          </w:divBdr>
        </w:div>
        <w:div w:id="489978017">
          <w:marLeft w:val="0"/>
          <w:marRight w:val="0"/>
          <w:marTop w:val="0"/>
          <w:marBottom w:val="0"/>
          <w:divBdr>
            <w:top w:val="none" w:sz="0" w:space="0" w:color="auto"/>
            <w:left w:val="none" w:sz="0" w:space="0" w:color="auto"/>
            <w:bottom w:val="none" w:sz="0" w:space="0" w:color="auto"/>
            <w:right w:val="none" w:sz="0" w:space="0" w:color="auto"/>
          </w:divBdr>
        </w:div>
        <w:div w:id="1507675159">
          <w:marLeft w:val="0"/>
          <w:marRight w:val="0"/>
          <w:marTop w:val="0"/>
          <w:marBottom w:val="0"/>
          <w:divBdr>
            <w:top w:val="none" w:sz="0" w:space="0" w:color="auto"/>
            <w:left w:val="none" w:sz="0" w:space="0" w:color="auto"/>
            <w:bottom w:val="none" w:sz="0" w:space="0" w:color="auto"/>
            <w:right w:val="none" w:sz="0" w:space="0" w:color="auto"/>
          </w:divBdr>
        </w:div>
        <w:div w:id="580800225">
          <w:marLeft w:val="0"/>
          <w:marRight w:val="0"/>
          <w:marTop w:val="0"/>
          <w:marBottom w:val="0"/>
          <w:divBdr>
            <w:top w:val="none" w:sz="0" w:space="0" w:color="auto"/>
            <w:left w:val="none" w:sz="0" w:space="0" w:color="auto"/>
            <w:bottom w:val="none" w:sz="0" w:space="0" w:color="auto"/>
            <w:right w:val="none" w:sz="0" w:space="0" w:color="auto"/>
          </w:divBdr>
        </w:div>
        <w:div w:id="1018190348">
          <w:marLeft w:val="0"/>
          <w:marRight w:val="0"/>
          <w:marTop w:val="0"/>
          <w:marBottom w:val="0"/>
          <w:divBdr>
            <w:top w:val="none" w:sz="0" w:space="0" w:color="auto"/>
            <w:left w:val="none" w:sz="0" w:space="0" w:color="auto"/>
            <w:bottom w:val="none" w:sz="0" w:space="0" w:color="auto"/>
            <w:right w:val="none" w:sz="0" w:space="0" w:color="auto"/>
          </w:divBdr>
        </w:div>
        <w:div w:id="690301229">
          <w:marLeft w:val="0"/>
          <w:marRight w:val="0"/>
          <w:marTop w:val="0"/>
          <w:marBottom w:val="0"/>
          <w:divBdr>
            <w:top w:val="none" w:sz="0" w:space="0" w:color="auto"/>
            <w:left w:val="none" w:sz="0" w:space="0" w:color="auto"/>
            <w:bottom w:val="none" w:sz="0" w:space="0" w:color="auto"/>
            <w:right w:val="none" w:sz="0" w:space="0" w:color="auto"/>
          </w:divBdr>
        </w:div>
        <w:div w:id="785083352">
          <w:marLeft w:val="0"/>
          <w:marRight w:val="0"/>
          <w:marTop w:val="0"/>
          <w:marBottom w:val="0"/>
          <w:divBdr>
            <w:top w:val="none" w:sz="0" w:space="0" w:color="auto"/>
            <w:left w:val="none" w:sz="0" w:space="0" w:color="auto"/>
            <w:bottom w:val="none" w:sz="0" w:space="0" w:color="auto"/>
            <w:right w:val="none" w:sz="0" w:space="0" w:color="auto"/>
          </w:divBdr>
        </w:div>
        <w:div w:id="1628269324">
          <w:marLeft w:val="0"/>
          <w:marRight w:val="0"/>
          <w:marTop w:val="0"/>
          <w:marBottom w:val="0"/>
          <w:divBdr>
            <w:top w:val="none" w:sz="0" w:space="0" w:color="auto"/>
            <w:left w:val="none" w:sz="0" w:space="0" w:color="auto"/>
            <w:bottom w:val="none" w:sz="0" w:space="0" w:color="auto"/>
            <w:right w:val="none" w:sz="0" w:space="0" w:color="auto"/>
          </w:divBdr>
        </w:div>
        <w:div w:id="1639874427">
          <w:marLeft w:val="0"/>
          <w:marRight w:val="0"/>
          <w:marTop w:val="0"/>
          <w:marBottom w:val="0"/>
          <w:divBdr>
            <w:top w:val="none" w:sz="0" w:space="0" w:color="auto"/>
            <w:left w:val="none" w:sz="0" w:space="0" w:color="auto"/>
            <w:bottom w:val="none" w:sz="0" w:space="0" w:color="auto"/>
            <w:right w:val="none" w:sz="0" w:space="0" w:color="auto"/>
          </w:divBdr>
        </w:div>
        <w:div w:id="983043527">
          <w:marLeft w:val="0"/>
          <w:marRight w:val="0"/>
          <w:marTop w:val="0"/>
          <w:marBottom w:val="0"/>
          <w:divBdr>
            <w:top w:val="none" w:sz="0" w:space="0" w:color="auto"/>
            <w:left w:val="none" w:sz="0" w:space="0" w:color="auto"/>
            <w:bottom w:val="none" w:sz="0" w:space="0" w:color="auto"/>
            <w:right w:val="none" w:sz="0" w:space="0" w:color="auto"/>
          </w:divBdr>
        </w:div>
        <w:div w:id="488517027">
          <w:marLeft w:val="0"/>
          <w:marRight w:val="0"/>
          <w:marTop w:val="0"/>
          <w:marBottom w:val="0"/>
          <w:divBdr>
            <w:top w:val="none" w:sz="0" w:space="0" w:color="auto"/>
            <w:left w:val="none" w:sz="0" w:space="0" w:color="auto"/>
            <w:bottom w:val="none" w:sz="0" w:space="0" w:color="auto"/>
            <w:right w:val="none" w:sz="0" w:space="0" w:color="auto"/>
          </w:divBdr>
        </w:div>
        <w:div w:id="1347362953">
          <w:marLeft w:val="0"/>
          <w:marRight w:val="0"/>
          <w:marTop w:val="0"/>
          <w:marBottom w:val="0"/>
          <w:divBdr>
            <w:top w:val="none" w:sz="0" w:space="0" w:color="auto"/>
            <w:left w:val="none" w:sz="0" w:space="0" w:color="auto"/>
            <w:bottom w:val="none" w:sz="0" w:space="0" w:color="auto"/>
            <w:right w:val="none" w:sz="0" w:space="0" w:color="auto"/>
          </w:divBdr>
        </w:div>
        <w:div w:id="1216550409">
          <w:marLeft w:val="0"/>
          <w:marRight w:val="0"/>
          <w:marTop w:val="0"/>
          <w:marBottom w:val="0"/>
          <w:divBdr>
            <w:top w:val="none" w:sz="0" w:space="0" w:color="auto"/>
            <w:left w:val="none" w:sz="0" w:space="0" w:color="auto"/>
            <w:bottom w:val="none" w:sz="0" w:space="0" w:color="auto"/>
            <w:right w:val="none" w:sz="0" w:space="0" w:color="auto"/>
          </w:divBdr>
        </w:div>
        <w:div w:id="1750881965">
          <w:marLeft w:val="0"/>
          <w:marRight w:val="0"/>
          <w:marTop w:val="0"/>
          <w:marBottom w:val="0"/>
          <w:divBdr>
            <w:top w:val="none" w:sz="0" w:space="0" w:color="auto"/>
            <w:left w:val="none" w:sz="0" w:space="0" w:color="auto"/>
            <w:bottom w:val="none" w:sz="0" w:space="0" w:color="auto"/>
            <w:right w:val="none" w:sz="0" w:space="0" w:color="auto"/>
          </w:divBdr>
        </w:div>
        <w:div w:id="1093627920">
          <w:marLeft w:val="0"/>
          <w:marRight w:val="0"/>
          <w:marTop w:val="0"/>
          <w:marBottom w:val="0"/>
          <w:divBdr>
            <w:top w:val="none" w:sz="0" w:space="0" w:color="auto"/>
            <w:left w:val="none" w:sz="0" w:space="0" w:color="auto"/>
            <w:bottom w:val="none" w:sz="0" w:space="0" w:color="auto"/>
            <w:right w:val="none" w:sz="0" w:space="0" w:color="auto"/>
          </w:divBdr>
        </w:div>
        <w:div w:id="1136677180">
          <w:marLeft w:val="0"/>
          <w:marRight w:val="0"/>
          <w:marTop w:val="0"/>
          <w:marBottom w:val="0"/>
          <w:divBdr>
            <w:top w:val="none" w:sz="0" w:space="0" w:color="auto"/>
            <w:left w:val="none" w:sz="0" w:space="0" w:color="auto"/>
            <w:bottom w:val="none" w:sz="0" w:space="0" w:color="auto"/>
            <w:right w:val="none" w:sz="0" w:space="0" w:color="auto"/>
          </w:divBdr>
        </w:div>
        <w:div w:id="2024284990">
          <w:marLeft w:val="0"/>
          <w:marRight w:val="0"/>
          <w:marTop w:val="0"/>
          <w:marBottom w:val="0"/>
          <w:divBdr>
            <w:top w:val="none" w:sz="0" w:space="0" w:color="auto"/>
            <w:left w:val="none" w:sz="0" w:space="0" w:color="auto"/>
            <w:bottom w:val="none" w:sz="0" w:space="0" w:color="auto"/>
            <w:right w:val="none" w:sz="0" w:space="0" w:color="auto"/>
          </w:divBdr>
        </w:div>
        <w:div w:id="94835607">
          <w:marLeft w:val="0"/>
          <w:marRight w:val="0"/>
          <w:marTop w:val="0"/>
          <w:marBottom w:val="0"/>
          <w:divBdr>
            <w:top w:val="none" w:sz="0" w:space="0" w:color="auto"/>
            <w:left w:val="none" w:sz="0" w:space="0" w:color="auto"/>
            <w:bottom w:val="none" w:sz="0" w:space="0" w:color="auto"/>
            <w:right w:val="none" w:sz="0" w:space="0" w:color="auto"/>
          </w:divBdr>
        </w:div>
        <w:div w:id="601377583">
          <w:marLeft w:val="0"/>
          <w:marRight w:val="0"/>
          <w:marTop w:val="0"/>
          <w:marBottom w:val="0"/>
          <w:divBdr>
            <w:top w:val="none" w:sz="0" w:space="0" w:color="auto"/>
            <w:left w:val="none" w:sz="0" w:space="0" w:color="auto"/>
            <w:bottom w:val="none" w:sz="0" w:space="0" w:color="auto"/>
            <w:right w:val="none" w:sz="0" w:space="0" w:color="auto"/>
          </w:divBdr>
        </w:div>
        <w:div w:id="1486975759">
          <w:marLeft w:val="0"/>
          <w:marRight w:val="0"/>
          <w:marTop w:val="0"/>
          <w:marBottom w:val="0"/>
          <w:divBdr>
            <w:top w:val="none" w:sz="0" w:space="0" w:color="auto"/>
            <w:left w:val="none" w:sz="0" w:space="0" w:color="auto"/>
            <w:bottom w:val="none" w:sz="0" w:space="0" w:color="auto"/>
            <w:right w:val="none" w:sz="0" w:space="0" w:color="auto"/>
          </w:divBdr>
        </w:div>
        <w:div w:id="860632744">
          <w:marLeft w:val="0"/>
          <w:marRight w:val="0"/>
          <w:marTop w:val="0"/>
          <w:marBottom w:val="0"/>
          <w:divBdr>
            <w:top w:val="none" w:sz="0" w:space="0" w:color="auto"/>
            <w:left w:val="none" w:sz="0" w:space="0" w:color="auto"/>
            <w:bottom w:val="none" w:sz="0" w:space="0" w:color="auto"/>
            <w:right w:val="none" w:sz="0" w:space="0" w:color="auto"/>
          </w:divBdr>
        </w:div>
        <w:div w:id="1567259160">
          <w:marLeft w:val="0"/>
          <w:marRight w:val="0"/>
          <w:marTop w:val="0"/>
          <w:marBottom w:val="0"/>
          <w:divBdr>
            <w:top w:val="none" w:sz="0" w:space="0" w:color="auto"/>
            <w:left w:val="none" w:sz="0" w:space="0" w:color="auto"/>
            <w:bottom w:val="none" w:sz="0" w:space="0" w:color="auto"/>
            <w:right w:val="none" w:sz="0" w:space="0" w:color="auto"/>
          </w:divBdr>
        </w:div>
        <w:div w:id="356010760">
          <w:marLeft w:val="0"/>
          <w:marRight w:val="0"/>
          <w:marTop w:val="0"/>
          <w:marBottom w:val="0"/>
          <w:divBdr>
            <w:top w:val="none" w:sz="0" w:space="0" w:color="auto"/>
            <w:left w:val="none" w:sz="0" w:space="0" w:color="auto"/>
            <w:bottom w:val="none" w:sz="0" w:space="0" w:color="auto"/>
            <w:right w:val="none" w:sz="0" w:space="0" w:color="auto"/>
          </w:divBdr>
        </w:div>
      </w:divsChild>
    </w:div>
    <w:div w:id="384066020">
      <w:marLeft w:val="0"/>
      <w:marRight w:val="0"/>
      <w:marTop w:val="0"/>
      <w:marBottom w:val="0"/>
      <w:divBdr>
        <w:top w:val="none" w:sz="0" w:space="0" w:color="auto"/>
        <w:left w:val="none" w:sz="0" w:space="0" w:color="auto"/>
        <w:bottom w:val="none" w:sz="0" w:space="0" w:color="auto"/>
        <w:right w:val="none" w:sz="0" w:space="0" w:color="auto"/>
      </w:divBdr>
      <w:divsChild>
        <w:div w:id="239756497">
          <w:marLeft w:val="0"/>
          <w:marRight w:val="0"/>
          <w:marTop w:val="0"/>
          <w:marBottom w:val="0"/>
          <w:divBdr>
            <w:top w:val="none" w:sz="0" w:space="0" w:color="auto"/>
            <w:left w:val="none" w:sz="0" w:space="0" w:color="auto"/>
            <w:bottom w:val="none" w:sz="0" w:space="0" w:color="auto"/>
            <w:right w:val="none" w:sz="0" w:space="0" w:color="auto"/>
          </w:divBdr>
        </w:div>
        <w:div w:id="1483541523">
          <w:marLeft w:val="0"/>
          <w:marRight w:val="0"/>
          <w:marTop w:val="0"/>
          <w:marBottom w:val="0"/>
          <w:divBdr>
            <w:top w:val="none" w:sz="0" w:space="0" w:color="auto"/>
            <w:left w:val="none" w:sz="0" w:space="0" w:color="auto"/>
            <w:bottom w:val="none" w:sz="0" w:space="0" w:color="auto"/>
            <w:right w:val="none" w:sz="0" w:space="0" w:color="auto"/>
          </w:divBdr>
        </w:div>
        <w:div w:id="935403493">
          <w:marLeft w:val="0"/>
          <w:marRight w:val="0"/>
          <w:marTop w:val="0"/>
          <w:marBottom w:val="0"/>
          <w:divBdr>
            <w:top w:val="none" w:sz="0" w:space="0" w:color="auto"/>
            <w:left w:val="none" w:sz="0" w:space="0" w:color="auto"/>
            <w:bottom w:val="none" w:sz="0" w:space="0" w:color="auto"/>
            <w:right w:val="none" w:sz="0" w:space="0" w:color="auto"/>
          </w:divBdr>
        </w:div>
        <w:div w:id="835190858">
          <w:marLeft w:val="0"/>
          <w:marRight w:val="0"/>
          <w:marTop w:val="0"/>
          <w:marBottom w:val="0"/>
          <w:divBdr>
            <w:top w:val="none" w:sz="0" w:space="0" w:color="auto"/>
            <w:left w:val="none" w:sz="0" w:space="0" w:color="auto"/>
            <w:bottom w:val="none" w:sz="0" w:space="0" w:color="auto"/>
            <w:right w:val="none" w:sz="0" w:space="0" w:color="auto"/>
          </w:divBdr>
        </w:div>
      </w:divsChild>
    </w:div>
    <w:div w:id="384842189">
      <w:marLeft w:val="0"/>
      <w:marRight w:val="0"/>
      <w:marTop w:val="0"/>
      <w:marBottom w:val="0"/>
      <w:divBdr>
        <w:top w:val="none" w:sz="0" w:space="0" w:color="auto"/>
        <w:left w:val="none" w:sz="0" w:space="0" w:color="auto"/>
        <w:bottom w:val="none" w:sz="0" w:space="0" w:color="auto"/>
        <w:right w:val="none" w:sz="0" w:space="0" w:color="auto"/>
      </w:divBdr>
      <w:divsChild>
        <w:div w:id="2018993422">
          <w:marLeft w:val="0"/>
          <w:marRight w:val="0"/>
          <w:marTop w:val="0"/>
          <w:marBottom w:val="0"/>
          <w:divBdr>
            <w:top w:val="none" w:sz="0" w:space="0" w:color="auto"/>
            <w:left w:val="none" w:sz="0" w:space="0" w:color="auto"/>
            <w:bottom w:val="none" w:sz="0" w:space="0" w:color="auto"/>
            <w:right w:val="none" w:sz="0" w:space="0" w:color="auto"/>
          </w:divBdr>
        </w:div>
        <w:div w:id="2146702154">
          <w:marLeft w:val="0"/>
          <w:marRight w:val="0"/>
          <w:marTop w:val="0"/>
          <w:marBottom w:val="0"/>
          <w:divBdr>
            <w:top w:val="none" w:sz="0" w:space="0" w:color="auto"/>
            <w:left w:val="none" w:sz="0" w:space="0" w:color="auto"/>
            <w:bottom w:val="none" w:sz="0" w:space="0" w:color="auto"/>
            <w:right w:val="none" w:sz="0" w:space="0" w:color="auto"/>
          </w:divBdr>
        </w:div>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397485039">
      <w:marLeft w:val="0"/>
      <w:marRight w:val="0"/>
      <w:marTop w:val="0"/>
      <w:marBottom w:val="0"/>
      <w:divBdr>
        <w:top w:val="none" w:sz="0" w:space="0" w:color="auto"/>
        <w:left w:val="none" w:sz="0" w:space="0" w:color="auto"/>
        <w:bottom w:val="none" w:sz="0" w:space="0" w:color="auto"/>
        <w:right w:val="none" w:sz="0" w:space="0" w:color="auto"/>
      </w:divBdr>
      <w:divsChild>
        <w:div w:id="1799445853">
          <w:marLeft w:val="0"/>
          <w:marRight w:val="0"/>
          <w:marTop w:val="0"/>
          <w:marBottom w:val="0"/>
          <w:divBdr>
            <w:top w:val="none" w:sz="0" w:space="0" w:color="auto"/>
            <w:left w:val="none" w:sz="0" w:space="0" w:color="auto"/>
            <w:bottom w:val="none" w:sz="0" w:space="0" w:color="auto"/>
            <w:right w:val="none" w:sz="0" w:space="0" w:color="auto"/>
          </w:divBdr>
        </w:div>
        <w:div w:id="1368212755">
          <w:marLeft w:val="0"/>
          <w:marRight w:val="0"/>
          <w:marTop w:val="0"/>
          <w:marBottom w:val="0"/>
          <w:divBdr>
            <w:top w:val="none" w:sz="0" w:space="0" w:color="auto"/>
            <w:left w:val="none" w:sz="0" w:space="0" w:color="auto"/>
            <w:bottom w:val="none" w:sz="0" w:space="0" w:color="auto"/>
            <w:right w:val="none" w:sz="0" w:space="0" w:color="auto"/>
          </w:divBdr>
        </w:div>
        <w:div w:id="2114278970">
          <w:marLeft w:val="0"/>
          <w:marRight w:val="0"/>
          <w:marTop w:val="0"/>
          <w:marBottom w:val="0"/>
          <w:divBdr>
            <w:top w:val="none" w:sz="0" w:space="0" w:color="auto"/>
            <w:left w:val="none" w:sz="0" w:space="0" w:color="auto"/>
            <w:bottom w:val="none" w:sz="0" w:space="0" w:color="auto"/>
            <w:right w:val="none" w:sz="0" w:space="0" w:color="auto"/>
          </w:divBdr>
        </w:div>
      </w:divsChild>
    </w:div>
    <w:div w:id="399641991">
      <w:marLeft w:val="0"/>
      <w:marRight w:val="0"/>
      <w:marTop w:val="0"/>
      <w:marBottom w:val="0"/>
      <w:divBdr>
        <w:top w:val="none" w:sz="0" w:space="0" w:color="auto"/>
        <w:left w:val="none" w:sz="0" w:space="0" w:color="auto"/>
        <w:bottom w:val="none" w:sz="0" w:space="0" w:color="auto"/>
        <w:right w:val="none" w:sz="0" w:space="0" w:color="auto"/>
      </w:divBdr>
      <w:divsChild>
        <w:div w:id="118643577">
          <w:marLeft w:val="0"/>
          <w:marRight w:val="0"/>
          <w:marTop w:val="0"/>
          <w:marBottom w:val="0"/>
          <w:divBdr>
            <w:top w:val="none" w:sz="0" w:space="0" w:color="auto"/>
            <w:left w:val="none" w:sz="0" w:space="0" w:color="auto"/>
            <w:bottom w:val="none" w:sz="0" w:space="0" w:color="auto"/>
            <w:right w:val="none" w:sz="0" w:space="0" w:color="auto"/>
          </w:divBdr>
        </w:div>
        <w:div w:id="1705325327">
          <w:marLeft w:val="0"/>
          <w:marRight w:val="0"/>
          <w:marTop w:val="0"/>
          <w:marBottom w:val="0"/>
          <w:divBdr>
            <w:top w:val="none" w:sz="0" w:space="0" w:color="auto"/>
            <w:left w:val="none" w:sz="0" w:space="0" w:color="auto"/>
            <w:bottom w:val="none" w:sz="0" w:space="0" w:color="auto"/>
            <w:right w:val="none" w:sz="0" w:space="0" w:color="auto"/>
          </w:divBdr>
        </w:div>
        <w:div w:id="1637680987">
          <w:marLeft w:val="0"/>
          <w:marRight w:val="0"/>
          <w:marTop w:val="0"/>
          <w:marBottom w:val="0"/>
          <w:divBdr>
            <w:top w:val="none" w:sz="0" w:space="0" w:color="auto"/>
            <w:left w:val="none" w:sz="0" w:space="0" w:color="auto"/>
            <w:bottom w:val="none" w:sz="0" w:space="0" w:color="auto"/>
            <w:right w:val="none" w:sz="0" w:space="0" w:color="auto"/>
          </w:divBdr>
        </w:div>
        <w:div w:id="983433218">
          <w:marLeft w:val="0"/>
          <w:marRight w:val="0"/>
          <w:marTop w:val="0"/>
          <w:marBottom w:val="0"/>
          <w:divBdr>
            <w:top w:val="none" w:sz="0" w:space="0" w:color="auto"/>
            <w:left w:val="none" w:sz="0" w:space="0" w:color="auto"/>
            <w:bottom w:val="none" w:sz="0" w:space="0" w:color="auto"/>
            <w:right w:val="none" w:sz="0" w:space="0" w:color="auto"/>
          </w:divBdr>
        </w:div>
        <w:div w:id="1735078592">
          <w:marLeft w:val="0"/>
          <w:marRight w:val="0"/>
          <w:marTop w:val="0"/>
          <w:marBottom w:val="0"/>
          <w:divBdr>
            <w:top w:val="none" w:sz="0" w:space="0" w:color="auto"/>
            <w:left w:val="none" w:sz="0" w:space="0" w:color="auto"/>
            <w:bottom w:val="none" w:sz="0" w:space="0" w:color="auto"/>
            <w:right w:val="none" w:sz="0" w:space="0" w:color="auto"/>
          </w:divBdr>
        </w:div>
        <w:div w:id="288979711">
          <w:marLeft w:val="0"/>
          <w:marRight w:val="0"/>
          <w:marTop w:val="0"/>
          <w:marBottom w:val="0"/>
          <w:divBdr>
            <w:top w:val="none" w:sz="0" w:space="0" w:color="auto"/>
            <w:left w:val="none" w:sz="0" w:space="0" w:color="auto"/>
            <w:bottom w:val="none" w:sz="0" w:space="0" w:color="auto"/>
            <w:right w:val="none" w:sz="0" w:space="0" w:color="auto"/>
          </w:divBdr>
        </w:div>
        <w:div w:id="770012964">
          <w:marLeft w:val="0"/>
          <w:marRight w:val="0"/>
          <w:marTop w:val="0"/>
          <w:marBottom w:val="0"/>
          <w:divBdr>
            <w:top w:val="none" w:sz="0" w:space="0" w:color="auto"/>
            <w:left w:val="none" w:sz="0" w:space="0" w:color="auto"/>
            <w:bottom w:val="none" w:sz="0" w:space="0" w:color="auto"/>
            <w:right w:val="none" w:sz="0" w:space="0" w:color="auto"/>
          </w:divBdr>
        </w:div>
        <w:div w:id="1051461563">
          <w:marLeft w:val="0"/>
          <w:marRight w:val="0"/>
          <w:marTop w:val="0"/>
          <w:marBottom w:val="0"/>
          <w:divBdr>
            <w:top w:val="none" w:sz="0" w:space="0" w:color="auto"/>
            <w:left w:val="none" w:sz="0" w:space="0" w:color="auto"/>
            <w:bottom w:val="none" w:sz="0" w:space="0" w:color="auto"/>
            <w:right w:val="none" w:sz="0" w:space="0" w:color="auto"/>
          </w:divBdr>
        </w:div>
        <w:div w:id="455833379">
          <w:marLeft w:val="0"/>
          <w:marRight w:val="0"/>
          <w:marTop w:val="0"/>
          <w:marBottom w:val="0"/>
          <w:divBdr>
            <w:top w:val="none" w:sz="0" w:space="0" w:color="auto"/>
            <w:left w:val="none" w:sz="0" w:space="0" w:color="auto"/>
            <w:bottom w:val="none" w:sz="0" w:space="0" w:color="auto"/>
            <w:right w:val="none" w:sz="0" w:space="0" w:color="auto"/>
          </w:divBdr>
        </w:div>
        <w:div w:id="613488371">
          <w:marLeft w:val="0"/>
          <w:marRight w:val="0"/>
          <w:marTop w:val="0"/>
          <w:marBottom w:val="0"/>
          <w:divBdr>
            <w:top w:val="none" w:sz="0" w:space="0" w:color="auto"/>
            <w:left w:val="none" w:sz="0" w:space="0" w:color="auto"/>
            <w:bottom w:val="none" w:sz="0" w:space="0" w:color="auto"/>
            <w:right w:val="none" w:sz="0" w:space="0" w:color="auto"/>
          </w:divBdr>
        </w:div>
        <w:div w:id="1754204510">
          <w:marLeft w:val="0"/>
          <w:marRight w:val="0"/>
          <w:marTop w:val="0"/>
          <w:marBottom w:val="0"/>
          <w:divBdr>
            <w:top w:val="none" w:sz="0" w:space="0" w:color="auto"/>
            <w:left w:val="none" w:sz="0" w:space="0" w:color="auto"/>
            <w:bottom w:val="none" w:sz="0" w:space="0" w:color="auto"/>
            <w:right w:val="none" w:sz="0" w:space="0" w:color="auto"/>
          </w:divBdr>
        </w:div>
        <w:div w:id="1627589758">
          <w:marLeft w:val="0"/>
          <w:marRight w:val="0"/>
          <w:marTop w:val="0"/>
          <w:marBottom w:val="0"/>
          <w:divBdr>
            <w:top w:val="none" w:sz="0" w:space="0" w:color="auto"/>
            <w:left w:val="none" w:sz="0" w:space="0" w:color="auto"/>
            <w:bottom w:val="none" w:sz="0" w:space="0" w:color="auto"/>
            <w:right w:val="none" w:sz="0" w:space="0" w:color="auto"/>
          </w:divBdr>
        </w:div>
        <w:div w:id="1069497764">
          <w:marLeft w:val="0"/>
          <w:marRight w:val="0"/>
          <w:marTop w:val="0"/>
          <w:marBottom w:val="0"/>
          <w:divBdr>
            <w:top w:val="none" w:sz="0" w:space="0" w:color="auto"/>
            <w:left w:val="none" w:sz="0" w:space="0" w:color="auto"/>
            <w:bottom w:val="none" w:sz="0" w:space="0" w:color="auto"/>
            <w:right w:val="none" w:sz="0" w:space="0" w:color="auto"/>
          </w:divBdr>
        </w:div>
        <w:div w:id="1263564350">
          <w:marLeft w:val="0"/>
          <w:marRight w:val="0"/>
          <w:marTop w:val="0"/>
          <w:marBottom w:val="0"/>
          <w:divBdr>
            <w:top w:val="none" w:sz="0" w:space="0" w:color="auto"/>
            <w:left w:val="none" w:sz="0" w:space="0" w:color="auto"/>
            <w:bottom w:val="none" w:sz="0" w:space="0" w:color="auto"/>
            <w:right w:val="none" w:sz="0" w:space="0" w:color="auto"/>
          </w:divBdr>
        </w:div>
        <w:div w:id="1552307855">
          <w:marLeft w:val="0"/>
          <w:marRight w:val="0"/>
          <w:marTop w:val="0"/>
          <w:marBottom w:val="0"/>
          <w:divBdr>
            <w:top w:val="none" w:sz="0" w:space="0" w:color="auto"/>
            <w:left w:val="none" w:sz="0" w:space="0" w:color="auto"/>
            <w:bottom w:val="none" w:sz="0" w:space="0" w:color="auto"/>
            <w:right w:val="none" w:sz="0" w:space="0" w:color="auto"/>
          </w:divBdr>
        </w:div>
        <w:div w:id="1293900247">
          <w:marLeft w:val="0"/>
          <w:marRight w:val="0"/>
          <w:marTop w:val="0"/>
          <w:marBottom w:val="0"/>
          <w:divBdr>
            <w:top w:val="none" w:sz="0" w:space="0" w:color="auto"/>
            <w:left w:val="none" w:sz="0" w:space="0" w:color="auto"/>
            <w:bottom w:val="none" w:sz="0" w:space="0" w:color="auto"/>
            <w:right w:val="none" w:sz="0" w:space="0" w:color="auto"/>
          </w:divBdr>
        </w:div>
        <w:div w:id="763648283">
          <w:marLeft w:val="0"/>
          <w:marRight w:val="0"/>
          <w:marTop w:val="0"/>
          <w:marBottom w:val="0"/>
          <w:divBdr>
            <w:top w:val="none" w:sz="0" w:space="0" w:color="auto"/>
            <w:left w:val="none" w:sz="0" w:space="0" w:color="auto"/>
            <w:bottom w:val="none" w:sz="0" w:space="0" w:color="auto"/>
            <w:right w:val="none" w:sz="0" w:space="0" w:color="auto"/>
          </w:divBdr>
        </w:div>
        <w:div w:id="325012869">
          <w:marLeft w:val="0"/>
          <w:marRight w:val="0"/>
          <w:marTop w:val="0"/>
          <w:marBottom w:val="0"/>
          <w:divBdr>
            <w:top w:val="none" w:sz="0" w:space="0" w:color="auto"/>
            <w:left w:val="none" w:sz="0" w:space="0" w:color="auto"/>
            <w:bottom w:val="none" w:sz="0" w:space="0" w:color="auto"/>
            <w:right w:val="none" w:sz="0" w:space="0" w:color="auto"/>
          </w:divBdr>
        </w:div>
        <w:div w:id="232202175">
          <w:marLeft w:val="0"/>
          <w:marRight w:val="0"/>
          <w:marTop w:val="0"/>
          <w:marBottom w:val="0"/>
          <w:divBdr>
            <w:top w:val="none" w:sz="0" w:space="0" w:color="auto"/>
            <w:left w:val="none" w:sz="0" w:space="0" w:color="auto"/>
            <w:bottom w:val="none" w:sz="0" w:space="0" w:color="auto"/>
            <w:right w:val="none" w:sz="0" w:space="0" w:color="auto"/>
          </w:divBdr>
        </w:div>
        <w:div w:id="1691486232">
          <w:marLeft w:val="0"/>
          <w:marRight w:val="0"/>
          <w:marTop w:val="0"/>
          <w:marBottom w:val="0"/>
          <w:divBdr>
            <w:top w:val="none" w:sz="0" w:space="0" w:color="auto"/>
            <w:left w:val="none" w:sz="0" w:space="0" w:color="auto"/>
            <w:bottom w:val="none" w:sz="0" w:space="0" w:color="auto"/>
            <w:right w:val="none" w:sz="0" w:space="0" w:color="auto"/>
          </w:divBdr>
        </w:div>
        <w:div w:id="457339169">
          <w:marLeft w:val="0"/>
          <w:marRight w:val="0"/>
          <w:marTop w:val="0"/>
          <w:marBottom w:val="0"/>
          <w:divBdr>
            <w:top w:val="none" w:sz="0" w:space="0" w:color="auto"/>
            <w:left w:val="none" w:sz="0" w:space="0" w:color="auto"/>
            <w:bottom w:val="none" w:sz="0" w:space="0" w:color="auto"/>
            <w:right w:val="none" w:sz="0" w:space="0" w:color="auto"/>
          </w:divBdr>
        </w:div>
        <w:div w:id="767652028">
          <w:marLeft w:val="0"/>
          <w:marRight w:val="0"/>
          <w:marTop w:val="0"/>
          <w:marBottom w:val="0"/>
          <w:divBdr>
            <w:top w:val="none" w:sz="0" w:space="0" w:color="auto"/>
            <w:left w:val="none" w:sz="0" w:space="0" w:color="auto"/>
            <w:bottom w:val="none" w:sz="0" w:space="0" w:color="auto"/>
            <w:right w:val="none" w:sz="0" w:space="0" w:color="auto"/>
          </w:divBdr>
        </w:div>
        <w:div w:id="1934432024">
          <w:marLeft w:val="0"/>
          <w:marRight w:val="0"/>
          <w:marTop w:val="0"/>
          <w:marBottom w:val="0"/>
          <w:divBdr>
            <w:top w:val="none" w:sz="0" w:space="0" w:color="auto"/>
            <w:left w:val="none" w:sz="0" w:space="0" w:color="auto"/>
            <w:bottom w:val="none" w:sz="0" w:space="0" w:color="auto"/>
            <w:right w:val="none" w:sz="0" w:space="0" w:color="auto"/>
          </w:divBdr>
        </w:div>
        <w:div w:id="2029597748">
          <w:marLeft w:val="0"/>
          <w:marRight w:val="0"/>
          <w:marTop w:val="0"/>
          <w:marBottom w:val="0"/>
          <w:divBdr>
            <w:top w:val="none" w:sz="0" w:space="0" w:color="auto"/>
            <w:left w:val="none" w:sz="0" w:space="0" w:color="auto"/>
            <w:bottom w:val="none" w:sz="0" w:space="0" w:color="auto"/>
            <w:right w:val="none" w:sz="0" w:space="0" w:color="auto"/>
          </w:divBdr>
        </w:div>
        <w:div w:id="903221186">
          <w:marLeft w:val="0"/>
          <w:marRight w:val="0"/>
          <w:marTop w:val="0"/>
          <w:marBottom w:val="0"/>
          <w:divBdr>
            <w:top w:val="none" w:sz="0" w:space="0" w:color="auto"/>
            <w:left w:val="none" w:sz="0" w:space="0" w:color="auto"/>
            <w:bottom w:val="none" w:sz="0" w:space="0" w:color="auto"/>
            <w:right w:val="none" w:sz="0" w:space="0" w:color="auto"/>
          </w:divBdr>
        </w:div>
        <w:div w:id="84111429">
          <w:marLeft w:val="0"/>
          <w:marRight w:val="0"/>
          <w:marTop w:val="0"/>
          <w:marBottom w:val="0"/>
          <w:divBdr>
            <w:top w:val="none" w:sz="0" w:space="0" w:color="auto"/>
            <w:left w:val="none" w:sz="0" w:space="0" w:color="auto"/>
            <w:bottom w:val="none" w:sz="0" w:space="0" w:color="auto"/>
            <w:right w:val="none" w:sz="0" w:space="0" w:color="auto"/>
          </w:divBdr>
        </w:div>
        <w:div w:id="574439244">
          <w:marLeft w:val="0"/>
          <w:marRight w:val="0"/>
          <w:marTop w:val="0"/>
          <w:marBottom w:val="0"/>
          <w:divBdr>
            <w:top w:val="none" w:sz="0" w:space="0" w:color="auto"/>
            <w:left w:val="none" w:sz="0" w:space="0" w:color="auto"/>
            <w:bottom w:val="none" w:sz="0" w:space="0" w:color="auto"/>
            <w:right w:val="none" w:sz="0" w:space="0" w:color="auto"/>
          </w:divBdr>
        </w:div>
        <w:div w:id="1891838323">
          <w:marLeft w:val="0"/>
          <w:marRight w:val="0"/>
          <w:marTop w:val="0"/>
          <w:marBottom w:val="0"/>
          <w:divBdr>
            <w:top w:val="none" w:sz="0" w:space="0" w:color="auto"/>
            <w:left w:val="none" w:sz="0" w:space="0" w:color="auto"/>
            <w:bottom w:val="none" w:sz="0" w:space="0" w:color="auto"/>
            <w:right w:val="none" w:sz="0" w:space="0" w:color="auto"/>
          </w:divBdr>
        </w:div>
        <w:div w:id="585574315">
          <w:marLeft w:val="0"/>
          <w:marRight w:val="0"/>
          <w:marTop w:val="0"/>
          <w:marBottom w:val="0"/>
          <w:divBdr>
            <w:top w:val="none" w:sz="0" w:space="0" w:color="auto"/>
            <w:left w:val="none" w:sz="0" w:space="0" w:color="auto"/>
            <w:bottom w:val="none" w:sz="0" w:space="0" w:color="auto"/>
            <w:right w:val="none" w:sz="0" w:space="0" w:color="auto"/>
          </w:divBdr>
        </w:div>
        <w:div w:id="1719083464">
          <w:marLeft w:val="0"/>
          <w:marRight w:val="0"/>
          <w:marTop w:val="0"/>
          <w:marBottom w:val="0"/>
          <w:divBdr>
            <w:top w:val="none" w:sz="0" w:space="0" w:color="auto"/>
            <w:left w:val="none" w:sz="0" w:space="0" w:color="auto"/>
            <w:bottom w:val="none" w:sz="0" w:space="0" w:color="auto"/>
            <w:right w:val="none" w:sz="0" w:space="0" w:color="auto"/>
          </w:divBdr>
        </w:div>
        <w:div w:id="322782227">
          <w:marLeft w:val="0"/>
          <w:marRight w:val="0"/>
          <w:marTop w:val="0"/>
          <w:marBottom w:val="0"/>
          <w:divBdr>
            <w:top w:val="none" w:sz="0" w:space="0" w:color="auto"/>
            <w:left w:val="none" w:sz="0" w:space="0" w:color="auto"/>
            <w:bottom w:val="none" w:sz="0" w:space="0" w:color="auto"/>
            <w:right w:val="none" w:sz="0" w:space="0" w:color="auto"/>
          </w:divBdr>
        </w:div>
        <w:div w:id="718094514">
          <w:marLeft w:val="0"/>
          <w:marRight w:val="0"/>
          <w:marTop w:val="0"/>
          <w:marBottom w:val="0"/>
          <w:divBdr>
            <w:top w:val="none" w:sz="0" w:space="0" w:color="auto"/>
            <w:left w:val="none" w:sz="0" w:space="0" w:color="auto"/>
            <w:bottom w:val="none" w:sz="0" w:space="0" w:color="auto"/>
            <w:right w:val="none" w:sz="0" w:space="0" w:color="auto"/>
          </w:divBdr>
        </w:div>
      </w:divsChild>
    </w:div>
    <w:div w:id="401488247">
      <w:marLeft w:val="0"/>
      <w:marRight w:val="0"/>
      <w:marTop w:val="0"/>
      <w:marBottom w:val="0"/>
      <w:divBdr>
        <w:top w:val="none" w:sz="0" w:space="0" w:color="auto"/>
        <w:left w:val="none" w:sz="0" w:space="0" w:color="auto"/>
        <w:bottom w:val="none" w:sz="0" w:space="0" w:color="auto"/>
        <w:right w:val="none" w:sz="0" w:space="0" w:color="auto"/>
      </w:divBdr>
      <w:divsChild>
        <w:div w:id="1012224620">
          <w:marLeft w:val="0"/>
          <w:marRight w:val="0"/>
          <w:marTop w:val="0"/>
          <w:marBottom w:val="0"/>
          <w:divBdr>
            <w:top w:val="none" w:sz="0" w:space="0" w:color="auto"/>
            <w:left w:val="none" w:sz="0" w:space="0" w:color="auto"/>
            <w:bottom w:val="none" w:sz="0" w:space="0" w:color="auto"/>
            <w:right w:val="none" w:sz="0" w:space="0" w:color="auto"/>
          </w:divBdr>
        </w:div>
        <w:div w:id="514423254">
          <w:marLeft w:val="0"/>
          <w:marRight w:val="0"/>
          <w:marTop w:val="0"/>
          <w:marBottom w:val="0"/>
          <w:divBdr>
            <w:top w:val="none" w:sz="0" w:space="0" w:color="auto"/>
            <w:left w:val="none" w:sz="0" w:space="0" w:color="auto"/>
            <w:bottom w:val="none" w:sz="0" w:space="0" w:color="auto"/>
            <w:right w:val="none" w:sz="0" w:space="0" w:color="auto"/>
          </w:divBdr>
        </w:div>
        <w:div w:id="848180031">
          <w:marLeft w:val="0"/>
          <w:marRight w:val="0"/>
          <w:marTop w:val="0"/>
          <w:marBottom w:val="0"/>
          <w:divBdr>
            <w:top w:val="none" w:sz="0" w:space="0" w:color="auto"/>
            <w:left w:val="none" w:sz="0" w:space="0" w:color="auto"/>
            <w:bottom w:val="none" w:sz="0" w:space="0" w:color="auto"/>
            <w:right w:val="none" w:sz="0" w:space="0" w:color="auto"/>
          </w:divBdr>
        </w:div>
      </w:divsChild>
    </w:div>
    <w:div w:id="402215253">
      <w:marLeft w:val="0"/>
      <w:marRight w:val="0"/>
      <w:marTop w:val="0"/>
      <w:marBottom w:val="0"/>
      <w:divBdr>
        <w:top w:val="none" w:sz="0" w:space="0" w:color="auto"/>
        <w:left w:val="none" w:sz="0" w:space="0" w:color="auto"/>
        <w:bottom w:val="none" w:sz="0" w:space="0" w:color="auto"/>
        <w:right w:val="none" w:sz="0" w:space="0" w:color="auto"/>
      </w:divBdr>
      <w:divsChild>
        <w:div w:id="11345100">
          <w:marLeft w:val="0"/>
          <w:marRight w:val="0"/>
          <w:marTop w:val="0"/>
          <w:marBottom w:val="0"/>
          <w:divBdr>
            <w:top w:val="none" w:sz="0" w:space="0" w:color="auto"/>
            <w:left w:val="none" w:sz="0" w:space="0" w:color="auto"/>
            <w:bottom w:val="none" w:sz="0" w:space="0" w:color="auto"/>
            <w:right w:val="none" w:sz="0" w:space="0" w:color="auto"/>
          </w:divBdr>
        </w:div>
        <w:div w:id="1445076593">
          <w:marLeft w:val="0"/>
          <w:marRight w:val="0"/>
          <w:marTop w:val="0"/>
          <w:marBottom w:val="0"/>
          <w:divBdr>
            <w:top w:val="none" w:sz="0" w:space="0" w:color="auto"/>
            <w:left w:val="none" w:sz="0" w:space="0" w:color="auto"/>
            <w:bottom w:val="none" w:sz="0" w:space="0" w:color="auto"/>
            <w:right w:val="none" w:sz="0" w:space="0" w:color="auto"/>
          </w:divBdr>
        </w:div>
        <w:div w:id="1496383650">
          <w:marLeft w:val="0"/>
          <w:marRight w:val="0"/>
          <w:marTop w:val="0"/>
          <w:marBottom w:val="0"/>
          <w:divBdr>
            <w:top w:val="none" w:sz="0" w:space="0" w:color="auto"/>
            <w:left w:val="none" w:sz="0" w:space="0" w:color="auto"/>
            <w:bottom w:val="none" w:sz="0" w:space="0" w:color="auto"/>
            <w:right w:val="none" w:sz="0" w:space="0" w:color="auto"/>
          </w:divBdr>
        </w:div>
        <w:div w:id="1253662716">
          <w:marLeft w:val="0"/>
          <w:marRight w:val="0"/>
          <w:marTop w:val="0"/>
          <w:marBottom w:val="0"/>
          <w:divBdr>
            <w:top w:val="none" w:sz="0" w:space="0" w:color="auto"/>
            <w:left w:val="none" w:sz="0" w:space="0" w:color="auto"/>
            <w:bottom w:val="none" w:sz="0" w:space="0" w:color="auto"/>
            <w:right w:val="none" w:sz="0" w:space="0" w:color="auto"/>
          </w:divBdr>
        </w:div>
        <w:div w:id="1583830439">
          <w:marLeft w:val="0"/>
          <w:marRight w:val="0"/>
          <w:marTop w:val="0"/>
          <w:marBottom w:val="0"/>
          <w:divBdr>
            <w:top w:val="none" w:sz="0" w:space="0" w:color="auto"/>
            <w:left w:val="none" w:sz="0" w:space="0" w:color="auto"/>
            <w:bottom w:val="none" w:sz="0" w:space="0" w:color="auto"/>
            <w:right w:val="none" w:sz="0" w:space="0" w:color="auto"/>
          </w:divBdr>
        </w:div>
      </w:divsChild>
    </w:div>
    <w:div w:id="405692565">
      <w:marLeft w:val="0"/>
      <w:marRight w:val="0"/>
      <w:marTop w:val="0"/>
      <w:marBottom w:val="0"/>
      <w:divBdr>
        <w:top w:val="none" w:sz="0" w:space="0" w:color="auto"/>
        <w:left w:val="none" w:sz="0" w:space="0" w:color="auto"/>
        <w:bottom w:val="none" w:sz="0" w:space="0" w:color="auto"/>
        <w:right w:val="none" w:sz="0" w:space="0" w:color="auto"/>
      </w:divBdr>
      <w:divsChild>
        <w:div w:id="1059859037">
          <w:marLeft w:val="0"/>
          <w:marRight w:val="0"/>
          <w:marTop w:val="0"/>
          <w:marBottom w:val="0"/>
          <w:divBdr>
            <w:top w:val="none" w:sz="0" w:space="0" w:color="auto"/>
            <w:left w:val="none" w:sz="0" w:space="0" w:color="auto"/>
            <w:bottom w:val="none" w:sz="0" w:space="0" w:color="auto"/>
            <w:right w:val="none" w:sz="0" w:space="0" w:color="auto"/>
          </w:divBdr>
        </w:div>
        <w:div w:id="1456438851">
          <w:marLeft w:val="0"/>
          <w:marRight w:val="0"/>
          <w:marTop w:val="0"/>
          <w:marBottom w:val="0"/>
          <w:divBdr>
            <w:top w:val="none" w:sz="0" w:space="0" w:color="auto"/>
            <w:left w:val="none" w:sz="0" w:space="0" w:color="auto"/>
            <w:bottom w:val="none" w:sz="0" w:space="0" w:color="auto"/>
            <w:right w:val="none" w:sz="0" w:space="0" w:color="auto"/>
          </w:divBdr>
        </w:div>
        <w:div w:id="1854148676">
          <w:marLeft w:val="0"/>
          <w:marRight w:val="0"/>
          <w:marTop w:val="0"/>
          <w:marBottom w:val="0"/>
          <w:divBdr>
            <w:top w:val="none" w:sz="0" w:space="0" w:color="auto"/>
            <w:left w:val="none" w:sz="0" w:space="0" w:color="auto"/>
            <w:bottom w:val="none" w:sz="0" w:space="0" w:color="auto"/>
            <w:right w:val="none" w:sz="0" w:space="0" w:color="auto"/>
          </w:divBdr>
        </w:div>
        <w:div w:id="115493257">
          <w:marLeft w:val="0"/>
          <w:marRight w:val="0"/>
          <w:marTop w:val="0"/>
          <w:marBottom w:val="0"/>
          <w:divBdr>
            <w:top w:val="none" w:sz="0" w:space="0" w:color="auto"/>
            <w:left w:val="none" w:sz="0" w:space="0" w:color="auto"/>
            <w:bottom w:val="none" w:sz="0" w:space="0" w:color="auto"/>
            <w:right w:val="none" w:sz="0" w:space="0" w:color="auto"/>
          </w:divBdr>
        </w:div>
        <w:div w:id="1027751324">
          <w:marLeft w:val="0"/>
          <w:marRight w:val="0"/>
          <w:marTop w:val="0"/>
          <w:marBottom w:val="0"/>
          <w:divBdr>
            <w:top w:val="none" w:sz="0" w:space="0" w:color="auto"/>
            <w:left w:val="none" w:sz="0" w:space="0" w:color="auto"/>
            <w:bottom w:val="none" w:sz="0" w:space="0" w:color="auto"/>
            <w:right w:val="none" w:sz="0" w:space="0" w:color="auto"/>
          </w:divBdr>
        </w:div>
        <w:div w:id="377708830">
          <w:marLeft w:val="0"/>
          <w:marRight w:val="0"/>
          <w:marTop w:val="0"/>
          <w:marBottom w:val="0"/>
          <w:divBdr>
            <w:top w:val="none" w:sz="0" w:space="0" w:color="auto"/>
            <w:left w:val="none" w:sz="0" w:space="0" w:color="auto"/>
            <w:bottom w:val="none" w:sz="0" w:space="0" w:color="auto"/>
            <w:right w:val="none" w:sz="0" w:space="0" w:color="auto"/>
          </w:divBdr>
        </w:div>
        <w:div w:id="1492674323">
          <w:marLeft w:val="0"/>
          <w:marRight w:val="0"/>
          <w:marTop w:val="0"/>
          <w:marBottom w:val="0"/>
          <w:divBdr>
            <w:top w:val="none" w:sz="0" w:space="0" w:color="auto"/>
            <w:left w:val="none" w:sz="0" w:space="0" w:color="auto"/>
            <w:bottom w:val="none" w:sz="0" w:space="0" w:color="auto"/>
            <w:right w:val="none" w:sz="0" w:space="0" w:color="auto"/>
          </w:divBdr>
        </w:div>
        <w:div w:id="1681077964">
          <w:marLeft w:val="0"/>
          <w:marRight w:val="0"/>
          <w:marTop w:val="0"/>
          <w:marBottom w:val="0"/>
          <w:divBdr>
            <w:top w:val="none" w:sz="0" w:space="0" w:color="auto"/>
            <w:left w:val="none" w:sz="0" w:space="0" w:color="auto"/>
            <w:bottom w:val="none" w:sz="0" w:space="0" w:color="auto"/>
            <w:right w:val="none" w:sz="0" w:space="0" w:color="auto"/>
          </w:divBdr>
        </w:div>
        <w:div w:id="949896894">
          <w:marLeft w:val="0"/>
          <w:marRight w:val="0"/>
          <w:marTop w:val="0"/>
          <w:marBottom w:val="0"/>
          <w:divBdr>
            <w:top w:val="none" w:sz="0" w:space="0" w:color="auto"/>
            <w:left w:val="none" w:sz="0" w:space="0" w:color="auto"/>
            <w:bottom w:val="none" w:sz="0" w:space="0" w:color="auto"/>
            <w:right w:val="none" w:sz="0" w:space="0" w:color="auto"/>
          </w:divBdr>
        </w:div>
        <w:div w:id="317808939">
          <w:marLeft w:val="0"/>
          <w:marRight w:val="0"/>
          <w:marTop w:val="0"/>
          <w:marBottom w:val="0"/>
          <w:divBdr>
            <w:top w:val="none" w:sz="0" w:space="0" w:color="auto"/>
            <w:left w:val="none" w:sz="0" w:space="0" w:color="auto"/>
            <w:bottom w:val="none" w:sz="0" w:space="0" w:color="auto"/>
            <w:right w:val="none" w:sz="0" w:space="0" w:color="auto"/>
          </w:divBdr>
        </w:div>
        <w:div w:id="1486825005">
          <w:marLeft w:val="0"/>
          <w:marRight w:val="0"/>
          <w:marTop w:val="0"/>
          <w:marBottom w:val="0"/>
          <w:divBdr>
            <w:top w:val="none" w:sz="0" w:space="0" w:color="auto"/>
            <w:left w:val="none" w:sz="0" w:space="0" w:color="auto"/>
            <w:bottom w:val="none" w:sz="0" w:space="0" w:color="auto"/>
            <w:right w:val="none" w:sz="0" w:space="0" w:color="auto"/>
          </w:divBdr>
        </w:div>
        <w:div w:id="743406841">
          <w:marLeft w:val="0"/>
          <w:marRight w:val="0"/>
          <w:marTop w:val="0"/>
          <w:marBottom w:val="0"/>
          <w:divBdr>
            <w:top w:val="none" w:sz="0" w:space="0" w:color="auto"/>
            <w:left w:val="none" w:sz="0" w:space="0" w:color="auto"/>
            <w:bottom w:val="none" w:sz="0" w:space="0" w:color="auto"/>
            <w:right w:val="none" w:sz="0" w:space="0" w:color="auto"/>
          </w:divBdr>
        </w:div>
      </w:divsChild>
    </w:div>
    <w:div w:id="413744732">
      <w:marLeft w:val="0"/>
      <w:marRight w:val="0"/>
      <w:marTop w:val="0"/>
      <w:marBottom w:val="0"/>
      <w:divBdr>
        <w:top w:val="none" w:sz="0" w:space="0" w:color="auto"/>
        <w:left w:val="none" w:sz="0" w:space="0" w:color="auto"/>
        <w:bottom w:val="none" w:sz="0" w:space="0" w:color="auto"/>
        <w:right w:val="none" w:sz="0" w:space="0" w:color="auto"/>
      </w:divBdr>
      <w:divsChild>
        <w:div w:id="49504704">
          <w:marLeft w:val="0"/>
          <w:marRight w:val="0"/>
          <w:marTop w:val="0"/>
          <w:marBottom w:val="0"/>
          <w:divBdr>
            <w:top w:val="none" w:sz="0" w:space="0" w:color="auto"/>
            <w:left w:val="none" w:sz="0" w:space="0" w:color="auto"/>
            <w:bottom w:val="none" w:sz="0" w:space="0" w:color="auto"/>
            <w:right w:val="none" w:sz="0" w:space="0" w:color="auto"/>
          </w:divBdr>
        </w:div>
      </w:divsChild>
    </w:div>
    <w:div w:id="422459827">
      <w:marLeft w:val="0"/>
      <w:marRight w:val="0"/>
      <w:marTop w:val="0"/>
      <w:marBottom w:val="0"/>
      <w:divBdr>
        <w:top w:val="none" w:sz="0" w:space="0" w:color="auto"/>
        <w:left w:val="none" w:sz="0" w:space="0" w:color="auto"/>
        <w:bottom w:val="none" w:sz="0" w:space="0" w:color="auto"/>
        <w:right w:val="none" w:sz="0" w:space="0" w:color="auto"/>
      </w:divBdr>
      <w:divsChild>
        <w:div w:id="1110859538">
          <w:marLeft w:val="0"/>
          <w:marRight w:val="0"/>
          <w:marTop w:val="0"/>
          <w:marBottom w:val="0"/>
          <w:divBdr>
            <w:top w:val="none" w:sz="0" w:space="0" w:color="auto"/>
            <w:left w:val="none" w:sz="0" w:space="0" w:color="auto"/>
            <w:bottom w:val="none" w:sz="0" w:space="0" w:color="auto"/>
            <w:right w:val="none" w:sz="0" w:space="0" w:color="auto"/>
          </w:divBdr>
        </w:div>
        <w:div w:id="1274829094">
          <w:marLeft w:val="0"/>
          <w:marRight w:val="0"/>
          <w:marTop w:val="0"/>
          <w:marBottom w:val="0"/>
          <w:divBdr>
            <w:top w:val="none" w:sz="0" w:space="0" w:color="auto"/>
            <w:left w:val="none" w:sz="0" w:space="0" w:color="auto"/>
            <w:bottom w:val="none" w:sz="0" w:space="0" w:color="auto"/>
            <w:right w:val="none" w:sz="0" w:space="0" w:color="auto"/>
          </w:divBdr>
        </w:div>
        <w:div w:id="411699748">
          <w:marLeft w:val="0"/>
          <w:marRight w:val="0"/>
          <w:marTop w:val="0"/>
          <w:marBottom w:val="0"/>
          <w:divBdr>
            <w:top w:val="none" w:sz="0" w:space="0" w:color="auto"/>
            <w:left w:val="none" w:sz="0" w:space="0" w:color="auto"/>
            <w:bottom w:val="none" w:sz="0" w:space="0" w:color="auto"/>
            <w:right w:val="none" w:sz="0" w:space="0" w:color="auto"/>
          </w:divBdr>
        </w:div>
        <w:div w:id="143786749">
          <w:marLeft w:val="0"/>
          <w:marRight w:val="0"/>
          <w:marTop w:val="0"/>
          <w:marBottom w:val="0"/>
          <w:divBdr>
            <w:top w:val="none" w:sz="0" w:space="0" w:color="auto"/>
            <w:left w:val="none" w:sz="0" w:space="0" w:color="auto"/>
            <w:bottom w:val="none" w:sz="0" w:space="0" w:color="auto"/>
            <w:right w:val="none" w:sz="0" w:space="0" w:color="auto"/>
          </w:divBdr>
        </w:div>
        <w:div w:id="917980814">
          <w:marLeft w:val="0"/>
          <w:marRight w:val="0"/>
          <w:marTop w:val="0"/>
          <w:marBottom w:val="0"/>
          <w:divBdr>
            <w:top w:val="none" w:sz="0" w:space="0" w:color="auto"/>
            <w:left w:val="none" w:sz="0" w:space="0" w:color="auto"/>
            <w:bottom w:val="none" w:sz="0" w:space="0" w:color="auto"/>
            <w:right w:val="none" w:sz="0" w:space="0" w:color="auto"/>
          </w:divBdr>
        </w:div>
        <w:div w:id="1242325933">
          <w:marLeft w:val="0"/>
          <w:marRight w:val="0"/>
          <w:marTop w:val="0"/>
          <w:marBottom w:val="0"/>
          <w:divBdr>
            <w:top w:val="none" w:sz="0" w:space="0" w:color="auto"/>
            <w:left w:val="none" w:sz="0" w:space="0" w:color="auto"/>
            <w:bottom w:val="none" w:sz="0" w:space="0" w:color="auto"/>
            <w:right w:val="none" w:sz="0" w:space="0" w:color="auto"/>
          </w:divBdr>
        </w:div>
      </w:divsChild>
    </w:div>
    <w:div w:id="423109606">
      <w:marLeft w:val="0"/>
      <w:marRight w:val="0"/>
      <w:marTop w:val="0"/>
      <w:marBottom w:val="0"/>
      <w:divBdr>
        <w:top w:val="none" w:sz="0" w:space="0" w:color="auto"/>
        <w:left w:val="none" w:sz="0" w:space="0" w:color="auto"/>
        <w:bottom w:val="none" w:sz="0" w:space="0" w:color="auto"/>
        <w:right w:val="none" w:sz="0" w:space="0" w:color="auto"/>
      </w:divBdr>
      <w:divsChild>
        <w:div w:id="1859738971">
          <w:marLeft w:val="0"/>
          <w:marRight w:val="0"/>
          <w:marTop w:val="0"/>
          <w:marBottom w:val="0"/>
          <w:divBdr>
            <w:top w:val="none" w:sz="0" w:space="0" w:color="auto"/>
            <w:left w:val="none" w:sz="0" w:space="0" w:color="auto"/>
            <w:bottom w:val="none" w:sz="0" w:space="0" w:color="auto"/>
            <w:right w:val="none" w:sz="0" w:space="0" w:color="auto"/>
          </w:divBdr>
        </w:div>
        <w:div w:id="176384535">
          <w:marLeft w:val="0"/>
          <w:marRight w:val="0"/>
          <w:marTop w:val="0"/>
          <w:marBottom w:val="0"/>
          <w:divBdr>
            <w:top w:val="none" w:sz="0" w:space="0" w:color="auto"/>
            <w:left w:val="none" w:sz="0" w:space="0" w:color="auto"/>
            <w:bottom w:val="none" w:sz="0" w:space="0" w:color="auto"/>
            <w:right w:val="none" w:sz="0" w:space="0" w:color="auto"/>
          </w:divBdr>
        </w:div>
      </w:divsChild>
    </w:div>
    <w:div w:id="427778121">
      <w:marLeft w:val="0"/>
      <w:marRight w:val="0"/>
      <w:marTop w:val="0"/>
      <w:marBottom w:val="0"/>
      <w:divBdr>
        <w:top w:val="none" w:sz="0" w:space="0" w:color="auto"/>
        <w:left w:val="none" w:sz="0" w:space="0" w:color="auto"/>
        <w:bottom w:val="none" w:sz="0" w:space="0" w:color="auto"/>
        <w:right w:val="none" w:sz="0" w:space="0" w:color="auto"/>
      </w:divBdr>
      <w:divsChild>
        <w:div w:id="443814475">
          <w:marLeft w:val="0"/>
          <w:marRight w:val="0"/>
          <w:marTop w:val="0"/>
          <w:marBottom w:val="0"/>
          <w:divBdr>
            <w:top w:val="none" w:sz="0" w:space="0" w:color="auto"/>
            <w:left w:val="none" w:sz="0" w:space="0" w:color="auto"/>
            <w:bottom w:val="none" w:sz="0" w:space="0" w:color="auto"/>
            <w:right w:val="none" w:sz="0" w:space="0" w:color="auto"/>
          </w:divBdr>
        </w:div>
        <w:div w:id="1482189317">
          <w:marLeft w:val="0"/>
          <w:marRight w:val="0"/>
          <w:marTop w:val="0"/>
          <w:marBottom w:val="0"/>
          <w:divBdr>
            <w:top w:val="none" w:sz="0" w:space="0" w:color="auto"/>
            <w:left w:val="none" w:sz="0" w:space="0" w:color="auto"/>
            <w:bottom w:val="none" w:sz="0" w:space="0" w:color="auto"/>
            <w:right w:val="none" w:sz="0" w:space="0" w:color="auto"/>
          </w:divBdr>
        </w:div>
        <w:div w:id="1602571238">
          <w:marLeft w:val="0"/>
          <w:marRight w:val="0"/>
          <w:marTop w:val="0"/>
          <w:marBottom w:val="0"/>
          <w:divBdr>
            <w:top w:val="none" w:sz="0" w:space="0" w:color="auto"/>
            <w:left w:val="none" w:sz="0" w:space="0" w:color="auto"/>
            <w:bottom w:val="none" w:sz="0" w:space="0" w:color="auto"/>
            <w:right w:val="none" w:sz="0" w:space="0" w:color="auto"/>
          </w:divBdr>
        </w:div>
        <w:div w:id="1323199317">
          <w:marLeft w:val="0"/>
          <w:marRight w:val="0"/>
          <w:marTop w:val="0"/>
          <w:marBottom w:val="0"/>
          <w:divBdr>
            <w:top w:val="none" w:sz="0" w:space="0" w:color="auto"/>
            <w:left w:val="none" w:sz="0" w:space="0" w:color="auto"/>
            <w:bottom w:val="none" w:sz="0" w:space="0" w:color="auto"/>
            <w:right w:val="none" w:sz="0" w:space="0" w:color="auto"/>
          </w:divBdr>
        </w:div>
        <w:div w:id="920020402">
          <w:marLeft w:val="0"/>
          <w:marRight w:val="0"/>
          <w:marTop w:val="0"/>
          <w:marBottom w:val="0"/>
          <w:divBdr>
            <w:top w:val="none" w:sz="0" w:space="0" w:color="auto"/>
            <w:left w:val="none" w:sz="0" w:space="0" w:color="auto"/>
            <w:bottom w:val="none" w:sz="0" w:space="0" w:color="auto"/>
            <w:right w:val="none" w:sz="0" w:space="0" w:color="auto"/>
          </w:divBdr>
        </w:div>
        <w:div w:id="168640317">
          <w:marLeft w:val="0"/>
          <w:marRight w:val="0"/>
          <w:marTop w:val="0"/>
          <w:marBottom w:val="0"/>
          <w:divBdr>
            <w:top w:val="none" w:sz="0" w:space="0" w:color="auto"/>
            <w:left w:val="none" w:sz="0" w:space="0" w:color="auto"/>
            <w:bottom w:val="none" w:sz="0" w:space="0" w:color="auto"/>
            <w:right w:val="none" w:sz="0" w:space="0" w:color="auto"/>
          </w:divBdr>
        </w:div>
        <w:div w:id="622151055">
          <w:marLeft w:val="0"/>
          <w:marRight w:val="0"/>
          <w:marTop w:val="0"/>
          <w:marBottom w:val="0"/>
          <w:divBdr>
            <w:top w:val="none" w:sz="0" w:space="0" w:color="auto"/>
            <w:left w:val="none" w:sz="0" w:space="0" w:color="auto"/>
            <w:bottom w:val="none" w:sz="0" w:space="0" w:color="auto"/>
            <w:right w:val="none" w:sz="0" w:space="0" w:color="auto"/>
          </w:divBdr>
        </w:div>
      </w:divsChild>
    </w:div>
    <w:div w:id="428086683">
      <w:marLeft w:val="0"/>
      <w:marRight w:val="0"/>
      <w:marTop w:val="0"/>
      <w:marBottom w:val="0"/>
      <w:divBdr>
        <w:top w:val="none" w:sz="0" w:space="0" w:color="auto"/>
        <w:left w:val="none" w:sz="0" w:space="0" w:color="auto"/>
        <w:bottom w:val="none" w:sz="0" w:space="0" w:color="auto"/>
        <w:right w:val="none" w:sz="0" w:space="0" w:color="auto"/>
      </w:divBdr>
      <w:divsChild>
        <w:div w:id="770247920">
          <w:marLeft w:val="0"/>
          <w:marRight w:val="0"/>
          <w:marTop w:val="0"/>
          <w:marBottom w:val="0"/>
          <w:divBdr>
            <w:top w:val="none" w:sz="0" w:space="0" w:color="auto"/>
            <w:left w:val="none" w:sz="0" w:space="0" w:color="auto"/>
            <w:bottom w:val="none" w:sz="0" w:space="0" w:color="auto"/>
            <w:right w:val="none" w:sz="0" w:space="0" w:color="auto"/>
          </w:divBdr>
        </w:div>
        <w:div w:id="1734624282">
          <w:marLeft w:val="0"/>
          <w:marRight w:val="0"/>
          <w:marTop w:val="0"/>
          <w:marBottom w:val="0"/>
          <w:divBdr>
            <w:top w:val="none" w:sz="0" w:space="0" w:color="auto"/>
            <w:left w:val="none" w:sz="0" w:space="0" w:color="auto"/>
            <w:bottom w:val="none" w:sz="0" w:space="0" w:color="auto"/>
            <w:right w:val="none" w:sz="0" w:space="0" w:color="auto"/>
          </w:divBdr>
        </w:div>
        <w:div w:id="607733539">
          <w:marLeft w:val="0"/>
          <w:marRight w:val="0"/>
          <w:marTop w:val="0"/>
          <w:marBottom w:val="0"/>
          <w:divBdr>
            <w:top w:val="none" w:sz="0" w:space="0" w:color="auto"/>
            <w:left w:val="none" w:sz="0" w:space="0" w:color="auto"/>
            <w:bottom w:val="none" w:sz="0" w:space="0" w:color="auto"/>
            <w:right w:val="none" w:sz="0" w:space="0" w:color="auto"/>
          </w:divBdr>
        </w:div>
        <w:div w:id="943342565">
          <w:marLeft w:val="0"/>
          <w:marRight w:val="0"/>
          <w:marTop w:val="0"/>
          <w:marBottom w:val="0"/>
          <w:divBdr>
            <w:top w:val="none" w:sz="0" w:space="0" w:color="auto"/>
            <w:left w:val="none" w:sz="0" w:space="0" w:color="auto"/>
            <w:bottom w:val="none" w:sz="0" w:space="0" w:color="auto"/>
            <w:right w:val="none" w:sz="0" w:space="0" w:color="auto"/>
          </w:divBdr>
        </w:div>
        <w:div w:id="1144003410">
          <w:marLeft w:val="0"/>
          <w:marRight w:val="0"/>
          <w:marTop w:val="0"/>
          <w:marBottom w:val="0"/>
          <w:divBdr>
            <w:top w:val="none" w:sz="0" w:space="0" w:color="auto"/>
            <w:left w:val="none" w:sz="0" w:space="0" w:color="auto"/>
            <w:bottom w:val="none" w:sz="0" w:space="0" w:color="auto"/>
            <w:right w:val="none" w:sz="0" w:space="0" w:color="auto"/>
          </w:divBdr>
        </w:div>
        <w:div w:id="364477982">
          <w:marLeft w:val="0"/>
          <w:marRight w:val="0"/>
          <w:marTop w:val="0"/>
          <w:marBottom w:val="0"/>
          <w:divBdr>
            <w:top w:val="none" w:sz="0" w:space="0" w:color="auto"/>
            <w:left w:val="none" w:sz="0" w:space="0" w:color="auto"/>
            <w:bottom w:val="none" w:sz="0" w:space="0" w:color="auto"/>
            <w:right w:val="none" w:sz="0" w:space="0" w:color="auto"/>
          </w:divBdr>
        </w:div>
        <w:div w:id="33848771">
          <w:marLeft w:val="0"/>
          <w:marRight w:val="0"/>
          <w:marTop w:val="0"/>
          <w:marBottom w:val="0"/>
          <w:divBdr>
            <w:top w:val="none" w:sz="0" w:space="0" w:color="auto"/>
            <w:left w:val="none" w:sz="0" w:space="0" w:color="auto"/>
            <w:bottom w:val="none" w:sz="0" w:space="0" w:color="auto"/>
            <w:right w:val="none" w:sz="0" w:space="0" w:color="auto"/>
          </w:divBdr>
        </w:div>
        <w:div w:id="1357123193">
          <w:marLeft w:val="0"/>
          <w:marRight w:val="0"/>
          <w:marTop w:val="0"/>
          <w:marBottom w:val="0"/>
          <w:divBdr>
            <w:top w:val="none" w:sz="0" w:space="0" w:color="auto"/>
            <w:left w:val="none" w:sz="0" w:space="0" w:color="auto"/>
            <w:bottom w:val="none" w:sz="0" w:space="0" w:color="auto"/>
            <w:right w:val="none" w:sz="0" w:space="0" w:color="auto"/>
          </w:divBdr>
        </w:div>
        <w:div w:id="868682076">
          <w:marLeft w:val="0"/>
          <w:marRight w:val="0"/>
          <w:marTop w:val="0"/>
          <w:marBottom w:val="0"/>
          <w:divBdr>
            <w:top w:val="none" w:sz="0" w:space="0" w:color="auto"/>
            <w:left w:val="none" w:sz="0" w:space="0" w:color="auto"/>
            <w:bottom w:val="none" w:sz="0" w:space="0" w:color="auto"/>
            <w:right w:val="none" w:sz="0" w:space="0" w:color="auto"/>
          </w:divBdr>
        </w:div>
        <w:div w:id="293559579">
          <w:marLeft w:val="0"/>
          <w:marRight w:val="0"/>
          <w:marTop w:val="0"/>
          <w:marBottom w:val="0"/>
          <w:divBdr>
            <w:top w:val="none" w:sz="0" w:space="0" w:color="auto"/>
            <w:left w:val="none" w:sz="0" w:space="0" w:color="auto"/>
            <w:bottom w:val="none" w:sz="0" w:space="0" w:color="auto"/>
            <w:right w:val="none" w:sz="0" w:space="0" w:color="auto"/>
          </w:divBdr>
        </w:div>
        <w:div w:id="2079937070">
          <w:marLeft w:val="0"/>
          <w:marRight w:val="0"/>
          <w:marTop w:val="0"/>
          <w:marBottom w:val="0"/>
          <w:divBdr>
            <w:top w:val="none" w:sz="0" w:space="0" w:color="auto"/>
            <w:left w:val="none" w:sz="0" w:space="0" w:color="auto"/>
            <w:bottom w:val="none" w:sz="0" w:space="0" w:color="auto"/>
            <w:right w:val="none" w:sz="0" w:space="0" w:color="auto"/>
          </w:divBdr>
        </w:div>
        <w:div w:id="1026179320">
          <w:marLeft w:val="0"/>
          <w:marRight w:val="0"/>
          <w:marTop w:val="0"/>
          <w:marBottom w:val="0"/>
          <w:divBdr>
            <w:top w:val="none" w:sz="0" w:space="0" w:color="auto"/>
            <w:left w:val="none" w:sz="0" w:space="0" w:color="auto"/>
            <w:bottom w:val="none" w:sz="0" w:space="0" w:color="auto"/>
            <w:right w:val="none" w:sz="0" w:space="0" w:color="auto"/>
          </w:divBdr>
        </w:div>
        <w:div w:id="223686470">
          <w:marLeft w:val="0"/>
          <w:marRight w:val="0"/>
          <w:marTop w:val="0"/>
          <w:marBottom w:val="0"/>
          <w:divBdr>
            <w:top w:val="none" w:sz="0" w:space="0" w:color="auto"/>
            <w:left w:val="none" w:sz="0" w:space="0" w:color="auto"/>
            <w:bottom w:val="none" w:sz="0" w:space="0" w:color="auto"/>
            <w:right w:val="none" w:sz="0" w:space="0" w:color="auto"/>
          </w:divBdr>
        </w:div>
        <w:div w:id="608129306">
          <w:marLeft w:val="0"/>
          <w:marRight w:val="0"/>
          <w:marTop w:val="0"/>
          <w:marBottom w:val="0"/>
          <w:divBdr>
            <w:top w:val="none" w:sz="0" w:space="0" w:color="auto"/>
            <w:left w:val="none" w:sz="0" w:space="0" w:color="auto"/>
            <w:bottom w:val="none" w:sz="0" w:space="0" w:color="auto"/>
            <w:right w:val="none" w:sz="0" w:space="0" w:color="auto"/>
          </w:divBdr>
        </w:div>
        <w:div w:id="1801142739">
          <w:marLeft w:val="0"/>
          <w:marRight w:val="0"/>
          <w:marTop w:val="0"/>
          <w:marBottom w:val="0"/>
          <w:divBdr>
            <w:top w:val="none" w:sz="0" w:space="0" w:color="auto"/>
            <w:left w:val="none" w:sz="0" w:space="0" w:color="auto"/>
            <w:bottom w:val="none" w:sz="0" w:space="0" w:color="auto"/>
            <w:right w:val="none" w:sz="0" w:space="0" w:color="auto"/>
          </w:divBdr>
        </w:div>
        <w:div w:id="1169176341">
          <w:marLeft w:val="0"/>
          <w:marRight w:val="0"/>
          <w:marTop w:val="0"/>
          <w:marBottom w:val="0"/>
          <w:divBdr>
            <w:top w:val="none" w:sz="0" w:space="0" w:color="auto"/>
            <w:left w:val="none" w:sz="0" w:space="0" w:color="auto"/>
            <w:bottom w:val="none" w:sz="0" w:space="0" w:color="auto"/>
            <w:right w:val="none" w:sz="0" w:space="0" w:color="auto"/>
          </w:divBdr>
        </w:div>
        <w:div w:id="750010284">
          <w:marLeft w:val="0"/>
          <w:marRight w:val="0"/>
          <w:marTop w:val="0"/>
          <w:marBottom w:val="0"/>
          <w:divBdr>
            <w:top w:val="none" w:sz="0" w:space="0" w:color="auto"/>
            <w:left w:val="none" w:sz="0" w:space="0" w:color="auto"/>
            <w:bottom w:val="none" w:sz="0" w:space="0" w:color="auto"/>
            <w:right w:val="none" w:sz="0" w:space="0" w:color="auto"/>
          </w:divBdr>
        </w:div>
        <w:div w:id="1281033556">
          <w:marLeft w:val="0"/>
          <w:marRight w:val="0"/>
          <w:marTop w:val="0"/>
          <w:marBottom w:val="0"/>
          <w:divBdr>
            <w:top w:val="none" w:sz="0" w:space="0" w:color="auto"/>
            <w:left w:val="none" w:sz="0" w:space="0" w:color="auto"/>
            <w:bottom w:val="none" w:sz="0" w:space="0" w:color="auto"/>
            <w:right w:val="none" w:sz="0" w:space="0" w:color="auto"/>
          </w:divBdr>
        </w:div>
        <w:div w:id="1692295236">
          <w:marLeft w:val="0"/>
          <w:marRight w:val="0"/>
          <w:marTop w:val="0"/>
          <w:marBottom w:val="0"/>
          <w:divBdr>
            <w:top w:val="none" w:sz="0" w:space="0" w:color="auto"/>
            <w:left w:val="none" w:sz="0" w:space="0" w:color="auto"/>
            <w:bottom w:val="none" w:sz="0" w:space="0" w:color="auto"/>
            <w:right w:val="none" w:sz="0" w:space="0" w:color="auto"/>
          </w:divBdr>
        </w:div>
        <w:div w:id="798497054">
          <w:marLeft w:val="0"/>
          <w:marRight w:val="0"/>
          <w:marTop w:val="0"/>
          <w:marBottom w:val="0"/>
          <w:divBdr>
            <w:top w:val="none" w:sz="0" w:space="0" w:color="auto"/>
            <w:left w:val="none" w:sz="0" w:space="0" w:color="auto"/>
            <w:bottom w:val="none" w:sz="0" w:space="0" w:color="auto"/>
            <w:right w:val="none" w:sz="0" w:space="0" w:color="auto"/>
          </w:divBdr>
        </w:div>
        <w:div w:id="688988436">
          <w:marLeft w:val="0"/>
          <w:marRight w:val="0"/>
          <w:marTop w:val="0"/>
          <w:marBottom w:val="0"/>
          <w:divBdr>
            <w:top w:val="none" w:sz="0" w:space="0" w:color="auto"/>
            <w:left w:val="none" w:sz="0" w:space="0" w:color="auto"/>
            <w:bottom w:val="none" w:sz="0" w:space="0" w:color="auto"/>
            <w:right w:val="none" w:sz="0" w:space="0" w:color="auto"/>
          </w:divBdr>
        </w:div>
        <w:div w:id="2071224593">
          <w:marLeft w:val="0"/>
          <w:marRight w:val="0"/>
          <w:marTop w:val="0"/>
          <w:marBottom w:val="0"/>
          <w:divBdr>
            <w:top w:val="none" w:sz="0" w:space="0" w:color="auto"/>
            <w:left w:val="none" w:sz="0" w:space="0" w:color="auto"/>
            <w:bottom w:val="none" w:sz="0" w:space="0" w:color="auto"/>
            <w:right w:val="none" w:sz="0" w:space="0" w:color="auto"/>
          </w:divBdr>
        </w:div>
        <w:div w:id="1526097696">
          <w:marLeft w:val="0"/>
          <w:marRight w:val="0"/>
          <w:marTop w:val="0"/>
          <w:marBottom w:val="0"/>
          <w:divBdr>
            <w:top w:val="none" w:sz="0" w:space="0" w:color="auto"/>
            <w:left w:val="none" w:sz="0" w:space="0" w:color="auto"/>
            <w:bottom w:val="none" w:sz="0" w:space="0" w:color="auto"/>
            <w:right w:val="none" w:sz="0" w:space="0" w:color="auto"/>
          </w:divBdr>
        </w:div>
        <w:div w:id="1654988835">
          <w:marLeft w:val="0"/>
          <w:marRight w:val="0"/>
          <w:marTop w:val="0"/>
          <w:marBottom w:val="0"/>
          <w:divBdr>
            <w:top w:val="none" w:sz="0" w:space="0" w:color="auto"/>
            <w:left w:val="none" w:sz="0" w:space="0" w:color="auto"/>
            <w:bottom w:val="none" w:sz="0" w:space="0" w:color="auto"/>
            <w:right w:val="none" w:sz="0" w:space="0" w:color="auto"/>
          </w:divBdr>
        </w:div>
        <w:div w:id="1996571636">
          <w:marLeft w:val="0"/>
          <w:marRight w:val="0"/>
          <w:marTop w:val="0"/>
          <w:marBottom w:val="0"/>
          <w:divBdr>
            <w:top w:val="none" w:sz="0" w:space="0" w:color="auto"/>
            <w:left w:val="none" w:sz="0" w:space="0" w:color="auto"/>
            <w:bottom w:val="none" w:sz="0" w:space="0" w:color="auto"/>
            <w:right w:val="none" w:sz="0" w:space="0" w:color="auto"/>
          </w:divBdr>
        </w:div>
        <w:div w:id="1982146551">
          <w:marLeft w:val="0"/>
          <w:marRight w:val="0"/>
          <w:marTop w:val="0"/>
          <w:marBottom w:val="0"/>
          <w:divBdr>
            <w:top w:val="none" w:sz="0" w:space="0" w:color="auto"/>
            <w:left w:val="none" w:sz="0" w:space="0" w:color="auto"/>
            <w:bottom w:val="none" w:sz="0" w:space="0" w:color="auto"/>
            <w:right w:val="none" w:sz="0" w:space="0" w:color="auto"/>
          </w:divBdr>
        </w:div>
        <w:div w:id="860629889">
          <w:marLeft w:val="0"/>
          <w:marRight w:val="0"/>
          <w:marTop w:val="0"/>
          <w:marBottom w:val="0"/>
          <w:divBdr>
            <w:top w:val="none" w:sz="0" w:space="0" w:color="auto"/>
            <w:left w:val="none" w:sz="0" w:space="0" w:color="auto"/>
            <w:bottom w:val="none" w:sz="0" w:space="0" w:color="auto"/>
            <w:right w:val="none" w:sz="0" w:space="0" w:color="auto"/>
          </w:divBdr>
        </w:div>
        <w:div w:id="82454903">
          <w:marLeft w:val="0"/>
          <w:marRight w:val="0"/>
          <w:marTop w:val="0"/>
          <w:marBottom w:val="0"/>
          <w:divBdr>
            <w:top w:val="none" w:sz="0" w:space="0" w:color="auto"/>
            <w:left w:val="none" w:sz="0" w:space="0" w:color="auto"/>
            <w:bottom w:val="none" w:sz="0" w:space="0" w:color="auto"/>
            <w:right w:val="none" w:sz="0" w:space="0" w:color="auto"/>
          </w:divBdr>
        </w:div>
        <w:div w:id="1101099633">
          <w:marLeft w:val="0"/>
          <w:marRight w:val="0"/>
          <w:marTop w:val="0"/>
          <w:marBottom w:val="0"/>
          <w:divBdr>
            <w:top w:val="none" w:sz="0" w:space="0" w:color="auto"/>
            <w:left w:val="none" w:sz="0" w:space="0" w:color="auto"/>
            <w:bottom w:val="none" w:sz="0" w:space="0" w:color="auto"/>
            <w:right w:val="none" w:sz="0" w:space="0" w:color="auto"/>
          </w:divBdr>
        </w:div>
        <w:div w:id="77026109">
          <w:marLeft w:val="0"/>
          <w:marRight w:val="0"/>
          <w:marTop w:val="0"/>
          <w:marBottom w:val="0"/>
          <w:divBdr>
            <w:top w:val="none" w:sz="0" w:space="0" w:color="auto"/>
            <w:left w:val="none" w:sz="0" w:space="0" w:color="auto"/>
            <w:bottom w:val="none" w:sz="0" w:space="0" w:color="auto"/>
            <w:right w:val="none" w:sz="0" w:space="0" w:color="auto"/>
          </w:divBdr>
        </w:div>
        <w:div w:id="1616518672">
          <w:marLeft w:val="0"/>
          <w:marRight w:val="0"/>
          <w:marTop w:val="0"/>
          <w:marBottom w:val="0"/>
          <w:divBdr>
            <w:top w:val="none" w:sz="0" w:space="0" w:color="auto"/>
            <w:left w:val="none" w:sz="0" w:space="0" w:color="auto"/>
            <w:bottom w:val="none" w:sz="0" w:space="0" w:color="auto"/>
            <w:right w:val="none" w:sz="0" w:space="0" w:color="auto"/>
          </w:divBdr>
        </w:div>
        <w:div w:id="1247572209">
          <w:marLeft w:val="0"/>
          <w:marRight w:val="0"/>
          <w:marTop w:val="0"/>
          <w:marBottom w:val="0"/>
          <w:divBdr>
            <w:top w:val="none" w:sz="0" w:space="0" w:color="auto"/>
            <w:left w:val="none" w:sz="0" w:space="0" w:color="auto"/>
            <w:bottom w:val="none" w:sz="0" w:space="0" w:color="auto"/>
            <w:right w:val="none" w:sz="0" w:space="0" w:color="auto"/>
          </w:divBdr>
        </w:div>
        <w:div w:id="2021926448">
          <w:marLeft w:val="0"/>
          <w:marRight w:val="0"/>
          <w:marTop w:val="0"/>
          <w:marBottom w:val="0"/>
          <w:divBdr>
            <w:top w:val="none" w:sz="0" w:space="0" w:color="auto"/>
            <w:left w:val="none" w:sz="0" w:space="0" w:color="auto"/>
            <w:bottom w:val="none" w:sz="0" w:space="0" w:color="auto"/>
            <w:right w:val="none" w:sz="0" w:space="0" w:color="auto"/>
          </w:divBdr>
        </w:div>
        <w:div w:id="341443207">
          <w:marLeft w:val="0"/>
          <w:marRight w:val="0"/>
          <w:marTop w:val="0"/>
          <w:marBottom w:val="0"/>
          <w:divBdr>
            <w:top w:val="none" w:sz="0" w:space="0" w:color="auto"/>
            <w:left w:val="none" w:sz="0" w:space="0" w:color="auto"/>
            <w:bottom w:val="none" w:sz="0" w:space="0" w:color="auto"/>
            <w:right w:val="none" w:sz="0" w:space="0" w:color="auto"/>
          </w:divBdr>
        </w:div>
        <w:div w:id="209995607">
          <w:marLeft w:val="0"/>
          <w:marRight w:val="0"/>
          <w:marTop w:val="0"/>
          <w:marBottom w:val="0"/>
          <w:divBdr>
            <w:top w:val="none" w:sz="0" w:space="0" w:color="auto"/>
            <w:left w:val="none" w:sz="0" w:space="0" w:color="auto"/>
            <w:bottom w:val="none" w:sz="0" w:space="0" w:color="auto"/>
            <w:right w:val="none" w:sz="0" w:space="0" w:color="auto"/>
          </w:divBdr>
        </w:div>
        <w:div w:id="47265771">
          <w:marLeft w:val="0"/>
          <w:marRight w:val="0"/>
          <w:marTop w:val="0"/>
          <w:marBottom w:val="0"/>
          <w:divBdr>
            <w:top w:val="none" w:sz="0" w:space="0" w:color="auto"/>
            <w:left w:val="none" w:sz="0" w:space="0" w:color="auto"/>
            <w:bottom w:val="none" w:sz="0" w:space="0" w:color="auto"/>
            <w:right w:val="none" w:sz="0" w:space="0" w:color="auto"/>
          </w:divBdr>
        </w:div>
        <w:div w:id="1369139707">
          <w:marLeft w:val="0"/>
          <w:marRight w:val="0"/>
          <w:marTop w:val="0"/>
          <w:marBottom w:val="0"/>
          <w:divBdr>
            <w:top w:val="none" w:sz="0" w:space="0" w:color="auto"/>
            <w:left w:val="none" w:sz="0" w:space="0" w:color="auto"/>
            <w:bottom w:val="none" w:sz="0" w:space="0" w:color="auto"/>
            <w:right w:val="none" w:sz="0" w:space="0" w:color="auto"/>
          </w:divBdr>
        </w:div>
        <w:div w:id="1727753651">
          <w:marLeft w:val="0"/>
          <w:marRight w:val="0"/>
          <w:marTop w:val="0"/>
          <w:marBottom w:val="0"/>
          <w:divBdr>
            <w:top w:val="none" w:sz="0" w:space="0" w:color="auto"/>
            <w:left w:val="none" w:sz="0" w:space="0" w:color="auto"/>
            <w:bottom w:val="none" w:sz="0" w:space="0" w:color="auto"/>
            <w:right w:val="none" w:sz="0" w:space="0" w:color="auto"/>
          </w:divBdr>
        </w:div>
        <w:div w:id="266086155">
          <w:marLeft w:val="0"/>
          <w:marRight w:val="0"/>
          <w:marTop w:val="0"/>
          <w:marBottom w:val="0"/>
          <w:divBdr>
            <w:top w:val="none" w:sz="0" w:space="0" w:color="auto"/>
            <w:left w:val="none" w:sz="0" w:space="0" w:color="auto"/>
            <w:bottom w:val="none" w:sz="0" w:space="0" w:color="auto"/>
            <w:right w:val="none" w:sz="0" w:space="0" w:color="auto"/>
          </w:divBdr>
        </w:div>
        <w:div w:id="1547447563">
          <w:marLeft w:val="0"/>
          <w:marRight w:val="0"/>
          <w:marTop w:val="0"/>
          <w:marBottom w:val="0"/>
          <w:divBdr>
            <w:top w:val="none" w:sz="0" w:space="0" w:color="auto"/>
            <w:left w:val="none" w:sz="0" w:space="0" w:color="auto"/>
            <w:bottom w:val="none" w:sz="0" w:space="0" w:color="auto"/>
            <w:right w:val="none" w:sz="0" w:space="0" w:color="auto"/>
          </w:divBdr>
        </w:div>
        <w:div w:id="603340729">
          <w:marLeft w:val="0"/>
          <w:marRight w:val="0"/>
          <w:marTop w:val="0"/>
          <w:marBottom w:val="0"/>
          <w:divBdr>
            <w:top w:val="none" w:sz="0" w:space="0" w:color="auto"/>
            <w:left w:val="none" w:sz="0" w:space="0" w:color="auto"/>
            <w:bottom w:val="none" w:sz="0" w:space="0" w:color="auto"/>
            <w:right w:val="none" w:sz="0" w:space="0" w:color="auto"/>
          </w:divBdr>
        </w:div>
        <w:div w:id="720010243">
          <w:marLeft w:val="0"/>
          <w:marRight w:val="0"/>
          <w:marTop w:val="0"/>
          <w:marBottom w:val="0"/>
          <w:divBdr>
            <w:top w:val="none" w:sz="0" w:space="0" w:color="auto"/>
            <w:left w:val="none" w:sz="0" w:space="0" w:color="auto"/>
            <w:bottom w:val="none" w:sz="0" w:space="0" w:color="auto"/>
            <w:right w:val="none" w:sz="0" w:space="0" w:color="auto"/>
          </w:divBdr>
        </w:div>
        <w:div w:id="602810696">
          <w:marLeft w:val="0"/>
          <w:marRight w:val="0"/>
          <w:marTop w:val="0"/>
          <w:marBottom w:val="0"/>
          <w:divBdr>
            <w:top w:val="none" w:sz="0" w:space="0" w:color="auto"/>
            <w:left w:val="none" w:sz="0" w:space="0" w:color="auto"/>
            <w:bottom w:val="none" w:sz="0" w:space="0" w:color="auto"/>
            <w:right w:val="none" w:sz="0" w:space="0" w:color="auto"/>
          </w:divBdr>
        </w:div>
        <w:div w:id="1328241849">
          <w:marLeft w:val="0"/>
          <w:marRight w:val="0"/>
          <w:marTop w:val="0"/>
          <w:marBottom w:val="0"/>
          <w:divBdr>
            <w:top w:val="none" w:sz="0" w:space="0" w:color="auto"/>
            <w:left w:val="none" w:sz="0" w:space="0" w:color="auto"/>
            <w:bottom w:val="none" w:sz="0" w:space="0" w:color="auto"/>
            <w:right w:val="none" w:sz="0" w:space="0" w:color="auto"/>
          </w:divBdr>
        </w:div>
        <w:div w:id="1024482032">
          <w:marLeft w:val="0"/>
          <w:marRight w:val="0"/>
          <w:marTop w:val="0"/>
          <w:marBottom w:val="0"/>
          <w:divBdr>
            <w:top w:val="none" w:sz="0" w:space="0" w:color="auto"/>
            <w:left w:val="none" w:sz="0" w:space="0" w:color="auto"/>
            <w:bottom w:val="none" w:sz="0" w:space="0" w:color="auto"/>
            <w:right w:val="none" w:sz="0" w:space="0" w:color="auto"/>
          </w:divBdr>
        </w:div>
        <w:div w:id="1559320402">
          <w:marLeft w:val="0"/>
          <w:marRight w:val="0"/>
          <w:marTop w:val="0"/>
          <w:marBottom w:val="0"/>
          <w:divBdr>
            <w:top w:val="none" w:sz="0" w:space="0" w:color="auto"/>
            <w:left w:val="none" w:sz="0" w:space="0" w:color="auto"/>
            <w:bottom w:val="none" w:sz="0" w:space="0" w:color="auto"/>
            <w:right w:val="none" w:sz="0" w:space="0" w:color="auto"/>
          </w:divBdr>
        </w:div>
        <w:div w:id="165704911">
          <w:marLeft w:val="0"/>
          <w:marRight w:val="0"/>
          <w:marTop w:val="0"/>
          <w:marBottom w:val="0"/>
          <w:divBdr>
            <w:top w:val="none" w:sz="0" w:space="0" w:color="auto"/>
            <w:left w:val="none" w:sz="0" w:space="0" w:color="auto"/>
            <w:bottom w:val="none" w:sz="0" w:space="0" w:color="auto"/>
            <w:right w:val="none" w:sz="0" w:space="0" w:color="auto"/>
          </w:divBdr>
        </w:div>
        <w:div w:id="1308246784">
          <w:marLeft w:val="0"/>
          <w:marRight w:val="0"/>
          <w:marTop w:val="0"/>
          <w:marBottom w:val="0"/>
          <w:divBdr>
            <w:top w:val="none" w:sz="0" w:space="0" w:color="auto"/>
            <w:left w:val="none" w:sz="0" w:space="0" w:color="auto"/>
            <w:bottom w:val="none" w:sz="0" w:space="0" w:color="auto"/>
            <w:right w:val="none" w:sz="0" w:space="0" w:color="auto"/>
          </w:divBdr>
        </w:div>
        <w:div w:id="1903636385">
          <w:marLeft w:val="0"/>
          <w:marRight w:val="0"/>
          <w:marTop w:val="0"/>
          <w:marBottom w:val="0"/>
          <w:divBdr>
            <w:top w:val="none" w:sz="0" w:space="0" w:color="auto"/>
            <w:left w:val="none" w:sz="0" w:space="0" w:color="auto"/>
            <w:bottom w:val="none" w:sz="0" w:space="0" w:color="auto"/>
            <w:right w:val="none" w:sz="0" w:space="0" w:color="auto"/>
          </w:divBdr>
        </w:div>
        <w:div w:id="913509271">
          <w:marLeft w:val="0"/>
          <w:marRight w:val="0"/>
          <w:marTop w:val="0"/>
          <w:marBottom w:val="0"/>
          <w:divBdr>
            <w:top w:val="none" w:sz="0" w:space="0" w:color="auto"/>
            <w:left w:val="none" w:sz="0" w:space="0" w:color="auto"/>
            <w:bottom w:val="none" w:sz="0" w:space="0" w:color="auto"/>
            <w:right w:val="none" w:sz="0" w:space="0" w:color="auto"/>
          </w:divBdr>
        </w:div>
        <w:div w:id="699933112">
          <w:marLeft w:val="0"/>
          <w:marRight w:val="0"/>
          <w:marTop w:val="0"/>
          <w:marBottom w:val="0"/>
          <w:divBdr>
            <w:top w:val="none" w:sz="0" w:space="0" w:color="auto"/>
            <w:left w:val="none" w:sz="0" w:space="0" w:color="auto"/>
            <w:bottom w:val="none" w:sz="0" w:space="0" w:color="auto"/>
            <w:right w:val="none" w:sz="0" w:space="0" w:color="auto"/>
          </w:divBdr>
        </w:div>
        <w:div w:id="607201506">
          <w:marLeft w:val="0"/>
          <w:marRight w:val="0"/>
          <w:marTop w:val="0"/>
          <w:marBottom w:val="0"/>
          <w:divBdr>
            <w:top w:val="none" w:sz="0" w:space="0" w:color="auto"/>
            <w:left w:val="none" w:sz="0" w:space="0" w:color="auto"/>
            <w:bottom w:val="none" w:sz="0" w:space="0" w:color="auto"/>
            <w:right w:val="none" w:sz="0" w:space="0" w:color="auto"/>
          </w:divBdr>
        </w:div>
        <w:div w:id="109279499">
          <w:marLeft w:val="0"/>
          <w:marRight w:val="0"/>
          <w:marTop w:val="0"/>
          <w:marBottom w:val="0"/>
          <w:divBdr>
            <w:top w:val="none" w:sz="0" w:space="0" w:color="auto"/>
            <w:left w:val="none" w:sz="0" w:space="0" w:color="auto"/>
            <w:bottom w:val="none" w:sz="0" w:space="0" w:color="auto"/>
            <w:right w:val="none" w:sz="0" w:space="0" w:color="auto"/>
          </w:divBdr>
        </w:div>
        <w:div w:id="1485464906">
          <w:marLeft w:val="0"/>
          <w:marRight w:val="0"/>
          <w:marTop w:val="0"/>
          <w:marBottom w:val="0"/>
          <w:divBdr>
            <w:top w:val="none" w:sz="0" w:space="0" w:color="auto"/>
            <w:left w:val="none" w:sz="0" w:space="0" w:color="auto"/>
            <w:bottom w:val="none" w:sz="0" w:space="0" w:color="auto"/>
            <w:right w:val="none" w:sz="0" w:space="0" w:color="auto"/>
          </w:divBdr>
        </w:div>
        <w:div w:id="1788543796">
          <w:marLeft w:val="0"/>
          <w:marRight w:val="0"/>
          <w:marTop w:val="0"/>
          <w:marBottom w:val="0"/>
          <w:divBdr>
            <w:top w:val="none" w:sz="0" w:space="0" w:color="auto"/>
            <w:left w:val="none" w:sz="0" w:space="0" w:color="auto"/>
            <w:bottom w:val="none" w:sz="0" w:space="0" w:color="auto"/>
            <w:right w:val="none" w:sz="0" w:space="0" w:color="auto"/>
          </w:divBdr>
        </w:div>
        <w:div w:id="1877622141">
          <w:marLeft w:val="0"/>
          <w:marRight w:val="0"/>
          <w:marTop w:val="0"/>
          <w:marBottom w:val="0"/>
          <w:divBdr>
            <w:top w:val="none" w:sz="0" w:space="0" w:color="auto"/>
            <w:left w:val="none" w:sz="0" w:space="0" w:color="auto"/>
            <w:bottom w:val="none" w:sz="0" w:space="0" w:color="auto"/>
            <w:right w:val="none" w:sz="0" w:space="0" w:color="auto"/>
          </w:divBdr>
        </w:div>
        <w:div w:id="1896116551">
          <w:marLeft w:val="0"/>
          <w:marRight w:val="0"/>
          <w:marTop w:val="0"/>
          <w:marBottom w:val="0"/>
          <w:divBdr>
            <w:top w:val="none" w:sz="0" w:space="0" w:color="auto"/>
            <w:left w:val="none" w:sz="0" w:space="0" w:color="auto"/>
            <w:bottom w:val="none" w:sz="0" w:space="0" w:color="auto"/>
            <w:right w:val="none" w:sz="0" w:space="0" w:color="auto"/>
          </w:divBdr>
        </w:div>
        <w:div w:id="1397390989">
          <w:marLeft w:val="0"/>
          <w:marRight w:val="0"/>
          <w:marTop w:val="0"/>
          <w:marBottom w:val="0"/>
          <w:divBdr>
            <w:top w:val="none" w:sz="0" w:space="0" w:color="auto"/>
            <w:left w:val="none" w:sz="0" w:space="0" w:color="auto"/>
            <w:bottom w:val="none" w:sz="0" w:space="0" w:color="auto"/>
            <w:right w:val="none" w:sz="0" w:space="0" w:color="auto"/>
          </w:divBdr>
        </w:div>
        <w:div w:id="471606276">
          <w:marLeft w:val="0"/>
          <w:marRight w:val="0"/>
          <w:marTop w:val="0"/>
          <w:marBottom w:val="0"/>
          <w:divBdr>
            <w:top w:val="none" w:sz="0" w:space="0" w:color="auto"/>
            <w:left w:val="none" w:sz="0" w:space="0" w:color="auto"/>
            <w:bottom w:val="none" w:sz="0" w:space="0" w:color="auto"/>
            <w:right w:val="none" w:sz="0" w:space="0" w:color="auto"/>
          </w:divBdr>
        </w:div>
        <w:div w:id="946229642">
          <w:marLeft w:val="0"/>
          <w:marRight w:val="0"/>
          <w:marTop w:val="0"/>
          <w:marBottom w:val="0"/>
          <w:divBdr>
            <w:top w:val="none" w:sz="0" w:space="0" w:color="auto"/>
            <w:left w:val="none" w:sz="0" w:space="0" w:color="auto"/>
            <w:bottom w:val="none" w:sz="0" w:space="0" w:color="auto"/>
            <w:right w:val="none" w:sz="0" w:space="0" w:color="auto"/>
          </w:divBdr>
        </w:div>
        <w:div w:id="942615951">
          <w:marLeft w:val="0"/>
          <w:marRight w:val="0"/>
          <w:marTop w:val="0"/>
          <w:marBottom w:val="0"/>
          <w:divBdr>
            <w:top w:val="none" w:sz="0" w:space="0" w:color="auto"/>
            <w:left w:val="none" w:sz="0" w:space="0" w:color="auto"/>
            <w:bottom w:val="none" w:sz="0" w:space="0" w:color="auto"/>
            <w:right w:val="none" w:sz="0" w:space="0" w:color="auto"/>
          </w:divBdr>
        </w:div>
        <w:div w:id="1415130525">
          <w:marLeft w:val="0"/>
          <w:marRight w:val="0"/>
          <w:marTop w:val="0"/>
          <w:marBottom w:val="0"/>
          <w:divBdr>
            <w:top w:val="none" w:sz="0" w:space="0" w:color="auto"/>
            <w:left w:val="none" w:sz="0" w:space="0" w:color="auto"/>
            <w:bottom w:val="none" w:sz="0" w:space="0" w:color="auto"/>
            <w:right w:val="none" w:sz="0" w:space="0" w:color="auto"/>
          </w:divBdr>
        </w:div>
        <w:div w:id="2104644884">
          <w:marLeft w:val="0"/>
          <w:marRight w:val="0"/>
          <w:marTop w:val="0"/>
          <w:marBottom w:val="0"/>
          <w:divBdr>
            <w:top w:val="none" w:sz="0" w:space="0" w:color="auto"/>
            <w:left w:val="none" w:sz="0" w:space="0" w:color="auto"/>
            <w:bottom w:val="none" w:sz="0" w:space="0" w:color="auto"/>
            <w:right w:val="none" w:sz="0" w:space="0" w:color="auto"/>
          </w:divBdr>
        </w:div>
        <w:div w:id="1943142931">
          <w:marLeft w:val="0"/>
          <w:marRight w:val="0"/>
          <w:marTop w:val="0"/>
          <w:marBottom w:val="0"/>
          <w:divBdr>
            <w:top w:val="none" w:sz="0" w:space="0" w:color="auto"/>
            <w:left w:val="none" w:sz="0" w:space="0" w:color="auto"/>
            <w:bottom w:val="none" w:sz="0" w:space="0" w:color="auto"/>
            <w:right w:val="none" w:sz="0" w:space="0" w:color="auto"/>
          </w:divBdr>
        </w:div>
        <w:div w:id="777523259">
          <w:marLeft w:val="0"/>
          <w:marRight w:val="0"/>
          <w:marTop w:val="0"/>
          <w:marBottom w:val="0"/>
          <w:divBdr>
            <w:top w:val="none" w:sz="0" w:space="0" w:color="auto"/>
            <w:left w:val="none" w:sz="0" w:space="0" w:color="auto"/>
            <w:bottom w:val="none" w:sz="0" w:space="0" w:color="auto"/>
            <w:right w:val="none" w:sz="0" w:space="0" w:color="auto"/>
          </w:divBdr>
        </w:div>
        <w:div w:id="1005326816">
          <w:marLeft w:val="0"/>
          <w:marRight w:val="0"/>
          <w:marTop w:val="0"/>
          <w:marBottom w:val="0"/>
          <w:divBdr>
            <w:top w:val="none" w:sz="0" w:space="0" w:color="auto"/>
            <w:left w:val="none" w:sz="0" w:space="0" w:color="auto"/>
            <w:bottom w:val="none" w:sz="0" w:space="0" w:color="auto"/>
            <w:right w:val="none" w:sz="0" w:space="0" w:color="auto"/>
          </w:divBdr>
        </w:div>
        <w:div w:id="1028144970">
          <w:marLeft w:val="0"/>
          <w:marRight w:val="0"/>
          <w:marTop w:val="0"/>
          <w:marBottom w:val="0"/>
          <w:divBdr>
            <w:top w:val="none" w:sz="0" w:space="0" w:color="auto"/>
            <w:left w:val="none" w:sz="0" w:space="0" w:color="auto"/>
            <w:bottom w:val="none" w:sz="0" w:space="0" w:color="auto"/>
            <w:right w:val="none" w:sz="0" w:space="0" w:color="auto"/>
          </w:divBdr>
        </w:div>
        <w:div w:id="239141653">
          <w:marLeft w:val="0"/>
          <w:marRight w:val="0"/>
          <w:marTop w:val="0"/>
          <w:marBottom w:val="0"/>
          <w:divBdr>
            <w:top w:val="none" w:sz="0" w:space="0" w:color="auto"/>
            <w:left w:val="none" w:sz="0" w:space="0" w:color="auto"/>
            <w:bottom w:val="none" w:sz="0" w:space="0" w:color="auto"/>
            <w:right w:val="none" w:sz="0" w:space="0" w:color="auto"/>
          </w:divBdr>
        </w:div>
        <w:div w:id="1162892716">
          <w:marLeft w:val="0"/>
          <w:marRight w:val="0"/>
          <w:marTop w:val="0"/>
          <w:marBottom w:val="0"/>
          <w:divBdr>
            <w:top w:val="none" w:sz="0" w:space="0" w:color="auto"/>
            <w:left w:val="none" w:sz="0" w:space="0" w:color="auto"/>
            <w:bottom w:val="none" w:sz="0" w:space="0" w:color="auto"/>
            <w:right w:val="none" w:sz="0" w:space="0" w:color="auto"/>
          </w:divBdr>
        </w:div>
        <w:div w:id="1349942361">
          <w:marLeft w:val="0"/>
          <w:marRight w:val="0"/>
          <w:marTop w:val="0"/>
          <w:marBottom w:val="0"/>
          <w:divBdr>
            <w:top w:val="none" w:sz="0" w:space="0" w:color="auto"/>
            <w:left w:val="none" w:sz="0" w:space="0" w:color="auto"/>
            <w:bottom w:val="none" w:sz="0" w:space="0" w:color="auto"/>
            <w:right w:val="none" w:sz="0" w:space="0" w:color="auto"/>
          </w:divBdr>
        </w:div>
        <w:div w:id="207449152">
          <w:marLeft w:val="0"/>
          <w:marRight w:val="0"/>
          <w:marTop w:val="0"/>
          <w:marBottom w:val="0"/>
          <w:divBdr>
            <w:top w:val="none" w:sz="0" w:space="0" w:color="auto"/>
            <w:left w:val="none" w:sz="0" w:space="0" w:color="auto"/>
            <w:bottom w:val="none" w:sz="0" w:space="0" w:color="auto"/>
            <w:right w:val="none" w:sz="0" w:space="0" w:color="auto"/>
          </w:divBdr>
        </w:div>
        <w:div w:id="2125611841">
          <w:marLeft w:val="0"/>
          <w:marRight w:val="0"/>
          <w:marTop w:val="0"/>
          <w:marBottom w:val="0"/>
          <w:divBdr>
            <w:top w:val="none" w:sz="0" w:space="0" w:color="auto"/>
            <w:left w:val="none" w:sz="0" w:space="0" w:color="auto"/>
            <w:bottom w:val="none" w:sz="0" w:space="0" w:color="auto"/>
            <w:right w:val="none" w:sz="0" w:space="0" w:color="auto"/>
          </w:divBdr>
        </w:div>
        <w:div w:id="527329153">
          <w:marLeft w:val="0"/>
          <w:marRight w:val="0"/>
          <w:marTop w:val="0"/>
          <w:marBottom w:val="0"/>
          <w:divBdr>
            <w:top w:val="none" w:sz="0" w:space="0" w:color="auto"/>
            <w:left w:val="none" w:sz="0" w:space="0" w:color="auto"/>
            <w:bottom w:val="none" w:sz="0" w:space="0" w:color="auto"/>
            <w:right w:val="none" w:sz="0" w:space="0" w:color="auto"/>
          </w:divBdr>
        </w:div>
        <w:div w:id="1681198991">
          <w:marLeft w:val="0"/>
          <w:marRight w:val="0"/>
          <w:marTop w:val="0"/>
          <w:marBottom w:val="0"/>
          <w:divBdr>
            <w:top w:val="none" w:sz="0" w:space="0" w:color="auto"/>
            <w:left w:val="none" w:sz="0" w:space="0" w:color="auto"/>
            <w:bottom w:val="none" w:sz="0" w:space="0" w:color="auto"/>
            <w:right w:val="none" w:sz="0" w:space="0" w:color="auto"/>
          </w:divBdr>
        </w:div>
        <w:div w:id="2140801541">
          <w:marLeft w:val="0"/>
          <w:marRight w:val="0"/>
          <w:marTop w:val="0"/>
          <w:marBottom w:val="0"/>
          <w:divBdr>
            <w:top w:val="none" w:sz="0" w:space="0" w:color="auto"/>
            <w:left w:val="none" w:sz="0" w:space="0" w:color="auto"/>
            <w:bottom w:val="none" w:sz="0" w:space="0" w:color="auto"/>
            <w:right w:val="none" w:sz="0" w:space="0" w:color="auto"/>
          </w:divBdr>
        </w:div>
        <w:div w:id="1595935321">
          <w:marLeft w:val="0"/>
          <w:marRight w:val="0"/>
          <w:marTop w:val="0"/>
          <w:marBottom w:val="0"/>
          <w:divBdr>
            <w:top w:val="none" w:sz="0" w:space="0" w:color="auto"/>
            <w:left w:val="none" w:sz="0" w:space="0" w:color="auto"/>
            <w:bottom w:val="none" w:sz="0" w:space="0" w:color="auto"/>
            <w:right w:val="none" w:sz="0" w:space="0" w:color="auto"/>
          </w:divBdr>
        </w:div>
        <w:div w:id="242372476">
          <w:marLeft w:val="0"/>
          <w:marRight w:val="0"/>
          <w:marTop w:val="0"/>
          <w:marBottom w:val="0"/>
          <w:divBdr>
            <w:top w:val="none" w:sz="0" w:space="0" w:color="auto"/>
            <w:left w:val="none" w:sz="0" w:space="0" w:color="auto"/>
            <w:bottom w:val="none" w:sz="0" w:space="0" w:color="auto"/>
            <w:right w:val="none" w:sz="0" w:space="0" w:color="auto"/>
          </w:divBdr>
        </w:div>
        <w:div w:id="2058357373">
          <w:marLeft w:val="0"/>
          <w:marRight w:val="0"/>
          <w:marTop w:val="0"/>
          <w:marBottom w:val="0"/>
          <w:divBdr>
            <w:top w:val="none" w:sz="0" w:space="0" w:color="auto"/>
            <w:left w:val="none" w:sz="0" w:space="0" w:color="auto"/>
            <w:bottom w:val="none" w:sz="0" w:space="0" w:color="auto"/>
            <w:right w:val="none" w:sz="0" w:space="0" w:color="auto"/>
          </w:divBdr>
        </w:div>
        <w:div w:id="2059667524">
          <w:marLeft w:val="0"/>
          <w:marRight w:val="0"/>
          <w:marTop w:val="0"/>
          <w:marBottom w:val="0"/>
          <w:divBdr>
            <w:top w:val="none" w:sz="0" w:space="0" w:color="auto"/>
            <w:left w:val="none" w:sz="0" w:space="0" w:color="auto"/>
            <w:bottom w:val="none" w:sz="0" w:space="0" w:color="auto"/>
            <w:right w:val="none" w:sz="0" w:space="0" w:color="auto"/>
          </w:divBdr>
        </w:div>
        <w:div w:id="595209660">
          <w:marLeft w:val="0"/>
          <w:marRight w:val="0"/>
          <w:marTop w:val="0"/>
          <w:marBottom w:val="0"/>
          <w:divBdr>
            <w:top w:val="none" w:sz="0" w:space="0" w:color="auto"/>
            <w:left w:val="none" w:sz="0" w:space="0" w:color="auto"/>
            <w:bottom w:val="none" w:sz="0" w:space="0" w:color="auto"/>
            <w:right w:val="none" w:sz="0" w:space="0" w:color="auto"/>
          </w:divBdr>
        </w:div>
        <w:div w:id="197863544">
          <w:marLeft w:val="0"/>
          <w:marRight w:val="0"/>
          <w:marTop w:val="0"/>
          <w:marBottom w:val="0"/>
          <w:divBdr>
            <w:top w:val="none" w:sz="0" w:space="0" w:color="auto"/>
            <w:left w:val="none" w:sz="0" w:space="0" w:color="auto"/>
            <w:bottom w:val="none" w:sz="0" w:space="0" w:color="auto"/>
            <w:right w:val="none" w:sz="0" w:space="0" w:color="auto"/>
          </w:divBdr>
        </w:div>
        <w:div w:id="186139489">
          <w:marLeft w:val="0"/>
          <w:marRight w:val="0"/>
          <w:marTop w:val="0"/>
          <w:marBottom w:val="0"/>
          <w:divBdr>
            <w:top w:val="none" w:sz="0" w:space="0" w:color="auto"/>
            <w:left w:val="none" w:sz="0" w:space="0" w:color="auto"/>
            <w:bottom w:val="none" w:sz="0" w:space="0" w:color="auto"/>
            <w:right w:val="none" w:sz="0" w:space="0" w:color="auto"/>
          </w:divBdr>
        </w:div>
        <w:div w:id="224800753">
          <w:marLeft w:val="0"/>
          <w:marRight w:val="0"/>
          <w:marTop w:val="0"/>
          <w:marBottom w:val="0"/>
          <w:divBdr>
            <w:top w:val="none" w:sz="0" w:space="0" w:color="auto"/>
            <w:left w:val="none" w:sz="0" w:space="0" w:color="auto"/>
            <w:bottom w:val="none" w:sz="0" w:space="0" w:color="auto"/>
            <w:right w:val="none" w:sz="0" w:space="0" w:color="auto"/>
          </w:divBdr>
        </w:div>
        <w:div w:id="1140414674">
          <w:marLeft w:val="0"/>
          <w:marRight w:val="0"/>
          <w:marTop w:val="0"/>
          <w:marBottom w:val="0"/>
          <w:divBdr>
            <w:top w:val="none" w:sz="0" w:space="0" w:color="auto"/>
            <w:left w:val="none" w:sz="0" w:space="0" w:color="auto"/>
            <w:bottom w:val="none" w:sz="0" w:space="0" w:color="auto"/>
            <w:right w:val="none" w:sz="0" w:space="0" w:color="auto"/>
          </w:divBdr>
        </w:div>
        <w:div w:id="175970979">
          <w:marLeft w:val="0"/>
          <w:marRight w:val="0"/>
          <w:marTop w:val="0"/>
          <w:marBottom w:val="0"/>
          <w:divBdr>
            <w:top w:val="none" w:sz="0" w:space="0" w:color="auto"/>
            <w:left w:val="none" w:sz="0" w:space="0" w:color="auto"/>
            <w:bottom w:val="none" w:sz="0" w:space="0" w:color="auto"/>
            <w:right w:val="none" w:sz="0" w:space="0" w:color="auto"/>
          </w:divBdr>
        </w:div>
        <w:div w:id="1788815556">
          <w:marLeft w:val="0"/>
          <w:marRight w:val="0"/>
          <w:marTop w:val="0"/>
          <w:marBottom w:val="0"/>
          <w:divBdr>
            <w:top w:val="none" w:sz="0" w:space="0" w:color="auto"/>
            <w:left w:val="none" w:sz="0" w:space="0" w:color="auto"/>
            <w:bottom w:val="none" w:sz="0" w:space="0" w:color="auto"/>
            <w:right w:val="none" w:sz="0" w:space="0" w:color="auto"/>
          </w:divBdr>
        </w:div>
        <w:div w:id="1996493552">
          <w:marLeft w:val="0"/>
          <w:marRight w:val="0"/>
          <w:marTop w:val="0"/>
          <w:marBottom w:val="0"/>
          <w:divBdr>
            <w:top w:val="none" w:sz="0" w:space="0" w:color="auto"/>
            <w:left w:val="none" w:sz="0" w:space="0" w:color="auto"/>
            <w:bottom w:val="none" w:sz="0" w:space="0" w:color="auto"/>
            <w:right w:val="none" w:sz="0" w:space="0" w:color="auto"/>
          </w:divBdr>
        </w:div>
        <w:div w:id="2116705364">
          <w:marLeft w:val="0"/>
          <w:marRight w:val="0"/>
          <w:marTop w:val="0"/>
          <w:marBottom w:val="0"/>
          <w:divBdr>
            <w:top w:val="none" w:sz="0" w:space="0" w:color="auto"/>
            <w:left w:val="none" w:sz="0" w:space="0" w:color="auto"/>
            <w:bottom w:val="none" w:sz="0" w:space="0" w:color="auto"/>
            <w:right w:val="none" w:sz="0" w:space="0" w:color="auto"/>
          </w:divBdr>
        </w:div>
        <w:div w:id="747263154">
          <w:marLeft w:val="0"/>
          <w:marRight w:val="0"/>
          <w:marTop w:val="0"/>
          <w:marBottom w:val="0"/>
          <w:divBdr>
            <w:top w:val="none" w:sz="0" w:space="0" w:color="auto"/>
            <w:left w:val="none" w:sz="0" w:space="0" w:color="auto"/>
            <w:bottom w:val="none" w:sz="0" w:space="0" w:color="auto"/>
            <w:right w:val="none" w:sz="0" w:space="0" w:color="auto"/>
          </w:divBdr>
        </w:div>
        <w:div w:id="1382824698">
          <w:marLeft w:val="0"/>
          <w:marRight w:val="0"/>
          <w:marTop w:val="0"/>
          <w:marBottom w:val="0"/>
          <w:divBdr>
            <w:top w:val="none" w:sz="0" w:space="0" w:color="auto"/>
            <w:left w:val="none" w:sz="0" w:space="0" w:color="auto"/>
            <w:bottom w:val="none" w:sz="0" w:space="0" w:color="auto"/>
            <w:right w:val="none" w:sz="0" w:space="0" w:color="auto"/>
          </w:divBdr>
        </w:div>
        <w:div w:id="658537981">
          <w:marLeft w:val="0"/>
          <w:marRight w:val="0"/>
          <w:marTop w:val="0"/>
          <w:marBottom w:val="0"/>
          <w:divBdr>
            <w:top w:val="none" w:sz="0" w:space="0" w:color="auto"/>
            <w:left w:val="none" w:sz="0" w:space="0" w:color="auto"/>
            <w:bottom w:val="none" w:sz="0" w:space="0" w:color="auto"/>
            <w:right w:val="none" w:sz="0" w:space="0" w:color="auto"/>
          </w:divBdr>
        </w:div>
        <w:div w:id="119689391">
          <w:marLeft w:val="0"/>
          <w:marRight w:val="0"/>
          <w:marTop w:val="0"/>
          <w:marBottom w:val="0"/>
          <w:divBdr>
            <w:top w:val="none" w:sz="0" w:space="0" w:color="auto"/>
            <w:left w:val="none" w:sz="0" w:space="0" w:color="auto"/>
            <w:bottom w:val="none" w:sz="0" w:space="0" w:color="auto"/>
            <w:right w:val="none" w:sz="0" w:space="0" w:color="auto"/>
          </w:divBdr>
        </w:div>
        <w:div w:id="1512375709">
          <w:marLeft w:val="0"/>
          <w:marRight w:val="0"/>
          <w:marTop w:val="0"/>
          <w:marBottom w:val="0"/>
          <w:divBdr>
            <w:top w:val="none" w:sz="0" w:space="0" w:color="auto"/>
            <w:left w:val="none" w:sz="0" w:space="0" w:color="auto"/>
            <w:bottom w:val="none" w:sz="0" w:space="0" w:color="auto"/>
            <w:right w:val="none" w:sz="0" w:space="0" w:color="auto"/>
          </w:divBdr>
        </w:div>
        <w:div w:id="1804155550">
          <w:marLeft w:val="0"/>
          <w:marRight w:val="0"/>
          <w:marTop w:val="0"/>
          <w:marBottom w:val="0"/>
          <w:divBdr>
            <w:top w:val="none" w:sz="0" w:space="0" w:color="auto"/>
            <w:left w:val="none" w:sz="0" w:space="0" w:color="auto"/>
            <w:bottom w:val="none" w:sz="0" w:space="0" w:color="auto"/>
            <w:right w:val="none" w:sz="0" w:space="0" w:color="auto"/>
          </w:divBdr>
        </w:div>
        <w:div w:id="1215964728">
          <w:marLeft w:val="0"/>
          <w:marRight w:val="0"/>
          <w:marTop w:val="0"/>
          <w:marBottom w:val="0"/>
          <w:divBdr>
            <w:top w:val="none" w:sz="0" w:space="0" w:color="auto"/>
            <w:left w:val="none" w:sz="0" w:space="0" w:color="auto"/>
            <w:bottom w:val="none" w:sz="0" w:space="0" w:color="auto"/>
            <w:right w:val="none" w:sz="0" w:space="0" w:color="auto"/>
          </w:divBdr>
        </w:div>
        <w:div w:id="950553699">
          <w:marLeft w:val="0"/>
          <w:marRight w:val="0"/>
          <w:marTop w:val="0"/>
          <w:marBottom w:val="0"/>
          <w:divBdr>
            <w:top w:val="none" w:sz="0" w:space="0" w:color="auto"/>
            <w:left w:val="none" w:sz="0" w:space="0" w:color="auto"/>
            <w:bottom w:val="none" w:sz="0" w:space="0" w:color="auto"/>
            <w:right w:val="none" w:sz="0" w:space="0" w:color="auto"/>
          </w:divBdr>
        </w:div>
        <w:div w:id="494225838">
          <w:marLeft w:val="0"/>
          <w:marRight w:val="0"/>
          <w:marTop w:val="0"/>
          <w:marBottom w:val="0"/>
          <w:divBdr>
            <w:top w:val="none" w:sz="0" w:space="0" w:color="auto"/>
            <w:left w:val="none" w:sz="0" w:space="0" w:color="auto"/>
            <w:bottom w:val="none" w:sz="0" w:space="0" w:color="auto"/>
            <w:right w:val="none" w:sz="0" w:space="0" w:color="auto"/>
          </w:divBdr>
        </w:div>
        <w:div w:id="755902913">
          <w:marLeft w:val="0"/>
          <w:marRight w:val="0"/>
          <w:marTop w:val="0"/>
          <w:marBottom w:val="0"/>
          <w:divBdr>
            <w:top w:val="none" w:sz="0" w:space="0" w:color="auto"/>
            <w:left w:val="none" w:sz="0" w:space="0" w:color="auto"/>
            <w:bottom w:val="none" w:sz="0" w:space="0" w:color="auto"/>
            <w:right w:val="none" w:sz="0" w:space="0" w:color="auto"/>
          </w:divBdr>
        </w:div>
        <w:div w:id="1770814630">
          <w:marLeft w:val="0"/>
          <w:marRight w:val="0"/>
          <w:marTop w:val="0"/>
          <w:marBottom w:val="0"/>
          <w:divBdr>
            <w:top w:val="none" w:sz="0" w:space="0" w:color="auto"/>
            <w:left w:val="none" w:sz="0" w:space="0" w:color="auto"/>
            <w:bottom w:val="none" w:sz="0" w:space="0" w:color="auto"/>
            <w:right w:val="none" w:sz="0" w:space="0" w:color="auto"/>
          </w:divBdr>
        </w:div>
        <w:div w:id="652413946">
          <w:marLeft w:val="0"/>
          <w:marRight w:val="0"/>
          <w:marTop w:val="0"/>
          <w:marBottom w:val="0"/>
          <w:divBdr>
            <w:top w:val="none" w:sz="0" w:space="0" w:color="auto"/>
            <w:left w:val="none" w:sz="0" w:space="0" w:color="auto"/>
            <w:bottom w:val="none" w:sz="0" w:space="0" w:color="auto"/>
            <w:right w:val="none" w:sz="0" w:space="0" w:color="auto"/>
          </w:divBdr>
        </w:div>
        <w:div w:id="2114201243">
          <w:marLeft w:val="0"/>
          <w:marRight w:val="0"/>
          <w:marTop w:val="0"/>
          <w:marBottom w:val="0"/>
          <w:divBdr>
            <w:top w:val="none" w:sz="0" w:space="0" w:color="auto"/>
            <w:left w:val="none" w:sz="0" w:space="0" w:color="auto"/>
            <w:bottom w:val="none" w:sz="0" w:space="0" w:color="auto"/>
            <w:right w:val="none" w:sz="0" w:space="0" w:color="auto"/>
          </w:divBdr>
        </w:div>
        <w:div w:id="357122075">
          <w:marLeft w:val="0"/>
          <w:marRight w:val="0"/>
          <w:marTop w:val="0"/>
          <w:marBottom w:val="0"/>
          <w:divBdr>
            <w:top w:val="none" w:sz="0" w:space="0" w:color="auto"/>
            <w:left w:val="none" w:sz="0" w:space="0" w:color="auto"/>
            <w:bottom w:val="none" w:sz="0" w:space="0" w:color="auto"/>
            <w:right w:val="none" w:sz="0" w:space="0" w:color="auto"/>
          </w:divBdr>
        </w:div>
        <w:div w:id="1561596498">
          <w:marLeft w:val="0"/>
          <w:marRight w:val="0"/>
          <w:marTop w:val="0"/>
          <w:marBottom w:val="0"/>
          <w:divBdr>
            <w:top w:val="none" w:sz="0" w:space="0" w:color="auto"/>
            <w:left w:val="none" w:sz="0" w:space="0" w:color="auto"/>
            <w:bottom w:val="none" w:sz="0" w:space="0" w:color="auto"/>
            <w:right w:val="none" w:sz="0" w:space="0" w:color="auto"/>
          </w:divBdr>
        </w:div>
        <w:div w:id="1467239794">
          <w:marLeft w:val="0"/>
          <w:marRight w:val="0"/>
          <w:marTop w:val="0"/>
          <w:marBottom w:val="0"/>
          <w:divBdr>
            <w:top w:val="none" w:sz="0" w:space="0" w:color="auto"/>
            <w:left w:val="none" w:sz="0" w:space="0" w:color="auto"/>
            <w:bottom w:val="none" w:sz="0" w:space="0" w:color="auto"/>
            <w:right w:val="none" w:sz="0" w:space="0" w:color="auto"/>
          </w:divBdr>
        </w:div>
        <w:div w:id="1017998346">
          <w:marLeft w:val="0"/>
          <w:marRight w:val="0"/>
          <w:marTop w:val="0"/>
          <w:marBottom w:val="0"/>
          <w:divBdr>
            <w:top w:val="none" w:sz="0" w:space="0" w:color="auto"/>
            <w:left w:val="none" w:sz="0" w:space="0" w:color="auto"/>
            <w:bottom w:val="none" w:sz="0" w:space="0" w:color="auto"/>
            <w:right w:val="none" w:sz="0" w:space="0" w:color="auto"/>
          </w:divBdr>
        </w:div>
        <w:div w:id="1828665146">
          <w:marLeft w:val="0"/>
          <w:marRight w:val="0"/>
          <w:marTop w:val="0"/>
          <w:marBottom w:val="0"/>
          <w:divBdr>
            <w:top w:val="none" w:sz="0" w:space="0" w:color="auto"/>
            <w:left w:val="none" w:sz="0" w:space="0" w:color="auto"/>
            <w:bottom w:val="none" w:sz="0" w:space="0" w:color="auto"/>
            <w:right w:val="none" w:sz="0" w:space="0" w:color="auto"/>
          </w:divBdr>
        </w:div>
        <w:div w:id="1263339550">
          <w:marLeft w:val="0"/>
          <w:marRight w:val="0"/>
          <w:marTop w:val="0"/>
          <w:marBottom w:val="0"/>
          <w:divBdr>
            <w:top w:val="none" w:sz="0" w:space="0" w:color="auto"/>
            <w:left w:val="none" w:sz="0" w:space="0" w:color="auto"/>
            <w:bottom w:val="none" w:sz="0" w:space="0" w:color="auto"/>
            <w:right w:val="none" w:sz="0" w:space="0" w:color="auto"/>
          </w:divBdr>
        </w:div>
        <w:div w:id="1809471116">
          <w:marLeft w:val="0"/>
          <w:marRight w:val="0"/>
          <w:marTop w:val="0"/>
          <w:marBottom w:val="0"/>
          <w:divBdr>
            <w:top w:val="none" w:sz="0" w:space="0" w:color="auto"/>
            <w:left w:val="none" w:sz="0" w:space="0" w:color="auto"/>
            <w:bottom w:val="none" w:sz="0" w:space="0" w:color="auto"/>
            <w:right w:val="none" w:sz="0" w:space="0" w:color="auto"/>
          </w:divBdr>
        </w:div>
        <w:div w:id="1633167492">
          <w:marLeft w:val="0"/>
          <w:marRight w:val="0"/>
          <w:marTop w:val="0"/>
          <w:marBottom w:val="0"/>
          <w:divBdr>
            <w:top w:val="none" w:sz="0" w:space="0" w:color="auto"/>
            <w:left w:val="none" w:sz="0" w:space="0" w:color="auto"/>
            <w:bottom w:val="none" w:sz="0" w:space="0" w:color="auto"/>
            <w:right w:val="none" w:sz="0" w:space="0" w:color="auto"/>
          </w:divBdr>
        </w:div>
        <w:div w:id="1764912820">
          <w:marLeft w:val="0"/>
          <w:marRight w:val="0"/>
          <w:marTop w:val="0"/>
          <w:marBottom w:val="0"/>
          <w:divBdr>
            <w:top w:val="none" w:sz="0" w:space="0" w:color="auto"/>
            <w:left w:val="none" w:sz="0" w:space="0" w:color="auto"/>
            <w:bottom w:val="none" w:sz="0" w:space="0" w:color="auto"/>
            <w:right w:val="none" w:sz="0" w:space="0" w:color="auto"/>
          </w:divBdr>
        </w:div>
        <w:div w:id="700983935">
          <w:marLeft w:val="0"/>
          <w:marRight w:val="0"/>
          <w:marTop w:val="0"/>
          <w:marBottom w:val="0"/>
          <w:divBdr>
            <w:top w:val="none" w:sz="0" w:space="0" w:color="auto"/>
            <w:left w:val="none" w:sz="0" w:space="0" w:color="auto"/>
            <w:bottom w:val="none" w:sz="0" w:space="0" w:color="auto"/>
            <w:right w:val="none" w:sz="0" w:space="0" w:color="auto"/>
          </w:divBdr>
        </w:div>
        <w:div w:id="1512718707">
          <w:marLeft w:val="0"/>
          <w:marRight w:val="0"/>
          <w:marTop w:val="0"/>
          <w:marBottom w:val="0"/>
          <w:divBdr>
            <w:top w:val="none" w:sz="0" w:space="0" w:color="auto"/>
            <w:left w:val="none" w:sz="0" w:space="0" w:color="auto"/>
            <w:bottom w:val="none" w:sz="0" w:space="0" w:color="auto"/>
            <w:right w:val="none" w:sz="0" w:space="0" w:color="auto"/>
          </w:divBdr>
        </w:div>
        <w:div w:id="1715230822">
          <w:marLeft w:val="0"/>
          <w:marRight w:val="0"/>
          <w:marTop w:val="0"/>
          <w:marBottom w:val="0"/>
          <w:divBdr>
            <w:top w:val="none" w:sz="0" w:space="0" w:color="auto"/>
            <w:left w:val="none" w:sz="0" w:space="0" w:color="auto"/>
            <w:bottom w:val="none" w:sz="0" w:space="0" w:color="auto"/>
            <w:right w:val="none" w:sz="0" w:space="0" w:color="auto"/>
          </w:divBdr>
        </w:div>
        <w:div w:id="1366516765">
          <w:marLeft w:val="0"/>
          <w:marRight w:val="0"/>
          <w:marTop w:val="0"/>
          <w:marBottom w:val="0"/>
          <w:divBdr>
            <w:top w:val="none" w:sz="0" w:space="0" w:color="auto"/>
            <w:left w:val="none" w:sz="0" w:space="0" w:color="auto"/>
            <w:bottom w:val="none" w:sz="0" w:space="0" w:color="auto"/>
            <w:right w:val="none" w:sz="0" w:space="0" w:color="auto"/>
          </w:divBdr>
        </w:div>
        <w:div w:id="1394355583">
          <w:marLeft w:val="0"/>
          <w:marRight w:val="0"/>
          <w:marTop w:val="0"/>
          <w:marBottom w:val="0"/>
          <w:divBdr>
            <w:top w:val="none" w:sz="0" w:space="0" w:color="auto"/>
            <w:left w:val="none" w:sz="0" w:space="0" w:color="auto"/>
            <w:bottom w:val="none" w:sz="0" w:space="0" w:color="auto"/>
            <w:right w:val="none" w:sz="0" w:space="0" w:color="auto"/>
          </w:divBdr>
        </w:div>
        <w:div w:id="1906448119">
          <w:marLeft w:val="0"/>
          <w:marRight w:val="0"/>
          <w:marTop w:val="0"/>
          <w:marBottom w:val="0"/>
          <w:divBdr>
            <w:top w:val="none" w:sz="0" w:space="0" w:color="auto"/>
            <w:left w:val="none" w:sz="0" w:space="0" w:color="auto"/>
            <w:bottom w:val="none" w:sz="0" w:space="0" w:color="auto"/>
            <w:right w:val="none" w:sz="0" w:space="0" w:color="auto"/>
          </w:divBdr>
        </w:div>
        <w:div w:id="209195242">
          <w:marLeft w:val="0"/>
          <w:marRight w:val="0"/>
          <w:marTop w:val="0"/>
          <w:marBottom w:val="0"/>
          <w:divBdr>
            <w:top w:val="none" w:sz="0" w:space="0" w:color="auto"/>
            <w:left w:val="none" w:sz="0" w:space="0" w:color="auto"/>
            <w:bottom w:val="none" w:sz="0" w:space="0" w:color="auto"/>
            <w:right w:val="none" w:sz="0" w:space="0" w:color="auto"/>
          </w:divBdr>
        </w:div>
        <w:div w:id="1925188306">
          <w:marLeft w:val="0"/>
          <w:marRight w:val="0"/>
          <w:marTop w:val="0"/>
          <w:marBottom w:val="0"/>
          <w:divBdr>
            <w:top w:val="none" w:sz="0" w:space="0" w:color="auto"/>
            <w:left w:val="none" w:sz="0" w:space="0" w:color="auto"/>
            <w:bottom w:val="none" w:sz="0" w:space="0" w:color="auto"/>
            <w:right w:val="none" w:sz="0" w:space="0" w:color="auto"/>
          </w:divBdr>
        </w:div>
        <w:div w:id="431168464">
          <w:marLeft w:val="0"/>
          <w:marRight w:val="0"/>
          <w:marTop w:val="0"/>
          <w:marBottom w:val="0"/>
          <w:divBdr>
            <w:top w:val="none" w:sz="0" w:space="0" w:color="auto"/>
            <w:left w:val="none" w:sz="0" w:space="0" w:color="auto"/>
            <w:bottom w:val="none" w:sz="0" w:space="0" w:color="auto"/>
            <w:right w:val="none" w:sz="0" w:space="0" w:color="auto"/>
          </w:divBdr>
        </w:div>
        <w:div w:id="132798396">
          <w:marLeft w:val="0"/>
          <w:marRight w:val="0"/>
          <w:marTop w:val="0"/>
          <w:marBottom w:val="0"/>
          <w:divBdr>
            <w:top w:val="none" w:sz="0" w:space="0" w:color="auto"/>
            <w:left w:val="none" w:sz="0" w:space="0" w:color="auto"/>
            <w:bottom w:val="none" w:sz="0" w:space="0" w:color="auto"/>
            <w:right w:val="none" w:sz="0" w:space="0" w:color="auto"/>
          </w:divBdr>
        </w:div>
        <w:div w:id="1623147771">
          <w:marLeft w:val="0"/>
          <w:marRight w:val="0"/>
          <w:marTop w:val="0"/>
          <w:marBottom w:val="0"/>
          <w:divBdr>
            <w:top w:val="none" w:sz="0" w:space="0" w:color="auto"/>
            <w:left w:val="none" w:sz="0" w:space="0" w:color="auto"/>
            <w:bottom w:val="none" w:sz="0" w:space="0" w:color="auto"/>
            <w:right w:val="none" w:sz="0" w:space="0" w:color="auto"/>
          </w:divBdr>
        </w:div>
        <w:div w:id="1723748083">
          <w:marLeft w:val="0"/>
          <w:marRight w:val="0"/>
          <w:marTop w:val="0"/>
          <w:marBottom w:val="0"/>
          <w:divBdr>
            <w:top w:val="none" w:sz="0" w:space="0" w:color="auto"/>
            <w:left w:val="none" w:sz="0" w:space="0" w:color="auto"/>
            <w:bottom w:val="none" w:sz="0" w:space="0" w:color="auto"/>
            <w:right w:val="none" w:sz="0" w:space="0" w:color="auto"/>
          </w:divBdr>
        </w:div>
        <w:div w:id="1914001883">
          <w:marLeft w:val="0"/>
          <w:marRight w:val="0"/>
          <w:marTop w:val="0"/>
          <w:marBottom w:val="0"/>
          <w:divBdr>
            <w:top w:val="none" w:sz="0" w:space="0" w:color="auto"/>
            <w:left w:val="none" w:sz="0" w:space="0" w:color="auto"/>
            <w:bottom w:val="none" w:sz="0" w:space="0" w:color="auto"/>
            <w:right w:val="none" w:sz="0" w:space="0" w:color="auto"/>
          </w:divBdr>
        </w:div>
        <w:div w:id="1466004866">
          <w:marLeft w:val="0"/>
          <w:marRight w:val="0"/>
          <w:marTop w:val="0"/>
          <w:marBottom w:val="0"/>
          <w:divBdr>
            <w:top w:val="none" w:sz="0" w:space="0" w:color="auto"/>
            <w:left w:val="none" w:sz="0" w:space="0" w:color="auto"/>
            <w:bottom w:val="none" w:sz="0" w:space="0" w:color="auto"/>
            <w:right w:val="none" w:sz="0" w:space="0" w:color="auto"/>
          </w:divBdr>
        </w:div>
        <w:div w:id="842011087">
          <w:marLeft w:val="0"/>
          <w:marRight w:val="0"/>
          <w:marTop w:val="0"/>
          <w:marBottom w:val="0"/>
          <w:divBdr>
            <w:top w:val="none" w:sz="0" w:space="0" w:color="auto"/>
            <w:left w:val="none" w:sz="0" w:space="0" w:color="auto"/>
            <w:bottom w:val="none" w:sz="0" w:space="0" w:color="auto"/>
            <w:right w:val="none" w:sz="0" w:space="0" w:color="auto"/>
          </w:divBdr>
        </w:div>
        <w:div w:id="814837171">
          <w:marLeft w:val="0"/>
          <w:marRight w:val="0"/>
          <w:marTop w:val="0"/>
          <w:marBottom w:val="0"/>
          <w:divBdr>
            <w:top w:val="none" w:sz="0" w:space="0" w:color="auto"/>
            <w:left w:val="none" w:sz="0" w:space="0" w:color="auto"/>
            <w:bottom w:val="none" w:sz="0" w:space="0" w:color="auto"/>
            <w:right w:val="none" w:sz="0" w:space="0" w:color="auto"/>
          </w:divBdr>
        </w:div>
        <w:div w:id="230120331">
          <w:marLeft w:val="0"/>
          <w:marRight w:val="0"/>
          <w:marTop w:val="0"/>
          <w:marBottom w:val="0"/>
          <w:divBdr>
            <w:top w:val="none" w:sz="0" w:space="0" w:color="auto"/>
            <w:left w:val="none" w:sz="0" w:space="0" w:color="auto"/>
            <w:bottom w:val="none" w:sz="0" w:space="0" w:color="auto"/>
            <w:right w:val="none" w:sz="0" w:space="0" w:color="auto"/>
          </w:divBdr>
        </w:div>
        <w:div w:id="12416910">
          <w:marLeft w:val="0"/>
          <w:marRight w:val="0"/>
          <w:marTop w:val="0"/>
          <w:marBottom w:val="0"/>
          <w:divBdr>
            <w:top w:val="none" w:sz="0" w:space="0" w:color="auto"/>
            <w:left w:val="none" w:sz="0" w:space="0" w:color="auto"/>
            <w:bottom w:val="none" w:sz="0" w:space="0" w:color="auto"/>
            <w:right w:val="none" w:sz="0" w:space="0" w:color="auto"/>
          </w:divBdr>
        </w:div>
        <w:div w:id="826437966">
          <w:marLeft w:val="0"/>
          <w:marRight w:val="0"/>
          <w:marTop w:val="0"/>
          <w:marBottom w:val="0"/>
          <w:divBdr>
            <w:top w:val="none" w:sz="0" w:space="0" w:color="auto"/>
            <w:left w:val="none" w:sz="0" w:space="0" w:color="auto"/>
            <w:bottom w:val="none" w:sz="0" w:space="0" w:color="auto"/>
            <w:right w:val="none" w:sz="0" w:space="0" w:color="auto"/>
          </w:divBdr>
        </w:div>
        <w:div w:id="1921255188">
          <w:marLeft w:val="0"/>
          <w:marRight w:val="0"/>
          <w:marTop w:val="0"/>
          <w:marBottom w:val="0"/>
          <w:divBdr>
            <w:top w:val="none" w:sz="0" w:space="0" w:color="auto"/>
            <w:left w:val="none" w:sz="0" w:space="0" w:color="auto"/>
            <w:bottom w:val="none" w:sz="0" w:space="0" w:color="auto"/>
            <w:right w:val="none" w:sz="0" w:space="0" w:color="auto"/>
          </w:divBdr>
        </w:div>
      </w:divsChild>
    </w:div>
    <w:div w:id="430391992">
      <w:marLeft w:val="0"/>
      <w:marRight w:val="0"/>
      <w:marTop w:val="0"/>
      <w:marBottom w:val="0"/>
      <w:divBdr>
        <w:top w:val="none" w:sz="0" w:space="0" w:color="auto"/>
        <w:left w:val="none" w:sz="0" w:space="0" w:color="auto"/>
        <w:bottom w:val="none" w:sz="0" w:space="0" w:color="auto"/>
        <w:right w:val="none" w:sz="0" w:space="0" w:color="auto"/>
      </w:divBdr>
      <w:divsChild>
        <w:div w:id="812253421">
          <w:marLeft w:val="0"/>
          <w:marRight w:val="0"/>
          <w:marTop w:val="0"/>
          <w:marBottom w:val="0"/>
          <w:divBdr>
            <w:top w:val="none" w:sz="0" w:space="0" w:color="auto"/>
            <w:left w:val="none" w:sz="0" w:space="0" w:color="auto"/>
            <w:bottom w:val="none" w:sz="0" w:space="0" w:color="auto"/>
            <w:right w:val="none" w:sz="0" w:space="0" w:color="auto"/>
          </w:divBdr>
        </w:div>
      </w:divsChild>
    </w:div>
    <w:div w:id="435752229">
      <w:marLeft w:val="0"/>
      <w:marRight w:val="0"/>
      <w:marTop w:val="0"/>
      <w:marBottom w:val="0"/>
      <w:divBdr>
        <w:top w:val="none" w:sz="0" w:space="0" w:color="auto"/>
        <w:left w:val="none" w:sz="0" w:space="0" w:color="auto"/>
        <w:bottom w:val="none" w:sz="0" w:space="0" w:color="auto"/>
        <w:right w:val="none" w:sz="0" w:space="0" w:color="auto"/>
      </w:divBdr>
      <w:divsChild>
        <w:div w:id="1740638888">
          <w:marLeft w:val="0"/>
          <w:marRight w:val="0"/>
          <w:marTop w:val="0"/>
          <w:marBottom w:val="0"/>
          <w:divBdr>
            <w:top w:val="none" w:sz="0" w:space="0" w:color="auto"/>
            <w:left w:val="none" w:sz="0" w:space="0" w:color="auto"/>
            <w:bottom w:val="none" w:sz="0" w:space="0" w:color="auto"/>
            <w:right w:val="none" w:sz="0" w:space="0" w:color="auto"/>
          </w:divBdr>
        </w:div>
        <w:div w:id="1233151260">
          <w:marLeft w:val="0"/>
          <w:marRight w:val="0"/>
          <w:marTop w:val="0"/>
          <w:marBottom w:val="0"/>
          <w:divBdr>
            <w:top w:val="none" w:sz="0" w:space="0" w:color="auto"/>
            <w:left w:val="none" w:sz="0" w:space="0" w:color="auto"/>
            <w:bottom w:val="none" w:sz="0" w:space="0" w:color="auto"/>
            <w:right w:val="none" w:sz="0" w:space="0" w:color="auto"/>
          </w:divBdr>
        </w:div>
        <w:div w:id="130950121">
          <w:marLeft w:val="0"/>
          <w:marRight w:val="0"/>
          <w:marTop w:val="0"/>
          <w:marBottom w:val="0"/>
          <w:divBdr>
            <w:top w:val="none" w:sz="0" w:space="0" w:color="auto"/>
            <w:left w:val="none" w:sz="0" w:space="0" w:color="auto"/>
            <w:bottom w:val="none" w:sz="0" w:space="0" w:color="auto"/>
            <w:right w:val="none" w:sz="0" w:space="0" w:color="auto"/>
          </w:divBdr>
        </w:div>
        <w:div w:id="1163399304">
          <w:marLeft w:val="0"/>
          <w:marRight w:val="0"/>
          <w:marTop w:val="0"/>
          <w:marBottom w:val="0"/>
          <w:divBdr>
            <w:top w:val="none" w:sz="0" w:space="0" w:color="auto"/>
            <w:left w:val="none" w:sz="0" w:space="0" w:color="auto"/>
            <w:bottom w:val="none" w:sz="0" w:space="0" w:color="auto"/>
            <w:right w:val="none" w:sz="0" w:space="0" w:color="auto"/>
          </w:divBdr>
        </w:div>
        <w:div w:id="974944131">
          <w:marLeft w:val="0"/>
          <w:marRight w:val="0"/>
          <w:marTop w:val="0"/>
          <w:marBottom w:val="0"/>
          <w:divBdr>
            <w:top w:val="none" w:sz="0" w:space="0" w:color="auto"/>
            <w:left w:val="none" w:sz="0" w:space="0" w:color="auto"/>
            <w:bottom w:val="none" w:sz="0" w:space="0" w:color="auto"/>
            <w:right w:val="none" w:sz="0" w:space="0" w:color="auto"/>
          </w:divBdr>
        </w:div>
      </w:divsChild>
    </w:div>
    <w:div w:id="445853802">
      <w:marLeft w:val="0"/>
      <w:marRight w:val="0"/>
      <w:marTop w:val="0"/>
      <w:marBottom w:val="0"/>
      <w:divBdr>
        <w:top w:val="none" w:sz="0" w:space="0" w:color="auto"/>
        <w:left w:val="none" w:sz="0" w:space="0" w:color="auto"/>
        <w:bottom w:val="none" w:sz="0" w:space="0" w:color="auto"/>
        <w:right w:val="none" w:sz="0" w:space="0" w:color="auto"/>
      </w:divBdr>
      <w:divsChild>
        <w:div w:id="780153592">
          <w:marLeft w:val="0"/>
          <w:marRight w:val="0"/>
          <w:marTop w:val="0"/>
          <w:marBottom w:val="0"/>
          <w:divBdr>
            <w:top w:val="none" w:sz="0" w:space="0" w:color="auto"/>
            <w:left w:val="none" w:sz="0" w:space="0" w:color="auto"/>
            <w:bottom w:val="none" w:sz="0" w:space="0" w:color="auto"/>
            <w:right w:val="none" w:sz="0" w:space="0" w:color="auto"/>
          </w:divBdr>
        </w:div>
        <w:div w:id="1867517877">
          <w:marLeft w:val="0"/>
          <w:marRight w:val="0"/>
          <w:marTop w:val="0"/>
          <w:marBottom w:val="0"/>
          <w:divBdr>
            <w:top w:val="none" w:sz="0" w:space="0" w:color="auto"/>
            <w:left w:val="none" w:sz="0" w:space="0" w:color="auto"/>
            <w:bottom w:val="none" w:sz="0" w:space="0" w:color="auto"/>
            <w:right w:val="none" w:sz="0" w:space="0" w:color="auto"/>
          </w:divBdr>
        </w:div>
      </w:divsChild>
    </w:div>
    <w:div w:id="446975606">
      <w:marLeft w:val="0"/>
      <w:marRight w:val="0"/>
      <w:marTop w:val="0"/>
      <w:marBottom w:val="0"/>
      <w:divBdr>
        <w:top w:val="none" w:sz="0" w:space="0" w:color="auto"/>
        <w:left w:val="none" w:sz="0" w:space="0" w:color="auto"/>
        <w:bottom w:val="none" w:sz="0" w:space="0" w:color="auto"/>
        <w:right w:val="none" w:sz="0" w:space="0" w:color="auto"/>
      </w:divBdr>
      <w:divsChild>
        <w:div w:id="400443961">
          <w:marLeft w:val="0"/>
          <w:marRight w:val="0"/>
          <w:marTop w:val="0"/>
          <w:marBottom w:val="0"/>
          <w:divBdr>
            <w:top w:val="none" w:sz="0" w:space="0" w:color="auto"/>
            <w:left w:val="none" w:sz="0" w:space="0" w:color="auto"/>
            <w:bottom w:val="none" w:sz="0" w:space="0" w:color="auto"/>
            <w:right w:val="none" w:sz="0" w:space="0" w:color="auto"/>
          </w:divBdr>
        </w:div>
        <w:div w:id="174417169">
          <w:marLeft w:val="0"/>
          <w:marRight w:val="0"/>
          <w:marTop w:val="0"/>
          <w:marBottom w:val="0"/>
          <w:divBdr>
            <w:top w:val="none" w:sz="0" w:space="0" w:color="auto"/>
            <w:left w:val="none" w:sz="0" w:space="0" w:color="auto"/>
            <w:bottom w:val="none" w:sz="0" w:space="0" w:color="auto"/>
            <w:right w:val="none" w:sz="0" w:space="0" w:color="auto"/>
          </w:divBdr>
        </w:div>
        <w:div w:id="1931544736">
          <w:marLeft w:val="0"/>
          <w:marRight w:val="0"/>
          <w:marTop w:val="0"/>
          <w:marBottom w:val="0"/>
          <w:divBdr>
            <w:top w:val="none" w:sz="0" w:space="0" w:color="auto"/>
            <w:left w:val="none" w:sz="0" w:space="0" w:color="auto"/>
            <w:bottom w:val="none" w:sz="0" w:space="0" w:color="auto"/>
            <w:right w:val="none" w:sz="0" w:space="0" w:color="auto"/>
          </w:divBdr>
        </w:div>
        <w:div w:id="1741099263">
          <w:marLeft w:val="0"/>
          <w:marRight w:val="0"/>
          <w:marTop w:val="0"/>
          <w:marBottom w:val="0"/>
          <w:divBdr>
            <w:top w:val="none" w:sz="0" w:space="0" w:color="auto"/>
            <w:left w:val="none" w:sz="0" w:space="0" w:color="auto"/>
            <w:bottom w:val="none" w:sz="0" w:space="0" w:color="auto"/>
            <w:right w:val="none" w:sz="0" w:space="0" w:color="auto"/>
          </w:divBdr>
        </w:div>
      </w:divsChild>
    </w:div>
    <w:div w:id="448086904">
      <w:marLeft w:val="0"/>
      <w:marRight w:val="0"/>
      <w:marTop w:val="0"/>
      <w:marBottom w:val="0"/>
      <w:divBdr>
        <w:top w:val="none" w:sz="0" w:space="0" w:color="auto"/>
        <w:left w:val="none" w:sz="0" w:space="0" w:color="auto"/>
        <w:bottom w:val="none" w:sz="0" w:space="0" w:color="auto"/>
        <w:right w:val="none" w:sz="0" w:space="0" w:color="auto"/>
      </w:divBdr>
      <w:divsChild>
        <w:div w:id="8803518">
          <w:marLeft w:val="0"/>
          <w:marRight w:val="0"/>
          <w:marTop w:val="0"/>
          <w:marBottom w:val="0"/>
          <w:divBdr>
            <w:top w:val="none" w:sz="0" w:space="0" w:color="auto"/>
            <w:left w:val="none" w:sz="0" w:space="0" w:color="auto"/>
            <w:bottom w:val="none" w:sz="0" w:space="0" w:color="auto"/>
            <w:right w:val="none" w:sz="0" w:space="0" w:color="auto"/>
          </w:divBdr>
        </w:div>
        <w:div w:id="772241468">
          <w:marLeft w:val="0"/>
          <w:marRight w:val="0"/>
          <w:marTop w:val="0"/>
          <w:marBottom w:val="0"/>
          <w:divBdr>
            <w:top w:val="none" w:sz="0" w:space="0" w:color="auto"/>
            <w:left w:val="none" w:sz="0" w:space="0" w:color="auto"/>
            <w:bottom w:val="none" w:sz="0" w:space="0" w:color="auto"/>
            <w:right w:val="none" w:sz="0" w:space="0" w:color="auto"/>
          </w:divBdr>
        </w:div>
        <w:div w:id="1054623433">
          <w:marLeft w:val="0"/>
          <w:marRight w:val="0"/>
          <w:marTop w:val="0"/>
          <w:marBottom w:val="0"/>
          <w:divBdr>
            <w:top w:val="none" w:sz="0" w:space="0" w:color="auto"/>
            <w:left w:val="none" w:sz="0" w:space="0" w:color="auto"/>
            <w:bottom w:val="none" w:sz="0" w:space="0" w:color="auto"/>
            <w:right w:val="none" w:sz="0" w:space="0" w:color="auto"/>
          </w:divBdr>
        </w:div>
        <w:div w:id="1014652475">
          <w:marLeft w:val="0"/>
          <w:marRight w:val="0"/>
          <w:marTop w:val="0"/>
          <w:marBottom w:val="0"/>
          <w:divBdr>
            <w:top w:val="none" w:sz="0" w:space="0" w:color="auto"/>
            <w:left w:val="none" w:sz="0" w:space="0" w:color="auto"/>
            <w:bottom w:val="none" w:sz="0" w:space="0" w:color="auto"/>
            <w:right w:val="none" w:sz="0" w:space="0" w:color="auto"/>
          </w:divBdr>
        </w:div>
        <w:div w:id="751925411">
          <w:marLeft w:val="0"/>
          <w:marRight w:val="0"/>
          <w:marTop w:val="0"/>
          <w:marBottom w:val="0"/>
          <w:divBdr>
            <w:top w:val="none" w:sz="0" w:space="0" w:color="auto"/>
            <w:left w:val="none" w:sz="0" w:space="0" w:color="auto"/>
            <w:bottom w:val="none" w:sz="0" w:space="0" w:color="auto"/>
            <w:right w:val="none" w:sz="0" w:space="0" w:color="auto"/>
          </w:divBdr>
        </w:div>
        <w:div w:id="848715061">
          <w:marLeft w:val="0"/>
          <w:marRight w:val="0"/>
          <w:marTop w:val="0"/>
          <w:marBottom w:val="0"/>
          <w:divBdr>
            <w:top w:val="none" w:sz="0" w:space="0" w:color="auto"/>
            <w:left w:val="none" w:sz="0" w:space="0" w:color="auto"/>
            <w:bottom w:val="none" w:sz="0" w:space="0" w:color="auto"/>
            <w:right w:val="none" w:sz="0" w:space="0" w:color="auto"/>
          </w:divBdr>
        </w:div>
        <w:div w:id="1743721205">
          <w:marLeft w:val="0"/>
          <w:marRight w:val="0"/>
          <w:marTop w:val="0"/>
          <w:marBottom w:val="0"/>
          <w:divBdr>
            <w:top w:val="none" w:sz="0" w:space="0" w:color="auto"/>
            <w:left w:val="none" w:sz="0" w:space="0" w:color="auto"/>
            <w:bottom w:val="none" w:sz="0" w:space="0" w:color="auto"/>
            <w:right w:val="none" w:sz="0" w:space="0" w:color="auto"/>
          </w:divBdr>
        </w:div>
        <w:div w:id="1070155595">
          <w:marLeft w:val="0"/>
          <w:marRight w:val="0"/>
          <w:marTop w:val="0"/>
          <w:marBottom w:val="0"/>
          <w:divBdr>
            <w:top w:val="none" w:sz="0" w:space="0" w:color="auto"/>
            <w:left w:val="none" w:sz="0" w:space="0" w:color="auto"/>
            <w:bottom w:val="none" w:sz="0" w:space="0" w:color="auto"/>
            <w:right w:val="none" w:sz="0" w:space="0" w:color="auto"/>
          </w:divBdr>
        </w:div>
        <w:div w:id="667054245">
          <w:marLeft w:val="0"/>
          <w:marRight w:val="0"/>
          <w:marTop w:val="0"/>
          <w:marBottom w:val="0"/>
          <w:divBdr>
            <w:top w:val="none" w:sz="0" w:space="0" w:color="auto"/>
            <w:left w:val="none" w:sz="0" w:space="0" w:color="auto"/>
            <w:bottom w:val="none" w:sz="0" w:space="0" w:color="auto"/>
            <w:right w:val="none" w:sz="0" w:space="0" w:color="auto"/>
          </w:divBdr>
        </w:div>
      </w:divsChild>
    </w:div>
    <w:div w:id="453135262">
      <w:marLeft w:val="0"/>
      <w:marRight w:val="0"/>
      <w:marTop w:val="0"/>
      <w:marBottom w:val="0"/>
      <w:divBdr>
        <w:top w:val="none" w:sz="0" w:space="0" w:color="auto"/>
        <w:left w:val="none" w:sz="0" w:space="0" w:color="auto"/>
        <w:bottom w:val="none" w:sz="0" w:space="0" w:color="auto"/>
        <w:right w:val="none" w:sz="0" w:space="0" w:color="auto"/>
      </w:divBdr>
      <w:divsChild>
        <w:div w:id="576980745">
          <w:marLeft w:val="0"/>
          <w:marRight w:val="0"/>
          <w:marTop w:val="0"/>
          <w:marBottom w:val="0"/>
          <w:divBdr>
            <w:top w:val="none" w:sz="0" w:space="0" w:color="auto"/>
            <w:left w:val="none" w:sz="0" w:space="0" w:color="auto"/>
            <w:bottom w:val="none" w:sz="0" w:space="0" w:color="auto"/>
            <w:right w:val="none" w:sz="0" w:space="0" w:color="auto"/>
          </w:divBdr>
        </w:div>
        <w:div w:id="1556428734">
          <w:marLeft w:val="0"/>
          <w:marRight w:val="0"/>
          <w:marTop w:val="0"/>
          <w:marBottom w:val="0"/>
          <w:divBdr>
            <w:top w:val="none" w:sz="0" w:space="0" w:color="auto"/>
            <w:left w:val="none" w:sz="0" w:space="0" w:color="auto"/>
            <w:bottom w:val="none" w:sz="0" w:space="0" w:color="auto"/>
            <w:right w:val="none" w:sz="0" w:space="0" w:color="auto"/>
          </w:divBdr>
        </w:div>
        <w:div w:id="318004973">
          <w:marLeft w:val="0"/>
          <w:marRight w:val="0"/>
          <w:marTop w:val="0"/>
          <w:marBottom w:val="0"/>
          <w:divBdr>
            <w:top w:val="none" w:sz="0" w:space="0" w:color="auto"/>
            <w:left w:val="none" w:sz="0" w:space="0" w:color="auto"/>
            <w:bottom w:val="none" w:sz="0" w:space="0" w:color="auto"/>
            <w:right w:val="none" w:sz="0" w:space="0" w:color="auto"/>
          </w:divBdr>
        </w:div>
        <w:div w:id="1542552475">
          <w:marLeft w:val="0"/>
          <w:marRight w:val="0"/>
          <w:marTop w:val="0"/>
          <w:marBottom w:val="0"/>
          <w:divBdr>
            <w:top w:val="none" w:sz="0" w:space="0" w:color="auto"/>
            <w:left w:val="none" w:sz="0" w:space="0" w:color="auto"/>
            <w:bottom w:val="none" w:sz="0" w:space="0" w:color="auto"/>
            <w:right w:val="none" w:sz="0" w:space="0" w:color="auto"/>
          </w:divBdr>
        </w:div>
      </w:divsChild>
    </w:div>
    <w:div w:id="454376825">
      <w:marLeft w:val="0"/>
      <w:marRight w:val="0"/>
      <w:marTop w:val="0"/>
      <w:marBottom w:val="0"/>
      <w:divBdr>
        <w:top w:val="none" w:sz="0" w:space="0" w:color="auto"/>
        <w:left w:val="none" w:sz="0" w:space="0" w:color="auto"/>
        <w:bottom w:val="none" w:sz="0" w:space="0" w:color="auto"/>
        <w:right w:val="none" w:sz="0" w:space="0" w:color="auto"/>
      </w:divBdr>
      <w:divsChild>
        <w:div w:id="849485674">
          <w:marLeft w:val="0"/>
          <w:marRight w:val="0"/>
          <w:marTop w:val="0"/>
          <w:marBottom w:val="0"/>
          <w:divBdr>
            <w:top w:val="none" w:sz="0" w:space="0" w:color="auto"/>
            <w:left w:val="none" w:sz="0" w:space="0" w:color="auto"/>
            <w:bottom w:val="none" w:sz="0" w:space="0" w:color="auto"/>
            <w:right w:val="none" w:sz="0" w:space="0" w:color="auto"/>
          </w:divBdr>
        </w:div>
        <w:div w:id="917862608">
          <w:marLeft w:val="0"/>
          <w:marRight w:val="0"/>
          <w:marTop w:val="0"/>
          <w:marBottom w:val="0"/>
          <w:divBdr>
            <w:top w:val="none" w:sz="0" w:space="0" w:color="auto"/>
            <w:left w:val="none" w:sz="0" w:space="0" w:color="auto"/>
            <w:bottom w:val="none" w:sz="0" w:space="0" w:color="auto"/>
            <w:right w:val="none" w:sz="0" w:space="0" w:color="auto"/>
          </w:divBdr>
        </w:div>
        <w:div w:id="1833788724">
          <w:marLeft w:val="0"/>
          <w:marRight w:val="0"/>
          <w:marTop w:val="0"/>
          <w:marBottom w:val="0"/>
          <w:divBdr>
            <w:top w:val="none" w:sz="0" w:space="0" w:color="auto"/>
            <w:left w:val="none" w:sz="0" w:space="0" w:color="auto"/>
            <w:bottom w:val="none" w:sz="0" w:space="0" w:color="auto"/>
            <w:right w:val="none" w:sz="0" w:space="0" w:color="auto"/>
          </w:divBdr>
        </w:div>
      </w:divsChild>
    </w:div>
    <w:div w:id="457259097">
      <w:marLeft w:val="0"/>
      <w:marRight w:val="0"/>
      <w:marTop w:val="0"/>
      <w:marBottom w:val="0"/>
      <w:divBdr>
        <w:top w:val="none" w:sz="0" w:space="0" w:color="auto"/>
        <w:left w:val="none" w:sz="0" w:space="0" w:color="auto"/>
        <w:bottom w:val="none" w:sz="0" w:space="0" w:color="auto"/>
        <w:right w:val="none" w:sz="0" w:space="0" w:color="auto"/>
      </w:divBdr>
      <w:divsChild>
        <w:div w:id="954213082">
          <w:marLeft w:val="0"/>
          <w:marRight w:val="0"/>
          <w:marTop w:val="0"/>
          <w:marBottom w:val="0"/>
          <w:divBdr>
            <w:top w:val="none" w:sz="0" w:space="0" w:color="auto"/>
            <w:left w:val="none" w:sz="0" w:space="0" w:color="auto"/>
            <w:bottom w:val="none" w:sz="0" w:space="0" w:color="auto"/>
            <w:right w:val="none" w:sz="0" w:space="0" w:color="auto"/>
          </w:divBdr>
        </w:div>
      </w:divsChild>
    </w:div>
    <w:div w:id="464860823">
      <w:marLeft w:val="0"/>
      <w:marRight w:val="0"/>
      <w:marTop w:val="0"/>
      <w:marBottom w:val="0"/>
      <w:divBdr>
        <w:top w:val="none" w:sz="0" w:space="0" w:color="auto"/>
        <w:left w:val="none" w:sz="0" w:space="0" w:color="auto"/>
        <w:bottom w:val="none" w:sz="0" w:space="0" w:color="auto"/>
        <w:right w:val="none" w:sz="0" w:space="0" w:color="auto"/>
      </w:divBdr>
      <w:divsChild>
        <w:div w:id="72820619">
          <w:marLeft w:val="0"/>
          <w:marRight w:val="0"/>
          <w:marTop w:val="0"/>
          <w:marBottom w:val="0"/>
          <w:divBdr>
            <w:top w:val="none" w:sz="0" w:space="0" w:color="auto"/>
            <w:left w:val="none" w:sz="0" w:space="0" w:color="auto"/>
            <w:bottom w:val="none" w:sz="0" w:space="0" w:color="auto"/>
            <w:right w:val="none" w:sz="0" w:space="0" w:color="auto"/>
          </w:divBdr>
        </w:div>
      </w:divsChild>
    </w:div>
    <w:div w:id="465585034">
      <w:marLeft w:val="0"/>
      <w:marRight w:val="0"/>
      <w:marTop w:val="0"/>
      <w:marBottom w:val="0"/>
      <w:divBdr>
        <w:top w:val="none" w:sz="0" w:space="0" w:color="auto"/>
        <w:left w:val="none" w:sz="0" w:space="0" w:color="auto"/>
        <w:bottom w:val="none" w:sz="0" w:space="0" w:color="auto"/>
        <w:right w:val="none" w:sz="0" w:space="0" w:color="auto"/>
      </w:divBdr>
      <w:divsChild>
        <w:div w:id="760026461">
          <w:marLeft w:val="0"/>
          <w:marRight w:val="0"/>
          <w:marTop w:val="0"/>
          <w:marBottom w:val="0"/>
          <w:divBdr>
            <w:top w:val="none" w:sz="0" w:space="0" w:color="auto"/>
            <w:left w:val="none" w:sz="0" w:space="0" w:color="auto"/>
            <w:bottom w:val="none" w:sz="0" w:space="0" w:color="auto"/>
            <w:right w:val="none" w:sz="0" w:space="0" w:color="auto"/>
          </w:divBdr>
        </w:div>
      </w:divsChild>
    </w:div>
    <w:div w:id="469371750">
      <w:marLeft w:val="0"/>
      <w:marRight w:val="0"/>
      <w:marTop w:val="0"/>
      <w:marBottom w:val="0"/>
      <w:divBdr>
        <w:top w:val="none" w:sz="0" w:space="0" w:color="auto"/>
        <w:left w:val="none" w:sz="0" w:space="0" w:color="auto"/>
        <w:bottom w:val="none" w:sz="0" w:space="0" w:color="auto"/>
        <w:right w:val="none" w:sz="0" w:space="0" w:color="auto"/>
      </w:divBdr>
      <w:divsChild>
        <w:div w:id="2094816232">
          <w:marLeft w:val="0"/>
          <w:marRight w:val="0"/>
          <w:marTop w:val="0"/>
          <w:marBottom w:val="0"/>
          <w:divBdr>
            <w:top w:val="none" w:sz="0" w:space="0" w:color="auto"/>
            <w:left w:val="none" w:sz="0" w:space="0" w:color="auto"/>
            <w:bottom w:val="none" w:sz="0" w:space="0" w:color="auto"/>
            <w:right w:val="none" w:sz="0" w:space="0" w:color="auto"/>
          </w:divBdr>
        </w:div>
        <w:div w:id="22480081">
          <w:marLeft w:val="0"/>
          <w:marRight w:val="0"/>
          <w:marTop w:val="0"/>
          <w:marBottom w:val="0"/>
          <w:divBdr>
            <w:top w:val="none" w:sz="0" w:space="0" w:color="auto"/>
            <w:left w:val="none" w:sz="0" w:space="0" w:color="auto"/>
            <w:bottom w:val="none" w:sz="0" w:space="0" w:color="auto"/>
            <w:right w:val="none" w:sz="0" w:space="0" w:color="auto"/>
          </w:divBdr>
        </w:div>
        <w:div w:id="1483738443">
          <w:marLeft w:val="0"/>
          <w:marRight w:val="0"/>
          <w:marTop w:val="0"/>
          <w:marBottom w:val="0"/>
          <w:divBdr>
            <w:top w:val="none" w:sz="0" w:space="0" w:color="auto"/>
            <w:left w:val="none" w:sz="0" w:space="0" w:color="auto"/>
            <w:bottom w:val="none" w:sz="0" w:space="0" w:color="auto"/>
            <w:right w:val="none" w:sz="0" w:space="0" w:color="auto"/>
          </w:divBdr>
        </w:div>
        <w:div w:id="1925412893">
          <w:marLeft w:val="0"/>
          <w:marRight w:val="0"/>
          <w:marTop w:val="0"/>
          <w:marBottom w:val="0"/>
          <w:divBdr>
            <w:top w:val="none" w:sz="0" w:space="0" w:color="auto"/>
            <w:left w:val="none" w:sz="0" w:space="0" w:color="auto"/>
            <w:bottom w:val="none" w:sz="0" w:space="0" w:color="auto"/>
            <w:right w:val="none" w:sz="0" w:space="0" w:color="auto"/>
          </w:divBdr>
        </w:div>
        <w:div w:id="740561338">
          <w:marLeft w:val="0"/>
          <w:marRight w:val="0"/>
          <w:marTop w:val="0"/>
          <w:marBottom w:val="0"/>
          <w:divBdr>
            <w:top w:val="none" w:sz="0" w:space="0" w:color="auto"/>
            <w:left w:val="none" w:sz="0" w:space="0" w:color="auto"/>
            <w:bottom w:val="none" w:sz="0" w:space="0" w:color="auto"/>
            <w:right w:val="none" w:sz="0" w:space="0" w:color="auto"/>
          </w:divBdr>
        </w:div>
      </w:divsChild>
    </w:div>
    <w:div w:id="469514121">
      <w:marLeft w:val="0"/>
      <w:marRight w:val="0"/>
      <w:marTop w:val="0"/>
      <w:marBottom w:val="0"/>
      <w:divBdr>
        <w:top w:val="none" w:sz="0" w:space="0" w:color="auto"/>
        <w:left w:val="none" w:sz="0" w:space="0" w:color="auto"/>
        <w:bottom w:val="none" w:sz="0" w:space="0" w:color="auto"/>
        <w:right w:val="none" w:sz="0" w:space="0" w:color="auto"/>
      </w:divBdr>
      <w:divsChild>
        <w:div w:id="1803308163">
          <w:marLeft w:val="0"/>
          <w:marRight w:val="0"/>
          <w:marTop w:val="0"/>
          <w:marBottom w:val="0"/>
          <w:divBdr>
            <w:top w:val="none" w:sz="0" w:space="0" w:color="auto"/>
            <w:left w:val="none" w:sz="0" w:space="0" w:color="auto"/>
            <w:bottom w:val="none" w:sz="0" w:space="0" w:color="auto"/>
            <w:right w:val="none" w:sz="0" w:space="0" w:color="auto"/>
          </w:divBdr>
        </w:div>
        <w:div w:id="1791893564">
          <w:marLeft w:val="0"/>
          <w:marRight w:val="0"/>
          <w:marTop w:val="0"/>
          <w:marBottom w:val="0"/>
          <w:divBdr>
            <w:top w:val="none" w:sz="0" w:space="0" w:color="auto"/>
            <w:left w:val="none" w:sz="0" w:space="0" w:color="auto"/>
            <w:bottom w:val="none" w:sz="0" w:space="0" w:color="auto"/>
            <w:right w:val="none" w:sz="0" w:space="0" w:color="auto"/>
          </w:divBdr>
        </w:div>
        <w:div w:id="856772422">
          <w:marLeft w:val="0"/>
          <w:marRight w:val="0"/>
          <w:marTop w:val="0"/>
          <w:marBottom w:val="0"/>
          <w:divBdr>
            <w:top w:val="none" w:sz="0" w:space="0" w:color="auto"/>
            <w:left w:val="none" w:sz="0" w:space="0" w:color="auto"/>
            <w:bottom w:val="none" w:sz="0" w:space="0" w:color="auto"/>
            <w:right w:val="none" w:sz="0" w:space="0" w:color="auto"/>
          </w:divBdr>
        </w:div>
        <w:div w:id="1330131201">
          <w:marLeft w:val="0"/>
          <w:marRight w:val="0"/>
          <w:marTop w:val="0"/>
          <w:marBottom w:val="0"/>
          <w:divBdr>
            <w:top w:val="none" w:sz="0" w:space="0" w:color="auto"/>
            <w:left w:val="none" w:sz="0" w:space="0" w:color="auto"/>
            <w:bottom w:val="none" w:sz="0" w:space="0" w:color="auto"/>
            <w:right w:val="none" w:sz="0" w:space="0" w:color="auto"/>
          </w:divBdr>
        </w:div>
      </w:divsChild>
    </w:div>
    <w:div w:id="490951880">
      <w:marLeft w:val="0"/>
      <w:marRight w:val="0"/>
      <w:marTop w:val="0"/>
      <w:marBottom w:val="0"/>
      <w:divBdr>
        <w:top w:val="none" w:sz="0" w:space="0" w:color="auto"/>
        <w:left w:val="none" w:sz="0" w:space="0" w:color="auto"/>
        <w:bottom w:val="none" w:sz="0" w:space="0" w:color="auto"/>
        <w:right w:val="none" w:sz="0" w:space="0" w:color="auto"/>
      </w:divBdr>
      <w:divsChild>
        <w:div w:id="1385718557">
          <w:marLeft w:val="0"/>
          <w:marRight w:val="0"/>
          <w:marTop w:val="0"/>
          <w:marBottom w:val="0"/>
          <w:divBdr>
            <w:top w:val="none" w:sz="0" w:space="0" w:color="auto"/>
            <w:left w:val="none" w:sz="0" w:space="0" w:color="auto"/>
            <w:bottom w:val="none" w:sz="0" w:space="0" w:color="auto"/>
            <w:right w:val="none" w:sz="0" w:space="0" w:color="auto"/>
          </w:divBdr>
        </w:div>
        <w:div w:id="12154495">
          <w:marLeft w:val="0"/>
          <w:marRight w:val="0"/>
          <w:marTop w:val="0"/>
          <w:marBottom w:val="0"/>
          <w:divBdr>
            <w:top w:val="none" w:sz="0" w:space="0" w:color="auto"/>
            <w:left w:val="none" w:sz="0" w:space="0" w:color="auto"/>
            <w:bottom w:val="none" w:sz="0" w:space="0" w:color="auto"/>
            <w:right w:val="none" w:sz="0" w:space="0" w:color="auto"/>
          </w:divBdr>
        </w:div>
      </w:divsChild>
    </w:div>
    <w:div w:id="499545122">
      <w:marLeft w:val="0"/>
      <w:marRight w:val="0"/>
      <w:marTop w:val="0"/>
      <w:marBottom w:val="0"/>
      <w:divBdr>
        <w:top w:val="none" w:sz="0" w:space="0" w:color="auto"/>
        <w:left w:val="none" w:sz="0" w:space="0" w:color="auto"/>
        <w:bottom w:val="none" w:sz="0" w:space="0" w:color="auto"/>
        <w:right w:val="none" w:sz="0" w:space="0" w:color="auto"/>
      </w:divBdr>
      <w:divsChild>
        <w:div w:id="1340808844">
          <w:marLeft w:val="0"/>
          <w:marRight w:val="0"/>
          <w:marTop w:val="0"/>
          <w:marBottom w:val="0"/>
          <w:divBdr>
            <w:top w:val="none" w:sz="0" w:space="0" w:color="auto"/>
            <w:left w:val="none" w:sz="0" w:space="0" w:color="auto"/>
            <w:bottom w:val="none" w:sz="0" w:space="0" w:color="auto"/>
            <w:right w:val="none" w:sz="0" w:space="0" w:color="auto"/>
          </w:divBdr>
        </w:div>
        <w:div w:id="2079589937">
          <w:marLeft w:val="0"/>
          <w:marRight w:val="0"/>
          <w:marTop w:val="0"/>
          <w:marBottom w:val="0"/>
          <w:divBdr>
            <w:top w:val="none" w:sz="0" w:space="0" w:color="auto"/>
            <w:left w:val="none" w:sz="0" w:space="0" w:color="auto"/>
            <w:bottom w:val="none" w:sz="0" w:space="0" w:color="auto"/>
            <w:right w:val="none" w:sz="0" w:space="0" w:color="auto"/>
          </w:divBdr>
        </w:div>
      </w:divsChild>
    </w:div>
    <w:div w:id="501165032">
      <w:marLeft w:val="0"/>
      <w:marRight w:val="0"/>
      <w:marTop w:val="0"/>
      <w:marBottom w:val="0"/>
      <w:divBdr>
        <w:top w:val="none" w:sz="0" w:space="0" w:color="auto"/>
        <w:left w:val="none" w:sz="0" w:space="0" w:color="auto"/>
        <w:bottom w:val="none" w:sz="0" w:space="0" w:color="auto"/>
        <w:right w:val="none" w:sz="0" w:space="0" w:color="auto"/>
      </w:divBdr>
      <w:divsChild>
        <w:div w:id="1814710254">
          <w:marLeft w:val="0"/>
          <w:marRight w:val="0"/>
          <w:marTop w:val="0"/>
          <w:marBottom w:val="0"/>
          <w:divBdr>
            <w:top w:val="none" w:sz="0" w:space="0" w:color="auto"/>
            <w:left w:val="none" w:sz="0" w:space="0" w:color="auto"/>
            <w:bottom w:val="none" w:sz="0" w:space="0" w:color="auto"/>
            <w:right w:val="none" w:sz="0" w:space="0" w:color="auto"/>
          </w:divBdr>
        </w:div>
        <w:div w:id="562300875">
          <w:marLeft w:val="0"/>
          <w:marRight w:val="0"/>
          <w:marTop w:val="0"/>
          <w:marBottom w:val="0"/>
          <w:divBdr>
            <w:top w:val="none" w:sz="0" w:space="0" w:color="auto"/>
            <w:left w:val="none" w:sz="0" w:space="0" w:color="auto"/>
            <w:bottom w:val="none" w:sz="0" w:space="0" w:color="auto"/>
            <w:right w:val="none" w:sz="0" w:space="0" w:color="auto"/>
          </w:divBdr>
        </w:div>
        <w:div w:id="2005276686">
          <w:marLeft w:val="0"/>
          <w:marRight w:val="0"/>
          <w:marTop w:val="0"/>
          <w:marBottom w:val="0"/>
          <w:divBdr>
            <w:top w:val="none" w:sz="0" w:space="0" w:color="auto"/>
            <w:left w:val="none" w:sz="0" w:space="0" w:color="auto"/>
            <w:bottom w:val="none" w:sz="0" w:space="0" w:color="auto"/>
            <w:right w:val="none" w:sz="0" w:space="0" w:color="auto"/>
          </w:divBdr>
        </w:div>
        <w:div w:id="1890191943">
          <w:marLeft w:val="0"/>
          <w:marRight w:val="0"/>
          <w:marTop w:val="0"/>
          <w:marBottom w:val="0"/>
          <w:divBdr>
            <w:top w:val="none" w:sz="0" w:space="0" w:color="auto"/>
            <w:left w:val="none" w:sz="0" w:space="0" w:color="auto"/>
            <w:bottom w:val="none" w:sz="0" w:space="0" w:color="auto"/>
            <w:right w:val="none" w:sz="0" w:space="0" w:color="auto"/>
          </w:divBdr>
        </w:div>
        <w:div w:id="1662613730">
          <w:marLeft w:val="0"/>
          <w:marRight w:val="0"/>
          <w:marTop w:val="0"/>
          <w:marBottom w:val="0"/>
          <w:divBdr>
            <w:top w:val="none" w:sz="0" w:space="0" w:color="auto"/>
            <w:left w:val="none" w:sz="0" w:space="0" w:color="auto"/>
            <w:bottom w:val="none" w:sz="0" w:space="0" w:color="auto"/>
            <w:right w:val="none" w:sz="0" w:space="0" w:color="auto"/>
          </w:divBdr>
        </w:div>
        <w:div w:id="561402239">
          <w:marLeft w:val="0"/>
          <w:marRight w:val="0"/>
          <w:marTop w:val="0"/>
          <w:marBottom w:val="0"/>
          <w:divBdr>
            <w:top w:val="none" w:sz="0" w:space="0" w:color="auto"/>
            <w:left w:val="none" w:sz="0" w:space="0" w:color="auto"/>
            <w:bottom w:val="none" w:sz="0" w:space="0" w:color="auto"/>
            <w:right w:val="none" w:sz="0" w:space="0" w:color="auto"/>
          </w:divBdr>
        </w:div>
      </w:divsChild>
    </w:div>
    <w:div w:id="502748545">
      <w:marLeft w:val="0"/>
      <w:marRight w:val="0"/>
      <w:marTop w:val="0"/>
      <w:marBottom w:val="0"/>
      <w:divBdr>
        <w:top w:val="none" w:sz="0" w:space="0" w:color="auto"/>
        <w:left w:val="none" w:sz="0" w:space="0" w:color="auto"/>
        <w:bottom w:val="none" w:sz="0" w:space="0" w:color="auto"/>
        <w:right w:val="none" w:sz="0" w:space="0" w:color="auto"/>
      </w:divBdr>
      <w:divsChild>
        <w:div w:id="824198624">
          <w:marLeft w:val="0"/>
          <w:marRight w:val="0"/>
          <w:marTop w:val="0"/>
          <w:marBottom w:val="0"/>
          <w:divBdr>
            <w:top w:val="none" w:sz="0" w:space="0" w:color="auto"/>
            <w:left w:val="none" w:sz="0" w:space="0" w:color="auto"/>
            <w:bottom w:val="none" w:sz="0" w:space="0" w:color="auto"/>
            <w:right w:val="none" w:sz="0" w:space="0" w:color="auto"/>
          </w:divBdr>
        </w:div>
        <w:div w:id="1235969916">
          <w:marLeft w:val="0"/>
          <w:marRight w:val="0"/>
          <w:marTop w:val="0"/>
          <w:marBottom w:val="0"/>
          <w:divBdr>
            <w:top w:val="none" w:sz="0" w:space="0" w:color="auto"/>
            <w:left w:val="none" w:sz="0" w:space="0" w:color="auto"/>
            <w:bottom w:val="none" w:sz="0" w:space="0" w:color="auto"/>
            <w:right w:val="none" w:sz="0" w:space="0" w:color="auto"/>
          </w:divBdr>
        </w:div>
      </w:divsChild>
    </w:div>
    <w:div w:id="504442773">
      <w:marLeft w:val="0"/>
      <w:marRight w:val="0"/>
      <w:marTop w:val="0"/>
      <w:marBottom w:val="0"/>
      <w:divBdr>
        <w:top w:val="none" w:sz="0" w:space="0" w:color="auto"/>
        <w:left w:val="none" w:sz="0" w:space="0" w:color="auto"/>
        <w:bottom w:val="none" w:sz="0" w:space="0" w:color="auto"/>
        <w:right w:val="none" w:sz="0" w:space="0" w:color="auto"/>
      </w:divBdr>
      <w:divsChild>
        <w:div w:id="56128356">
          <w:marLeft w:val="0"/>
          <w:marRight w:val="0"/>
          <w:marTop w:val="0"/>
          <w:marBottom w:val="0"/>
          <w:divBdr>
            <w:top w:val="none" w:sz="0" w:space="0" w:color="auto"/>
            <w:left w:val="none" w:sz="0" w:space="0" w:color="auto"/>
            <w:bottom w:val="none" w:sz="0" w:space="0" w:color="auto"/>
            <w:right w:val="none" w:sz="0" w:space="0" w:color="auto"/>
          </w:divBdr>
        </w:div>
        <w:div w:id="1623457991">
          <w:marLeft w:val="0"/>
          <w:marRight w:val="0"/>
          <w:marTop w:val="0"/>
          <w:marBottom w:val="0"/>
          <w:divBdr>
            <w:top w:val="none" w:sz="0" w:space="0" w:color="auto"/>
            <w:left w:val="none" w:sz="0" w:space="0" w:color="auto"/>
            <w:bottom w:val="none" w:sz="0" w:space="0" w:color="auto"/>
            <w:right w:val="none" w:sz="0" w:space="0" w:color="auto"/>
          </w:divBdr>
        </w:div>
        <w:div w:id="1784304276">
          <w:marLeft w:val="0"/>
          <w:marRight w:val="0"/>
          <w:marTop w:val="0"/>
          <w:marBottom w:val="0"/>
          <w:divBdr>
            <w:top w:val="none" w:sz="0" w:space="0" w:color="auto"/>
            <w:left w:val="none" w:sz="0" w:space="0" w:color="auto"/>
            <w:bottom w:val="none" w:sz="0" w:space="0" w:color="auto"/>
            <w:right w:val="none" w:sz="0" w:space="0" w:color="auto"/>
          </w:divBdr>
        </w:div>
      </w:divsChild>
    </w:div>
    <w:div w:id="504823893">
      <w:marLeft w:val="0"/>
      <w:marRight w:val="0"/>
      <w:marTop w:val="0"/>
      <w:marBottom w:val="0"/>
      <w:divBdr>
        <w:top w:val="none" w:sz="0" w:space="0" w:color="auto"/>
        <w:left w:val="none" w:sz="0" w:space="0" w:color="auto"/>
        <w:bottom w:val="none" w:sz="0" w:space="0" w:color="auto"/>
        <w:right w:val="none" w:sz="0" w:space="0" w:color="auto"/>
      </w:divBdr>
      <w:divsChild>
        <w:div w:id="1389456525">
          <w:marLeft w:val="0"/>
          <w:marRight w:val="0"/>
          <w:marTop w:val="0"/>
          <w:marBottom w:val="0"/>
          <w:divBdr>
            <w:top w:val="none" w:sz="0" w:space="0" w:color="auto"/>
            <w:left w:val="none" w:sz="0" w:space="0" w:color="auto"/>
            <w:bottom w:val="none" w:sz="0" w:space="0" w:color="auto"/>
            <w:right w:val="none" w:sz="0" w:space="0" w:color="auto"/>
          </w:divBdr>
        </w:div>
        <w:div w:id="261257772">
          <w:marLeft w:val="0"/>
          <w:marRight w:val="0"/>
          <w:marTop w:val="0"/>
          <w:marBottom w:val="0"/>
          <w:divBdr>
            <w:top w:val="none" w:sz="0" w:space="0" w:color="auto"/>
            <w:left w:val="none" w:sz="0" w:space="0" w:color="auto"/>
            <w:bottom w:val="none" w:sz="0" w:space="0" w:color="auto"/>
            <w:right w:val="none" w:sz="0" w:space="0" w:color="auto"/>
          </w:divBdr>
        </w:div>
      </w:divsChild>
    </w:div>
    <w:div w:id="507134211">
      <w:marLeft w:val="0"/>
      <w:marRight w:val="0"/>
      <w:marTop w:val="0"/>
      <w:marBottom w:val="0"/>
      <w:divBdr>
        <w:top w:val="none" w:sz="0" w:space="0" w:color="auto"/>
        <w:left w:val="none" w:sz="0" w:space="0" w:color="auto"/>
        <w:bottom w:val="none" w:sz="0" w:space="0" w:color="auto"/>
        <w:right w:val="none" w:sz="0" w:space="0" w:color="auto"/>
      </w:divBdr>
      <w:divsChild>
        <w:div w:id="1487432226">
          <w:marLeft w:val="0"/>
          <w:marRight w:val="0"/>
          <w:marTop w:val="0"/>
          <w:marBottom w:val="0"/>
          <w:divBdr>
            <w:top w:val="none" w:sz="0" w:space="0" w:color="auto"/>
            <w:left w:val="none" w:sz="0" w:space="0" w:color="auto"/>
            <w:bottom w:val="none" w:sz="0" w:space="0" w:color="auto"/>
            <w:right w:val="none" w:sz="0" w:space="0" w:color="auto"/>
          </w:divBdr>
        </w:div>
        <w:div w:id="1369068981">
          <w:marLeft w:val="0"/>
          <w:marRight w:val="0"/>
          <w:marTop w:val="0"/>
          <w:marBottom w:val="0"/>
          <w:divBdr>
            <w:top w:val="none" w:sz="0" w:space="0" w:color="auto"/>
            <w:left w:val="none" w:sz="0" w:space="0" w:color="auto"/>
            <w:bottom w:val="none" w:sz="0" w:space="0" w:color="auto"/>
            <w:right w:val="none" w:sz="0" w:space="0" w:color="auto"/>
          </w:divBdr>
        </w:div>
        <w:div w:id="583105494">
          <w:marLeft w:val="0"/>
          <w:marRight w:val="0"/>
          <w:marTop w:val="0"/>
          <w:marBottom w:val="0"/>
          <w:divBdr>
            <w:top w:val="none" w:sz="0" w:space="0" w:color="auto"/>
            <w:left w:val="none" w:sz="0" w:space="0" w:color="auto"/>
            <w:bottom w:val="none" w:sz="0" w:space="0" w:color="auto"/>
            <w:right w:val="none" w:sz="0" w:space="0" w:color="auto"/>
          </w:divBdr>
        </w:div>
        <w:div w:id="2017609330">
          <w:marLeft w:val="0"/>
          <w:marRight w:val="0"/>
          <w:marTop w:val="0"/>
          <w:marBottom w:val="0"/>
          <w:divBdr>
            <w:top w:val="none" w:sz="0" w:space="0" w:color="auto"/>
            <w:left w:val="none" w:sz="0" w:space="0" w:color="auto"/>
            <w:bottom w:val="none" w:sz="0" w:space="0" w:color="auto"/>
            <w:right w:val="none" w:sz="0" w:space="0" w:color="auto"/>
          </w:divBdr>
        </w:div>
        <w:div w:id="367725566">
          <w:marLeft w:val="0"/>
          <w:marRight w:val="0"/>
          <w:marTop w:val="0"/>
          <w:marBottom w:val="0"/>
          <w:divBdr>
            <w:top w:val="none" w:sz="0" w:space="0" w:color="auto"/>
            <w:left w:val="none" w:sz="0" w:space="0" w:color="auto"/>
            <w:bottom w:val="none" w:sz="0" w:space="0" w:color="auto"/>
            <w:right w:val="none" w:sz="0" w:space="0" w:color="auto"/>
          </w:divBdr>
        </w:div>
        <w:div w:id="700516620">
          <w:marLeft w:val="0"/>
          <w:marRight w:val="0"/>
          <w:marTop w:val="0"/>
          <w:marBottom w:val="0"/>
          <w:divBdr>
            <w:top w:val="none" w:sz="0" w:space="0" w:color="auto"/>
            <w:left w:val="none" w:sz="0" w:space="0" w:color="auto"/>
            <w:bottom w:val="none" w:sz="0" w:space="0" w:color="auto"/>
            <w:right w:val="none" w:sz="0" w:space="0" w:color="auto"/>
          </w:divBdr>
        </w:div>
        <w:div w:id="782845464">
          <w:marLeft w:val="0"/>
          <w:marRight w:val="0"/>
          <w:marTop w:val="0"/>
          <w:marBottom w:val="0"/>
          <w:divBdr>
            <w:top w:val="none" w:sz="0" w:space="0" w:color="auto"/>
            <w:left w:val="none" w:sz="0" w:space="0" w:color="auto"/>
            <w:bottom w:val="none" w:sz="0" w:space="0" w:color="auto"/>
            <w:right w:val="none" w:sz="0" w:space="0" w:color="auto"/>
          </w:divBdr>
        </w:div>
        <w:div w:id="840437468">
          <w:marLeft w:val="0"/>
          <w:marRight w:val="0"/>
          <w:marTop w:val="0"/>
          <w:marBottom w:val="0"/>
          <w:divBdr>
            <w:top w:val="none" w:sz="0" w:space="0" w:color="auto"/>
            <w:left w:val="none" w:sz="0" w:space="0" w:color="auto"/>
            <w:bottom w:val="none" w:sz="0" w:space="0" w:color="auto"/>
            <w:right w:val="none" w:sz="0" w:space="0" w:color="auto"/>
          </w:divBdr>
        </w:div>
      </w:divsChild>
    </w:div>
    <w:div w:id="507213670">
      <w:marLeft w:val="0"/>
      <w:marRight w:val="0"/>
      <w:marTop w:val="0"/>
      <w:marBottom w:val="0"/>
      <w:divBdr>
        <w:top w:val="none" w:sz="0" w:space="0" w:color="auto"/>
        <w:left w:val="none" w:sz="0" w:space="0" w:color="auto"/>
        <w:bottom w:val="none" w:sz="0" w:space="0" w:color="auto"/>
        <w:right w:val="none" w:sz="0" w:space="0" w:color="auto"/>
      </w:divBdr>
      <w:divsChild>
        <w:div w:id="573975580">
          <w:marLeft w:val="0"/>
          <w:marRight w:val="0"/>
          <w:marTop w:val="0"/>
          <w:marBottom w:val="0"/>
          <w:divBdr>
            <w:top w:val="none" w:sz="0" w:space="0" w:color="auto"/>
            <w:left w:val="none" w:sz="0" w:space="0" w:color="auto"/>
            <w:bottom w:val="none" w:sz="0" w:space="0" w:color="auto"/>
            <w:right w:val="none" w:sz="0" w:space="0" w:color="auto"/>
          </w:divBdr>
        </w:div>
        <w:div w:id="1001348589">
          <w:marLeft w:val="0"/>
          <w:marRight w:val="0"/>
          <w:marTop w:val="0"/>
          <w:marBottom w:val="0"/>
          <w:divBdr>
            <w:top w:val="none" w:sz="0" w:space="0" w:color="auto"/>
            <w:left w:val="none" w:sz="0" w:space="0" w:color="auto"/>
            <w:bottom w:val="none" w:sz="0" w:space="0" w:color="auto"/>
            <w:right w:val="none" w:sz="0" w:space="0" w:color="auto"/>
          </w:divBdr>
        </w:div>
        <w:div w:id="1975256752">
          <w:marLeft w:val="0"/>
          <w:marRight w:val="0"/>
          <w:marTop w:val="0"/>
          <w:marBottom w:val="0"/>
          <w:divBdr>
            <w:top w:val="none" w:sz="0" w:space="0" w:color="auto"/>
            <w:left w:val="none" w:sz="0" w:space="0" w:color="auto"/>
            <w:bottom w:val="none" w:sz="0" w:space="0" w:color="auto"/>
            <w:right w:val="none" w:sz="0" w:space="0" w:color="auto"/>
          </w:divBdr>
        </w:div>
        <w:div w:id="154492934">
          <w:marLeft w:val="0"/>
          <w:marRight w:val="0"/>
          <w:marTop w:val="0"/>
          <w:marBottom w:val="0"/>
          <w:divBdr>
            <w:top w:val="none" w:sz="0" w:space="0" w:color="auto"/>
            <w:left w:val="none" w:sz="0" w:space="0" w:color="auto"/>
            <w:bottom w:val="none" w:sz="0" w:space="0" w:color="auto"/>
            <w:right w:val="none" w:sz="0" w:space="0" w:color="auto"/>
          </w:divBdr>
        </w:div>
        <w:div w:id="2048528042">
          <w:marLeft w:val="0"/>
          <w:marRight w:val="0"/>
          <w:marTop w:val="0"/>
          <w:marBottom w:val="0"/>
          <w:divBdr>
            <w:top w:val="none" w:sz="0" w:space="0" w:color="auto"/>
            <w:left w:val="none" w:sz="0" w:space="0" w:color="auto"/>
            <w:bottom w:val="none" w:sz="0" w:space="0" w:color="auto"/>
            <w:right w:val="none" w:sz="0" w:space="0" w:color="auto"/>
          </w:divBdr>
        </w:div>
        <w:div w:id="231474268">
          <w:marLeft w:val="0"/>
          <w:marRight w:val="0"/>
          <w:marTop w:val="0"/>
          <w:marBottom w:val="0"/>
          <w:divBdr>
            <w:top w:val="none" w:sz="0" w:space="0" w:color="auto"/>
            <w:left w:val="none" w:sz="0" w:space="0" w:color="auto"/>
            <w:bottom w:val="none" w:sz="0" w:space="0" w:color="auto"/>
            <w:right w:val="none" w:sz="0" w:space="0" w:color="auto"/>
          </w:divBdr>
        </w:div>
        <w:div w:id="1304971296">
          <w:marLeft w:val="0"/>
          <w:marRight w:val="0"/>
          <w:marTop w:val="0"/>
          <w:marBottom w:val="0"/>
          <w:divBdr>
            <w:top w:val="none" w:sz="0" w:space="0" w:color="auto"/>
            <w:left w:val="none" w:sz="0" w:space="0" w:color="auto"/>
            <w:bottom w:val="none" w:sz="0" w:space="0" w:color="auto"/>
            <w:right w:val="none" w:sz="0" w:space="0" w:color="auto"/>
          </w:divBdr>
        </w:div>
        <w:div w:id="399836749">
          <w:marLeft w:val="0"/>
          <w:marRight w:val="0"/>
          <w:marTop w:val="0"/>
          <w:marBottom w:val="0"/>
          <w:divBdr>
            <w:top w:val="none" w:sz="0" w:space="0" w:color="auto"/>
            <w:left w:val="none" w:sz="0" w:space="0" w:color="auto"/>
            <w:bottom w:val="none" w:sz="0" w:space="0" w:color="auto"/>
            <w:right w:val="none" w:sz="0" w:space="0" w:color="auto"/>
          </w:divBdr>
        </w:div>
        <w:div w:id="891577377">
          <w:marLeft w:val="0"/>
          <w:marRight w:val="0"/>
          <w:marTop w:val="0"/>
          <w:marBottom w:val="0"/>
          <w:divBdr>
            <w:top w:val="none" w:sz="0" w:space="0" w:color="auto"/>
            <w:left w:val="none" w:sz="0" w:space="0" w:color="auto"/>
            <w:bottom w:val="none" w:sz="0" w:space="0" w:color="auto"/>
            <w:right w:val="none" w:sz="0" w:space="0" w:color="auto"/>
          </w:divBdr>
        </w:div>
        <w:div w:id="2047758519">
          <w:marLeft w:val="0"/>
          <w:marRight w:val="0"/>
          <w:marTop w:val="0"/>
          <w:marBottom w:val="0"/>
          <w:divBdr>
            <w:top w:val="none" w:sz="0" w:space="0" w:color="auto"/>
            <w:left w:val="none" w:sz="0" w:space="0" w:color="auto"/>
            <w:bottom w:val="none" w:sz="0" w:space="0" w:color="auto"/>
            <w:right w:val="none" w:sz="0" w:space="0" w:color="auto"/>
          </w:divBdr>
        </w:div>
        <w:div w:id="705913867">
          <w:marLeft w:val="0"/>
          <w:marRight w:val="0"/>
          <w:marTop w:val="0"/>
          <w:marBottom w:val="0"/>
          <w:divBdr>
            <w:top w:val="none" w:sz="0" w:space="0" w:color="auto"/>
            <w:left w:val="none" w:sz="0" w:space="0" w:color="auto"/>
            <w:bottom w:val="none" w:sz="0" w:space="0" w:color="auto"/>
            <w:right w:val="none" w:sz="0" w:space="0" w:color="auto"/>
          </w:divBdr>
        </w:div>
      </w:divsChild>
    </w:div>
    <w:div w:id="514196569">
      <w:marLeft w:val="0"/>
      <w:marRight w:val="0"/>
      <w:marTop w:val="0"/>
      <w:marBottom w:val="0"/>
      <w:divBdr>
        <w:top w:val="none" w:sz="0" w:space="0" w:color="auto"/>
        <w:left w:val="none" w:sz="0" w:space="0" w:color="auto"/>
        <w:bottom w:val="none" w:sz="0" w:space="0" w:color="auto"/>
        <w:right w:val="none" w:sz="0" w:space="0" w:color="auto"/>
      </w:divBdr>
      <w:divsChild>
        <w:div w:id="1537624432">
          <w:marLeft w:val="0"/>
          <w:marRight w:val="0"/>
          <w:marTop w:val="0"/>
          <w:marBottom w:val="0"/>
          <w:divBdr>
            <w:top w:val="none" w:sz="0" w:space="0" w:color="auto"/>
            <w:left w:val="none" w:sz="0" w:space="0" w:color="auto"/>
            <w:bottom w:val="none" w:sz="0" w:space="0" w:color="auto"/>
            <w:right w:val="none" w:sz="0" w:space="0" w:color="auto"/>
          </w:divBdr>
        </w:div>
        <w:div w:id="1904756622">
          <w:marLeft w:val="0"/>
          <w:marRight w:val="0"/>
          <w:marTop w:val="0"/>
          <w:marBottom w:val="0"/>
          <w:divBdr>
            <w:top w:val="none" w:sz="0" w:space="0" w:color="auto"/>
            <w:left w:val="none" w:sz="0" w:space="0" w:color="auto"/>
            <w:bottom w:val="none" w:sz="0" w:space="0" w:color="auto"/>
            <w:right w:val="none" w:sz="0" w:space="0" w:color="auto"/>
          </w:divBdr>
        </w:div>
        <w:div w:id="590940718">
          <w:marLeft w:val="0"/>
          <w:marRight w:val="0"/>
          <w:marTop w:val="0"/>
          <w:marBottom w:val="0"/>
          <w:divBdr>
            <w:top w:val="none" w:sz="0" w:space="0" w:color="auto"/>
            <w:left w:val="none" w:sz="0" w:space="0" w:color="auto"/>
            <w:bottom w:val="none" w:sz="0" w:space="0" w:color="auto"/>
            <w:right w:val="none" w:sz="0" w:space="0" w:color="auto"/>
          </w:divBdr>
        </w:div>
        <w:div w:id="452403430">
          <w:marLeft w:val="0"/>
          <w:marRight w:val="0"/>
          <w:marTop w:val="0"/>
          <w:marBottom w:val="0"/>
          <w:divBdr>
            <w:top w:val="none" w:sz="0" w:space="0" w:color="auto"/>
            <w:left w:val="none" w:sz="0" w:space="0" w:color="auto"/>
            <w:bottom w:val="none" w:sz="0" w:space="0" w:color="auto"/>
            <w:right w:val="none" w:sz="0" w:space="0" w:color="auto"/>
          </w:divBdr>
        </w:div>
        <w:div w:id="604194333">
          <w:marLeft w:val="0"/>
          <w:marRight w:val="0"/>
          <w:marTop w:val="0"/>
          <w:marBottom w:val="0"/>
          <w:divBdr>
            <w:top w:val="none" w:sz="0" w:space="0" w:color="auto"/>
            <w:left w:val="none" w:sz="0" w:space="0" w:color="auto"/>
            <w:bottom w:val="none" w:sz="0" w:space="0" w:color="auto"/>
            <w:right w:val="none" w:sz="0" w:space="0" w:color="auto"/>
          </w:divBdr>
        </w:div>
        <w:div w:id="1355888765">
          <w:marLeft w:val="0"/>
          <w:marRight w:val="0"/>
          <w:marTop w:val="0"/>
          <w:marBottom w:val="0"/>
          <w:divBdr>
            <w:top w:val="none" w:sz="0" w:space="0" w:color="auto"/>
            <w:left w:val="none" w:sz="0" w:space="0" w:color="auto"/>
            <w:bottom w:val="none" w:sz="0" w:space="0" w:color="auto"/>
            <w:right w:val="none" w:sz="0" w:space="0" w:color="auto"/>
          </w:divBdr>
        </w:div>
        <w:div w:id="543517307">
          <w:marLeft w:val="0"/>
          <w:marRight w:val="0"/>
          <w:marTop w:val="0"/>
          <w:marBottom w:val="0"/>
          <w:divBdr>
            <w:top w:val="none" w:sz="0" w:space="0" w:color="auto"/>
            <w:left w:val="none" w:sz="0" w:space="0" w:color="auto"/>
            <w:bottom w:val="none" w:sz="0" w:space="0" w:color="auto"/>
            <w:right w:val="none" w:sz="0" w:space="0" w:color="auto"/>
          </w:divBdr>
        </w:div>
        <w:div w:id="260527714">
          <w:marLeft w:val="0"/>
          <w:marRight w:val="0"/>
          <w:marTop w:val="0"/>
          <w:marBottom w:val="0"/>
          <w:divBdr>
            <w:top w:val="none" w:sz="0" w:space="0" w:color="auto"/>
            <w:left w:val="none" w:sz="0" w:space="0" w:color="auto"/>
            <w:bottom w:val="none" w:sz="0" w:space="0" w:color="auto"/>
            <w:right w:val="none" w:sz="0" w:space="0" w:color="auto"/>
          </w:divBdr>
        </w:div>
      </w:divsChild>
    </w:div>
    <w:div w:id="518470018">
      <w:marLeft w:val="0"/>
      <w:marRight w:val="0"/>
      <w:marTop w:val="0"/>
      <w:marBottom w:val="0"/>
      <w:divBdr>
        <w:top w:val="none" w:sz="0" w:space="0" w:color="auto"/>
        <w:left w:val="none" w:sz="0" w:space="0" w:color="auto"/>
        <w:bottom w:val="none" w:sz="0" w:space="0" w:color="auto"/>
        <w:right w:val="none" w:sz="0" w:space="0" w:color="auto"/>
      </w:divBdr>
      <w:divsChild>
        <w:div w:id="2112507766">
          <w:marLeft w:val="0"/>
          <w:marRight w:val="0"/>
          <w:marTop w:val="0"/>
          <w:marBottom w:val="0"/>
          <w:divBdr>
            <w:top w:val="none" w:sz="0" w:space="0" w:color="auto"/>
            <w:left w:val="none" w:sz="0" w:space="0" w:color="auto"/>
            <w:bottom w:val="none" w:sz="0" w:space="0" w:color="auto"/>
            <w:right w:val="none" w:sz="0" w:space="0" w:color="auto"/>
          </w:divBdr>
        </w:div>
        <w:div w:id="1867013737">
          <w:marLeft w:val="0"/>
          <w:marRight w:val="0"/>
          <w:marTop w:val="0"/>
          <w:marBottom w:val="0"/>
          <w:divBdr>
            <w:top w:val="none" w:sz="0" w:space="0" w:color="auto"/>
            <w:left w:val="none" w:sz="0" w:space="0" w:color="auto"/>
            <w:bottom w:val="none" w:sz="0" w:space="0" w:color="auto"/>
            <w:right w:val="none" w:sz="0" w:space="0" w:color="auto"/>
          </w:divBdr>
        </w:div>
        <w:div w:id="174151183">
          <w:marLeft w:val="0"/>
          <w:marRight w:val="0"/>
          <w:marTop w:val="0"/>
          <w:marBottom w:val="0"/>
          <w:divBdr>
            <w:top w:val="none" w:sz="0" w:space="0" w:color="auto"/>
            <w:left w:val="none" w:sz="0" w:space="0" w:color="auto"/>
            <w:bottom w:val="none" w:sz="0" w:space="0" w:color="auto"/>
            <w:right w:val="none" w:sz="0" w:space="0" w:color="auto"/>
          </w:divBdr>
        </w:div>
        <w:div w:id="519897622">
          <w:marLeft w:val="0"/>
          <w:marRight w:val="0"/>
          <w:marTop w:val="0"/>
          <w:marBottom w:val="0"/>
          <w:divBdr>
            <w:top w:val="none" w:sz="0" w:space="0" w:color="auto"/>
            <w:left w:val="none" w:sz="0" w:space="0" w:color="auto"/>
            <w:bottom w:val="none" w:sz="0" w:space="0" w:color="auto"/>
            <w:right w:val="none" w:sz="0" w:space="0" w:color="auto"/>
          </w:divBdr>
        </w:div>
      </w:divsChild>
    </w:div>
    <w:div w:id="519852493">
      <w:marLeft w:val="0"/>
      <w:marRight w:val="0"/>
      <w:marTop w:val="0"/>
      <w:marBottom w:val="0"/>
      <w:divBdr>
        <w:top w:val="none" w:sz="0" w:space="0" w:color="auto"/>
        <w:left w:val="none" w:sz="0" w:space="0" w:color="auto"/>
        <w:bottom w:val="none" w:sz="0" w:space="0" w:color="auto"/>
        <w:right w:val="none" w:sz="0" w:space="0" w:color="auto"/>
      </w:divBdr>
      <w:divsChild>
        <w:div w:id="379281240">
          <w:marLeft w:val="0"/>
          <w:marRight w:val="0"/>
          <w:marTop w:val="0"/>
          <w:marBottom w:val="0"/>
          <w:divBdr>
            <w:top w:val="none" w:sz="0" w:space="0" w:color="auto"/>
            <w:left w:val="none" w:sz="0" w:space="0" w:color="auto"/>
            <w:bottom w:val="none" w:sz="0" w:space="0" w:color="auto"/>
            <w:right w:val="none" w:sz="0" w:space="0" w:color="auto"/>
          </w:divBdr>
        </w:div>
        <w:div w:id="1256094780">
          <w:marLeft w:val="0"/>
          <w:marRight w:val="0"/>
          <w:marTop w:val="0"/>
          <w:marBottom w:val="0"/>
          <w:divBdr>
            <w:top w:val="none" w:sz="0" w:space="0" w:color="auto"/>
            <w:left w:val="none" w:sz="0" w:space="0" w:color="auto"/>
            <w:bottom w:val="none" w:sz="0" w:space="0" w:color="auto"/>
            <w:right w:val="none" w:sz="0" w:space="0" w:color="auto"/>
          </w:divBdr>
        </w:div>
        <w:div w:id="687373715">
          <w:marLeft w:val="0"/>
          <w:marRight w:val="0"/>
          <w:marTop w:val="0"/>
          <w:marBottom w:val="0"/>
          <w:divBdr>
            <w:top w:val="none" w:sz="0" w:space="0" w:color="auto"/>
            <w:left w:val="none" w:sz="0" w:space="0" w:color="auto"/>
            <w:bottom w:val="none" w:sz="0" w:space="0" w:color="auto"/>
            <w:right w:val="none" w:sz="0" w:space="0" w:color="auto"/>
          </w:divBdr>
        </w:div>
      </w:divsChild>
    </w:div>
    <w:div w:id="520898055">
      <w:marLeft w:val="0"/>
      <w:marRight w:val="0"/>
      <w:marTop w:val="0"/>
      <w:marBottom w:val="0"/>
      <w:divBdr>
        <w:top w:val="none" w:sz="0" w:space="0" w:color="auto"/>
        <w:left w:val="none" w:sz="0" w:space="0" w:color="auto"/>
        <w:bottom w:val="none" w:sz="0" w:space="0" w:color="auto"/>
        <w:right w:val="none" w:sz="0" w:space="0" w:color="auto"/>
      </w:divBdr>
      <w:divsChild>
        <w:div w:id="502938279">
          <w:marLeft w:val="0"/>
          <w:marRight w:val="0"/>
          <w:marTop w:val="0"/>
          <w:marBottom w:val="0"/>
          <w:divBdr>
            <w:top w:val="none" w:sz="0" w:space="0" w:color="auto"/>
            <w:left w:val="none" w:sz="0" w:space="0" w:color="auto"/>
            <w:bottom w:val="none" w:sz="0" w:space="0" w:color="auto"/>
            <w:right w:val="none" w:sz="0" w:space="0" w:color="auto"/>
          </w:divBdr>
        </w:div>
      </w:divsChild>
    </w:div>
    <w:div w:id="522863637">
      <w:marLeft w:val="0"/>
      <w:marRight w:val="0"/>
      <w:marTop w:val="0"/>
      <w:marBottom w:val="0"/>
      <w:divBdr>
        <w:top w:val="none" w:sz="0" w:space="0" w:color="auto"/>
        <w:left w:val="none" w:sz="0" w:space="0" w:color="auto"/>
        <w:bottom w:val="none" w:sz="0" w:space="0" w:color="auto"/>
        <w:right w:val="none" w:sz="0" w:space="0" w:color="auto"/>
      </w:divBdr>
      <w:divsChild>
        <w:div w:id="1532768700">
          <w:marLeft w:val="0"/>
          <w:marRight w:val="0"/>
          <w:marTop w:val="0"/>
          <w:marBottom w:val="0"/>
          <w:divBdr>
            <w:top w:val="none" w:sz="0" w:space="0" w:color="auto"/>
            <w:left w:val="none" w:sz="0" w:space="0" w:color="auto"/>
            <w:bottom w:val="none" w:sz="0" w:space="0" w:color="auto"/>
            <w:right w:val="none" w:sz="0" w:space="0" w:color="auto"/>
          </w:divBdr>
        </w:div>
      </w:divsChild>
    </w:div>
    <w:div w:id="525221364">
      <w:marLeft w:val="0"/>
      <w:marRight w:val="0"/>
      <w:marTop w:val="0"/>
      <w:marBottom w:val="0"/>
      <w:divBdr>
        <w:top w:val="none" w:sz="0" w:space="0" w:color="auto"/>
        <w:left w:val="none" w:sz="0" w:space="0" w:color="auto"/>
        <w:bottom w:val="none" w:sz="0" w:space="0" w:color="auto"/>
        <w:right w:val="none" w:sz="0" w:space="0" w:color="auto"/>
      </w:divBdr>
      <w:divsChild>
        <w:div w:id="1535532632">
          <w:marLeft w:val="0"/>
          <w:marRight w:val="0"/>
          <w:marTop w:val="0"/>
          <w:marBottom w:val="0"/>
          <w:divBdr>
            <w:top w:val="none" w:sz="0" w:space="0" w:color="auto"/>
            <w:left w:val="none" w:sz="0" w:space="0" w:color="auto"/>
            <w:bottom w:val="none" w:sz="0" w:space="0" w:color="auto"/>
            <w:right w:val="none" w:sz="0" w:space="0" w:color="auto"/>
          </w:divBdr>
        </w:div>
        <w:div w:id="1755391359">
          <w:marLeft w:val="0"/>
          <w:marRight w:val="0"/>
          <w:marTop w:val="0"/>
          <w:marBottom w:val="0"/>
          <w:divBdr>
            <w:top w:val="none" w:sz="0" w:space="0" w:color="auto"/>
            <w:left w:val="none" w:sz="0" w:space="0" w:color="auto"/>
            <w:bottom w:val="none" w:sz="0" w:space="0" w:color="auto"/>
            <w:right w:val="none" w:sz="0" w:space="0" w:color="auto"/>
          </w:divBdr>
        </w:div>
        <w:div w:id="353502824">
          <w:marLeft w:val="0"/>
          <w:marRight w:val="0"/>
          <w:marTop w:val="0"/>
          <w:marBottom w:val="0"/>
          <w:divBdr>
            <w:top w:val="none" w:sz="0" w:space="0" w:color="auto"/>
            <w:left w:val="none" w:sz="0" w:space="0" w:color="auto"/>
            <w:bottom w:val="none" w:sz="0" w:space="0" w:color="auto"/>
            <w:right w:val="none" w:sz="0" w:space="0" w:color="auto"/>
          </w:divBdr>
        </w:div>
        <w:div w:id="1408461078">
          <w:marLeft w:val="0"/>
          <w:marRight w:val="0"/>
          <w:marTop w:val="0"/>
          <w:marBottom w:val="0"/>
          <w:divBdr>
            <w:top w:val="none" w:sz="0" w:space="0" w:color="auto"/>
            <w:left w:val="none" w:sz="0" w:space="0" w:color="auto"/>
            <w:bottom w:val="none" w:sz="0" w:space="0" w:color="auto"/>
            <w:right w:val="none" w:sz="0" w:space="0" w:color="auto"/>
          </w:divBdr>
        </w:div>
      </w:divsChild>
    </w:div>
    <w:div w:id="527376788">
      <w:marLeft w:val="0"/>
      <w:marRight w:val="0"/>
      <w:marTop w:val="0"/>
      <w:marBottom w:val="0"/>
      <w:divBdr>
        <w:top w:val="none" w:sz="0" w:space="0" w:color="auto"/>
        <w:left w:val="none" w:sz="0" w:space="0" w:color="auto"/>
        <w:bottom w:val="none" w:sz="0" w:space="0" w:color="auto"/>
        <w:right w:val="none" w:sz="0" w:space="0" w:color="auto"/>
      </w:divBdr>
      <w:divsChild>
        <w:div w:id="213202377">
          <w:marLeft w:val="0"/>
          <w:marRight w:val="0"/>
          <w:marTop w:val="0"/>
          <w:marBottom w:val="0"/>
          <w:divBdr>
            <w:top w:val="none" w:sz="0" w:space="0" w:color="auto"/>
            <w:left w:val="none" w:sz="0" w:space="0" w:color="auto"/>
            <w:bottom w:val="none" w:sz="0" w:space="0" w:color="auto"/>
            <w:right w:val="none" w:sz="0" w:space="0" w:color="auto"/>
          </w:divBdr>
        </w:div>
        <w:div w:id="2120106698">
          <w:marLeft w:val="0"/>
          <w:marRight w:val="0"/>
          <w:marTop w:val="0"/>
          <w:marBottom w:val="0"/>
          <w:divBdr>
            <w:top w:val="none" w:sz="0" w:space="0" w:color="auto"/>
            <w:left w:val="none" w:sz="0" w:space="0" w:color="auto"/>
            <w:bottom w:val="none" w:sz="0" w:space="0" w:color="auto"/>
            <w:right w:val="none" w:sz="0" w:space="0" w:color="auto"/>
          </w:divBdr>
        </w:div>
        <w:div w:id="1499151218">
          <w:marLeft w:val="0"/>
          <w:marRight w:val="0"/>
          <w:marTop w:val="0"/>
          <w:marBottom w:val="0"/>
          <w:divBdr>
            <w:top w:val="none" w:sz="0" w:space="0" w:color="auto"/>
            <w:left w:val="none" w:sz="0" w:space="0" w:color="auto"/>
            <w:bottom w:val="none" w:sz="0" w:space="0" w:color="auto"/>
            <w:right w:val="none" w:sz="0" w:space="0" w:color="auto"/>
          </w:divBdr>
        </w:div>
        <w:div w:id="639110589">
          <w:marLeft w:val="0"/>
          <w:marRight w:val="0"/>
          <w:marTop w:val="0"/>
          <w:marBottom w:val="0"/>
          <w:divBdr>
            <w:top w:val="none" w:sz="0" w:space="0" w:color="auto"/>
            <w:left w:val="none" w:sz="0" w:space="0" w:color="auto"/>
            <w:bottom w:val="none" w:sz="0" w:space="0" w:color="auto"/>
            <w:right w:val="none" w:sz="0" w:space="0" w:color="auto"/>
          </w:divBdr>
        </w:div>
      </w:divsChild>
    </w:div>
    <w:div w:id="530656219">
      <w:marLeft w:val="0"/>
      <w:marRight w:val="0"/>
      <w:marTop w:val="0"/>
      <w:marBottom w:val="0"/>
      <w:divBdr>
        <w:top w:val="none" w:sz="0" w:space="0" w:color="auto"/>
        <w:left w:val="none" w:sz="0" w:space="0" w:color="auto"/>
        <w:bottom w:val="none" w:sz="0" w:space="0" w:color="auto"/>
        <w:right w:val="none" w:sz="0" w:space="0" w:color="auto"/>
      </w:divBdr>
      <w:divsChild>
        <w:div w:id="651525892">
          <w:marLeft w:val="0"/>
          <w:marRight w:val="0"/>
          <w:marTop w:val="0"/>
          <w:marBottom w:val="0"/>
          <w:divBdr>
            <w:top w:val="none" w:sz="0" w:space="0" w:color="auto"/>
            <w:left w:val="none" w:sz="0" w:space="0" w:color="auto"/>
            <w:bottom w:val="none" w:sz="0" w:space="0" w:color="auto"/>
            <w:right w:val="none" w:sz="0" w:space="0" w:color="auto"/>
          </w:divBdr>
        </w:div>
        <w:div w:id="1664045892">
          <w:marLeft w:val="0"/>
          <w:marRight w:val="0"/>
          <w:marTop w:val="0"/>
          <w:marBottom w:val="0"/>
          <w:divBdr>
            <w:top w:val="none" w:sz="0" w:space="0" w:color="auto"/>
            <w:left w:val="none" w:sz="0" w:space="0" w:color="auto"/>
            <w:bottom w:val="none" w:sz="0" w:space="0" w:color="auto"/>
            <w:right w:val="none" w:sz="0" w:space="0" w:color="auto"/>
          </w:divBdr>
        </w:div>
        <w:div w:id="1732968457">
          <w:marLeft w:val="0"/>
          <w:marRight w:val="0"/>
          <w:marTop w:val="0"/>
          <w:marBottom w:val="0"/>
          <w:divBdr>
            <w:top w:val="none" w:sz="0" w:space="0" w:color="auto"/>
            <w:left w:val="none" w:sz="0" w:space="0" w:color="auto"/>
            <w:bottom w:val="none" w:sz="0" w:space="0" w:color="auto"/>
            <w:right w:val="none" w:sz="0" w:space="0" w:color="auto"/>
          </w:divBdr>
        </w:div>
        <w:div w:id="1517420602">
          <w:marLeft w:val="0"/>
          <w:marRight w:val="0"/>
          <w:marTop w:val="0"/>
          <w:marBottom w:val="0"/>
          <w:divBdr>
            <w:top w:val="none" w:sz="0" w:space="0" w:color="auto"/>
            <w:left w:val="none" w:sz="0" w:space="0" w:color="auto"/>
            <w:bottom w:val="none" w:sz="0" w:space="0" w:color="auto"/>
            <w:right w:val="none" w:sz="0" w:space="0" w:color="auto"/>
          </w:divBdr>
        </w:div>
        <w:div w:id="885719577">
          <w:marLeft w:val="0"/>
          <w:marRight w:val="0"/>
          <w:marTop w:val="0"/>
          <w:marBottom w:val="0"/>
          <w:divBdr>
            <w:top w:val="none" w:sz="0" w:space="0" w:color="auto"/>
            <w:left w:val="none" w:sz="0" w:space="0" w:color="auto"/>
            <w:bottom w:val="none" w:sz="0" w:space="0" w:color="auto"/>
            <w:right w:val="none" w:sz="0" w:space="0" w:color="auto"/>
          </w:divBdr>
        </w:div>
        <w:div w:id="2056348042">
          <w:marLeft w:val="0"/>
          <w:marRight w:val="0"/>
          <w:marTop w:val="0"/>
          <w:marBottom w:val="0"/>
          <w:divBdr>
            <w:top w:val="none" w:sz="0" w:space="0" w:color="auto"/>
            <w:left w:val="none" w:sz="0" w:space="0" w:color="auto"/>
            <w:bottom w:val="none" w:sz="0" w:space="0" w:color="auto"/>
            <w:right w:val="none" w:sz="0" w:space="0" w:color="auto"/>
          </w:divBdr>
        </w:div>
        <w:div w:id="442312104">
          <w:marLeft w:val="0"/>
          <w:marRight w:val="0"/>
          <w:marTop w:val="0"/>
          <w:marBottom w:val="0"/>
          <w:divBdr>
            <w:top w:val="none" w:sz="0" w:space="0" w:color="auto"/>
            <w:left w:val="none" w:sz="0" w:space="0" w:color="auto"/>
            <w:bottom w:val="none" w:sz="0" w:space="0" w:color="auto"/>
            <w:right w:val="none" w:sz="0" w:space="0" w:color="auto"/>
          </w:divBdr>
        </w:div>
        <w:div w:id="658116525">
          <w:marLeft w:val="0"/>
          <w:marRight w:val="0"/>
          <w:marTop w:val="0"/>
          <w:marBottom w:val="0"/>
          <w:divBdr>
            <w:top w:val="none" w:sz="0" w:space="0" w:color="auto"/>
            <w:left w:val="none" w:sz="0" w:space="0" w:color="auto"/>
            <w:bottom w:val="none" w:sz="0" w:space="0" w:color="auto"/>
            <w:right w:val="none" w:sz="0" w:space="0" w:color="auto"/>
          </w:divBdr>
        </w:div>
        <w:div w:id="2082870598">
          <w:marLeft w:val="0"/>
          <w:marRight w:val="0"/>
          <w:marTop w:val="0"/>
          <w:marBottom w:val="0"/>
          <w:divBdr>
            <w:top w:val="none" w:sz="0" w:space="0" w:color="auto"/>
            <w:left w:val="none" w:sz="0" w:space="0" w:color="auto"/>
            <w:bottom w:val="none" w:sz="0" w:space="0" w:color="auto"/>
            <w:right w:val="none" w:sz="0" w:space="0" w:color="auto"/>
          </w:divBdr>
        </w:div>
      </w:divsChild>
    </w:div>
    <w:div w:id="540484555">
      <w:marLeft w:val="0"/>
      <w:marRight w:val="0"/>
      <w:marTop w:val="0"/>
      <w:marBottom w:val="0"/>
      <w:divBdr>
        <w:top w:val="none" w:sz="0" w:space="0" w:color="auto"/>
        <w:left w:val="none" w:sz="0" w:space="0" w:color="auto"/>
        <w:bottom w:val="none" w:sz="0" w:space="0" w:color="auto"/>
        <w:right w:val="none" w:sz="0" w:space="0" w:color="auto"/>
      </w:divBdr>
      <w:divsChild>
        <w:div w:id="1225991154">
          <w:marLeft w:val="0"/>
          <w:marRight w:val="0"/>
          <w:marTop w:val="0"/>
          <w:marBottom w:val="0"/>
          <w:divBdr>
            <w:top w:val="none" w:sz="0" w:space="0" w:color="auto"/>
            <w:left w:val="none" w:sz="0" w:space="0" w:color="auto"/>
            <w:bottom w:val="none" w:sz="0" w:space="0" w:color="auto"/>
            <w:right w:val="none" w:sz="0" w:space="0" w:color="auto"/>
          </w:divBdr>
        </w:div>
        <w:div w:id="308024245">
          <w:marLeft w:val="0"/>
          <w:marRight w:val="0"/>
          <w:marTop w:val="0"/>
          <w:marBottom w:val="0"/>
          <w:divBdr>
            <w:top w:val="none" w:sz="0" w:space="0" w:color="auto"/>
            <w:left w:val="none" w:sz="0" w:space="0" w:color="auto"/>
            <w:bottom w:val="none" w:sz="0" w:space="0" w:color="auto"/>
            <w:right w:val="none" w:sz="0" w:space="0" w:color="auto"/>
          </w:divBdr>
        </w:div>
        <w:div w:id="24253058">
          <w:marLeft w:val="0"/>
          <w:marRight w:val="0"/>
          <w:marTop w:val="0"/>
          <w:marBottom w:val="0"/>
          <w:divBdr>
            <w:top w:val="none" w:sz="0" w:space="0" w:color="auto"/>
            <w:left w:val="none" w:sz="0" w:space="0" w:color="auto"/>
            <w:bottom w:val="none" w:sz="0" w:space="0" w:color="auto"/>
            <w:right w:val="none" w:sz="0" w:space="0" w:color="auto"/>
          </w:divBdr>
        </w:div>
        <w:div w:id="159390986">
          <w:marLeft w:val="0"/>
          <w:marRight w:val="0"/>
          <w:marTop w:val="0"/>
          <w:marBottom w:val="0"/>
          <w:divBdr>
            <w:top w:val="none" w:sz="0" w:space="0" w:color="auto"/>
            <w:left w:val="none" w:sz="0" w:space="0" w:color="auto"/>
            <w:bottom w:val="none" w:sz="0" w:space="0" w:color="auto"/>
            <w:right w:val="none" w:sz="0" w:space="0" w:color="auto"/>
          </w:divBdr>
        </w:div>
      </w:divsChild>
    </w:div>
    <w:div w:id="541015451">
      <w:marLeft w:val="0"/>
      <w:marRight w:val="0"/>
      <w:marTop w:val="0"/>
      <w:marBottom w:val="0"/>
      <w:divBdr>
        <w:top w:val="none" w:sz="0" w:space="0" w:color="auto"/>
        <w:left w:val="none" w:sz="0" w:space="0" w:color="auto"/>
        <w:bottom w:val="none" w:sz="0" w:space="0" w:color="auto"/>
        <w:right w:val="none" w:sz="0" w:space="0" w:color="auto"/>
      </w:divBdr>
      <w:divsChild>
        <w:div w:id="1266696942">
          <w:marLeft w:val="0"/>
          <w:marRight w:val="0"/>
          <w:marTop w:val="0"/>
          <w:marBottom w:val="0"/>
          <w:divBdr>
            <w:top w:val="none" w:sz="0" w:space="0" w:color="auto"/>
            <w:left w:val="none" w:sz="0" w:space="0" w:color="auto"/>
            <w:bottom w:val="none" w:sz="0" w:space="0" w:color="auto"/>
            <w:right w:val="none" w:sz="0" w:space="0" w:color="auto"/>
          </w:divBdr>
        </w:div>
        <w:div w:id="1009673274">
          <w:marLeft w:val="0"/>
          <w:marRight w:val="0"/>
          <w:marTop w:val="0"/>
          <w:marBottom w:val="0"/>
          <w:divBdr>
            <w:top w:val="none" w:sz="0" w:space="0" w:color="auto"/>
            <w:left w:val="none" w:sz="0" w:space="0" w:color="auto"/>
            <w:bottom w:val="none" w:sz="0" w:space="0" w:color="auto"/>
            <w:right w:val="none" w:sz="0" w:space="0" w:color="auto"/>
          </w:divBdr>
        </w:div>
        <w:div w:id="401295413">
          <w:marLeft w:val="0"/>
          <w:marRight w:val="0"/>
          <w:marTop w:val="0"/>
          <w:marBottom w:val="0"/>
          <w:divBdr>
            <w:top w:val="none" w:sz="0" w:space="0" w:color="auto"/>
            <w:left w:val="none" w:sz="0" w:space="0" w:color="auto"/>
            <w:bottom w:val="none" w:sz="0" w:space="0" w:color="auto"/>
            <w:right w:val="none" w:sz="0" w:space="0" w:color="auto"/>
          </w:divBdr>
        </w:div>
        <w:div w:id="715281596">
          <w:marLeft w:val="0"/>
          <w:marRight w:val="0"/>
          <w:marTop w:val="0"/>
          <w:marBottom w:val="0"/>
          <w:divBdr>
            <w:top w:val="none" w:sz="0" w:space="0" w:color="auto"/>
            <w:left w:val="none" w:sz="0" w:space="0" w:color="auto"/>
            <w:bottom w:val="none" w:sz="0" w:space="0" w:color="auto"/>
            <w:right w:val="none" w:sz="0" w:space="0" w:color="auto"/>
          </w:divBdr>
        </w:div>
        <w:div w:id="1573155554">
          <w:marLeft w:val="0"/>
          <w:marRight w:val="0"/>
          <w:marTop w:val="0"/>
          <w:marBottom w:val="0"/>
          <w:divBdr>
            <w:top w:val="none" w:sz="0" w:space="0" w:color="auto"/>
            <w:left w:val="none" w:sz="0" w:space="0" w:color="auto"/>
            <w:bottom w:val="none" w:sz="0" w:space="0" w:color="auto"/>
            <w:right w:val="none" w:sz="0" w:space="0" w:color="auto"/>
          </w:divBdr>
        </w:div>
        <w:div w:id="2083093985">
          <w:marLeft w:val="0"/>
          <w:marRight w:val="0"/>
          <w:marTop w:val="0"/>
          <w:marBottom w:val="0"/>
          <w:divBdr>
            <w:top w:val="none" w:sz="0" w:space="0" w:color="auto"/>
            <w:left w:val="none" w:sz="0" w:space="0" w:color="auto"/>
            <w:bottom w:val="none" w:sz="0" w:space="0" w:color="auto"/>
            <w:right w:val="none" w:sz="0" w:space="0" w:color="auto"/>
          </w:divBdr>
        </w:div>
        <w:div w:id="1353528739">
          <w:marLeft w:val="0"/>
          <w:marRight w:val="0"/>
          <w:marTop w:val="0"/>
          <w:marBottom w:val="0"/>
          <w:divBdr>
            <w:top w:val="none" w:sz="0" w:space="0" w:color="auto"/>
            <w:left w:val="none" w:sz="0" w:space="0" w:color="auto"/>
            <w:bottom w:val="none" w:sz="0" w:space="0" w:color="auto"/>
            <w:right w:val="none" w:sz="0" w:space="0" w:color="auto"/>
          </w:divBdr>
        </w:div>
        <w:div w:id="1472557962">
          <w:marLeft w:val="0"/>
          <w:marRight w:val="0"/>
          <w:marTop w:val="0"/>
          <w:marBottom w:val="0"/>
          <w:divBdr>
            <w:top w:val="none" w:sz="0" w:space="0" w:color="auto"/>
            <w:left w:val="none" w:sz="0" w:space="0" w:color="auto"/>
            <w:bottom w:val="none" w:sz="0" w:space="0" w:color="auto"/>
            <w:right w:val="none" w:sz="0" w:space="0" w:color="auto"/>
          </w:divBdr>
        </w:div>
        <w:div w:id="658458933">
          <w:marLeft w:val="0"/>
          <w:marRight w:val="0"/>
          <w:marTop w:val="0"/>
          <w:marBottom w:val="0"/>
          <w:divBdr>
            <w:top w:val="none" w:sz="0" w:space="0" w:color="auto"/>
            <w:left w:val="none" w:sz="0" w:space="0" w:color="auto"/>
            <w:bottom w:val="none" w:sz="0" w:space="0" w:color="auto"/>
            <w:right w:val="none" w:sz="0" w:space="0" w:color="auto"/>
          </w:divBdr>
        </w:div>
      </w:divsChild>
    </w:div>
    <w:div w:id="541789424">
      <w:marLeft w:val="0"/>
      <w:marRight w:val="0"/>
      <w:marTop w:val="0"/>
      <w:marBottom w:val="0"/>
      <w:divBdr>
        <w:top w:val="none" w:sz="0" w:space="0" w:color="auto"/>
        <w:left w:val="none" w:sz="0" w:space="0" w:color="auto"/>
        <w:bottom w:val="none" w:sz="0" w:space="0" w:color="auto"/>
        <w:right w:val="none" w:sz="0" w:space="0" w:color="auto"/>
      </w:divBdr>
      <w:divsChild>
        <w:div w:id="1672642297">
          <w:marLeft w:val="0"/>
          <w:marRight w:val="0"/>
          <w:marTop w:val="0"/>
          <w:marBottom w:val="0"/>
          <w:divBdr>
            <w:top w:val="none" w:sz="0" w:space="0" w:color="auto"/>
            <w:left w:val="none" w:sz="0" w:space="0" w:color="auto"/>
            <w:bottom w:val="none" w:sz="0" w:space="0" w:color="auto"/>
            <w:right w:val="none" w:sz="0" w:space="0" w:color="auto"/>
          </w:divBdr>
        </w:div>
        <w:div w:id="1465195201">
          <w:marLeft w:val="0"/>
          <w:marRight w:val="0"/>
          <w:marTop w:val="0"/>
          <w:marBottom w:val="0"/>
          <w:divBdr>
            <w:top w:val="none" w:sz="0" w:space="0" w:color="auto"/>
            <w:left w:val="none" w:sz="0" w:space="0" w:color="auto"/>
            <w:bottom w:val="none" w:sz="0" w:space="0" w:color="auto"/>
            <w:right w:val="none" w:sz="0" w:space="0" w:color="auto"/>
          </w:divBdr>
        </w:div>
        <w:div w:id="1635989789">
          <w:marLeft w:val="0"/>
          <w:marRight w:val="0"/>
          <w:marTop w:val="0"/>
          <w:marBottom w:val="0"/>
          <w:divBdr>
            <w:top w:val="none" w:sz="0" w:space="0" w:color="auto"/>
            <w:left w:val="none" w:sz="0" w:space="0" w:color="auto"/>
            <w:bottom w:val="none" w:sz="0" w:space="0" w:color="auto"/>
            <w:right w:val="none" w:sz="0" w:space="0" w:color="auto"/>
          </w:divBdr>
        </w:div>
      </w:divsChild>
    </w:div>
    <w:div w:id="542139845">
      <w:marLeft w:val="0"/>
      <w:marRight w:val="0"/>
      <w:marTop w:val="0"/>
      <w:marBottom w:val="0"/>
      <w:divBdr>
        <w:top w:val="none" w:sz="0" w:space="0" w:color="auto"/>
        <w:left w:val="none" w:sz="0" w:space="0" w:color="auto"/>
        <w:bottom w:val="none" w:sz="0" w:space="0" w:color="auto"/>
        <w:right w:val="none" w:sz="0" w:space="0" w:color="auto"/>
      </w:divBdr>
      <w:divsChild>
        <w:div w:id="1009523157">
          <w:marLeft w:val="0"/>
          <w:marRight w:val="0"/>
          <w:marTop w:val="0"/>
          <w:marBottom w:val="0"/>
          <w:divBdr>
            <w:top w:val="none" w:sz="0" w:space="0" w:color="auto"/>
            <w:left w:val="none" w:sz="0" w:space="0" w:color="auto"/>
            <w:bottom w:val="none" w:sz="0" w:space="0" w:color="auto"/>
            <w:right w:val="none" w:sz="0" w:space="0" w:color="auto"/>
          </w:divBdr>
        </w:div>
      </w:divsChild>
    </w:div>
    <w:div w:id="542835635">
      <w:marLeft w:val="0"/>
      <w:marRight w:val="0"/>
      <w:marTop w:val="0"/>
      <w:marBottom w:val="0"/>
      <w:divBdr>
        <w:top w:val="none" w:sz="0" w:space="0" w:color="auto"/>
        <w:left w:val="none" w:sz="0" w:space="0" w:color="auto"/>
        <w:bottom w:val="none" w:sz="0" w:space="0" w:color="auto"/>
        <w:right w:val="none" w:sz="0" w:space="0" w:color="auto"/>
      </w:divBdr>
      <w:divsChild>
        <w:div w:id="1322661441">
          <w:marLeft w:val="0"/>
          <w:marRight w:val="0"/>
          <w:marTop w:val="0"/>
          <w:marBottom w:val="0"/>
          <w:divBdr>
            <w:top w:val="none" w:sz="0" w:space="0" w:color="auto"/>
            <w:left w:val="none" w:sz="0" w:space="0" w:color="auto"/>
            <w:bottom w:val="none" w:sz="0" w:space="0" w:color="auto"/>
            <w:right w:val="none" w:sz="0" w:space="0" w:color="auto"/>
          </w:divBdr>
        </w:div>
        <w:div w:id="1899516719">
          <w:marLeft w:val="0"/>
          <w:marRight w:val="0"/>
          <w:marTop w:val="0"/>
          <w:marBottom w:val="0"/>
          <w:divBdr>
            <w:top w:val="none" w:sz="0" w:space="0" w:color="auto"/>
            <w:left w:val="none" w:sz="0" w:space="0" w:color="auto"/>
            <w:bottom w:val="none" w:sz="0" w:space="0" w:color="auto"/>
            <w:right w:val="none" w:sz="0" w:space="0" w:color="auto"/>
          </w:divBdr>
        </w:div>
        <w:div w:id="1512991944">
          <w:marLeft w:val="0"/>
          <w:marRight w:val="0"/>
          <w:marTop w:val="0"/>
          <w:marBottom w:val="0"/>
          <w:divBdr>
            <w:top w:val="none" w:sz="0" w:space="0" w:color="auto"/>
            <w:left w:val="none" w:sz="0" w:space="0" w:color="auto"/>
            <w:bottom w:val="none" w:sz="0" w:space="0" w:color="auto"/>
            <w:right w:val="none" w:sz="0" w:space="0" w:color="auto"/>
          </w:divBdr>
        </w:div>
        <w:div w:id="1453790200">
          <w:marLeft w:val="0"/>
          <w:marRight w:val="0"/>
          <w:marTop w:val="0"/>
          <w:marBottom w:val="0"/>
          <w:divBdr>
            <w:top w:val="none" w:sz="0" w:space="0" w:color="auto"/>
            <w:left w:val="none" w:sz="0" w:space="0" w:color="auto"/>
            <w:bottom w:val="none" w:sz="0" w:space="0" w:color="auto"/>
            <w:right w:val="none" w:sz="0" w:space="0" w:color="auto"/>
          </w:divBdr>
        </w:div>
      </w:divsChild>
    </w:div>
    <w:div w:id="545802256">
      <w:marLeft w:val="0"/>
      <w:marRight w:val="0"/>
      <w:marTop w:val="0"/>
      <w:marBottom w:val="0"/>
      <w:divBdr>
        <w:top w:val="none" w:sz="0" w:space="0" w:color="auto"/>
        <w:left w:val="none" w:sz="0" w:space="0" w:color="auto"/>
        <w:bottom w:val="none" w:sz="0" w:space="0" w:color="auto"/>
        <w:right w:val="none" w:sz="0" w:space="0" w:color="auto"/>
      </w:divBdr>
      <w:divsChild>
        <w:div w:id="1143473990">
          <w:marLeft w:val="0"/>
          <w:marRight w:val="0"/>
          <w:marTop w:val="0"/>
          <w:marBottom w:val="0"/>
          <w:divBdr>
            <w:top w:val="none" w:sz="0" w:space="0" w:color="auto"/>
            <w:left w:val="none" w:sz="0" w:space="0" w:color="auto"/>
            <w:bottom w:val="none" w:sz="0" w:space="0" w:color="auto"/>
            <w:right w:val="none" w:sz="0" w:space="0" w:color="auto"/>
          </w:divBdr>
        </w:div>
        <w:div w:id="427969375">
          <w:marLeft w:val="0"/>
          <w:marRight w:val="0"/>
          <w:marTop w:val="0"/>
          <w:marBottom w:val="0"/>
          <w:divBdr>
            <w:top w:val="none" w:sz="0" w:space="0" w:color="auto"/>
            <w:left w:val="none" w:sz="0" w:space="0" w:color="auto"/>
            <w:bottom w:val="none" w:sz="0" w:space="0" w:color="auto"/>
            <w:right w:val="none" w:sz="0" w:space="0" w:color="auto"/>
          </w:divBdr>
        </w:div>
      </w:divsChild>
    </w:div>
    <w:div w:id="548223502">
      <w:marLeft w:val="0"/>
      <w:marRight w:val="0"/>
      <w:marTop w:val="0"/>
      <w:marBottom w:val="0"/>
      <w:divBdr>
        <w:top w:val="none" w:sz="0" w:space="0" w:color="auto"/>
        <w:left w:val="none" w:sz="0" w:space="0" w:color="auto"/>
        <w:bottom w:val="none" w:sz="0" w:space="0" w:color="auto"/>
        <w:right w:val="none" w:sz="0" w:space="0" w:color="auto"/>
      </w:divBdr>
      <w:divsChild>
        <w:div w:id="27999572">
          <w:marLeft w:val="0"/>
          <w:marRight w:val="0"/>
          <w:marTop w:val="0"/>
          <w:marBottom w:val="0"/>
          <w:divBdr>
            <w:top w:val="none" w:sz="0" w:space="0" w:color="auto"/>
            <w:left w:val="none" w:sz="0" w:space="0" w:color="auto"/>
            <w:bottom w:val="none" w:sz="0" w:space="0" w:color="auto"/>
            <w:right w:val="none" w:sz="0" w:space="0" w:color="auto"/>
          </w:divBdr>
        </w:div>
        <w:div w:id="1560702732">
          <w:marLeft w:val="0"/>
          <w:marRight w:val="0"/>
          <w:marTop w:val="0"/>
          <w:marBottom w:val="0"/>
          <w:divBdr>
            <w:top w:val="none" w:sz="0" w:space="0" w:color="auto"/>
            <w:left w:val="none" w:sz="0" w:space="0" w:color="auto"/>
            <w:bottom w:val="none" w:sz="0" w:space="0" w:color="auto"/>
            <w:right w:val="none" w:sz="0" w:space="0" w:color="auto"/>
          </w:divBdr>
        </w:div>
        <w:div w:id="1395161568">
          <w:marLeft w:val="0"/>
          <w:marRight w:val="0"/>
          <w:marTop w:val="0"/>
          <w:marBottom w:val="0"/>
          <w:divBdr>
            <w:top w:val="none" w:sz="0" w:space="0" w:color="auto"/>
            <w:left w:val="none" w:sz="0" w:space="0" w:color="auto"/>
            <w:bottom w:val="none" w:sz="0" w:space="0" w:color="auto"/>
            <w:right w:val="none" w:sz="0" w:space="0" w:color="auto"/>
          </w:divBdr>
        </w:div>
      </w:divsChild>
    </w:div>
    <w:div w:id="555121803">
      <w:marLeft w:val="0"/>
      <w:marRight w:val="0"/>
      <w:marTop w:val="0"/>
      <w:marBottom w:val="0"/>
      <w:divBdr>
        <w:top w:val="none" w:sz="0" w:space="0" w:color="auto"/>
        <w:left w:val="none" w:sz="0" w:space="0" w:color="auto"/>
        <w:bottom w:val="none" w:sz="0" w:space="0" w:color="auto"/>
        <w:right w:val="none" w:sz="0" w:space="0" w:color="auto"/>
      </w:divBdr>
      <w:divsChild>
        <w:div w:id="1958219959">
          <w:marLeft w:val="0"/>
          <w:marRight w:val="0"/>
          <w:marTop w:val="0"/>
          <w:marBottom w:val="0"/>
          <w:divBdr>
            <w:top w:val="none" w:sz="0" w:space="0" w:color="auto"/>
            <w:left w:val="none" w:sz="0" w:space="0" w:color="auto"/>
            <w:bottom w:val="none" w:sz="0" w:space="0" w:color="auto"/>
            <w:right w:val="none" w:sz="0" w:space="0" w:color="auto"/>
          </w:divBdr>
        </w:div>
        <w:div w:id="1395353487">
          <w:marLeft w:val="0"/>
          <w:marRight w:val="0"/>
          <w:marTop w:val="0"/>
          <w:marBottom w:val="0"/>
          <w:divBdr>
            <w:top w:val="none" w:sz="0" w:space="0" w:color="auto"/>
            <w:left w:val="none" w:sz="0" w:space="0" w:color="auto"/>
            <w:bottom w:val="none" w:sz="0" w:space="0" w:color="auto"/>
            <w:right w:val="none" w:sz="0" w:space="0" w:color="auto"/>
          </w:divBdr>
        </w:div>
        <w:div w:id="258880643">
          <w:marLeft w:val="0"/>
          <w:marRight w:val="0"/>
          <w:marTop w:val="0"/>
          <w:marBottom w:val="0"/>
          <w:divBdr>
            <w:top w:val="none" w:sz="0" w:space="0" w:color="auto"/>
            <w:left w:val="none" w:sz="0" w:space="0" w:color="auto"/>
            <w:bottom w:val="none" w:sz="0" w:space="0" w:color="auto"/>
            <w:right w:val="none" w:sz="0" w:space="0" w:color="auto"/>
          </w:divBdr>
        </w:div>
      </w:divsChild>
    </w:div>
    <w:div w:id="555777533">
      <w:marLeft w:val="0"/>
      <w:marRight w:val="0"/>
      <w:marTop w:val="0"/>
      <w:marBottom w:val="0"/>
      <w:divBdr>
        <w:top w:val="none" w:sz="0" w:space="0" w:color="auto"/>
        <w:left w:val="none" w:sz="0" w:space="0" w:color="auto"/>
        <w:bottom w:val="none" w:sz="0" w:space="0" w:color="auto"/>
        <w:right w:val="none" w:sz="0" w:space="0" w:color="auto"/>
      </w:divBdr>
      <w:divsChild>
        <w:div w:id="657729002">
          <w:marLeft w:val="0"/>
          <w:marRight w:val="0"/>
          <w:marTop w:val="0"/>
          <w:marBottom w:val="0"/>
          <w:divBdr>
            <w:top w:val="none" w:sz="0" w:space="0" w:color="auto"/>
            <w:left w:val="none" w:sz="0" w:space="0" w:color="auto"/>
            <w:bottom w:val="none" w:sz="0" w:space="0" w:color="auto"/>
            <w:right w:val="none" w:sz="0" w:space="0" w:color="auto"/>
          </w:divBdr>
        </w:div>
      </w:divsChild>
    </w:div>
    <w:div w:id="559949904">
      <w:marLeft w:val="0"/>
      <w:marRight w:val="0"/>
      <w:marTop w:val="0"/>
      <w:marBottom w:val="0"/>
      <w:divBdr>
        <w:top w:val="none" w:sz="0" w:space="0" w:color="auto"/>
        <w:left w:val="none" w:sz="0" w:space="0" w:color="auto"/>
        <w:bottom w:val="none" w:sz="0" w:space="0" w:color="auto"/>
        <w:right w:val="none" w:sz="0" w:space="0" w:color="auto"/>
      </w:divBdr>
      <w:divsChild>
        <w:div w:id="1444376340">
          <w:marLeft w:val="0"/>
          <w:marRight w:val="0"/>
          <w:marTop w:val="0"/>
          <w:marBottom w:val="0"/>
          <w:divBdr>
            <w:top w:val="none" w:sz="0" w:space="0" w:color="auto"/>
            <w:left w:val="none" w:sz="0" w:space="0" w:color="auto"/>
            <w:bottom w:val="none" w:sz="0" w:space="0" w:color="auto"/>
            <w:right w:val="none" w:sz="0" w:space="0" w:color="auto"/>
          </w:divBdr>
        </w:div>
        <w:div w:id="1850948563">
          <w:marLeft w:val="0"/>
          <w:marRight w:val="0"/>
          <w:marTop w:val="0"/>
          <w:marBottom w:val="0"/>
          <w:divBdr>
            <w:top w:val="none" w:sz="0" w:space="0" w:color="auto"/>
            <w:left w:val="none" w:sz="0" w:space="0" w:color="auto"/>
            <w:bottom w:val="none" w:sz="0" w:space="0" w:color="auto"/>
            <w:right w:val="none" w:sz="0" w:space="0" w:color="auto"/>
          </w:divBdr>
        </w:div>
        <w:div w:id="710960970">
          <w:marLeft w:val="0"/>
          <w:marRight w:val="0"/>
          <w:marTop w:val="0"/>
          <w:marBottom w:val="0"/>
          <w:divBdr>
            <w:top w:val="none" w:sz="0" w:space="0" w:color="auto"/>
            <w:left w:val="none" w:sz="0" w:space="0" w:color="auto"/>
            <w:bottom w:val="none" w:sz="0" w:space="0" w:color="auto"/>
            <w:right w:val="none" w:sz="0" w:space="0" w:color="auto"/>
          </w:divBdr>
        </w:div>
      </w:divsChild>
    </w:div>
    <w:div w:id="563686310">
      <w:marLeft w:val="0"/>
      <w:marRight w:val="0"/>
      <w:marTop w:val="0"/>
      <w:marBottom w:val="0"/>
      <w:divBdr>
        <w:top w:val="none" w:sz="0" w:space="0" w:color="auto"/>
        <w:left w:val="none" w:sz="0" w:space="0" w:color="auto"/>
        <w:bottom w:val="none" w:sz="0" w:space="0" w:color="auto"/>
        <w:right w:val="none" w:sz="0" w:space="0" w:color="auto"/>
      </w:divBdr>
      <w:divsChild>
        <w:div w:id="1994018644">
          <w:marLeft w:val="0"/>
          <w:marRight w:val="0"/>
          <w:marTop w:val="0"/>
          <w:marBottom w:val="0"/>
          <w:divBdr>
            <w:top w:val="none" w:sz="0" w:space="0" w:color="auto"/>
            <w:left w:val="none" w:sz="0" w:space="0" w:color="auto"/>
            <w:bottom w:val="none" w:sz="0" w:space="0" w:color="auto"/>
            <w:right w:val="none" w:sz="0" w:space="0" w:color="auto"/>
          </w:divBdr>
        </w:div>
        <w:div w:id="1976181517">
          <w:marLeft w:val="0"/>
          <w:marRight w:val="0"/>
          <w:marTop w:val="0"/>
          <w:marBottom w:val="0"/>
          <w:divBdr>
            <w:top w:val="none" w:sz="0" w:space="0" w:color="auto"/>
            <w:left w:val="none" w:sz="0" w:space="0" w:color="auto"/>
            <w:bottom w:val="none" w:sz="0" w:space="0" w:color="auto"/>
            <w:right w:val="none" w:sz="0" w:space="0" w:color="auto"/>
          </w:divBdr>
        </w:div>
        <w:div w:id="991182649">
          <w:marLeft w:val="0"/>
          <w:marRight w:val="0"/>
          <w:marTop w:val="0"/>
          <w:marBottom w:val="0"/>
          <w:divBdr>
            <w:top w:val="none" w:sz="0" w:space="0" w:color="auto"/>
            <w:left w:val="none" w:sz="0" w:space="0" w:color="auto"/>
            <w:bottom w:val="none" w:sz="0" w:space="0" w:color="auto"/>
            <w:right w:val="none" w:sz="0" w:space="0" w:color="auto"/>
          </w:divBdr>
        </w:div>
        <w:div w:id="2042051826">
          <w:marLeft w:val="0"/>
          <w:marRight w:val="0"/>
          <w:marTop w:val="0"/>
          <w:marBottom w:val="0"/>
          <w:divBdr>
            <w:top w:val="none" w:sz="0" w:space="0" w:color="auto"/>
            <w:left w:val="none" w:sz="0" w:space="0" w:color="auto"/>
            <w:bottom w:val="none" w:sz="0" w:space="0" w:color="auto"/>
            <w:right w:val="none" w:sz="0" w:space="0" w:color="auto"/>
          </w:divBdr>
        </w:div>
        <w:div w:id="574559394">
          <w:marLeft w:val="0"/>
          <w:marRight w:val="0"/>
          <w:marTop w:val="0"/>
          <w:marBottom w:val="0"/>
          <w:divBdr>
            <w:top w:val="none" w:sz="0" w:space="0" w:color="auto"/>
            <w:left w:val="none" w:sz="0" w:space="0" w:color="auto"/>
            <w:bottom w:val="none" w:sz="0" w:space="0" w:color="auto"/>
            <w:right w:val="none" w:sz="0" w:space="0" w:color="auto"/>
          </w:divBdr>
        </w:div>
        <w:div w:id="593128860">
          <w:marLeft w:val="0"/>
          <w:marRight w:val="0"/>
          <w:marTop w:val="0"/>
          <w:marBottom w:val="0"/>
          <w:divBdr>
            <w:top w:val="none" w:sz="0" w:space="0" w:color="auto"/>
            <w:left w:val="none" w:sz="0" w:space="0" w:color="auto"/>
            <w:bottom w:val="none" w:sz="0" w:space="0" w:color="auto"/>
            <w:right w:val="none" w:sz="0" w:space="0" w:color="auto"/>
          </w:divBdr>
        </w:div>
        <w:div w:id="379328754">
          <w:marLeft w:val="0"/>
          <w:marRight w:val="0"/>
          <w:marTop w:val="0"/>
          <w:marBottom w:val="0"/>
          <w:divBdr>
            <w:top w:val="none" w:sz="0" w:space="0" w:color="auto"/>
            <w:left w:val="none" w:sz="0" w:space="0" w:color="auto"/>
            <w:bottom w:val="none" w:sz="0" w:space="0" w:color="auto"/>
            <w:right w:val="none" w:sz="0" w:space="0" w:color="auto"/>
          </w:divBdr>
        </w:div>
        <w:div w:id="419180340">
          <w:marLeft w:val="0"/>
          <w:marRight w:val="0"/>
          <w:marTop w:val="0"/>
          <w:marBottom w:val="0"/>
          <w:divBdr>
            <w:top w:val="none" w:sz="0" w:space="0" w:color="auto"/>
            <w:left w:val="none" w:sz="0" w:space="0" w:color="auto"/>
            <w:bottom w:val="none" w:sz="0" w:space="0" w:color="auto"/>
            <w:right w:val="none" w:sz="0" w:space="0" w:color="auto"/>
          </w:divBdr>
        </w:div>
        <w:div w:id="1894659560">
          <w:marLeft w:val="0"/>
          <w:marRight w:val="0"/>
          <w:marTop w:val="0"/>
          <w:marBottom w:val="0"/>
          <w:divBdr>
            <w:top w:val="none" w:sz="0" w:space="0" w:color="auto"/>
            <w:left w:val="none" w:sz="0" w:space="0" w:color="auto"/>
            <w:bottom w:val="none" w:sz="0" w:space="0" w:color="auto"/>
            <w:right w:val="none" w:sz="0" w:space="0" w:color="auto"/>
          </w:divBdr>
        </w:div>
        <w:div w:id="611326488">
          <w:marLeft w:val="0"/>
          <w:marRight w:val="0"/>
          <w:marTop w:val="0"/>
          <w:marBottom w:val="0"/>
          <w:divBdr>
            <w:top w:val="none" w:sz="0" w:space="0" w:color="auto"/>
            <w:left w:val="none" w:sz="0" w:space="0" w:color="auto"/>
            <w:bottom w:val="none" w:sz="0" w:space="0" w:color="auto"/>
            <w:right w:val="none" w:sz="0" w:space="0" w:color="auto"/>
          </w:divBdr>
        </w:div>
        <w:div w:id="663319888">
          <w:marLeft w:val="0"/>
          <w:marRight w:val="0"/>
          <w:marTop w:val="0"/>
          <w:marBottom w:val="0"/>
          <w:divBdr>
            <w:top w:val="none" w:sz="0" w:space="0" w:color="auto"/>
            <w:left w:val="none" w:sz="0" w:space="0" w:color="auto"/>
            <w:bottom w:val="none" w:sz="0" w:space="0" w:color="auto"/>
            <w:right w:val="none" w:sz="0" w:space="0" w:color="auto"/>
          </w:divBdr>
        </w:div>
        <w:div w:id="702049978">
          <w:marLeft w:val="0"/>
          <w:marRight w:val="0"/>
          <w:marTop w:val="0"/>
          <w:marBottom w:val="0"/>
          <w:divBdr>
            <w:top w:val="none" w:sz="0" w:space="0" w:color="auto"/>
            <w:left w:val="none" w:sz="0" w:space="0" w:color="auto"/>
            <w:bottom w:val="none" w:sz="0" w:space="0" w:color="auto"/>
            <w:right w:val="none" w:sz="0" w:space="0" w:color="auto"/>
          </w:divBdr>
        </w:div>
        <w:div w:id="1854687085">
          <w:marLeft w:val="0"/>
          <w:marRight w:val="0"/>
          <w:marTop w:val="0"/>
          <w:marBottom w:val="0"/>
          <w:divBdr>
            <w:top w:val="none" w:sz="0" w:space="0" w:color="auto"/>
            <w:left w:val="none" w:sz="0" w:space="0" w:color="auto"/>
            <w:bottom w:val="none" w:sz="0" w:space="0" w:color="auto"/>
            <w:right w:val="none" w:sz="0" w:space="0" w:color="auto"/>
          </w:divBdr>
        </w:div>
        <w:div w:id="1042093538">
          <w:marLeft w:val="0"/>
          <w:marRight w:val="0"/>
          <w:marTop w:val="0"/>
          <w:marBottom w:val="0"/>
          <w:divBdr>
            <w:top w:val="none" w:sz="0" w:space="0" w:color="auto"/>
            <w:left w:val="none" w:sz="0" w:space="0" w:color="auto"/>
            <w:bottom w:val="none" w:sz="0" w:space="0" w:color="auto"/>
            <w:right w:val="none" w:sz="0" w:space="0" w:color="auto"/>
          </w:divBdr>
        </w:div>
        <w:div w:id="2095008127">
          <w:marLeft w:val="0"/>
          <w:marRight w:val="0"/>
          <w:marTop w:val="0"/>
          <w:marBottom w:val="0"/>
          <w:divBdr>
            <w:top w:val="none" w:sz="0" w:space="0" w:color="auto"/>
            <w:left w:val="none" w:sz="0" w:space="0" w:color="auto"/>
            <w:bottom w:val="none" w:sz="0" w:space="0" w:color="auto"/>
            <w:right w:val="none" w:sz="0" w:space="0" w:color="auto"/>
          </w:divBdr>
        </w:div>
        <w:div w:id="629014880">
          <w:marLeft w:val="0"/>
          <w:marRight w:val="0"/>
          <w:marTop w:val="0"/>
          <w:marBottom w:val="0"/>
          <w:divBdr>
            <w:top w:val="none" w:sz="0" w:space="0" w:color="auto"/>
            <w:left w:val="none" w:sz="0" w:space="0" w:color="auto"/>
            <w:bottom w:val="none" w:sz="0" w:space="0" w:color="auto"/>
            <w:right w:val="none" w:sz="0" w:space="0" w:color="auto"/>
          </w:divBdr>
        </w:div>
        <w:div w:id="991367687">
          <w:marLeft w:val="0"/>
          <w:marRight w:val="0"/>
          <w:marTop w:val="0"/>
          <w:marBottom w:val="0"/>
          <w:divBdr>
            <w:top w:val="none" w:sz="0" w:space="0" w:color="auto"/>
            <w:left w:val="none" w:sz="0" w:space="0" w:color="auto"/>
            <w:bottom w:val="none" w:sz="0" w:space="0" w:color="auto"/>
            <w:right w:val="none" w:sz="0" w:space="0" w:color="auto"/>
          </w:divBdr>
        </w:div>
        <w:div w:id="672413808">
          <w:marLeft w:val="0"/>
          <w:marRight w:val="0"/>
          <w:marTop w:val="0"/>
          <w:marBottom w:val="0"/>
          <w:divBdr>
            <w:top w:val="none" w:sz="0" w:space="0" w:color="auto"/>
            <w:left w:val="none" w:sz="0" w:space="0" w:color="auto"/>
            <w:bottom w:val="none" w:sz="0" w:space="0" w:color="auto"/>
            <w:right w:val="none" w:sz="0" w:space="0" w:color="auto"/>
          </w:divBdr>
        </w:div>
        <w:div w:id="1013267079">
          <w:marLeft w:val="0"/>
          <w:marRight w:val="0"/>
          <w:marTop w:val="0"/>
          <w:marBottom w:val="0"/>
          <w:divBdr>
            <w:top w:val="none" w:sz="0" w:space="0" w:color="auto"/>
            <w:left w:val="none" w:sz="0" w:space="0" w:color="auto"/>
            <w:bottom w:val="none" w:sz="0" w:space="0" w:color="auto"/>
            <w:right w:val="none" w:sz="0" w:space="0" w:color="auto"/>
          </w:divBdr>
        </w:div>
        <w:div w:id="1795097770">
          <w:marLeft w:val="0"/>
          <w:marRight w:val="0"/>
          <w:marTop w:val="0"/>
          <w:marBottom w:val="0"/>
          <w:divBdr>
            <w:top w:val="none" w:sz="0" w:space="0" w:color="auto"/>
            <w:left w:val="none" w:sz="0" w:space="0" w:color="auto"/>
            <w:bottom w:val="none" w:sz="0" w:space="0" w:color="auto"/>
            <w:right w:val="none" w:sz="0" w:space="0" w:color="auto"/>
          </w:divBdr>
        </w:div>
        <w:div w:id="1889686021">
          <w:marLeft w:val="0"/>
          <w:marRight w:val="0"/>
          <w:marTop w:val="0"/>
          <w:marBottom w:val="0"/>
          <w:divBdr>
            <w:top w:val="none" w:sz="0" w:space="0" w:color="auto"/>
            <w:left w:val="none" w:sz="0" w:space="0" w:color="auto"/>
            <w:bottom w:val="none" w:sz="0" w:space="0" w:color="auto"/>
            <w:right w:val="none" w:sz="0" w:space="0" w:color="auto"/>
          </w:divBdr>
        </w:div>
        <w:div w:id="562643556">
          <w:marLeft w:val="0"/>
          <w:marRight w:val="0"/>
          <w:marTop w:val="0"/>
          <w:marBottom w:val="0"/>
          <w:divBdr>
            <w:top w:val="none" w:sz="0" w:space="0" w:color="auto"/>
            <w:left w:val="none" w:sz="0" w:space="0" w:color="auto"/>
            <w:bottom w:val="none" w:sz="0" w:space="0" w:color="auto"/>
            <w:right w:val="none" w:sz="0" w:space="0" w:color="auto"/>
          </w:divBdr>
        </w:div>
        <w:div w:id="183137093">
          <w:marLeft w:val="0"/>
          <w:marRight w:val="0"/>
          <w:marTop w:val="0"/>
          <w:marBottom w:val="0"/>
          <w:divBdr>
            <w:top w:val="none" w:sz="0" w:space="0" w:color="auto"/>
            <w:left w:val="none" w:sz="0" w:space="0" w:color="auto"/>
            <w:bottom w:val="none" w:sz="0" w:space="0" w:color="auto"/>
            <w:right w:val="none" w:sz="0" w:space="0" w:color="auto"/>
          </w:divBdr>
        </w:div>
        <w:div w:id="1415710079">
          <w:marLeft w:val="0"/>
          <w:marRight w:val="0"/>
          <w:marTop w:val="0"/>
          <w:marBottom w:val="0"/>
          <w:divBdr>
            <w:top w:val="none" w:sz="0" w:space="0" w:color="auto"/>
            <w:left w:val="none" w:sz="0" w:space="0" w:color="auto"/>
            <w:bottom w:val="none" w:sz="0" w:space="0" w:color="auto"/>
            <w:right w:val="none" w:sz="0" w:space="0" w:color="auto"/>
          </w:divBdr>
        </w:div>
        <w:div w:id="1755130300">
          <w:marLeft w:val="0"/>
          <w:marRight w:val="0"/>
          <w:marTop w:val="0"/>
          <w:marBottom w:val="0"/>
          <w:divBdr>
            <w:top w:val="none" w:sz="0" w:space="0" w:color="auto"/>
            <w:left w:val="none" w:sz="0" w:space="0" w:color="auto"/>
            <w:bottom w:val="none" w:sz="0" w:space="0" w:color="auto"/>
            <w:right w:val="none" w:sz="0" w:space="0" w:color="auto"/>
          </w:divBdr>
        </w:div>
        <w:div w:id="742988461">
          <w:marLeft w:val="0"/>
          <w:marRight w:val="0"/>
          <w:marTop w:val="0"/>
          <w:marBottom w:val="0"/>
          <w:divBdr>
            <w:top w:val="none" w:sz="0" w:space="0" w:color="auto"/>
            <w:left w:val="none" w:sz="0" w:space="0" w:color="auto"/>
            <w:bottom w:val="none" w:sz="0" w:space="0" w:color="auto"/>
            <w:right w:val="none" w:sz="0" w:space="0" w:color="auto"/>
          </w:divBdr>
        </w:div>
        <w:div w:id="1558738056">
          <w:marLeft w:val="0"/>
          <w:marRight w:val="0"/>
          <w:marTop w:val="0"/>
          <w:marBottom w:val="0"/>
          <w:divBdr>
            <w:top w:val="none" w:sz="0" w:space="0" w:color="auto"/>
            <w:left w:val="none" w:sz="0" w:space="0" w:color="auto"/>
            <w:bottom w:val="none" w:sz="0" w:space="0" w:color="auto"/>
            <w:right w:val="none" w:sz="0" w:space="0" w:color="auto"/>
          </w:divBdr>
        </w:div>
        <w:div w:id="1008795939">
          <w:marLeft w:val="0"/>
          <w:marRight w:val="0"/>
          <w:marTop w:val="0"/>
          <w:marBottom w:val="0"/>
          <w:divBdr>
            <w:top w:val="none" w:sz="0" w:space="0" w:color="auto"/>
            <w:left w:val="none" w:sz="0" w:space="0" w:color="auto"/>
            <w:bottom w:val="none" w:sz="0" w:space="0" w:color="auto"/>
            <w:right w:val="none" w:sz="0" w:space="0" w:color="auto"/>
          </w:divBdr>
        </w:div>
        <w:div w:id="425200130">
          <w:marLeft w:val="0"/>
          <w:marRight w:val="0"/>
          <w:marTop w:val="0"/>
          <w:marBottom w:val="0"/>
          <w:divBdr>
            <w:top w:val="none" w:sz="0" w:space="0" w:color="auto"/>
            <w:left w:val="none" w:sz="0" w:space="0" w:color="auto"/>
            <w:bottom w:val="none" w:sz="0" w:space="0" w:color="auto"/>
            <w:right w:val="none" w:sz="0" w:space="0" w:color="auto"/>
          </w:divBdr>
        </w:div>
        <w:div w:id="193344200">
          <w:marLeft w:val="0"/>
          <w:marRight w:val="0"/>
          <w:marTop w:val="0"/>
          <w:marBottom w:val="0"/>
          <w:divBdr>
            <w:top w:val="none" w:sz="0" w:space="0" w:color="auto"/>
            <w:left w:val="none" w:sz="0" w:space="0" w:color="auto"/>
            <w:bottom w:val="none" w:sz="0" w:space="0" w:color="auto"/>
            <w:right w:val="none" w:sz="0" w:space="0" w:color="auto"/>
          </w:divBdr>
        </w:div>
        <w:div w:id="1098478309">
          <w:marLeft w:val="0"/>
          <w:marRight w:val="0"/>
          <w:marTop w:val="0"/>
          <w:marBottom w:val="0"/>
          <w:divBdr>
            <w:top w:val="none" w:sz="0" w:space="0" w:color="auto"/>
            <w:left w:val="none" w:sz="0" w:space="0" w:color="auto"/>
            <w:bottom w:val="none" w:sz="0" w:space="0" w:color="auto"/>
            <w:right w:val="none" w:sz="0" w:space="0" w:color="auto"/>
          </w:divBdr>
        </w:div>
        <w:div w:id="1492678187">
          <w:marLeft w:val="0"/>
          <w:marRight w:val="0"/>
          <w:marTop w:val="0"/>
          <w:marBottom w:val="0"/>
          <w:divBdr>
            <w:top w:val="none" w:sz="0" w:space="0" w:color="auto"/>
            <w:left w:val="none" w:sz="0" w:space="0" w:color="auto"/>
            <w:bottom w:val="none" w:sz="0" w:space="0" w:color="auto"/>
            <w:right w:val="none" w:sz="0" w:space="0" w:color="auto"/>
          </w:divBdr>
        </w:div>
        <w:div w:id="2065105214">
          <w:marLeft w:val="0"/>
          <w:marRight w:val="0"/>
          <w:marTop w:val="0"/>
          <w:marBottom w:val="0"/>
          <w:divBdr>
            <w:top w:val="none" w:sz="0" w:space="0" w:color="auto"/>
            <w:left w:val="none" w:sz="0" w:space="0" w:color="auto"/>
            <w:bottom w:val="none" w:sz="0" w:space="0" w:color="auto"/>
            <w:right w:val="none" w:sz="0" w:space="0" w:color="auto"/>
          </w:divBdr>
        </w:div>
        <w:div w:id="977342707">
          <w:marLeft w:val="0"/>
          <w:marRight w:val="0"/>
          <w:marTop w:val="0"/>
          <w:marBottom w:val="0"/>
          <w:divBdr>
            <w:top w:val="none" w:sz="0" w:space="0" w:color="auto"/>
            <w:left w:val="none" w:sz="0" w:space="0" w:color="auto"/>
            <w:bottom w:val="none" w:sz="0" w:space="0" w:color="auto"/>
            <w:right w:val="none" w:sz="0" w:space="0" w:color="auto"/>
          </w:divBdr>
        </w:div>
        <w:div w:id="955601777">
          <w:marLeft w:val="0"/>
          <w:marRight w:val="0"/>
          <w:marTop w:val="0"/>
          <w:marBottom w:val="0"/>
          <w:divBdr>
            <w:top w:val="none" w:sz="0" w:space="0" w:color="auto"/>
            <w:left w:val="none" w:sz="0" w:space="0" w:color="auto"/>
            <w:bottom w:val="none" w:sz="0" w:space="0" w:color="auto"/>
            <w:right w:val="none" w:sz="0" w:space="0" w:color="auto"/>
          </w:divBdr>
        </w:div>
        <w:div w:id="1003821630">
          <w:marLeft w:val="0"/>
          <w:marRight w:val="0"/>
          <w:marTop w:val="0"/>
          <w:marBottom w:val="0"/>
          <w:divBdr>
            <w:top w:val="none" w:sz="0" w:space="0" w:color="auto"/>
            <w:left w:val="none" w:sz="0" w:space="0" w:color="auto"/>
            <w:bottom w:val="none" w:sz="0" w:space="0" w:color="auto"/>
            <w:right w:val="none" w:sz="0" w:space="0" w:color="auto"/>
          </w:divBdr>
        </w:div>
        <w:div w:id="1483695877">
          <w:marLeft w:val="0"/>
          <w:marRight w:val="0"/>
          <w:marTop w:val="0"/>
          <w:marBottom w:val="0"/>
          <w:divBdr>
            <w:top w:val="none" w:sz="0" w:space="0" w:color="auto"/>
            <w:left w:val="none" w:sz="0" w:space="0" w:color="auto"/>
            <w:bottom w:val="none" w:sz="0" w:space="0" w:color="auto"/>
            <w:right w:val="none" w:sz="0" w:space="0" w:color="auto"/>
          </w:divBdr>
        </w:div>
        <w:div w:id="1677532140">
          <w:marLeft w:val="0"/>
          <w:marRight w:val="0"/>
          <w:marTop w:val="0"/>
          <w:marBottom w:val="0"/>
          <w:divBdr>
            <w:top w:val="none" w:sz="0" w:space="0" w:color="auto"/>
            <w:left w:val="none" w:sz="0" w:space="0" w:color="auto"/>
            <w:bottom w:val="none" w:sz="0" w:space="0" w:color="auto"/>
            <w:right w:val="none" w:sz="0" w:space="0" w:color="auto"/>
          </w:divBdr>
        </w:div>
        <w:div w:id="1140029149">
          <w:marLeft w:val="0"/>
          <w:marRight w:val="0"/>
          <w:marTop w:val="0"/>
          <w:marBottom w:val="0"/>
          <w:divBdr>
            <w:top w:val="none" w:sz="0" w:space="0" w:color="auto"/>
            <w:left w:val="none" w:sz="0" w:space="0" w:color="auto"/>
            <w:bottom w:val="none" w:sz="0" w:space="0" w:color="auto"/>
            <w:right w:val="none" w:sz="0" w:space="0" w:color="auto"/>
          </w:divBdr>
        </w:div>
        <w:div w:id="373119248">
          <w:marLeft w:val="0"/>
          <w:marRight w:val="0"/>
          <w:marTop w:val="0"/>
          <w:marBottom w:val="0"/>
          <w:divBdr>
            <w:top w:val="none" w:sz="0" w:space="0" w:color="auto"/>
            <w:left w:val="none" w:sz="0" w:space="0" w:color="auto"/>
            <w:bottom w:val="none" w:sz="0" w:space="0" w:color="auto"/>
            <w:right w:val="none" w:sz="0" w:space="0" w:color="auto"/>
          </w:divBdr>
        </w:div>
        <w:div w:id="1272859991">
          <w:marLeft w:val="0"/>
          <w:marRight w:val="0"/>
          <w:marTop w:val="0"/>
          <w:marBottom w:val="0"/>
          <w:divBdr>
            <w:top w:val="none" w:sz="0" w:space="0" w:color="auto"/>
            <w:left w:val="none" w:sz="0" w:space="0" w:color="auto"/>
            <w:bottom w:val="none" w:sz="0" w:space="0" w:color="auto"/>
            <w:right w:val="none" w:sz="0" w:space="0" w:color="auto"/>
          </w:divBdr>
        </w:div>
        <w:div w:id="794520393">
          <w:marLeft w:val="0"/>
          <w:marRight w:val="0"/>
          <w:marTop w:val="0"/>
          <w:marBottom w:val="0"/>
          <w:divBdr>
            <w:top w:val="none" w:sz="0" w:space="0" w:color="auto"/>
            <w:left w:val="none" w:sz="0" w:space="0" w:color="auto"/>
            <w:bottom w:val="none" w:sz="0" w:space="0" w:color="auto"/>
            <w:right w:val="none" w:sz="0" w:space="0" w:color="auto"/>
          </w:divBdr>
        </w:div>
        <w:div w:id="171646914">
          <w:marLeft w:val="0"/>
          <w:marRight w:val="0"/>
          <w:marTop w:val="0"/>
          <w:marBottom w:val="0"/>
          <w:divBdr>
            <w:top w:val="none" w:sz="0" w:space="0" w:color="auto"/>
            <w:left w:val="none" w:sz="0" w:space="0" w:color="auto"/>
            <w:bottom w:val="none" w:sz="0" w:space="0" w:color="auto"/>
            <w:right w:val="none" w:sz="0" w:space="0" w:color="auto"/>
          </w:divBdr>
        </w:div>
        <w:div w:id="1591281292">
          <w:marLeft w:val="0"/>
          <w:marRight w:val="0"/>
          <w:marTop w:val="0"/>
          <w:marBottom w:val="0"/>
          <w:divBdr>
            <w:top w:val="none" w:sz="0" w:space="0" w:color="auto"/>
            <w:left w:val="none" w:sz="0" w:space="0" w:color="auto"/>
            <w:bottom w:val="none" w:sz="0" w:space="0" w:color="auto"/>
            <w:right w:val="none" w:sz="0" w:space="0" w:color="auto"/>
          </w:divBdr>
        </w:div>
        <w:div w:id="935526427">
          <w:marLeft w:val="0"/>
          <w:marRight w:val="0"/>
          <w:marTop w:val="0"/>
          <w:marBottom w:val="0"/>
          <w:divBdr>
            <w:top w:val="none" w:sz="0" w:space="0" w:color="auto"/>
            <w:left w:val="none" w:sz="0" w:space="0" w:color="auto"/>
            <w:bottom w:val="none" w:sz="0" w:space="0" w:color="auto"/>
            <w:right w:val="none" w:sz="0" w:space="0" w:color="auto"/>
          </w:divBdr>
        </w:div>
        <w:div w:id="85076683">
          <w:marLeft w:val="0"/>
          <w:marRight w:val="0"/>
          <w:marTop w:val="0"/>
          <w:marBottom w:val="0"/>
          <w:divBdr>
            <w:top w:val="none" w:sz="0" w:space="0" w:color="auto"/>
            <w:left w:val="none" w:sz="0" w:space="0" w:color="auto"/>
            <w:bottom w:val="none" w:sz="0" w:space="0" w:color="auto"/>
            <w:right w:val="none" w:sz="0" w:space="0" w:color="auto"/>
          </w:divBdr>
        </w:div>
        <w:div w:id="930627395">
          <w:marLeft w:val="0"/>
          <w:marRight w:val="0"/>
          <w:marTop w:val="0"/>
          <w:marBottom w:val="0"/>
          <w:divBdr>
            <w:top w:val="none" w:sz="0" w:space="0" w:color="auto"/>
            <w:left w:val="none" w:sz="0" w:space="0" w:color="auto"/>
            <w:bottom w:val="none" w:sz="0" w:space="0" w:color="auto"/>
            <w:right w:val="none" w:sz="0" w:space="0" w:color="auto"/>
          </w:divBdr>
        </w:div>
        <w:div w:id="83888627">
          <w:marLeft w:val="0"/>
          <w:marRight w:val="0"/>
          <w:marTop w:val="0"/>
          <w:marBottom w:val="0"/>
          <w:divBdr>
            <w:top w:val="none" w:sz="0" w:space="0" w:color="auto"/>
            <w:left w:val="none" w:sz="0" w:space="0" w:color="auto"/>
            <w:bottom w:val="none" w:sz="0" w:space="0" w:color="auto"/>
            <w:right w:val="none" w:sz="0" w:space="0" w:color="auto"/>
          </w:divBdr>
        </w:div>
        <w:div w:id="1283422365">
          <w:marLeft w:val="0"/>
          <w:marRight w:val="0"/>
          <w:marTop w:val="0"/>
          <w:marBottom w:val="0"/>
          <w:divBdr>
            <w:top w:val="none" w:sz="0" w:space="0" w:color="auto"/>
            <w:left w:val="none" w:sz="0" w:space="0" w:color="auto"/>
            <w:bottom w:val="none" w:sz="0" w:space="0" w:color="auto"/>
            <w:right w:val="none" w:sz="0" w:space="0" w:color="auto"/>
          </w:divBdr>
        </w:div>
        <w:div w:id="1281305224">
          <w:marLeft w:val="0"/>
          <w:marRight w:val="0"/>
          <w:marTop w:val="0"/>
          <w:marBottom w:val="0"/>
          <w:divBdr>
            <w:top w:val="none" w:sz="0" w:space="0" w:color="auto"/>
            <w:left w:val="none" w:sz="0" w:space="0" w:color="auto"/>
            <w:bottom w:val="none" w:sz="0" w:space="0" w:color="auto"/>
            <w:right w:val="none" w:sz="0" w:space="0" w:color="auto"/>
          </w:divBdr>
        </w:div>
        <w:div w:id="971441519">
          <w:marLeft w:val="0"/>
          <w:marRight w:val="0"/>
          <w:marTop w:val="0"/>
          <w:marBottom w:val="0"/>
          <w:divBdr>
            <w:top w:val="none" w:sz="0" w:space="0" w:color="auto"/>
            <w:left w:val="none" w:sz="0" w:space="0" w:color="auto"/>
            <w:bottom w:val="none" w:sz="0" w:space="0" w:color="auto"/>
            <w:right w:val="none" w:sz="0" w:space="0" w:color="auto"/>
          </w:divBdr>
        </w:div>
        <w:div w:id="43413437">
          <w:marLeft w:val="0"/>
          <w:marRight w:val="0"/>
          <w:marTop w:val="0"/>
          <w:marBottom w:val="0"/>
          <w:divBdr>
            <w:top w:val="none" w:sz="0" w:space="0" w:color="auto"/>
            <w:left w:val="none" w:sz="0" w:space="0" w:color="auto"/>
            <w:bottom w:val="none" w:sz="0" w:space="0" w:color="auto"/>
            <w:right w:val="none" w:sz="0" w:space="0" w:color="auto"/>
          </w:divBdr>
        </w:div>
        <w:div w:id="1467358207">
          <w:marLeft w:val="0"/>
          <w:marRight w:val="0"/>
          <w:marTop w:val="0"/>
          <w:marBottom w:val="0"/>
          <w:divBdr>
            <w:top w:val="none" w:sz="0" w:space="0" w:color="auto"/>
            <w:left w:val="none" w:sz="0" w:space="0" w:color="auto"/>
            <w:bottom w:val="none" w:sz="0" w:space="0" w:color="auto"/>
            <w:right w:val="none" w:sz="0" w:space="0" w:color="auto"/>
          </w:divBdr>
        </w:div>
        <w:div w:id="647051616">
          <w:marLeft w:val="0"/>
          <w:marRight w:val="0"/>
          <w:marTop w:val="0"/>
          <w:marBottom w:val="0"/>
          <w:divBdr>
            <w:top w:val="none" w:sz="0" w:space="0" w:color="auto"/>
            <w:left w:val="none" w:sz="0" w:space="0" w:color="auto"/>
            <w:bottom w:val="none" w:sz="0" w:space="0" w:color="auto"/>
            <w:right w:val="none" w:sz="0" w:space="0" w:color="auto"/>
          </w:divBdr>
        </w:div>
        <w:div w:id="1105925304">
          <w:marLeft w:val="0"/>
          <w:marRight w:val="0"/>
          <w:marTop w:val="0"/>
          <w:marBottom w:val="0"/>
          <w:divBdr>
            <w:top w:val="none" w:sz="0" w:space="0" w:color="auto"/>
            <w:left w:val="none" w:sz="0" w:space="0" w:color="auto"/>
            <w:bottom w:val="none" w:sz="0" w:space="0" w:color="auto"/>
            <w:right w:val="none" w:sz="0" w:space="0" w:color="auto"/>
          </w:divBdr>
        </w:div>
        <w:div w:id="1711151490">
          <w:marLeft w:val="0"/>
          <w:marRight w:val="0"/>
          <w:marTop w:val="0"/>
          <w:marBottom w:val="0"/>
          <w:divBdr>
            <w:top w:val="none" w:sz="0" w:space="0" w:color="auto"/>
            <w:left w:val="none" w:sz="0" w:space="0" w:color="auto"/>
            <w:bottom w:val="none" w:sz="0" w:space="0" w:color="auto"/>
            <w:right w:val="none" w:sz="0" w:space="0" w:color="auto"/>
          </w:divBdr>
        </w:div>
        <w:div w:id="624966415">
          <w:marLeft w:val="0"/>
          <w:marRight w:val="0"/>
          <w:marTop w:val="0"/>
          <w:marBottom w:val="0"/>
          <w:divBdr>
            <w:top w:val="none" w:sz="0" w:space="0" w:color="auto"/>
            <w:left w:val="none" w:sz="0" w:space="0" w:color="auto"/>
            <w:bottom w:val="none" w:sz="0" w:space="0" w:color="auto"/>
            <w:right w:val="none" w:sz="0" w:space="0" w:color="auto"/>
          </w:divBdr>
        </w:div>
        <w:div w:id="1477453582">
          <w:marLeft w:val="0"/>
          <w:marRight w:val="0"/>
          <w:marTop w:val="0"/>
          <w:marBottom w:val="0"/>
          <w:divBdr>
            <w:top w:val="none" w:sz="0" w:space="0" w:color="auto"/>
            <w:left w:val="none" w:sz="0" w:space="0" w:color="auto"/>
            <w:bottom w:val="none" w:sz="0" w:space="0" w:color="auto"/>
            <w:right w:val="none" w:sz="0" w:space="0" w:color="auto"/>
          </w:divBdr>
        </w:div>
        <w:div w:id="1209417522">
          <w:marLeft w:val="0"/>
          <w:marRight w:val="0"/>
          <w:marTop w:val="0"/>
          <w:marBottom w:val="0"/>
          <w:divBdr>
            <w:top w:val="none" w:sz="0" w:space="0" w:color="auto"/>
            <w:left w:val="none" w:sz="0" w:space="0" w:color="auto"/>
            <w:bottom w:val="none" w:sz="0" w:space="0" w:color="auto"/>
            <w:right w:val="none" w:sz="0" w:space="0" w:color="auto"/>
          </w:divBdr>
        </w:div>
        <w:div w:id="1871450794">
          <w:marLeft w:val="0"/>
          <w:marRight w:val="0"/>
          <w:marTop w:val="0"/>
          <w:marBottom w:val="0"/>
          <w:divBdr>
            <w:top w:val="none" w:sz="0" w:space="0" w:color="auto"/>
            <w:left w:val="none" w:sz="0" w:space="0" w:color="auto"/>
            <w:bottom w:val="none" w:sz="0" w:space="0" w:color="auto"/>
            <w:right w:val="none" w:sz="0" w:space="0" w:color="auto"/>
          </w:divBdr>
        </w:div>
        <w:div w:id="524708841">
          <w:marLeft w:val="0"/>
          <w:marRight w:val="0"/>
          <w:marTop w:val="0"/>
          <w:marBottom w:val="0"/>
          <w:divBdr>
            <w:top w:val="none" w:sz="0" w:space="0" w:color="auto"/>
            <w:left w:val="none" w:sz="0" w:space="0" w:color="auto"/>
            <w:bottom w:val="none" w:sz="0" w:space="0" w:color="auto"/>
            <w:right w:val="none" w:sz="0" w:space="0" w:color="auto"/>
          </w:divBdr>
        </w:div>
        <w:div w:id="1676612168">
          <w:marLeft w:val="0"/>
          <w:marRight w:val="0"/>
          <w:marTop w:val="0"/>
          <w:marBottom w:val="0"/>
          <w:divBdr>
            <w:top w:val="none" w:sz="0" w:space="0" w:color="auto"/>
            <w:left w:val="none" w:sz="0" w:space="0" w:color="auto"/>
            <w:bottom w:val="none" w:sz="0" w:space="0" w:color="auto"/>
            <w:right w:val="none" w:sz="0" w:space="0" w:color="auto"/>
          </w:divBdr>
        </w:div>
        <w:div w:id="1414889005">
          <w:marLeft w:val="0"/>
          <w:marRight w:val="0"/>
          <w:marTop w:val="0"/>
          <w:marBottom w:val="0"/>
          <w:divBdr>
            <w:top w:val="none" w:sz="0" w:space="0" w:color="auto"/>
            <w:left w:val="none" w:sz="0" w:space="0" w:color="auto"/>
            <w:bottom w:val="none" w:sz="0" w:space="0" w:color="auto"/>
            <w:right w:val="none" w:sz="0" w:space="0" w:color="auto"/>
          </w:divBdr>
        </w:div>
        <w:div w:id="716512157">
          <w:marLeft w:val="0"/>
          <w:marRight w:val="0"/>
          <w:marTop w:val="0"/>
          <w:marBottom w:val="0"/>
          <w:divBdr>
            <w:top w:val="none" w:sz="0" w:space="0" w:color="auto"/>
            <w:left w:val="none" w:sz="0" w:space="0" w:color="auto"/>
            <w:bottom w:val="none" w:sz="0" w:space="0" w:color="auto"/>
            <w:right w:val="none" w:sz="0" w:space="0" w:color="auto"/>
          </w:divBdr>
        </w:div>
        <w:div w:id="1637179729">
          <w:marLeft w:val="0"/>
          <w:marRight w:val="0"/>
          <w:marTop w:val="0"/>
          <w:marBottom w:val="0"/>
          <w:divBdr>
            <w:top w:val="none" w:sz="0" w:space="0" w:color="auto"/>
            <w:left w:val="none" w:sz="0" w:space="0" w:color="auto"/>
            <w:bottom w:val="none" w:sz="0" w:space="0" w:color="auto"/>
            <w:right w:val="none" w:sz="0" w:space="0" w:color="auto"/>
          </w:divBdr>
        </w:div>
        <w:div w:id="131749061">
          <w:marLeft w:val="0"/>
          <w:marRight w:val="0"/>
          <w:marTop w:val="0"/>
          <w:marBottom w:val="0"/>
          <w:divBdr>
            <w:top w:val="none" w:sz="0" w:space="0" w:color="auto"/>
            <w:left w:val="none" w:sz="0" w:space="0" w:color="auto"/>
            <w:bottom w:val="none" w:sz="0" w:space="0" w:color="auto"/>
            <w:right w:val="none" w:sz="0" w:space="0" w:color="auto"/>
          </w:divBdr>
        </w:div>
        <w:div w:id="534656273">
          <w:marLeft w:val="0"/>
          <w:marRight w:val="0"/>
          <w:marTop w:val="0"/>
          <w:marBottom w:val="0"/>
          <w:divBdr>
            <w:top w:val="none" w:sz="0" w:space="0" w:color="auto"/>
            <w:left w:val="none" w:sz="0" w:space="0" w:color="auto"/>
            <w:bottom w:val="none" w:sz="0" w:space="0" w:color="auto"/>
            <w:right w:val="none" w:sz="0" w:space="0" w:color="auto"/>
          </w:divBdr>
        </w:div>
        <w:div w:id="1569539837">
          <w:marLeft w:val="0"/>
          <w:marRight w:val="0"/>
          <w:marTop w:val="0"/>
          <w:marBottom w:val="0"/>
          <w:divBdr>
            <w:top w:val="none" w:sz="0" w:space="0" w:color="auto"/>
            <w:left w:val="none" w:sz="0" w:space="0" w:color="auto"/>
            <w:bottom w:val="none" w:sz="0" w:space="0" w:color="auto"/>
            <w:right w:val="none" w:sz="0" w:space="0" w:color="auto"/>
          </w:divBdr>
        </w:div>
        <w:div w:id="1720477470">
          <w:marLeft w:val="0"/>
          <w:marRight w:val="0"/>
          <w:marTop w:val="0"/>
          <w:marBottom w:val="0"/>
          <w:divBdr>
            <w:top w:val="none" w:sz="0" w:space="0" w:color="auto"/>
            <w:left w:val="none" w:sz="0" w:space="0" w:color="auto"/>
            <w:bottom w:val="none" w:sz="0" w:space="0" w:color="auto"/>
            <w:right w:val="none" w:sz="0" w:space="0" w:color="auto"/>
          </w:divBdr>
        </w:div>
        <w:div w:id="357974247">
          <w:marLeft w:val="0"/>
          <w:marRight w:val="0"/>
          <w:marTop w:val="0"/>
          <w:marBottom w:val="0"/>
          <w:divBdr>
            <w:top w:val="none" w:sz="0" w:space="0" w:color="auto"/>
            <w:left w:val="none" w:sz="0" w:space="0" w:color="auto"/>
            <w:bottom w:val="none" w:sz="0" w:space="0" w:color="auto"/>
            <w:right w:val="none" w:sz="0" w:space="0" w:color="auto"/>
          </w:divBdr>
        </w:div>
        <w:div w:id="1981424308">
          <w:marLeft w:val="0"/>
          <w:marRight w:val="0"/>
          <w:marTop w:val="0"/>
          <w:marBottom w:val="0"/>
          <w:divBdr>
            <w:top w:val="none" w:sz="0" w:space="0" w:color="auto"/>
            <w:left w:val="none" w:sz="0" w:space="0" w:color="auto"/>
            <w:bottom w:val="none" w:sz="0" w:space="0" w:color="auto"/>
            <w:right w:val="none" w:sz="0" w:space="0" w:color="auto"/>
          </w:divBdr>
        </w:div>
        <w:div w:id="1563131241">
          <w:marLeft w:val="0"/>
          <w:marRight w:val="0"/>
          <w:marTop w:val="0"/>
          <w:marBottom w:val="0"/>
          <w:divBdr>
            <w:top w:val="none" w:sz="0" w:space="0" w:color="auto"/>
            <w:left w:val="none" w:sz="0" w:space="0" w:color="auto"/>
            <w:bottom w:val="none" w:sz="0" w:space="0" w:color="auto"/>
            <w:right w:val="none" w:sz="0" w:space="0" w:color="auto"/>
          </w:divBdr>
        </w:div>
        <w:div w:id="1673096049">
          <w:marLeft w:val="0"/>
          <w:marRight w:val="0"/>
          <w:marTop w:val="0"/>
          <w:marBottom w:val="0"/>
          <w:divBdr>
            <w:top w:val="none" w:sz="0" w:space="0" w:color="auto"/>
            <w:left w:val="none" w:sz="0" w:space="0" w:color="auto"/>
            <w:bottom w:val="none" w:sz="0" w:space="0" w:color="auto"/>
            <w:right w:val="none" w:sz="0" w:space="0" w:color="auto"/>
          </w:divBdr>
        </w:div>
        <w:div w:id="90592834">
          <w:marLeft w:val="0"/>
          <w:marRight w:val="0"/>
          <w:marTop w:val="0"/>
          <w:marBottom w:val="0"/>
          <w:divBdr>
            <w:top w:val="none" w:sz="0" w:space="0" w:color="auto"/>
            <w:left w:val="none" w:sz="0" w:space="0" w:color="auto"/>
            <w:bottom w:val="none" w:sz="0" w:space="0" w:color="auto"/>
            <w:right w:val="none" w:sz="0" w:space="0" w:color="auto"/>
          </w:divBdr>
        </w:div>
        <w:div w:id="1433628941">
          <w:marLeft w:val="0"/>
          <w:marRight w:val="0"/>
          <w:marTop w:val="0"/>
          <w:marBottom w:val="0"/>
          <w:divBdr>
            <w:top w:val="none" w:sz="0" w:space="0" w:color="auto"/>
            <w:left w:val="none" w:sz="0" w:space="0" w:color="auto"/>
            <w:bottom w:val="none" w:sz="0" w:space="0" w:color="auto"/>
            <w:right w:val="none" w:sz="0" w:space="0" w:color="auto"/>
          </w:divBdr>
        </w:div>
        <w:div w:id="604070538">
          <w:marLeft w:val="0"/>
          <w:marRight w:val="0"/>
          <w:marTop w:val="0"/>
          <w:marBottom w:val="0"/>
          <w:divBdr>
            <w:top w:val="none" w:sz="0" w:space="0" w:color="auto"/>
            <w:left w:val="none" w:sz="0" w:space="0" w:color="auto"/>
            <w:bottom w:val="none" w:sz="0" w:space="0" w:color="auto"/>
            <w:right w:val="none" w:sz="0" w:space="0" w:color="auto"/>
          </w:divBdr>
        </w:div>
        <w:div w:id="1902328966">
          <w:marLeft w:val="0"/>
          <w:marRight w:val="0"/>
          <w:marTop w:val="0"/>
          <w:marBottom w:val="0"/>
          <w:divBdr>
            <w:top w:val="none" w:sz="0" w:space="0" w:color="auto"/>
            <w:left w:val="none" w:sz="0" w:space="0" w:color="auto"/>
            <w:bottom w:val="none" w:sz="0" w:space="0" w:color="auto"/>
            <w:right w:val="none" w:sz="0" w:space="0" w:color="auto"/>
          </w:divBdr>
        </w:div>
        <w:div w:id="1886987843">
          <w:marLeft w:val="0"/>
          <w:marRight w:val="0"/>
          <w:marTop w:val="0"/>
          <w:marBottom w:val="0"/>
          <w:divBdr>
            <w:top w:val="none" w:sz="0" w:space="0" w:color="auto"/>
            <w:left w:val="none" w:sz="0" w:space="0" w:color="auto"/>
            <w:bottom w:val="none" w:sz="0" w:space="0" w:color="auto"/>
            <w:right w:val="none" w:sz="0" w:space="0" w:color="auto"/>
          </w:divBdr>
        </w:div>
        <w:div w:id="1682005202">
          <w:marLeft w:val="0"/>
          <w:marRight w:val="0"/>
          <w:marTop w:val="0"/>
          <w:marBottom w:val="0"/>
          <w:divBdr>
            <w:top w:val="none" w:sz="0" w:space="0" w:color="auto"/>
            <w:left w:val="none" w:sz="0" w:space="0" w:color="auto"/>
            <w:bottom w:val="none" w:sz="0" w:space="0" w:color="auto"/>
            <w:right w:val="none" w:sz="0" w:space="0" w:color="auto"/>
          </w:divBdr>
        </w:div>
        <w:div w:id="425274533">
          <w:marLeft w:val="0"/>
          <w:marRight w:val="0"/>
          <w:marTop w:val="0"/>
          <w:marBottom w:val="0"/>
          <w:divBdr>
            <w:top w:val="none" w:sz="0" w:space="0" w:color="auto"/>
            <w:left w:val="none" w:sz="0" w:space="0" w:color="auto"/>
            <w:bottom w:val="none" w:sz="0" w:space="0" w:color="auto"/>
            <w:right w:val="none" w:sz="0" w:space="0" w:color="auto"/>
          </w:divBdr>
        </w:div>
        <w:div w:id="1336031329">
          <w:marLeft w:val="0"/>
          <w:marRight w:val="0"/>
          <w:marTop w:val="0"/>
          <w:marBottom w:val="0"/>
          <w:divBdr>
            <w:top w:val="none" w:sz="0" w:space="0" w:color="auto"/>
            <w:left w:val="none" w:sz="0" w:space="0" w:color="auto"/>
            <w:bottom w:val="none" w:sz="0" w:space="0" w:color="auto"/>
            <w:right w:val="none" w:sz="0" w:space="0" w:color="auto"/>
          </w:divBdr>
        </w:div>
        <w:div w:id="42684068">
          <w:marLeft w:val="0"/>
          <w:marRight w:val="0"/>
          <w:marTop w:val="0"/>
          <w:marBottom w:val="0"/>
          <w:divBdr>
            <w:top w:val="none" w:sz="0" w:space="0" w:color="auto"/>
            <w:left w:val="none" w:sz="0" w:space="0" w:color="auto"/>
            <w:bottom w:val="none" w:sz="0" w:space="0" w:color="auto"/>
            <w:right w:val="none" w:sz="0" w:space="0" w:color="auto"/>
          </w:divBdr>
        </w:div>
        <w:div w:id="2144928315">
          <w:marLeft w:val="0"/>
          <w:marRight w:val="0"/>
          <w:marTop w:val="0"/>
          <w:marBottom w:val="0"/>
          <w:divBdr>
            <w:top w:val="none" w:sz="0" w:space="0" w:color="auto"/>
            <w:left w:val="none" w:sz="0" w:space="0" w:color="auto"/>
            <w:bottom w:val="none" w:sz="0" w:space="0" w:color="auto"/>
            <w:right w:val="none" w:sz="0" w:space="0" w:color="auto"/>
          </w:divBdr>
        </w:div>
        <w:div w:id="405878463">
          <w:marLeft w:val="0"/>
          <w:marRight w:val="0"/>
          <w:marTop w:val="0"/>
          <w:marBottom w:val="0"/>
          <w:divBdr>
            <w:top w:val="none" w:sz="0" w:space="0" w:color="auto"/>
            <w:left w:val="none" w:sz="0" w:space="0" w:color="auto"/>
            <w:bottom w:val="none" w:sz="0" w:space="0" w:color="auto"/>
            <w:right w:val="none" w:sz="0" w:space="0" w:color="auto"/>
          </w:divBdr>
        </w:div>
        <w:div w:id="1723947356">
          <w:marLeft w:val="0"/>
          <w:marRight w:val="0"/>
          <w:marTop w:val="0"/>
          <w:marBottom w:val="0"/>
          <w:divBdr>
            <w:top w:val="none" w:sz="0" w:space="0" w:color="auto"/>
            <w:left w:val="none" w:sz="0" w:space="0" w:color="auto"/>
            <w:bottom w:val="none" w:sz="0" w:space="0" w:color="auto"/>
            <w:right w:val="none" w:sz="0" w:space="0" w:color="auto"/>
          </w:divBdr>
        </w:div>
        <w:div w:id="897858453">
          <w:marLeft w:val="0"/>
          <w:marRight w:val="0"/>
          <w:marTop w:val="0"/>
          <w:marBottom w:val="0"/>
          <w:divBdr>
            <w:top w:val="none" w:sz="0" w:space="0" w:color="auto"/>
            <w:left w:val="none" w:sz="0" w:space="0" w:color="auto"/>
            <w:bottom w:val="none" w:sz="0" w:space="0" w:color="auto"/>
            <w:right w:val="none" w:sz="0" w:space="0" w:color="auto"/>
          </w:divBdr>
        </w:div>
        <w:div w:id="1490167799">
          <w:marLeft w:val="0"/>
          <w:marRight w:val="0"/>
          <w:marTop w:val="0"/>
          <w:marBottom w:val="0"/>
          <w:divBdr>
            <w:top w:val="none" w:sz="0" w:space="0" w:color="auto"/>
            <w:left w:val="none" w:sz="0" w:space="0" w:color="auto"/>
            <w:bottom w:val="none" w:sz="0" w:space="0" w:color="auto"/>
            <w:right w:val="none" w:sz="0" w:space="0" w:color="auto"/>
          </w:divBdr>
        </w:div>
        <w:div w:id="1247809430">
          <w:marLeft w:val="0"/>
          <w:marRight w:val="0"/>
          <w:marTop w:val="0"/>
          <w:marBottom w:val="0"/>
          <w:divBdr>
            <w:top w:val="none" w:sz="0" w:space="0" w:color="auto"/>
            <w:left w:val="none" w:sz="0" w:space="0" w:color="auto"/>
            <w:bottom w:val="none" w:sz="0" w:space="0" w:color="auto"/>
            <w:right w:val="none" w:sz="0" w:space="0" w:color="auto"/>
          </w:divBdr>
        </w:div>
        <w:div w:id="1964069682">
          <w:marLeft w:val="0"/>
          <w:marRight w:val="0"/>
          <w:marTop w:val="0"/>
          <w:marBottom w:val="0"/>
          <w:divBdr>
            <w:top w:val="none" w:sz="0" w:space="0" w:color="auto"/>
            <w:left w:val="none" w:sz="0" w:space="0" w:color="auto"/>
            <w:bottom w:val="none" w:sz="0" w:space="0" w:color="auto"/>
            <w:right w:val="none" w:sz="0" w:space="0" w:color="auto"/>
          </w:divBdr>
        </w:div>
        <w:div w:id="1474560375">
          <w:marLeft w:val="0"/>
          <w:marRight w:val="0"/>
          <w:marTop w:val="0"/>
          <w:marBottom w:val="0"/>
          <w:divBdr>
            <w:top w:val="none" w:sz="0" w:space="0" w:color="auto"/>
            <w:left w:val="none" w:sz="0" w:space="0" w:color="auto"/>
            <w:bottom w:val="none" w:sz="0" w:space="0" w:color="auto"/>
            <w:right w:val="none" w:sz="0" w:space="0" w:color="auto"/>
          </w:divBdr>
        </w:div>
        <w:div w:id="1064336081">
          <w:marLeft w:val="0"/>
          <w:marRight w:val="0"/>
          <w:marTop w:val="0"/>
          <w:marBottom w:val="0"/>
          <w:divBdr>
            <w:top w:val="none" w:sz="0" w:space="0" w:color="auto"/>
            <w:left w:val="none" w:sz="0" w:space="0" w:color="auto"/>
            <w:bottom w:val="none" w:sz="0" w:space="0" w:color="auto"/>
            <w:right w:val="none" w:sz="0" w:space="0" w:color="auto"/>
          </w:divBdr>
        </w:div>
        <w:div w:id="1505172043">
          <w:marLeft w:val="0"/>
          <w:marRight w:val="0"/>
          <w:marTop w:val="0"/>
          <w:marBottom w:val="0"/>
          <w:divBdr>
            <w:top w:val="none" w:sz="0" w:space="0" w:color="auto"/>
            <w:left w:val="none" w:sz="0" w:space="0" w:color="auto"/>
            <w:bottom w:val="none" w:sz="0" w:space="0" w:color="auto"/>
            <w:right w:val="none" w:sz="0" w:space="0" w:color="auto"/>
          </w:divBdr>
        </w:div>
        <w:div w:id="938754700">
          <w:marLeft w:val="0"/>
          <w:marRight w:val="0"/>
          <w:marTop w:val="0"/>
          <w:marBottom w:val="0"/>
          <w:divBdr>
            <w:top w:val="none" w:sz="0" w:space="0" w:color="auto"/>
            <w:left w:val="none" w:sz="0" w:space="0" w:color="auto"/>
            <w:bottom w:val="none" w:sz="0" w:space="0" w:color="auto"/>
            <w:right w:val="none" w:sz="0" w:space="0" w:color="auto"/>
          </w:divBdr>
        </w:div>
        <w:div w:id="433329522">
          <w:marLeft w:val="0"/>
          <w:marRight w:val="0"/>
          <w:marTop w:val="0"/>
          <w:marBottom w:val="0"/>
          <w:divBdr>
            <w:top w:val="none" w:sz="0" w:space="0" w:color="auto"/>
            <w:left w:val="none" w:sz="0" w:space="0" w:color="auto"/>
            <w:bottom w:val="none" w:sz="0" w:space="0" w:color="auto"/>
            <w:right w:val="none" w:sz="0" w:space="0" w:color="auto"/>
          </w:divBdr>
        </w:div>
        <w:div w:id="870606467">
          <w:marLeft w:val="0"/>
          <w:marRight w:val="0"/>
          <w:marTop w:val="0"/>
          <w:marBottom w:val="0"/>
          <w:divBdr>
            <w:top w:val="none" w:sz="0" w:space="0" w:color="auto"/>
            <w:left w:val="none" w:sz="0" w:space="0" w:color="auto"/>
            <w:bottom w:val="none" w:sz="0" w:space="0" w:color="auto"/>
            <w:right w:val="none" w:sz="0" w:space="0" w:color="auto"/>
          </w:divBdr>
        </w:div>
        <w:div w:id="1313481588">
          <w:marLeft w:val="0"/>
          <w:marRight w:val="0"/>
          <w:marTop w:val="0"/>
          <w:marBottom w:val="0"/>
          <w:divBdr>
            <w:top w:val="none" w:sz="0" w:space="0" w:color="auto"/>
            <w:left w:val="none" w:sz="0" w:space="0" w:color="auto"/>
            <w:bottom w:val="none" w:sz="0" w:space="0" w:color="auto"/>
            <w:right w:val="none" w:sz="0" w:space="0" w:color="auto"/>
          </w:divBdr>
        </w:div>
        <w:div w:id="985084853">
          <w:marLeft w:val="0"/>
          <w:marRight w:val="0"/>
          <w:marTop w:val="0"/>
          <w:marBottom w:val="0"/>
          <w:divBdr>
            <w:top w:val="none" w:sz="0" w:space="0" w:color="auto"/>
            <w:left w:val="none" w:sz="0" w:space="0" w:color="auto"/>
            <w:bottom w:val="none" w:sz="0" w:space="0" w:color="auto"/>
            <w:right w:val="none" w:sz="0" w:space="0" w:color="auto"/>
          </w:divBdr>
        </w:div>
        <w:div w:id="877474378">
          <w:marLeft w:val="0"/>
          <w:marRight w:val="0"/>
          <w:marTop w:val="0"/>
          <w:marBottom w:val="0"/>
          <w:divBdr>
            <w:top w:val="none" w:sz="0" w:space="0" w:color="auto"/>
            <w:left w:val="none" w:sz="0" w:space="0" w:color="auto"/>
            <w:bottom w:val="none" w:sz="0" w:space="0" w:color="auto"/>
            <w:right w:val="none" w:sz="0" w:space="0" w:color="auto"/>
          </w:divBdr>
        </w:div>
        <w:div w:id="1476139827">
          <w:marLeft w:val="0"/>
          <w:marRight w:val="0"/>
          <w:marTop w:val="0"/>
          <w:marBottom w:val="0"/>
          <w:divBdr>
            <w:top w:val="none" w:sz="0" w:space="0" w:color="auto"/>
            <w:left w:val="none" w:sz="0" w:space="0" w:color="auto"/>
            <w:bottom w:val="none" w:sz="0" w:space="0" w:color="auto"/>
            <w:right w:val="none" w:sz="0" w:space="0" w:color="auto"/>
          </w:divBdr>
        </w:div>
        <w:div w:id="378015074">
          <w:marLeft w:val="0"/>
          <w:marRight w:val="0"/>
          <w:marTop w:val="0"/>
          <w:marBottom w:val="0"/>
          <w:divBdr>
            <w:top w:val="none" w:sz="0" w:space="0" w:color="auto"/>
            <w:left w:val="none" w:sz="0" w:space="0" w:color="auto"/>
            <w:bottom w:val="none" w:sz="0" w:space="0" w:color="auto"/>
            <w:right w:val="none" w:sz="0" w:space="0" w:color="auto"/>
          </w:divBdr>
        </w:div>
        <w:div w:id="1893342475">
          <w:marLeft w:val="0"/>
          <w:marRight w:val="0"/>
          <w:marTop w:val="0"/>
          <w:marBottom w:val="0"/>
          <w:divBdr>
            <w:top w:val="none" w:sz="0" w:space="0" w:color="auto"/>
            <w:left w:val="none" w:sz="0" w:space="0" w:color="auto"/>
            <w:bottom w:val="none" w:sz="0" w:space="0" w:color="auto"/>
            <w:right w:val="none" w:sz="0" w:space="0" w:color="auto"/>
          </w:divBdr>
        </w:div>
        <w:div w:id="1054237688">
          <w:marLeft w:val="0"/>
          <w:marRight w:val="0"/>
          <w:marTop w:val="0"/>
          <w:marBottom w:val="0"/>
          <w:divBdr>
            <w:top w:val="none" w:sz="0" w:space="0" w:color="auto"/>
            <w:left w:val="none" w:sz="0" w:space="0" w:color="auto"/>
            <w:bottom w:val="none" w:sz="0" w:space="0" w:color="auto"/>
            <w:right w:val="none" w:sz="0" w:space="0" w:color="auto"/>
          </w:divBdr>
        </w:div>
        <w:div w:id="1174346707">
          <w:marLeft w:val="0"/>
          <w:marRight w:val="0"/>
          <w:marTop w:val="0"/>
          <w:marBottom w:val="0"/>
          <w:divBdr>
            <w:top w:val="none" w:sz="0" w:space="0" w:color="auto"/>
            <w:left w:val="none" w:sz="0" w:space="0" w:color="auto"/>
            <w:bottom w:val="none" w:sz="0" w:space="0" w:color="auto"/>
            <w:right w:val="none" w:sz="0" w:space="0" w:color="auto"/>
          </w:divBdr>
        </w:div>
        <w:div w:id="198788049">
          <w:marLeft w:val="0"/>
          <w:marRight w:val="0"/>
          <w:marTop w:val="0"/>
          <w:marBottom w:val="0"/>
          <w:divBdr>
            <w:top w:val="none" w:sz="0" w:space="0" w:color="auto"/>
            <w:left w:val="none" w:sz="0" w:space="0" w:color="auto"/>
            <w:bottom w:val="none" w:sz="0" w:space="0" w:color="auto"/>
            <w:right w:val="none" w:sz="0" w:space="0" w:color="auto"/>
          </w:divBdr>
        </w:div>
        <w:div w:id="1317342839">
          <w:marLeft w:val="0"/>
          <w:marRight w:val="0"/>
          <w:marTop w:val="0"/>
          <w:marBottom w:val="0"/>
          <w:divBdr>
            <w:top w:val="none" w:sz="0" w:space="0" w:color="auto"/>
            <w:left w:val="none" w:sz="0" w:space="0" w:color="auto"/>
            <w:bottom w:val="none" w:sz="0" w:space="0" w:color="auto"/>
            <w:right w:val="none" w:sz="0" w:space="0" w:color="auto"/>
          </w:divBdr>
        </w:div>
        <w:div w:id="1952007206">
          <w:marLeft w:val="0"/>
          <w:marRight w:val="0"/>
          <w:marTop w:val="0"/>
          <w:marBottom w:val="0"/>
          <w:divBdr>
            <w:top w:val="none" w:sz="0" w:space="0" w:color="auto"/>
            <w:left w:val="none" w:sz="0" w:space="0" w:color="auto"/>
            <w:bottom w:val="none" w:sz="0" w:space="0" w:color="auto"/>
            <w:right w:val="none" w:sz="0" w:space="0" w:color="auto"/>
          </w:divBdr>
        </w:div>
        <w:div w:id="2035225912">
          <w:marLeft w:val="0"/>
          <w:marRight w:val="0"/>
          <w:marTop w:val="0"/>
          <w:marBottom w:val="0"/>
          <w:divBdr>
            <w:top w:val="none" w:sz="0" w:space="0" w:color="auto"/>
            <w:left w:val="none" w:sz="0" w:space="0" w:color="auto"/>
            <w:bottom w:val="none" w:sz="0" w:space="0" w:color="auto"/>
            <w:right w:val="none" w:sz="0" w:space="0" w:color="auto"/>
          </w:divBdr>
        </w:div>
        <w:div w:id="636911213">
          <w:marLeft w:val="0"/>
          <w:marRight w:val="0"/>
          <w:marTop w:val="0"/>
          <w:marBottom w:val="0"/>
          <w:divBdr>
            <w:top w:val="none" w:sz="0" w:space="0" w:color="auto"/>
            <w:left w:val="none" w:sz="0" w:space="0" w:color="auto"/>
            <w:bottom w:val="none" w:sz="0" w:space="0" w:color="auto"/>
            <w:right w:val="none" w:sz="0" w:space="0" w:color="auto"/>
          </w:divBdr>
        </w:div>
        <w:div w:id="1318611075">
          <w:marLeft w:val="0"/>
          <w:marRight w:val="0"/>
          <w:marTop w:val="0"/>
          <w:marBottom w:val="0"/>
          <w:divBdr>
            <w:top w:val="none" w:sz="0" w:space="0" w:color="auto"/>
            <w:left w:val="none" w:sz="0" w:space="0" w:color="auto"/>
            <w:bottom w:val="none" w:sz="0" w:space="0" w:color="auto"/>
            <w:right w:val="none" w:sz="0" w:space="0" w:color="auto"/>
          </w:divBdr>
        </w:div>
        <w:div w:id="297537642">
          <w:marLeft w:val="0"/>
          <w:marRight w:val="0"/>
          <w:marTop w:val="0"/>
          <w:marBottom w:val="0"/>
          <w:divBdr>
            <w:top w:val="none" w:sz="0" w:space="0" w:color="auto"/>
            <w:left w:val="none" w:sz="0" w:space="0" w:color="auto"/>
            <w:bottom w:val="none" w:sz="0" w:space="0" w:color="auto"/>
            <w:right w:val="none" w:sz="0" w:space="0" w:color="auto"/>
          </w:divBdr>
        </w:div>
        <w:div w:id="779186056">
          <w:marLeft w:val="0"/>
          <w:marRight w:val="0"/>
          <w:marTop w:val="0"/>
          <w:marBottom w:val="0"/>
          <w:divBdr>
            <w:top w:val="none" w:sz="0" w:space="0" w:color="auto"/>
            <w:left w:val="none" w:sz="0" w:space="0" w:color="auto"/>
            <w:bottom w:val="none" w:sz="0" w:space="0" w:color="auto"/>
            <w:right w:val="none" w:sz="0" w:space="0" w:color="auto"/>
          </w:divBdr>
        </w:div>
        <w:div w:id="1257518391">
          <w:marLeft w:val="0"/>
          <w:marRight w:val="0"/>
          <w:marTop w:val="0"/>
          <w:marBottom w:val="0"/>
          <w:divBdr>
            <w:top w:val="none" w:sz="0" w:space="0" w:color="auto"/>
            <w:left w:val="none" w:sz="0" w:space="0" w:color="auto"/>
            <w:bottom w:val="none" w:sz="0" w:space="0" w:color="auto"/>
            <w:right w:val="none" w:sz="0" w:space="0" w:color="auto"/>
          </w:divBdr>
        </w:div>
        <w:div w:id="296642912">
          <w:marLeft w:val="0"/>
          <w:marRight w:val="0"/>
          <w:marTop w:val="0"/>
          <w:marBottom w:val="0"/>
          <w:divBdr>
            <w:top w:val="none" w:sz="0" w:space="0" w:color="auto"/>
            <w:left w:val="none" w:sz="0" w:space="0" w:color="auto"/>
            <w:bottom w:val="none" w:sz="0" w:space="0" w:color="auto"/>
            <w:right w:val="none" w:sz="0" w:space="0" w:color="auto"/>
          </w:divBdr>
        </w:div>
        <w:div w:id="1088426641">
          <w:marLeft w:val="0"/>
          <w:marRight w:val="0"/>
          <w:marTop w:val="0"/>
          <w:marBottom w:val="0"/>
          <w:divBdr>
            <w:top w:val="none" w:sz="0" w:space="0" w:color="auto"/>
            <w:left w:val="none" w:sz="0" w:space="0" w:color="auto"/>
            <w:bottom w:val="none" w:sz="0" w:space="0" w:color="auto"/>
            <w:right w:val="none" w:sz="0" w:space="0" w:color="auto"/>
          </w:divBdr>
        </w:div>
        <w:div w:id="1648319211">
          <w:marLeft w:val="0"/>
          <w:marRight w:val="0"/>
          <w:marTop w:val="0"/>
          <w:marBottom w:val="0"/>
          <w:divBdr>
            <w:top w:val="none" w:sz="0" w:space="0" w:color="auto"/>
            <w:left w:val="none" w:sz="0" w:space="0" w:color="auto"/>
            <w:bottom w:val="none" w:sz="0" w:space="0" w:color="auto"/>
            <w:right w:val="none" w:sz="0" w:space="0" w:color="auto"/>
          </w:divBdr>
        </w:div>
        <w:div w:id="130297105">
          <w:marLeft w:val="0"/>
          <w:marRight w:val="0"/>
          <w:marTop w:val="0"/>
          <w:marBottom w:val="0"/>
          <w:divBdr>
            <w:top w:val="none" w:sz="0" w:space="0" w:color="auto"/>
            <w:left w:val="none" w:sz="0" w:space="0" w:color="auto"/>
            <w:bottom w:val="none" w:sz="0" w:space="0" w:color="auto"/>
            <w:right w:val="none" w:sz="0" w:space="0" w:color="auto"/>
          </w:divBdr>
        </w:div>
        <w:div w:id="161243441">
          <w:marLeft w:val="0"/>
          <w:marRight w:val="0"/>
          <w:marTop w:val="0"/>
          <w:marBottom w:val="0"/>
          <w:divBdr>
            <w:top w:val="none" w:sz="0" w:space="0" w:color="auto"/>
            <w:left w:val="none" w:sz="0" w:space="0" w:color="auto"/>
            <w:bottom w:val="none" w:sz="0" w:space="0" w:color="auto"/>
            <w:right w:val="none" w:sz="0" w:space="0" w:color="auto"/>
          </w:divBdr>
        </w:div>
        <w:div w:id="761802799">
          <w:marLeft w:val="0"/>
          <w:marRight w:val="0"/>
          <w:marTop w:val="0"/>
          <w:marBottom w:val="0"/>
          <w:divBdr>
            <w:top w:val="none" w:sz="0" w:space="0" w:color="auto"/>
            <w:left w:val="none" w:sz="0" w:space="0" w:color="auto"/>
            <w:bottom w:val="none" w:sz="0" w:space="0" w:color="auto"/>
            <w:right w:val="none" w:sz="0" w:space="0" w:color="auto"/>
          </w:divBdr>
        </w:div>
        <w:div w:id="200945035">
          <w:marLeft w:val="0"/>
          <w:marRight w:val="0"/>
          <w:marTop w:val="0"/>
          <w:marBottom w:val="0"/>
          <w:divBdr>
            <w:top w:val="none" w:sz="0" w:space="0" w:color="auto"/>
            <w:left w:val="none" w:sz="0" w:space="0" w:color="auto"/>
            <w:bottom w:val="none" w:sz="0" w:space="0" w:color="auto"/>
            <w:right w:val="none" w:sz="0" w:space="0" w:color="auto"/>
          </w:divBdr>
        </w:div>
        <w:div w:id="949239442">
          <w:marLeft w:val="0"/>
          <w:marRight w:val="0"/>
          <w:marTop w:val="0"/>
          <w:marBottom w:val="0"/>
          <w:divBdr>
            <w:top w:val="none" w:sz="0" w:space="0" w:color="auto"/>
            <w:left w:val="none" w:sz="0" w:space="0" w:color="auto"/>
            <w:bottom w:val="none" w:sz="0" w:space="0" w:color="auto"/>
            <w:right w:val="none" w:sz="0" w:space="0" w:color="auto"/>
          </w:divBdr>
        </w:div>
        <w:div w:id="46688157">
          <w:marLeft w:val="0"/>
          <w:marRight w:val="0"/>
          <w:marTop w:val="0"/>
          <w:marBottom w:val="0"/>
          <w:divBdr>
            <w:top w:val="none" w:sz="0" w:space="0" w:color="auto"/>
            <w:left w:val="none" w:sz="0" w:space="0" w:color="auto"/>
            <w:bottom w:val="none" w:sz="0" w:space="0" w:color="auto"/>
            <w:right w:val="none" w:sz="0" w:space="0" w:color="auto"/>
          </w:divBdr>
        </w:div>
        <w:div w:id="587078511">
          <w:marLeft w:val="0"/>
          <w:marRight w:val="0"/>
          <w:marTop w:val="0"/>
          <w:marBottom w:val="0"/>
          <w:divBdr>
            <w:top w:val="none" w:sz="0" w:space="0" w:color="auto"/>
            <w:left w:val="none" w:sz="0" w:space="0" w:color="auto"/>
            <w:bottom w:val="none" w:sz="0" w:space="0" w:color="auto"/>
            <w:right w:val="none" w:sz="0" w:space="0" w:color="auto"/>
          </w:divBdr>
        </w:div>
        <w:div w:id="15423237">
          <w:marLeft w:val="0"/>
          <w:marRight w:val="0"/>
          <w:marTop w:val="0"/>
          <w:marBottom w:val="0"/>
          <w:divBdr>
            <w:top w:val="none" w:sz="0" w:space="0" w:color="auto"/>
            <w:left w:val="none" w:sz="0" w:space="0" w:color="auto"/>
            <w:bottom w:val="none" w:sz="0" w:space="0" w:color="auto"/>
            <w:right w:val="none" w:sz="0" w:space="0" w:color="auto"/>
          </w:divBdr>
        </w:div>
        <w:div w:id="1977635696">
          <w:marLeft w:val="0"/>
          <w:marRight w:val="0"/>
          <w:marTop w:val="0"/>
          <w:marBottom w:val="0"/>
          <w:divBdr>
            <w:top w:val="none" w:sz="0" w:space="0" w:color="auto"/>
            <w:left w:val="none" w:sz="0" w:space="0" w:color="auto"/>
            <w:bottom w:val="none" w:sz="0" w:space="0" w:color="auto"/>
            <w:right w:val="none" w:sz="0" w:space="0" w:color="auto"/>
          </w:divBdr>
        </w:div>
        <w:div w:id="499004417">
          <w:marLeft w:val="0"/>
          <w:marRight w:val="0"/>
          <w:marTop w:val="0"/>
          <w:marBottom w:val="0"/>
          <w:divBdr>
            <w:top w:val="none" w:sz="0" w:space="0" w:color="auto"/>
            <w:left w:val="none" w:sz="0" w:space="0" w:color="auto"/>
            <w:bottom w:val="none" w:sz="0" w:space="0" w:color="auto"/>
            <w:right w:val="none" w:sz="0" w:space="0" w:color="auto"/>
          </w:divBdr>
        </w:div>
        <w:div w:id="379323820">
          <w:marLeft w:val="0"/>
          <w:marRight w:val="0"/>
          <w:marTop w:val="0"/>
          <w:marBottom w:val="0"/>
          <w:divBdr>
            <w:top w:val="none" w:sz="0" w:space="0" w:color="auto"/>
            <w:left w:val="none" w:sz="0" w:space="0" w:color="auto"/>
            <w:bottom w:val="none" w:sz="0" w:space="0" w:color="auto"/>
            <w:right w:val="none" w:sz="0" w:space="0" w:color="auto"/>
          </w:divBdr>
        </w:div>
        <w:div w:id="427964048">
          <w:marLeft w:val="0"/>
          <w:marRight w:val="0"/>
          <w:marTop w:val="0"/>
          <w:marBottom w:val="0"/>
          <w:divBdr>
            <w:top w:val="none" w:sz="0" w:space="0" w:color="auto"/>
            <w:left w:val="none" w:sz="0" w:space="0" w:color="auto"/>
            <w:bottom w:val="none" w:sz="0" w:space="0" w:color="auto"/>
            <w:right w:val="none" w:sz="0" w:space="0" w:color="auto"/>
          </w:divBdr>
        </w:div>
        <w:div w:id="1334648524">
          <w:marLeft w:val="0"/>
          <w:marRight w:val="0"/>
          <w:marTop w:val="0"/>
          <w:marBottom w:val="0"/>
          <w:divBdr>
            <w:top w:val="none" w:sz="0" w:space="0" w:color="auto"/>
            <w:left w:val="none" w:sz="0" w:space="0" w:color="auto"/>
            <w:bottom w:val="none" w:sz="0" w:space="0" w:color="auto"/>
            <w:right w:val="none" w:sz="0" w:space="0" w:color="auto"/>
          </w:divBdr>
        </w:div>
        <w:div w:id="429161012">
          <w:marLeft w:val="0"/>
          <w:marRight w:val="0"/>
          <w:marTop w:val="0"/>
          <w:marBottom w:val="0"/>
          <w:divBdr>
            <w:top w:val="none" w:sz="0" w:space="0" w:color="auto"/>
            <w:left w:val="none" w:sz="0" w:space="0" w:color="auto"/>
            <w:bottom w:val="none" w:sz="0" w:space="0" w:color="auto"/>
            <w:right w:val="none" w:sz="0" w:space="0" w:color="auto"/>
          </w:divBdr>
        </w:div>
        <w:div w:id="1276601303">
          <w:marLeft w:val="0"/>
          <w:marRight w:val="0"/>
          <w:marTop w:val="0"/>
          <w:marBottom w:val="0"/>
          <w:divBdr>
            <w:top w:val="none" w:sz="0" w:space="0" w:color="auto"/>
            <w:left w:val="none" w:sz="0" w:space="0" w:color="auto"/>
            <w:bottom w:val="none" w:sz="0" w:space="0" w:color="auto"/>
            <w:right w:val="none" w:sz="0" w:space="0" w:color="auto"/>
          </w:divBdr>
        </w:div>
        <w:div w:id="1276516998">
          <w:marLeft w:val="0"/>
          <w:marRight w:val="0"/>
          <w:marTop w:val="0"/>
          <w:marBottom w:val="0"/>
          <w:divBdr>
            <w:top w:val="none" w:sz="0" w:space="0" w:color="auto"/>
            <w:left w:val="none" w:sz="0" w:space="0" w:color="auto"/>
            <w:bottom w:val="none" w:sz="0" w:space="0" w:color="auto"/>
            <w:right w:val="none" w:sz="0" w:space="0" w:color="auto"/>
          </w:divBdr>
        </w:div>
        <w:div w:id="430592219">
          <w:marLeft w:val="0"/>
          <w:marRight w:val="0"/>
          <w:marTop w:val="0"/>
          <w:marBottom w:val="0"/>
          <w:divBdr>
            <w:top w:val="none" w:sz="0" w:space="0" w:color="auto"/>
            <w:left w:val="none" w:sz="0" w:space="0" w:color="auto"/>
            <w:bottom w:val="none" w:sz="0" w:space="0" w:color="auto"/>
            <w:right w:val="none" w:sz="0" w:space="0" w:color="auto"/>
          </w:divBdr>
        </w:div>
        <w:div w:id="1872716866">
          <w:marLeft w:val="0"/>
          <w:marRight w:val="0"/>
          <w:marTop w:val="0"/>
          <w:marBottom w:val="0"/>
          <w:divBdr>
            <w:top w:val="none" w:sz="0" w:space="0" w:color="auto"/>
            <w:left w:val="none" w:sz="0" w:space="0" w:color="auto"/>
            <w:bottom w:val="none" w:sz="0" w:space="0" w:color="auto"/>
            <w:right w:val="none" w:sz="0" w:space="0" w:color="auto"/>
          </w:divBdr>
        </w:div>
        <w:div w:id="1632637994">
          <w:marLeft w:val="0"/>
          <w:marRight w:val="0"/>
          <w:marTop w:val="0"/>
          <w:marBottom w:val="0"/>
          <w:divBdr>
            <w:top w:val="none" w:sz="0" w:space="0" w:color="auto"/>
            <w:left w:val="none" w:sz="0" w:space="0" w:color="auto"/>
            <w:bottom w:val="none" w:sz="0" w:space="0" w:color="auto"/>
            <w:right w:val="none" w:sz="0" w:space="0" w:color="auto"/>
          </w:divBdr>
        </w:div>
        <w:div w:id="588320530">
          <w:marLeft w:val="0"/>
          <w:marRight w:val="0"/>
          <w:marTop w:val="0"/>
          <w:marBottom w:val="0"/>
          <w:divBdr>
            <w:top w:val="none" w:sz="0" w:space="0" w:color="auto"/>
            <w:left w:val="none" w:sz="0" w:space="0" w:color="auto"/>
            <w:bottom w:val="none" w:sz="0" w:space="0" w:color="auto"/>
            <w:right w:val="none" w:sz="0" w:space="0" w:color="auto"/>
          </w:divBdr>
        </w:div>
        <w:div w:id="543519848">
          <w:marLeft w:val="0"/>
          <w:marRight w:val="0"/>
          <w:marTop w:val="0"/>
          <w:marBottom w:val="0"/>
          <w:divBdr>
            <w:top w:val="none" w:sz="0" w:space="0" w:color="auto"/>
            <w:left w:val="none" w:sz="0" w:space="0" w:color="auto"/>
            <w:bottom w:val="none" w:sz="0" w:space="0" w:color="auto"/>
            <w:right w:val="none" w:sz="0" w:space="0" w:color="auto"/>
          </w:divBdr>
        </w:div>
        <w:div w:id="1903635523">
          <w:marLeft w:val="0"/>
          <w:marRight w:val="0"/>
          <w:marTop w:val="0"/>
          <w:marBottom w:val="0"/>
          <w:divBdr>
            <w:top w:val="none" w:sz="0" w:space="0" w:color="auto"/>
            <w:left w:val="none" w:sz="0" w:space="0" w:color="auto"/>
            <w:bottom w:val="none" w:sz="0" w:space="0" w:color="auto"/>
            <w:right w:val="none" w:sz="0" w:space="0" w:color="auto"/>
          </w:divBdr>
        </w:div>
        <w:div w:id="691340077">
          <w:marLeft w:val="0"/>
          <w:marRight w:val="0"/>
          <w:marTop w:val="0"/>
          <w:marBottom w:val="0"/>
          <w:divBdr>
            <w:top w:val="none" w:sz="0" w:space="0" w:color="auto"/>
            <w:left w:val="none" w:sz="0" w:space="0" w:color="auto"/>
            <w:bottom w:val="none" w:sz="0" w:space="0" w:color="auto"/>
            <w:right w:val="none" w:sz="0" w:space="0" w:color="auto"/>
          </w:divBdr>
        </w:div>
        <w:div w:id="1462382370">
          <w:marLeft w:val="0"/>
          <w:marRight w:val="0"/>
          <w:marTop w:val="0"/>
          <w:marBottom w:val="0"/>
          <w:divBdr>
            <w:top w:val="none" w:sz="0" w:space="0" w:color="auto"/>
            <w:left w:val="none" w:sz="0" w:space="0" w:color="auto"/>
            <w:bottom w:val="none" w:sz="0" w:space="0" w:color="auto"/>
            <w:right w:val="none" w:sz="0" w:space="0" w:color="auto"/>
          </w:divBdr>
        </w:div>
        <w:div w:id="847133896">
          <w:marLeft w:val="0"/>
          <w:marRight w:val="0"/>
          <w:marTop w:val="0"/>
          <w:marBottom w:val="0"/>
          <w:divBdr>
            <w:top w:val="none" w:sz="0" w:space="0" w:color="auto"/>
            <w:left w:val="none" w:sz="0" w:space="0" w:color="auto"/>
            <w:bottom w:val="none" w:sz="0" w:space="0" w:color="auto"/>
            <w:right w:val="none" w:sz="0" w:space="0" w:color="auto"/>
          </w:divBdr>
        </w:div>
        <w:div w:id="1861820192">
          <w:marLeft w:val="0"/>
          <w:marRight w:val="0"/>
          <w:marTop w:val="0"/>
          <w:marBottom w:val="0"/>
          <w:divBdr>
            <w:top w:val="none" w:sz="0" w:space="0" w:color="auto"/>
            <w:left w:val="none" w:sz="0" w:space="0" w:color="auto"/>
            <w:bottom w:val="none" w:sz="0" w:space="0" w:color="auto"/>
            <w:right w:val="none" w:sz="0" w:space="0" w:color="auto"/>
          </w:divBdr>
        </w:div>
        <w:div w:id="555044099">
          <w:marLeft w:val="0"/>
          <w:marRight w:val="0"/>
          <w:marTop w:val="0"/>
          <w:marBottom w:val="0"/>
          <w:divBdr>
            <w:top w:val="none" w:sz="0" w:space="0" w:color="auto"/>
            <w:left w:val="none" w:sz="0" w:space="0" w:color="auto"/>
            <w:bottom w:val="none" w:sz="0" w:space="0" w:color="auto"/>
            <w:right w:val="none" w:sz="0" w:space="0" w:color="auto"/>
          </w:divBdr>
        </w:div>
        <w:div w:id="31466500">
          <w:marLeft w:val="0"/>
          <w:marRight w:val="0"/>
          <w:marTop w:val="0"/>
          <w:marBottom w:val="0"/>
          <w:divBdr>
            <w:top w:val="none" w:sz="0" w:space="0" w:color="auto"/>
            <w:left w:val="none" w:sz="0" w:space="0" w:color="auto"/>
            <w:bottom w:val="none" w:sz="0" w:space="0" w:color="auto"/>
            <w:right w:val="none" w:sz="0" w:space="0" w:color="auto"/>
          </w:divBdr>
        </w:div>
        <w:div w:id="932125936">
          <w:marLeft w:val="0"/>
          <w:marRight w:val="0"/>
          <w:marTop w:val="0"/>
          <w:marBottom w:val="0"/>
          <w:divBdr>
            <w:top w:val="none" w:sz="0" w:space="0" w:color="auto"/>
            <w:left w:val="none" w:sz="0" w:space="0" w:color="auto"/>
            <w:bottom w:val="none" w:sz="0" w:space="0" w:color="auto"/>
            <w:right w:val="none" w:sz="0" w:space="0" w:color="auto"/>
          </w:divBdr>
        </w:div>
        <w:div w:id="1171871711">
          <w:marLeft w:val="0"/>
          <w:marRight w:val="0"/>
          <w:marTop w:val="0"/>
          <w:marBottom w:val="0"/>
          <w:divBdr>
            <w:top w:val="none" w:sz="0" w:space="0" w:color="auto"/>
            <w:left w:val="none" w:sz="0" w:space="0" w:color="auto"/>
            <w:bottom w:val="none" w:sz="0" w:space="0" w:color="auto"/>
            <w:right w:val="none" w:sz="0" w:space="0" w:color="auto"/>
          </w:divBdr>
        </w:div>
        <w:div w:id="390471517">
          <w:marLeft w:val="0"/>
          <w:marRight w:val="0"/>
          <w:marTop w:val="0"/>
          <w:marBottom w:val="0"/>
          <w:divBdr>
            <w:top w:val="none" w:sz="0" w:space="0" w:color="auto"/>
            <w:left w:val="none" w:sz="0" w:space="0" w:color="auto"/>
            <w:bottom w:val="none" w:sz="0" w:space="0" w:color="auto"/>
            <w:right w:val="none" w:sz="0" w:space="0" w:color="auto"/>
          </w:divBdr>
        </w:div>
        <w:div w:id="1214346158">
          <w:marLeft w:val="0"/>
          <w:marRight w:val="0"/>
          <w:marTop w:val="0"/>
          <w:marBottom w:val="0"/>
          <w:divBdr>
            <w:top w:val="none" w:sz="0" w:space="0" w:color="auto"/>
            <w:left w:val="none" w:sz="0" w:space="0" w:color="auto"/>
            <w:bottom w:val="none" w:sz="0" w:space="0" w:color="auto"/>
            <w:right w:val="none" w:sz="0" w:space="0" w:color="auto"/>
          </w:divBdr>
        </w:div>
        <w:div w:id="258174370">
          <w:marLeft w:val="0"/>
          <w:marRight w:val="0"/>
          <w:marTop w:val="0"/>
          <w:marBottom w:val="0"/>
          <w:divBdr>
            <w:top w:val="none" w:sz="0" w:space="0" w:color="auto"/>
            <w:left w:val="none" w:sz="0" w:space="0" w:color="auto"/>
            <w:bottom w:val="none" w:sz="0" w:space="0" w:color="auto"/>
            <w:right w:val="none" w:sz="0" w:space="0" w:color="auto"/>
          </w:divBdr>
        </w:div>
        <w:div w:id="2125269266">
          <w:marLeft w:val="0"/>
          <w:marRight w:val="0"/>
          <w:marTop w:val="0"/>
          <w:marBottom w:val="0"/>
          <w:divBdr>
            <w:top w:val="none" w:sz="0" w:space="0" w:color="auto"/>
            <w:left w:val="none" w:sz="0" w:space="0" w:color="auto"/>
            <w:bottom w:val="none" w:sz="0" w:space="0" w:color="auto"/>
            <w:right w:val="none" w:sz="0" w:space="0" w:color="auto"/>
          </w:divBdr>
        </w:div>
        <w:div w:id="160510811">
          <w:marLeft w:val="0"/>
          <w:marRight w:val="0"/>
          <w:marTop w:val="0"/>
          <w:marBottom w:val="0"/>
          <w:divBdr>
            <w:top w:val="none" w:sz="0" w:space="0" w:color="auto"/>
            <w:left w:val="none" w:sz="0" w:space="0" w:color="auto"/>
            <w:bottom w:val="none" w:sz="0" w:space="0" w:color="auto"/>
            <w:right w:val="none" w:sz="0" w:space="0" w:color="auto"/>
          </w:divBdr>
        </w:div>
        <w:div w:id="1194152994">
          <w:marLeft w:val="0"/>
          <w:marRight w:val="0"/>
          <w:marTop w:val="0"/>
          <w:marBottom w:val="0"/>
          <w:divBdr>
            <w:top w:val="none" w:sz="0" w:space="0" w:color="auto"/>
            <w:left w:val="none" w:sz="0" w:space="0" w:color="auto"/>
            <w:bottom w:val="none" w:sz="0" w:space="0" w:color="auto"/>
            <w:right w:val="none" w:sz="0" w:space="0" w:color="auto"/>
          </w:divBdr>
        </w:div>
        <w:div w:id="713113975">
          <w:marLeft w:val="0"/>
          <w:marRight w:val="0"/>
          <w:marTop w:val="0"/>
          <w:marBottom w:val="0"/>
          <w:divBdr>
            <w:top w:val="none" w:sz="0" w:space="0" w:color="auto"/>
            <w:left w:val="none" w:sz="0" w:space="0" w:color="auto"/>
            <w:bottom w:val="none" w:sz="0" w:space="0" w:color="auto"/>
            <w:right w:val="none" w:sz="0" w:space="0" w:color="auto"/>
          </w:divBdr>
        </w:div>
        <w:div w:id="319162014">
          <w:marLeft w:val="0"/>
          <w:marRight w:val="0"/>
          <w:marTop w:val="0"/>
          <w:marBottom w:val="0"/>
          <w:divBdr>
            <w:top w:val="none" w:sz="0" w:space="0" w:color="auto"/>
            <w:left w:val="none" w:sz="0" w:space="0" w:color="auto"/>
            <w:bottom w:val="none" w:sz="0" w:space="0" w:color="auto"/>
            <w:right w:val="none" w:sz="0" w:space="0" w:color="auto"/>
          </w:divBdr>
        </w:div>
        <w:div w:id="1847288743">
          <w:marLeft w:val="0"/>
          <w:marRight w:val="0"/>
          <w:marTop w:val="0"/>
          <w:marBottom w:val="0"/>
          <w:divBdr>
            <w:top w:val="none" w:sz="0" w:space="0" w:color="auto"/>
            <w:left w:val="none" w:sz="0" w:space="0" w:color="auto"/>
            <w:bottom w:val="none" w:sz="0" w:space="0" w:color="auto"/>
            <w:right w:val="none" w:sz="0" w:space="0" w:color="auto"/>
          </w:divBdr>
        </w:div>
        <w:div w:id="835455332">
          <w:marLeft w:val="0"/>
          <w:marRight w:val="0"/>
          <w:marTop w:val="0"/>
          <w:marBottom w:val="0"/>
          <w:divBdr>
            <w:top w:val="none" w:sz="0" w:space="0" w:color="auto"/>
            <w:left w:val="none" w:sz="0" w:space="0" w:color="auto"/>
            <w:bottom w:val="none" w:sz="0" w:space="0" w:color="auto"/>
            <w:right w:val="none" w:sz="0" w:space="0" w:color="auto"/>
          </w:divBdr>
        </w:div>
        <w:div w:id="1574049418">
          <w:marLeft w:val="0"/>
          <w:marRight w:val="0"/>
          <w:marTop w:val="0"/>
          <w:marBottom w:val="0"/>
          <w:divBdr>
            <w:top w:val="none" w:sz="0" w:space="0" w:color="auto"/>
            <w:left w:val="none" w:sz="0" w:space="0" w:color="auto"/>
            <w:bottom w:val="none" w:sz="0" w:space="0" w:color="auto"/>
            <w:right w:val="none" w:sz="0" w:space="0" w:color="auto"/>
          </w:divBdr>
        </w:div>
        <w:div w:id="1099133477">
          <w:marLeft w:val="0"/>
          <w:marRight w:val="0"/>
          <w:marTop w:val="0"/>
          <w:marBottom w:val="0"/>
          <w:divBdr>
            <w:top w:val="none" w:sz="0" w:space="0" w:color="auto"/>
            <w:left w:val="none" w:sz="0" w:space="0" w:color="auto"/>
            <w:bottom w:val="none" w:sz="0" w:space="0" w:color="auto"/>
            <w:right w:val="none" w:sz="0" w:space="0" w:color="auto"/>
          </w:divBdr>
        </w:div>
        <w:div w:id="376853364">
          <w:marLeft w:val="0"/>
          <w:marRight w:val="0"/>
          <w:marTop w:val="0"/>
          <w:marBottom w:val="0"/>
          <w:divBdr>
            <w:top w:val="none" w:sz="0" w:space="0" w:color="auto"/>
            <w:left w:val="none" w:sz="0" w:space="0" w:color="auto"/>
            <w:bottom w:val="none" w:sz="0" w:space="0" w:color="auto"/>
            <w:right w:val="none" w:sz="0" w:space="0" w:color="auto"/>
          </w:divBdr>
        </w:div>
        <w:div w:id="622225825">
          <w:marLeft w:val="0"/>
          <w:marRight w:val="0"/>
          <w:marTop w:val="0"/>
          <w:marBottom w:val="0"/>
          <w:divBdr>
            <w:top w:val="none" w:sz="0" w:space="0" w:color="auto"/>
            <w:left w:val="none" w:sz="0" w:space="0" w:color="auto"/>
            <w:bottom w:val="none" w:sz="0" w:space="0" w:color="auto"/>
            <w:right w:val="none" w:sz="0" w:space="0" w:color="auto"/>
          </w:divBdr>
        </w:div>
        <w:div w:id="1583441965">
          <w:marLeft w:val="0"/>
          <w:marRight w:val="0"/>
          <w:marTop w:val="0"/>
          <w:marBottom w:val="0"/>
          <w:divBdr>
            <w:top w:val="none" w:sz="0" w:space="0" w:color="auto"/>
            <w:left w:val="none" w:sz="0" w:space="0" w:color="auto"/>
            <w:bottom w:val="none" w:sz="0" w:space="0" w:color="auto"/>
            <w:right w:val="none" w:sz="0" w:space="0" w:color="auto"/>
          </w:divBdr>
        </w:div>
        <w:div w:id="475800481">
          <w:marLeft w:val="0"/>
          <w:marRight w:val="0"/>
          <w:marTop w:val="0"/>
          <w:marBottom w:val="0"/>
          <w:divBdr>
            <w:top w:val="none" w:sz="0" w:space="0" w:color="auto"/>
            <w:left w:val="none" w:sz="0" w:space="0" w:color="auto"/>
            <w:bottom w:val="none" w:sz="0" w:space="0" w:color="auto"/>
            <w:right w:val="none" w:sz="0" w:space="0" w:color="auto"/>
          </w:divBdr>
        </w:div>
        <w:div w:id="2024546826">
          <w:marLeft w:val="0"/>
          <w:marRight w:val="0"/>
          <w:marTop w:val="0"/>
          <w:marBottom w:val="0"/>
          <w:divBdr>
            <w:top w:val="none" w:sz="0" w:space="0" w:color="auto"/>
            <w:left w:val="none" w:sz="0" w:space="0" w:color="auto"/>
            <w:bottom w:val="none" w:sz="0" w:space="0" w:color="auto"/>
            <w:right w:val="none" w:sz="0" w:space="0" w:color="auto"/>
          </w:divBdr>
        </w:div>
        <w:div w:id="1702049274">
          <w:marLeft w:val="0"/>
          <w:marRight w:val="0"/>
          <w:marTop w:val="0"/>
          <w:marBottom w:val="0"/>
          <w:divBdr>
            <w:top w:val="none" w:sz="0" w:space="0" w:color="auto"/>
            <w:left w:val="none" w:sz="0" w:space="0" w:color="auto"/>
            <w:bottom w:val="none" w:sz="0" w:space="0" w:color="auto"/>
            <w:right w:val="none" w:sz="0" w:space="0" w:color="auto"/>
          </w:divBdr>
        </w:div>
        <w:div w:id="1498616228">
          <w:marLeft w:val="0"/>
          <w:marRight w:val="0"/>
          <w:marTop w:val="0"/>
          <w:marBottom w:val="0"/>
          <w:divBdr>
            <w:top w:val="none" w:sz="0" w:space="0" w:color="auto"/>
            <w:left w:val="none" w:sz="0" w:space="0" w:color="auto"/>
            <w:bottom w:val="none" w:sz="0" w:space="0" w:color="auto"/>
            <w:right w:val="none" w:sz="0" w:space="0" w:color="auto"/>
          </w:divBdr>
        </w:div>
        <w:div w:id="1565794194">
          <w:marLeft w:val="0"/>
          <w:marRight w:val="0"/>
          <w:marTop w:val="0"/>
          <w:marBottom w:val="0"/>
          <w:divBdr>
            <w:top w:val="none" w:sz="0" w:space="0" w:color="auto"/>
            <w:left w:val="none" w:sz="0" w:space="0" w:color="auto"/>
            <w:bottom w:val="none" w:sz="0" w:space="0" w:color="auto"/>
            <w:right w:val="none" w:sz="0" w:space="0" w:color="auto"/>
          </w:divBdr>
        </w:div>
        <w:div w:id="987707308">
          <w:marLeft w:val="0"/>
          <w:marRight w:val="0"/>
          <w:marTop w:val="0"/>
          <w:marBottom w:val="0"/>
          <w:divBdr>
            <w:top w:val="none" w:sz="0" w:space="0" w:color="auto"/>
            <w:left w:val="none" w:sz="0" w:space="0" w:color="auto"/>
            <w:bottom w:val="none" w:sz="0" w:space="0" w:color="auto"/>
            <w:right w:val="none" w:sz="0" w:space="0" w:color="auto"/>
          </w:divBdr>
        </w:div>
        <w:div w:id="1401637837">
          <w:marLeft w:val="0"/>
          <w:marRight w:val="0"/>
          <w:marTop w:val="0"/>
          <w:marBottom w:val="0"/>
          <w:divBdr>
            <w:top w:val="none" w:sz="0" w:space="0" w:color="auto"/>
            <w:left w:val="none" w:sz="0" w:space="0" w:color="auto"/>
            <w:bottom w:val="none" w:sz="0" w:space="0" w:color="auto"/>
            <w:right w:val="none" w:sz="0" w:space="0" w:color="auto"/>
          </w:divBdr>
        </w:div>
        <w:div w:id="122965925">
          <w:marLeft w:val="0"/>
          <w:marRight w:val="0"/>
          <w:marTop w:val="0"/>
          <w:marBottom w:val="0"/>
          <w:divBdr>
            <w:top w:val="none" w:sz="0" w:space="0" w:color="auto"/>
            <w:left w:val="none" w:sz="0" w:space="0" w:color="auto"/>
            <w:bottom w:val="none" w:sz="0" w:space="0" w:color="auto"/>
            <w:right w:val="none" w:sz="0" w:space="0" w:color="auto"/>
          </w:divBdr>
        </w:div>
        <w:div w:id="428236575">
          <w:marLeft w:val="0"/>
          <w:marRight w:val="0"/>
          <w:marTop w:val="0"/>
          <w:marBottom w:val="0"/>
          <w:divBdr>
            <w:top w:val="none" w:sz="0" w:space="0" w:color="auto"/>
            <w:left w:val="none" w:sz="0" w:space="0" w:color="auto"/>
            <w:bottom w:val="none" w:sz="0" w:space="0" w:color="auto"/>
            <w:right w:val="none" w:sz="0" w:space="0" w:color="auto"/>
          </w:divBdr>
        </w:div>
        <w:div w:id="1070426422">
          <w:marLeft w:val="0"/>
          <w:marRight w:val="0"/>
          <w:marTop w:val="0"/>
          <w:marBottom w:val="0"/>
          <w:divBdr>
            <w:top w:val="none" w:sz="0" w:space="0" w:color="auto"/>
            <w:left w:val="none" w:sz="0" w:space="0" w:color="auto"/>
            <w:bottom w:val="none" w:sz="0" w:space="0" w:color="auto"/>
            <w:right w:val="none" w:sz="0" w:space="0" w:color="auto"/>
          </w:divBdr>
        </w:div>
        <w:div w:id="1793938731">
          <w:marLeft w:val="0"/>
          <w:marRight w:val="0"/>
          <w:marTop w:val="0"/>
          <w:marBottom w:val="0"/>
          <w:divBdr>
            <w:top w:val="none" w:sz="0" w:space="0" w:color="auto"/>
            <w:left w:val="none" w:sz="0" w:space="0" w:color="auto"/>
            <w:bottom w:val="none" w:sz="0" w:space="0" w:color="auto"/>
            <w:right w:val="none" w:sz="0" w:space="0" w:color="auto"/>
          </w:divBdr>
        </w:div>
        <w:div w:id="2075160108">
          <w:marLeft w:val="0"/>
          <w:marRight w:val="0"/>
          <w:marTop w:val="0"/>
          <w:marBottom w:val="0"/>
          <w:divBdr>
            <w:top w:val="none" w:sz="0" w:space="0" w:color="auto"/>
            <w:left w:val="none" w:sz="0" w:space="0" w:color="auto"/>
            <w:bottom w:val="none" w:sz="0" w:space="0" w:color="auto"/>
            <w:right w:val="none" w:sz="0" w:space="0" w:color="auto"/>
          </w:divBdr>
        </w:div>
        <w:div w:id="1122187582">
          <w:marLeft w:val="0"/>
          <w:marRight w:val="0"/>
          <w:marTop w:val="0"/>
          <w:marBottom w:val="0"/>
          <w:divBdr>
            <w:top w:val="none" w:sz="0" w:space="0" w:color="auto"/>
            <w:left w:val="none" w:sz="0" w:space="0" w:color="auto"/>
            <w:bottom w:val="none" w:sz="0" w:space="0" w:color="auto"/>
            <w:right w:val="none" w:sz="0" w:space="0" w:color="auto"/>
          </w:divBdr>
        </w:div>
        <w:div w:id="477191235">
          <w:marLeft w:val="0"/>
          <w:marRight w:val="0"/>
          <w:marTop w:val="0"/>
          <w:marBottom w:val="0"/>
          <w:divBdr>
            <w:top w:val="none" w:sz="0" w:space="0" w:color="auto"/>
            <w:left w:val="none" w:sz="0" w:space="0" w:color="auto"/>
            <w:bottom w:val="none" w:sz="0" w:space="0" w:color="auto"/>
            <w:right w:val="none" w:sz="0" w:space="0" w:color="auto"/>
          </w:divBdr>
        </w:div>
        <w:div w:id="610406141">
          <w:marLeft w:val="0"/>
          <w:marRight w:val="0"/>
          <w:marTop w:val="0"/>
          <w:marBottom w:val="0"/>
          <w:divBdr>
            <w:top w:val="none" w:sz="0" w:space="0" w:color="auto"/>
            <w:left w:val="none" w:sz="0" w:space="0" w:color="auto"/>
            <w:bottom w:val="none" w:sz="0" w:space="0" w:color="auto"/>
            <w:right w:val="none" w:sz="0" w:space="0" w:color="auto"/>
          </w:divBdr>
        </w:div>
        <w:div w:id="467745028">
          <w:marLeft w:val="0"/>
          <w:marRight w:val="0"/>
          <w:marTop w:val="0"/>
          <w:marBottom w:val="0"/>
          <w:divBdr>
            <w:top w:val="none" w:sz="0" w:space="0" w:color="auto"/>
            <w:left w:val="none" w:sz="0" w:space="0" w:color="auto"/>
            <w:bottom w:val="none" w:sz="0" w:space="0" w:color="auto"/>
            <w:right w:val="none" w:sz="0" w:space="0" w:color="auto"/>
          </w:divBdr>
        </w:div>
        <w:div w:id="1824076978">
          <w:marLeft w:val="0"/>
          <w:marRight w:val="0"/>
          <w:marTop w:val="0"/>
          <w:marBottom w:val="0"/>
          <w:divBdr>
            <w:top w:val="none" w:sz="0" w:space="0" w:color="auto"/>
            <w:left w:val="none" w:sz="0" w:space="0" w:color="auto"/>
            <w:bottom w:val="none" w:sz="0" w:space="0" w:color="auto"/>
            <w:right w:val="none" w:sz="0" w:space="0" w:color="auto"/>
          </w:divBdr>
        </w:div>
        <w:div w:id="494229874">
          <w:marLeft w:val="0"/>
          <w:marRight w:val="0"/>
          <w:marTop w:val="0"/>
          <w:marBottom w:val="0"/>
          <w:divBdr>
            <w:top w:val="none" w:sz="0" w:space="0" w:color="auto"/>
            <w:left w:val="none" w:sz="0" w:space="0" w:color="auto"/>
            <w:bottom w:val="none" w:sz="0" w:space="0" w:color="auto"/>
            <w:right w:val="none" w:sz="0" w:space="0" w:color="auto"/>
          </w:divBdr>
        </w:div>
        <w:div w:id="76292736">
          <w:marLeft w:val="0"/>
          <w:marRight w:val="0"/>
          <w:marTop w:val="0"/>
          <w:marBottom w:val="0"/>
          <w:divBdr>
            <w:top w:val="none" w:sz="0" w:space="0" w:color="auto"/>
            <w:left w:val="none" w:sz="0" w:space="0" w:color="auto"/>
            <w:bottom w:val="none" w:sz="0" w:space="0" w:color="auto"/>
            <w:right w:val="none" w:sz="0" w:space="0" w:color="auto"/>
          </w:divBdr>
        </w:div>
        <w:div w:id="188105380">
          <w:marLeft w:val="0"/>
          <w:marRight w:val="0"/>
          <w:marTop w:val="0"/>
          <w:marBottom w:val="0"/>
          <w:divBdr>
            <w:top w:val="none" w:sz="0" w:space="0" w:color="auto"/>
            <w:left w:val="none" w:sz="0" w:space="0" w:color="auto"/>
            <w:bottom w:val="none" w:sz="0" w:space="0" w:color="auto"/>
            <w:right w:val="none" w:sz="0" w:space="0" w:color="auto"/>
          </w:divBdr>
        </w:div>
        <w:div w:id="376663060">
          <w:marLeft w:val="0"/>
          <w:marRight w:val="0"/>
          <w:marTop w:val="0"/>
          <w:marBottom w:val="0"/>
          <w:divBdr>
            <w:top w:val="none" w:sz="0" w:space="0" w:color="auto"/>
            <w:left w:val="none" w:sz="0" w:space="0" w:color="auto"/>
            <w:bottom w:val="none" w:sz="0" w:space="0" w:color="auto"/>
            <w:right w:val="none" w:sz="0" w:space="0" w:color="auto"/>
          </w:divBdr>
        </w:div>
        <w:div w:id="1511800874">
          <w:marLeft w:val="0"/>
          <w:marRight w:val="0"/>
          <w:marTop w:val="0"/>
          <w:marBottom w:val="0"/>
          <w:divBdr>
            <w:top w:val="none" w:sz="0" w:space="0" w:color="auto"/>
            <w:left w:val="none" w:sz="0" w:space="0" w:color="auto"/>
            <w:bottom w:val="none" w:sz="0" w:space="0" w:color="auto"/>
            <w:right w:val="none" w:sz="0" w:space="0" w:color="auto"/>
          </w:divBdr>
        </w:div>
        <w:div w:id="803541705">
          <w:marLeft w:val="0"/>
          <w:marRight w:val="0"/>
          <w:marTop w:val="0"/>
          <w:marBottom w:val="0"/>
          <w:divBdr>
            <w:top w:val="none" w:sz="0" w:space="0" w:color="auto"/>
            <w:left w:val="none" w:sz="0" w:space="0" w:color="auto"/>
            <w:bottom w:val="none" w:sz="0" w:space="0" w:color="auto"/>
            <w:right w:val="none" w:sz="0" w:space="0" w:color="auto"/>
          </w:divBdr>
        </w:div>
        <w:div w:id="991518875">
          <w:marLeft w:val="0"/>
          <w:marRight w:val="0"/>
          <w:marTop w:val="0"/>
          <w:marBottom w:val="0"/>
          <w:divBdr>
            <w:top w:val="none" w:sz="0" w:space="0" w:color="auto"/>
            <w:left w:val="none" w:sz="0" w:space="0" w:color="auto"/>
            <w:bottom w:val="none" w:sz="0" w:space="0" w:color="auto"/>
            <w:right w:val="none" w:sz="0" w:space="0" w:color="auto"/>
          </w:divBdr>
        </w:div>
        <w:div w:id="1244678192">
          <w:marLeft w:val="0"/>
          <w:marRight w:val="0"/>
          <w:marTop w:val="0"/>
          <w:marBottom w:val="0"/>
          <w:divBdr>
            <w:top w:val="none" w:sz="0" w:space="0" w:color="auto"/>
            <w:left w:val="none" w:sz="0" w:space="0" w:color="auto"/>
            <w:bottom w:val="none" w:sz="0" w:space="0" w:color="auto"/>
            <w:right w:val="none" w:sz="0" w:space="0" w:color="auto"/>
          </w:divBdr>
        </w:div>
        <w:div w:id="1680544138">
          <w:marLeft w:val="0"/>
          <w:marRight w:val="0"/>
          <w:marTop w:val="0"/>
          <w:marBottom w:val="0"/>
          <w:divBdr>
            <w:top w:val="none" w:sz="0" w:space="0" w:color="auto"/>
            <w:left w:val="none" w:sz="0" w:space="0" w:color="auto"/>
            <w:bottom w:val="none" w:sz="0" w:space="0" w:color="auto"/>
            <w:right w:val="none" w:sz="0" w:space="0" w:color="auto"/>
          </w:divBdr>
        </w:div>
        <w:div w:id="1659533080">
          <w:marLeft w:val="0"/>
          <w:marRight w:val="0"/>
          <w:marTop w:val="0"/>
          <w:marBottom w:val="0"/>
          <w:divBdr>
            <w:top w:val="none" w:sz="0" w:space="0" w:color="auto"/>
            <w:left w:val="none" w:sz="0" w:space="0" w:color="auto"/>
            <w:bottom w:val="none" w:sz="0" w:space="0" w:color="auto"/>
            <w:right w:val="none" w:sz="0" w:space="0" w:color="auto"/>
          </w:divBdr>
        </w:div>
        <w:div w:id="2094276188">
          <w:marLeft w:val="0"/>
          <w:marRight w:val="0"/>
          <w:marTop w:val="0"/>
          <w:marBottom w:val="0"/>
          <w:divBdr>
            <w:top w:val="none" w:sz="0" w:space="0" w:color="auto"/>
            <w:left w:val="none" w:sz="0" w:space="0" w:color="auto"/>
            <w:bottom w:val="none" w:sz="0" w:space="0" w:color="auto"/>
            <w:right w:val="none" w:sz="0" w:space="0" w:color="auto"/>
          </w:divBdr>
        </w:div>
        <w:div w:id="1164471807">
          <w:marLeft w:val="0"/>
          <w:marRight w:val="0"/>
          <w:marTop w:val="0"/>
          <w:marBottom w:val="0"/>
          <w:divBdr>
            <w:top w:val="none" w:sz="0" w:space="0" w:color="auto"/>
            <w:left w:val="none" w:sz="0" w:space="0" w:color="auto"/>
            <w:bottom w:val="none" w:sz="0" w:space="0" w:color="auto"/>
            <w:right w:val="none" w:sz="0" w:space="0" w:color="auto"/>
          </w:divBdr>
        </w:div>
        <w:div w:id="1945459441">
          <w:marLeft w:val="0"/>
          <w:marRight w:val="0"/>
          <w:marTop w:val="0"/>
          <w:marBottom w:val="0"/>
          <w:divBdr>
            <w:top w:val="none" w:sz="0" w:space="0" w:color="auto"/>
            <w:left w:val="none" w:sz="0" w:space="0" w:color="auto"/>
            <w:bottom w:val="none" w:sz="0" w:space="0" w:color="auto"/>
            <w:right w:val="none" w:sz="0" w:space="0" w:color="auto"/>
          </w:divBdr>
        </w:div>
        <w:div w:id="34815741">
          <w:marLeft w:val="0"/>
          <w:marRight w:val="0"/>
          <w:marTop w:val="0"/>
          <w:marBottom w:val="0"/>
          <w:divBdr>
            <w:top w:val="none" w:sz="0" w:space="0" w:color="auto"/>
            <w:left w:val="none" w:sz="0" w:space="0" w:color="auto"/>
            <w:bottom w:val="none" w:sz="0" w:space="0" w:color="auto"/>
            <w:right w:val="none" w:sz="0" w:space="0" w:color="auto"/>
          </w:divBdr>
        </w:div>
        <w:div w:id="242184386">
          <w:marLeft w:val="0"/>
          <w:marRight w:val="0"/>
          <w:marTop w:val="0"/>
          <w:marBottom w:val="0"/>
          <w:divBdr>
            <w:top w:val="none" w:sz="0" w:space="0" w:color="auto"/>
            <w:left w:val="none" w:sz="0" w:space="0" w:color="auto"/>
            <w:bottom w:val="none" w:sz="0" w:space="0" w:color="auto"/>
            <w:right w:val="none" w:sz="0" w:space="0" w:color="auto"/>
          </w:divBdr>
        </w:div>
        <w:div w:id="1872111216">
          <w:marLeft w:val="0"/>
          <w:marRight w:val="0"/>
          <w:marTop w:val="0"/>
          <w:marBottom w:val="0"/>
          <w:divBdr>
            <w:top w:val="none" w:sz="0" w:space="0" w:color="auto"/>
            <w:left w:val="none" w:sz="0" w:space="0" w:color="auto"/>
            <w:bottom w:val="none" w:sz="0" w:space="0" w:color="auto"/>
            <w:right w:val="none" w:sz="0" w:space="0" w:color="auto"/>
          </w:divBdr>
        </w:div>
        <w:div w:id="787356640">
          <w:marLeft w:val="0"/>
          <w:marRight w:val="0"/>
          <w:marTop w:val="0"/>
          <w:marBottom w:val="0"/>
          <w:divBdr>
            <w:top w:val="none" w:sz="0" w:space="0" w:color="auto"/>
            <w:left w:val="none" w:sz="0" w:space="0" w:color="auto"/>
            <w:bottom w:val="none" w:sz="0" w:space="0" w:color="auto"/>
            <w:right w:val="none" w:sz="0" w:space="0" w:color="auto"/>
          </w:divBdr>
        </w:div>
        <w:div w:id="18162172">
          <w:marLeft w:val="0"/>
          <w:marRight w:val="0"/>
          <w:marTop w:val="0"/>
          <w:marBottom w:val="0"/>
          <w:divBdr>
            <w:top w:val="none" w:sz="0" w:space="0" w:color="auto"/>
            <w:left w:val="none" w:sz="0" w:space="0" w:color="auto"/>
            <w:bottom w:val="none" w:sz="0" w:space="0" w:color="auto"/>
            <w:right w:val="none" w:sz="0" w:space="0" w:color="auto"/>
          </w:divBdr>
        </w:div>
        <w:div w:id="1490364237">
          <w:marLeft w:val="0"/>
          <w:marRight w:val="0"/>
          <w:marTop w:val="0"/>
          <w:marBottom w:val="0"/>
          <w:divBdr>
            <w:top w:val="none" w:sz="0" w:space="0" w:color="auto"/>
            <w:left w:val="none" w:sz="0" w:space="0" w:color="auto"/>
            <w:bottom w:val="none" w:sz="0" w:space="0" w:color="auto"/>
            <w:right w:val="none" w:sz="0" w:space="0" w:color="auto"/>
          </w:divBdr>
        </w:div>
        <w:div w:id="907305882">
          <w:marLeft w:val="0"/>
          <w:marRight w:val="0"/>
          <w:marTop w:val="0"/>
          <w:marBottom w:val="0"/>
          <w:divBdr>
            <w:top w:val="none" w:sz="0" w:space="0" w:color="auto"/>
            <w:left w:val="none" w:sz="0" w:space="0" w:color="auto"/>
            <w:bottom w:val="none" w:sz="0" w:space="0" w:color="auto"/>
            <w:right w:val="none" w:sz="0" w:space="0" w:color="auto"/>
          </w:divBdr>
        </w:div>
        <w:div w:id="1024402176">
          <w:marLeft w:val="0"/>
          <w:marRight w:val="0"/>
          <w:marTop w:val="0"/>
          <w:marBottom w:val="0"/>
          <w:divBdr>
            <w:top w:val="none" w:sz="0" w:space="0" w:color="auto"/>
            <w:left w:val="none" w:sz="0" w:space="0" w:color="auto"/>
            <w:bottom w:val="none" w:sz="0" w:space="0" w:color="auto"/>
            <w:right w:val="none" w:sz="0" w:space="0" w:color="auto"/>
          </w:divBdr>
        </w:div>
        <w:div w:id="1083332563">
          <w:marLeft w:val="0"/>
          <w:marRight w:val="0"/>
          <w:marTop w:val="0"/>
          <w:marBottom w:val="0"/>
          <w:divBdr>
            <w:top w:val="none" w:sz="0" w:space="0" w:color="auto"/>
            <w:left w:val="none" w:sz="0" w:space="0" w:color="auto"/>
            <w:bottom w:val="none" w:sz="0" w:space="0" w:color="auto"/>
            <w:right w:val="none" w:sz="0" w:space="0" w:color="auto"/>
          </w:divBdr>
        </w:div>
        <w:div w:id="1787237400">
          <w:marLeft w:val="0"/>
          <w:marRight w:val="0"/>
          <w:marTop w:val="0"/>
          <w:marBottom w:val="0"/>
          <w:divBdr>
            <w:top w:val="none" w:sz="0" w:space="0" w:color="auto"/>
            <w:left w:val="none" w:sz="0" w:space="0" w:color="auto"/>
            <w:bottom w:val="none" w:sz="0" w:space="0" w:color="auto"/>
            <w:right w:val="none" w:sz="0" w:space="0" w:color="auto"/>
          </w:divBdr>
        </w:div>
        <w:div w:id="1946619509">
          <w:marLeft w:val="0"/>
          <w:marRight w:val="0"/>
          <w:marTop w:val="0"/>
          <w:marBottom w:val="0"/>
          <w:divBdr>
            <w:top w:val="none" w:sz="0" w:space="0" w:color="auto"/>
            <w:left w:val="none" w:sz="0" w:space="0" w:color="auto"/>
            <w:bottom w:val="none" w:sz="0" w:space="0" w:color="auto"/>
            <w:right w:val="none" w:sz="0" w:space="0" w:color="auto"/>
          </w:divBdr>
        </w:div>
        <w:div w:id="954750277">
          <w:marLeft w:val="0"/>
          <w:marRight w:val="0"/>
          <w:marTop w:val="0"/>
          <w:marBottom w:val="0"/>
          <w:divBdr>
            <w:top w:val="none" w:sz="0" w:space="0" w:color="auto"/>
            <w:left w:val="none" w:sz="0" w:space="0" w:color="auto"/>
            <w:bottom w:val="none" w:sz="0" w:space="0" w:color="auto"/>
            <w:right w:val="none" w:sz="0" w:space="0" w:color="auto"/>
          </w:divBdr>
        </w:div>
        <w:div w:id="1575357077">
          <w:marLeft w:val="0"/>
          <w:marRight w:val="0"/>
          <w:marTop w:val="0"/>
          <w:marBottom w:val="0"/>
          <w:divBdr>
            <w:top w:val="none" w:sz="0" w:space="0" w:color="auto"/>
            <w:left w:val="none" w:sz="0" w:space="0" w:color="auto"/>
            <w:bottom w:val="none" w:sz="0" w:space="0" w:color="auto"/>
            <w:right w:val="none" w:sz="0" w:space="0" w:color="auto"/>
          </w:divBdr>
        </w:div>
        <w:div w:id="289673789">
          <w:marLeft w:val="0"/>
          <w:marRight w:val="0"/>
          <w:marTop w:val="0"/>
          <w:marBottom w:val="0"/>
          <w:divBdr>
            <w:top w:val="none" w:sz="0" w:space="0" w:color="auto"/>
            <w:left w:val="none" w:sz="0" w:space="0" w:color="auto"/>
            <w:bottom w:val="none" w:sz="0" w:space="0" w:color="auto"/>
            <w:right w:val="none" w:sz="0" w:space="0" w:color="auto"/>
          </w:divBdr>
        </w:div>
        <w:div w:id="902908283">
          <w:marLeft w:val="0"/>
          <w:marRight w:val="0"/>
          <w:marTop w:val="0"/>
          <w:marBottom w:val="0"/>
          <w:divBdr>
            <w:top w:val="none" w:sz="0" w:space="0" w:color="auto"/>
            <w:left w:val="none" w:sz="0" w:space="0" w:color="auto"/>
            <w:bottom w:val="none" w:sz="0" w:space="0" w:color="auto"/>
            <w:right w:val="none" w:sz="0" w:space="0" w:color="auto"/>
          </w:divBdr>
        </w:div>
        <w:div w:id="49117005">
          <w:marLeft w:val="0"/>
          <w:marRight w:val="0"/>
          <w:marTop w:val="0"/>
          <w:marBottom w:val="0"/>
          <w:divBdr>
            <w:top w:val="none" w:sz="0" w:space="0" w:color="auto"/>
            <w:left w:val="none" w:sz="0" w:space="0" w:color="auto"/>
            <w:bottom w:val="none" w:sz="0" w:space="0" w:color="auto"/>
            <w:right w:val="none" w:sz="0" w:space="0" w:color="auto"/>
          </w:divBdr>
        </w:div>
        <w:div w:id="1894191135">
          <w:marLeft w:val="0"/>
          <w:marRight w:val="0"/>
          <w:marTop w:val="0"/>
          <w:marBottom w:val="0"/>
          <w:divBdr>
            <w:top w:val="none" w:sz="0" w:space="0" w:color="auto"/>
            <w:left w:val="none" w:sz="0" w:space="0" w:color="auto"/>
            <w:bottom w:val="none" w:sz="0" w:space="0" w:color="auto"/>
            <w:right w:val="none" w:sz="0" w:space="0" w:color="auto"/>
          </w:divBdr>
        </w:div>
        <w:div w:id="1884125090">
          <w:marLeft w:val="0"/>
          <w:marRight w:val="0"/>
          <w:marTop w:val="0"/>
          <w:marBottom w:val="0"/>
          <w:divBdr>
            <w:top w:val="none" w:sz="0" w:space="0" w:color="auto"/>
            <w:left w:val="none" w:sz="0" w:space="0" w:color="auto"/>
            <w:bottom w:val="none" w:sz="0" w:space="0" w:color="auto"/>
            <w:right w:val="none" w:sz="0" w:space="0" w:color="auto"/>
          </w:divBdr>
        </w:div>
        <w:div w:id="862863560">
          <w:marLeft w:val="0"/>
          <w:marRight w:val="0"/>
          <w:marTop w:val="0"/>
          <w:marBottom w:val="0"/>
          <w:divBdr>
            <w:top w:val="none" w:sz="0" w:space="0" w:color="auto"/>
            <w:left w:val="none" w:sz="0" w:space="0" w:color="auto"/>
            <w:bottom w:val="none" w:sz="0" w:space="0" w:color="auto"/>
            <w:right w:val="none" w:sz="0" w:space="0" w:color="auto"/>
          </w:divBdr>
        </w:div>
        <w:div w:id="1233079829">
          <w:marLeft w:val="0"/>
          <w:marRight w:val="0"/>
          <w:marTop w:val="0"/>
          <w:marBottom w:val="0"/>
          <w:divBdr>
            <w:top w:val="none" w:sz="0" w:space="0" w:color="auto"/>
            <w:left w:val="none" w:sz="0" w:space="0" w:color="auto"/>
            <w:bottom w:val="none" w:sz="0" w:space="0" w:color="auto"/>
            <w:right w:val="none" w:sz="0" w:space="0" w:color="auto"/>
          </w:divBdr>
        </w:div>
      </w:divsChild>
    </w:div>
    <w:div w:id="563688583">
      <w:marLeft w:val="0"/>
      <w:marRight w:val="0"/>
      <w:marTop w:val="0"/>
      <w:marBottom w:val="0"/>
      <w:divBdr>
        <w:top w:val="none" w:sz="0" w:space="0" w:color="auto"/>
        <w:left w:val="none" w:sz="0" w:space="0" w:color="auto"/>
        <w:bottom w:val="none" w:sz="0" w:space="0" w:color="auto"/>
        <w:right w:val="none" w:sz="0" w:space="0" w:color="auto"/>
      </w:divBdr>
      <w:divsChild>
        <w:div w:id="1865483490">
          <w:marLeft w:val="0"/>
          <w:marRight w:val="0"/>
          <w:marTop w:val="0"/>
          <w:marBottom w:val="0"/>
          <w:divBdr>
            <w:top w:val="none" w:sz="0" w:space="0" w:color="auto"/>
            <w:left w:val="none" w:sz="0" w:space="0" w:color="auto"/>
            <w:bottom w:val="none" w:sz="0" w:space="0" w:color="auto"/>
            <w:right w:val="none" w:sz="0" w:space="0" w:color="auto"/>
          </w:divBdr>
        </w:div>
        <w:div w:id="1609195740">
          <w:marLeft w:val="0"/>
          <w:marRight w:val="0"/>
          <w:marTop w:val="0"/>
          <w:marBottom w:val="0"/>
          <w:divBdr>
            <w:top w:val="none" w:sz="0" w:space="0" w:color="auto"/>
            <w:left w:val="none" w:sz="0" w:space="0" w:color="auto"/>
            <w:bottom w:val="none" w:sz="0" w:space="0" w:color="auto"/>
            <w:right w:val="none" w:sz="0" w:space="0" w:color="auto"/>
          </w:divBdr>
        </w:div>
        <w:div w:id="1941990013">
          <w:marLeft w:val="0"/>
          <w:marRight w:val="0"/>
          <w:marTop w:val="0"/>
          <w:marBottom w:val="0"/>
          <w:divBdr>
            <w:top w:val="none" w:sz="0" w:space="0" w:color="auto"/>
            <w:left w:val="none" w:sz="0" w:space="0" w:color="auto"/>
            <w:bottom w:val="none" w:sz="0" w:space="0" w:color="auto"/>
            <w:right w:val="none" w:sz="0" w:space="0" w:color="auto"/>
          </w:divBdr>
        </w:div>
        <w:div w:id="1573849129">
          <w:marLeft w:val="0"/>
          <w:marRight w:val="0"/>
          <w:marTop w:val="0"/>
          <w:marBottom w:val="0"/>
          <w:divBdr>
            <w:top w:val="none" w:sz="0" w:space="0" w:color="auto"/>
            <w:left w:val="none" w:sz="0" w:space="0" w:color="auto"/>
            <w:bottom w:val="none" w:sz="0" w:space="0" w:color="auto"/>
            <w:right w:val="none" w:sz="0" w:space="0" w:color="auto"/>
          </w:divBdr>
        </w:div>
      </w:divsChild>
    </w:div>
    <w:div w:id="578445799">
      <w:marLeft w:val="0"/>
      <w:marRight w:val="0"/>
      <w:marTop w:val="0"/>
      <w:marBottom w:val="0"/>
      <w:divBdr>
        <w:top w:val="none" w:sz="0" w:space="0" w:color="auto"/>
        <w:left w:val="none" w:sz="0" w:space="0" w:color="auto"/>
        <w:bottom w:val="none" w:sz="0" w:space="0" w:color="auto"/>
        <w:right w:val="none" w:sz="0" w:space="0" w:color="auto"/>
      </w:divBdr>
      <w:divsChild>
        <w:div w:id="611212334">
          <w:marLeft w:val="0"/>
          <w:marRight w:val="0"/>
          <w:marTop w:val="0"/>
          <w:marBottom w:val="0"/>
          <w:divBdr>
            <w:top w:val="none" w:sz="0" w:space="0" w:color="auto"/>
            <w:left w:val="none" w:sz="0" w:space="0" w:color="auto"/>
            <w:bottom w:val="none" w:sz="0" w:space="0" w:color="auto"/>
            <w:right w:val="none" w:sz="0" w:space="0" w:color="auto"/>
          </w:divBdr>
        </w:div>
        <w:div w:id="1869294215">
          <w:marLeft w:val="0"/>
          <w:marRight w:val="0"/>
          <w:marTop w:val="0"/>
          <w:marBottom w:val="0"/>
          <w:divBdr>
            <w:top w:val="none" w:sz="0" w:space="0" w:color="auto"/>
            <w:left w:val="none" w:sz="0" w:space="0" w:color="auto"/>
            <w:bottom w:val="none" w:sz="0" w:space="0" w:color="auto"/>
            <w:right w:val="none" w:sz="0" w:space="0" w:color="auto"/>
          </w:divBdr>
        </w:div>
        <w:div w:id="8141735">
          <w:marLeft w:val="0"/>
          <w:marRight w:val="0"/>
          <w:marTop w:val="0"/>
          <w:marBottom w:val="0"/>
          <w:divBdr>
            <w:top w:val="none" w:sz="0" w:space="0" w:color="auto"/>
            <w:left w:val="none" w:sz="0" w:space="0" w:color="auto"/>
            <w:bottom w:val="none" w:sz="0" w:space="0" w:color="auto"/>
            <w:right w:val="none" w:sz="0" w:space="0" w:color="auto"/>
          </w:divBdr>
        </w:div>
        <w:div w:id="446969248">
          <w:marLeft w:val="0"/>
          <w:marRight w:val="0"/>
          <w:marTop w:val="0"/>
          <w:marBottom w:val="0"/>
          <w:divBdr>
            <w:top w:val="none" w:sz="0" w:space="0" w:color="auto"/>
            <w:left w:val="none" w:sz="0" w:space="0" w:color="auto"/>
            <w:bottom w:val="none" w:sz="0" w:space="0" w:color="auto"/>
            <w:right w:val="none" w:sz="0" w:space="0" w:color="auto"/>
          </w:divBdr>
        </w:div>
        <w:div w:id="1242988536">
          <w:marLeft w:val="0"/>
          <w:marRight w:val="0"/>
          <w:marTop w:val="0"/>
          <w:marBottom w:val="0"/>
          <w:divBdr>
            <w:top w:val="none" w:sz="0" w:space="0" w:color="auto"/>
            <w:left w:val="none" w:sz="0" w:space="0" w:color="auto"/>
            <w:bottom w:val="none" w:sz="0" w:space="0" w:color="auto"/>
            <w:right w:val="none" w:sz="0" w:space="0" w:color="auto"/>
          </w:divBdr>
        </w:div>
        <w:div w:id="1890219294">
          <w:marLeft w:val="0"/>
          <w:marRight w:val="0"/>
          <w:marTop w:val="0"/>
          <w:marBottom w:val="0"/>
          <w:divBdr>
            <w:top w:val="none" w:sz="0" w:space="0" w:color="auto"/>
            <w:left w:val="none" w:sz="0" w:space="0" w:color="auto"/>
            <w:bottom w:val="none" w:sz="0" w:space="0" w:color="auto"/>
            <w:right w:val="none" w:sz="0" w:space="0" w:color="auto"/>
          </w:divBdr>
        </w:div>
        <w:div w:id="399788349">
          <w:marLeft w:val="0"/>
          <w:marRight w:val="0"/>
          <w:marTop w:val="0"/>
          <w:marBottom w:val="0"/>
          <w:divBdr>
            <w:top w:val="none" w:sz="0" w:space="0" w:color="auto"/>
            <w:left w:val="none" w:sz="0" w:space="0" w:color="auto"/>
            <w:bottom w:val="none" w:sz="0" w:space="0" w:color="auto"/>
            <w:right w:val="none" w:sz="0" w:space="0" w:color="auto"/>
          </w:divBdr>
        </w:div>
        <w:div w:id="1495603366">
          <w:marLeft w:val="0"/>
          <w:marRight w:val="0"/>
          <w:marTop w:val="0"/>
          <w:marBottom w:val="0"/>
          <w:divBdr>
            <w:top w:val="none" w:sz="0" w:space="0" w:color="auto"/>
            <w:left w:val="none" w:sz="0" w:space="0" w:color="auto"/>
            <w:bottom w:val="none" w:sz="0" w:space="0" w:color="auto"/>
            <w:right w:val="none" w:sz="0" w:space="0" w:color="auto"/>
          </w:divBdr>
        </w:div>
        <w:div w:id="422188705">
          <w:marLeft w:val="0"/>
          <w:marRight w:val="0"/>
          <w:marTop w:val="0"/>
          <w:marBottom w:val="0"/>
          <w:divBdr>
            <w:top w:val="none" w:sz="0" w:space="0" w:color="auto"/>
            <w:left w:val="none" w:sz="0" w:space="0" w:color="auto"/>
            <w:bottom w:val="none" w:sz="0" w:space="0" w:color="auto"/>
            <w:right w:val="none" w:sz="0" w:space="0" w:color="auto"/>
          </w:divBdr>
        </w:div>
        <w:div w:id="680401712">
          <w:marLeft w:val="0"/>
          <w:marRight w:val="0"/>
          <w:marTop w:val="0"/>
          <w:marBottom w:val="0"/>
          <w:divBdr>
            <w:top w:val="none" w:sz="0" w:space="0" w:color="auto"/>
            <w:left w:val="none" w:sz="0" w:space="0" w:color="auto"/>
            <w:bottom w:val="none" w:sz="0" w:space="0" w:color="auto"/>
            <w:right w:val="none" w:sz="0" w:space="0" w:color="auto"/>
          </w:divBdr>
        </w:div>
        <w:div w:id="577717162">
          <w:marLeft w:val="0"/>
          <w:marRight w:val="0"/>
          <w:marTop w:val="0"/>
          <w:marBottom w:val="0"/>
          <w:divBdr>
            <w:top w:val="none" w:sz="0" w:space="0" w:color="auto"/>
            <w:left w:val="none" w:sz="0" w:space="0" w:color="auto"/>
            <w:bottom w:val="none" w:sz="0" w:space="0" w:color="auto"/>
            <w:right w:val="none" w:sz="0" w:space="0" w:color="auto"/>
          </w:divBdr>
        </w:div>
        <w:div w:id="1599942138">
          <w:marLeft w:val="0"/>
          <w:marRight w:val="0"/>
          <w:marTop w:val="0"/>
          <w:marBottom w:val="0"/>
          <w:divBdr>
            <w:top w:val="none" w:sz="0" w:space="0" w:color="auto"/>
            <w:left w:val="none" w:sz="0" w:space="0" w:color="auto"/>
            <w:bottom w:val="none" w:sz="0" w:space="0" w:color="auto"/>
            <w:right w:val="none" w:sz="0" w:space="0" w:color="auto"/>
          </w:divBdr>
        </w:div>
        <w:div w:id="1672562238">
          <w:marLeft w:val="0"/>
          <w:marRight w:val="0"/>
          <w:marTop w:val="0"/>
          <w:marBottom w:val="0"/>
          <w:divBdr>
            <w:top w:val="none" w:sz="0" w:space="0" w:color="auto"/>
            <w:left w:val="none" w:sz="0" w:space="0" w:color="auto"/>
            <w:bottom w:val="none" w:sz="0" w:space="0" w:color="auto"/>
            <w:right w:val="none" w:sz="0" w:space="0" w:color="auto"/>
          </w:divBdr>
        </w:div>
        <w:div w:id="1596791217">
          <w:marLeft w:val="0"/>
          <w:marRight w:val="0"/>
          <w:marTop w:val="0"/>
          <w:marBottom w:val="0"/>
          <w:divBdr>
            <w:top w:val="none" w:sz="0" w:space="0" w:color="auto"/>
            <w:left w:val="none" w:sz="0" w:space="0" w:color="auto"/>
            <w:bottom w:val="none" w:sz="0" w:space="0" w:color="auto"/>
            <w:right w:val="none" w:sz="0" w:space="0" w:color="auto"/>
          </w:divBdr>
        </w:div>
        <w:div w:id="766537039">
          <w:marLeft w:val="0"/>
          <w:marRight w:val="0"/>
          <w:marTop w:val="0"/>
          <w:marBottom w:val="0"/>
          <w:divBdr>
            <w:top w:val="none" w:sz="0" w:space="0" w:color="auto"/>
            <w:left w:val="none" w:sz="0" w:space="0" w:color="auto"/>
            <w:bottom w:val="none" w:sz="0" w:space="0" w:color="auto"/>
            <w:right w:val="none" w:sz="0" w:space="0" w:color="auto"/>
          </w:divBdr>
        </w:div>
        <w:div w:id="570504428">
          <w:marLeft w:val="0"/>
          <w:marRight w:val="0"/>
          <w:marTop w:val="0"/>
          <w:marBottom w:val="0"/>
          <w:divBdr>
            <w:top w:val="none" w:sz="0" w:space="0" w:color="auto"/>
            <w:left w:val="none" w:sz="0" w:space="0" w:color="auto"/>
            <w:bottom w:val="none" w:sz="0" w:space="0" w:color="auto"/>
            <w:right w:val="none" w:sz="0" w:space="0" w:color="auto"/>
          </w:divBdr>
        </w:div>
        <w:div w:id="1711564511">
          <w:marLeft w:val="0"/>
          <w:marRight w:val="0"/>
          <w:marTop w:val="0"/>
          <w:marBottom w:val="0"/>
          <w:divBdr>
            <w:top w:val="none" w:sz="0" w:space="0" w:color="auto"/>
            <w:left w:val="none" w:sz="0" w:space="0" w:color="auto"/>
            <w:bottom w:val="none" w:sz="0" w:space="0" w:color="auto"/>
            <w:right w:val="none" w:sz="0" w:space="0" w:color="auto"/>
          </w:divBdr>
        </w:div>
        <w:div w:id="706415014">
          <w:marLeft w:val="0"/>
          <w:marRight w:val="0"/>
          <w:marTop w:val="0"/>
          <w:marBottom w:val="0"/>
          <w:divBdr>
            <w:top w:val="none" w:sz="0" w:space="0" w:color="auto"/>
            <w:left w:val="none" w:sz="0" w:space="0" w:color="auto"/>
            <w:bottom w:val="none" w:sz="0" w:space="0" w:color="auto"/>
            <w:right w:val="none" w:sz="0" w:space="0" w:color="auto"/>
          </w:divBdr>
        </w:div>
      </w:divsChild>
    </w:div>
    <w:div w:id="578515369">
      <w:marLeft w:val="0"/>
      <w:marRight w:val="0"/>
      <w:marTop w:val="0"/>
      <w:marBottom w:val="0"/>
      <w:divBdr>
        <w:top w:val="none" w:sz="0" w:space="0" w:color="auto"/>
        <w:left w:val="none" w:sz="0" w:space="0" w:color="auto"/>
        <w:bottom w:val="none" w:sz="0" w:space="0" w:color="auto"/>
        <w:right w:val="none" w:sz="0" w:space="0" w:color="auto"/>
      </w:divBdr>
      <w:divsChild>
        <w:div w:id="980843214">
          <w:marLeft w:val="0"/>
          <w:marRight w:val="0"/>
          <w:marTop w:val="0"/>
          <w:marBottom w:val="0"/>
          <w:divBdr>
            <w:top w:val="none" w:sz="0" w:space="0" w:color="auto"/>
            <w:left w:val="none" w:sz="0" w:space="0" w:color="auto"/>
            <w:bottom w:val="none" w:sz="0" w:space="0" w:color="auto"/>
            <w:right w:val="none" w:sz="0" w:space="0" w:color="auto"/>
          </w:divBdr>
        </w:div>
        <w:div w:id="1283420090">
          <w:marLeft w:val="0"/>
          <w:marRight w:val="0"/>
          <w:marTop w:val="0"/>
          <w:marBottom w:val="0"/>
          <w:divBdr>
            <w:top w:val="none" w:sz="0" w:space="0" w:color="auto"/>
            <w:left w:val="none" w:sz="0" w:space="0" w:color="auto"/>
            <w:bottom w:val="none" w:sz="0" w:space="0" w:color="auto"/>
            <w:right w:val="none" w:sz="0" w:space="0" w:color="auto"/>
          </w:divBdr>
        </w:div>
        <w:div w:id="1575123038">
          <w:marLeft w:val="0"/>
          <w:marRight w:val="0"/>
          <w:marTop w:val="0"/>
          <w:marBottom w:val="0"/>
          <w:divBdr>
            <w:top w:val="none" w:sz="0" w:space="0" w:color="auto"/>
            <w:left w:val="none" w:sz="0" w:space="0" w:color="auto"/>
            <w:bottom w:val="none" w:sz="0" w:space="0" w:color="auto"/>
            <w:right w:val="none" w:sz="0" w:space="0" w:color="auto"/>
          </w:divBdr>
        </w:div>
        <w:div w:id="1376127394">
          <w:marLeft w:val="0"/>
          <w:marRight w:val="0"/>
          <w:marTop w:val="0"/>
          <w:marBottom w:val="0"/>
          <w:divBdr>
            <w:top w:val="none" w:sz="0" w:space="0" w:color="auto"/>
            <w:left w:val="none" w:sz="0" w:space="0" w:color="auto"/>
            <w:bottom w:val="none" w:sz="0" w:space="0" w:color="auto"/>
            <w:right w:val="none" w:sz="0" w:space="0" w:color="auto"/>
          </w:divBdr>
        </w:div>
        <w:div w:id="593130753">
          <w:marLeft w:val="0"/>
          <w:marRight w:val="0"/>
          <w:marTop w:val="0"/>
          <w:marBottom w:val="0"/>
          <w:divBdr>
            <w:top w:val="none" w:sz="0" w:space="0" w:color="auto"/>
            <w:left w:val="none" w:sz="0" w:space="0" w:color="auto"/>
            <w:bottom w:val="none" w:sz="0" w:space="0" w:color="auto"/>
            <w:right w:val="none" w:sz="0" w:space="0" w:color="auto"/>
          </w:divBdr>
        </w:div>
        <w:div w:id="1401442631">
          <w:marLeft w:val="0"/>
          <w:marRight w:val="0"/>
          <w:marTop w:val="0"/>
          <w:marBottom w:val="0"/>
          <w:divBdr>
            <w:top w:val="none" w:sz="0" w:space="0" w:color="auto"/>
            <w:left w:val="none" w:sz="0" w:space="0" w:color="auto"/>
            <w:bottom w:val="none" w:sz="0" w:space="0" w:color="auto"/>
            <w:right w:val="none" w:sz="0" w:space="0" w:color="auto"/>
          </w:divBdr>
        </w:div>
        <w:div w:id="1131246303">
          <w:marLeft w:val="0"/>
          <w:marRight w:val="0"/>
          <w:marTop w:val="0"/>
          <w:marBottom w:val="0"/>
          <w:divBdr>
            <w:top w:val="none" w:sz="0" w:space="0" w:color="auto"/>
            <w:left w:val="none" w:sz="0" w:space="0" w:color="auto"/>
            <w:bottom w:val="none" w:sz="0" w:space="0" w:color="auto"/>
            <w:right w:val="none" w:sz="0" w:space="0" w:color="auto"/>
          </w:divBdr>
        </w:div>
        <w:div w:id="1853958850">
          <w:marLeft w:val="0"/>
          <w:marRight w:val="0"/>
          <w:marTop w:val="0"/>
          <w:marBottom w:val="0"/>
          <w:divBdr>
            <w:top w:val="none" w:sz="0" w:space="0" w:color="auto"/>
            <w:left w:val="none" w:sz="0" w:space="0" w:color="auto"/>
            <w:bottom w:val="none" w:sz="0" w:space="0" w:color="auto"/>
            <w:right w:val="none" w:sz="0" w:space="0" w:color="auto"/>
          </w:divBdr>
        </w:div>
        <w:div w:id="1911384097">
          <w:marLeft w:val="0"/>
          <w:marRight w:val="0"/>
          <w:marTop w:val="0"/>
          <w:marBottom w:val="0"/>
          <w:divBdr>
            <w:top w:val="none" w:sz="0" w:space="0" w:color="auto"/>
            <w:left w:val="none" w:sz="0" w:space="0" w:color="auto"/>
            <w:bottom w:val="none" w:sz="0" w:space="0" w:color="auto"/>
            <w:right w:val="none" w:sz="0" w:space="0" w:color="auto"/>
          </w:divBdr>
        </w:div>
        <w:div w:id="1847011321">
          <w:marLeft w:val="0"/>
          <w:marRight w:val="0"/>
          <w:marTop w:val="0"/>
          <w:marBottom w:val="0"/>
          <w:divBdr>
            <w:top w:val="none" w:sz="0" w:space="0" w:color="auto"/>
            <w:left w:val="none" w:sz="0" w:space="0" w:color="auto"/>
            <w:bottom w:val="none" w:sz="0" w:space="0" w:color="auto"/>
            <w:right w:val="none" w:sz="0" w:space="0" w:color="auto"/>
          </w:divBdr>
        </w:div>
        <w:div w:id="480391480">
          <w:marLeft w:val="0"/>
          <w:marRight w:val="0"/>
          <w:marTop w:val="0"/>
          <w:marBottom w:val="0"/>
          <w:divBdr>
            <w:top w:val="none" w:sz="0" w:space="0" w:color="auto"/>
            <w:left w:val="none" w:sz="0" w:space="0" w:color="auto"/>
            <w:bottom w:val="none" w:sz="0" w:space="0" w:color="auto"/>
            <w:right w:val="none" w:sz="0" w:space="0" w:color="auto"/>
          </w:divBdr>
        </w:div>
        <w:div w:id="1386753582">
          <w:marLeft w:val="0"/>
          <w:marRight w:val="0"/>
          <w:marTop w:val="0"/>
          <w:marBottom w:val="0"/>
          <w:divBdr>
            <w:top w:val="none" w:sz="0" w:space="0" w:color="auto"/>
            <w:left w:val="none" w:sz="0" w:space="0" w:color="auto"/>
            <w:bottom w:val="none" w:sz="0" w:space="0" w:color="auto"/>
            <w:right w:val="none" w:sz="0" w:space="0" w:color="auto"/>
          </w:divBdr>
        </w:div>
        <w:div w:id="791437539">
          <w:marLeft w:val="0"/>
          <w:marRight w:val="0"/>
          <w:marTop w:val="0"/>
          <w:marBottom w:val="0"/>
          <w:divBdr>
            <w:top w:val="none" w:sz="0" w:space="0" w:color="auto"/>
            <w:left w:val="none" w:sz="0" w:space="0" w:color="auto"/>
            <w:bottom w:val="none" w:sz="0" w:space="0" w:color="auto"/>
            <w:right w:val="none" w:sz="0" w:space="0" w:color="auto"/>
          </w:divBdr>
        </w:div>
        <w:div w:id="94133971">
          <w:marLeft w:val="0"/>
          <w:marRight w:val="0"/>
          <w:marTop w:val="0"/>
          <w:marBottom w:val="0"/>
          <w:divBdr>
            <w:top w:val="none" w:sz="0" w:space="0" w:color="auto"/>
            <w:left w:val="none" w:sz="0" w:space="0" w:color="auto"/>
            <w:bottom w:val="none" w:sz="0" w:space="0" w:color="auto"/>
            <w:right w:val="none" w:sz="0" w:space="0" w:color="auto"/>
          </w:divBdr>
        </w:div>
        <w:div w:id="1602840652">
          <w:marLeft w:val="0"/>
          <w:marRight w:val="0"/>
          <w:marTop w:val="0"/>
          <w:marBottom w:val="0"/>
          <w:divBdr>
            <w:top w:val="none" w:sz="0" w:space="0" w:color="auto"/>
            <w:left w:val="none" w:sz="0" w:space="0" w:color="auto"/>
            <w:bottom w:val="none" w:sz="0" w:space="0" w:color="auto"/>
            <w:right w:val="none" w:sz="0" w:space="0" w:color="auto"/>
          </w:divBdr>
        </w:div>
        <w:div w:id="1404138745">
          <w:marLeft w:val="0"/>
          <w:marRight w:val="0"/>
          <w:marTop w:val="0"/>
          <w:marBottom w:val="0"/>
          <w:divBdr>
            <w:top w:val="none" w:sz="0" w:space="0" w:color="auto"/>
            <w:left w:val="none" w:sz="0" w:space="0" w:color="auto"/>
            <w:bottom w:val="none" w:sz="0" w:space="0" w:color="auto"/>
            <w:right w:val="none" w:sz="0" w:space="0" w:color="auto"/>
          </w:divBdr>
        </w:div>
        <w:div w:id="218324084">
          <w:marLeft w:val="0"/>
          <w:marRight w:val="0"/>
          <w:marTop w:val="0"/>
          <w:marBottom w:val="0"/>
          <w:divBdr>
            <w:top w:val="none" w:sz="0" w:space="0" w:color="auto"/>
            <w:left w:val="none" w:sz="0" w:space="0" w:color="auto"/>
            <w:bottom w:val="none" w:sz="0" w:space="0" w:color="auto"/>
            <w:right w:val="none" w:sz="0" w:space="0" w:color="auto"/>
          </w:divBdr>
        </w:div>
        <w:div w:id="2128574086">
          <w:marLeft w:val="0"/>
          <w:marRight w:val="0"/>
          <w:marTop w:val="0"/>
          <w:marBottom w:val="0"/>
          <w:divBdr>
            <w:top w:val="none" w:sz="0" w:space="0" w:color="auto"/>
            <w:left w:val="none" w:sz="0" w:space="0" w:color="auto"/>
            <w:bottom w:val="none" w:sz="0" w:space="0" w:color="auto"/>
            <w:right w:val="none" w:sz="0" w:space="0" w:color="auto"/>
          </w:divBdr>
        </w:div>
        <w:div w:id="586571627">
          <w:marLeft w:val="0"/>
          <w:marRight w:val="0"/>
          <w:marTop w:val="0"/>
          <w:marBottom w:val="0"/>
          <w:divBdr>
            <w:top w:val="none" w:sz="0" w:space="0" w:color="auto"/>
            <w:left w:val="none" w:sz="0" w:space="0" w:color="auto"/>
            <w:bottom w:val="none" w:sz="0" w:space="0" w:color="auto"/>
            <w:right w:val="none" w:sz="0" w:space="0" w:color="auto"/>
          </w:divBdr>
        </w:div>
        <w:div w:id="648943991">
          <w:marLeft w:val="0"/>
          <w:marRight w:val="0"/>
          <w:marTop w:val="0"/>
          <w:marBottom w:val="0"/>
          <w:divBdr>
            <w:top w:val="none" w:sz="0" w:space="0" w:color="auto"/>
            <w:left w:val="none" w:sz="0" w:space="0" w:color="auto"/>
            <w:bottom w:val="none" w:sz="0" w:space="0" w:color="auto"/>
            <w:right w:val="none" w:sz="0" w:space="0" w:color="auto"/>
          </w:divBdr>
        </w:div>
        <w:div w:id="208077644">
          <w:marLeft w:val="0"/>
          <w:marRight w:val="0"/>
          <w:marTop w:val="0"/>
          <w:marBottom w:val="0"/>
          <w:divBdr>
            <w:top w:val="none" w:sz="0" w:space="0" w:color="auto"/>
            <w:left w:val="none" w:sz="0" w:space="0" w:color="auto"/>
            <w:bottom w:val="none" w:sz="0" w:space="0" w:color="auto"/>
            <w:right w:val="none" w:sz="0" w:space="0" w:color="auto"/>
          </w:divBdr>
        </w:div>
        <w:div w:id="10377793">
          <w:marLeft w:val="0"/>
          <w:marRight w:val="0"/>
          <w:marTop w:val="0"/>
          <w:marBottom w:val="0"/>
          <w:divBdr>
            <w:top w:val="none" w:sz="0" w:space="0" w:color="auto"/>
            <w:left w:val="none" w:sz="0" w:space="0" w:color="auto"/>
            <w:bottom w:val="none" w:sz="0" w:space="0" w:color="auto"/>
            <w:right w:val="none" w:sz="0" w:space="0" w:color="auto"/>
          </w:divBdr>
        </w:div>
        <w:div w:id="258416666">
          <w:marLeft w:val="0"/>
          <w:marRight w:val="0"/>
          <w:marTop w:val="0"/>
          <w:marBottom w:val="0"/>
          <w:divBdr>
            <w:top w:val="none" w:sz="0" w:space="0" w:color="auto"/>
            <w:left w:val="none" w:sz="0" w:space="0" w:color="auto"/>
            <w:bottom w:val="none" w:sz="0" w:space="0" w:color="auto"/>
            <w:right w:val="none" w:sz="0" w:space="0" w:color="auto"/>
          </w:divBdr>
        </w:div>
        <w:div w:id="511644638">
          <w:marLeft w:val="0"/>
          <w:marRight w:val="0"/>
          <w:marTop w:val="0"/>
          <w:marBottom w:val="0"/>
          <w:divBdr>
            <w:top w:val="none" w:sz="0" w:space="0" w:color="auto"/>
            <w:left w:val="none" w:sz="0" w:space="0" w:color="auto"/>
            <w:bottom w:val="none" w:sz="0" w:space="0" w:color="auto"/>
            <w:right w:val="none" w:sz="0" w:space="0" w:color="auto"/>
          </w:divBdr>
        </w:div>
        <w:div w:id="1003975000">
          <w:marLeft w:val="0"/>
          <w:marRight w:val="0"/>
          <w:marTop w:val="0"/>
          <w:marBottom w:val="0"/>
          <w:divBdr>
            <w:top w:val="none" w:sz="0" w:space="0" w:color="auto"/>
            <w:left w:val="none" w:sz="0" w:space="0" w:color="auto"/>
            <w:bottom w:val="none" w:sz="0" w:space="0" w:color="auto"/>
            <w:right w:val="none" w:sz="0" w:space="0" w:color="auto"/>
          </w:divBdr>
        </w:div>
        <w:div w:id="1722367210">
          <w:marLeft w:val="0"/>
          <w:marRight w:val="0"/>
          <w:marTop w:val="0"/>
          <w:marBottom w:val="0"/>
          <w:divBdr>
            <w:top w:val="none" w:sz="0" w:space="0" w:color="auto"/>
            <w:left w:val="none" w:sz="0" w:space="0" w:color="auto"/>
            <w:bottom w:val="none" w:sz="0" w:space="0" w:color="auto"/>
            <w:right w:val="none" w:sz="0" w:space="0" w:color="auto"/>
          </w:divBdr>
        </w:div>
        <w:div w:id="2050834121">
          <w:marLeft w:val="0"/>
          <w:marRight w:val="0"/>
          <w:marTop w:val="0"/>
          <w:marBottom w:val="0"/>
          <w:divBdr>
            <w:top w:val="none" w:sz="0" w:space="0" w:color="auto"/>
            <w:left w:val="none" w:sz="0" w:space="0" w:color="auto"/>
            <w:bottom w:val="none" w:sz="0" w:space="0" w:color="auto"/>
            <w:right w:val="none" w:sz="0" w:space="0" w:color="auto"/>
          </w:divBdr>
        </w:div>
        <w:div w:id="805968362">
          <w:marLeft w:val="0"/>
          <w:marRight w:val="0"/>
          <w:marTop w:val="0"/>
          <w:marBottom w:val="0"/>
          <w:divBdr>
            <w:top w:val="none" w:sz="0" w:space="0" w:color="auto"/>
            <w:left w:val="none" w:sz="0" w:space="0" w:color="auto"/>
            <w:bottom w:val="none" w:sz="0" w:space="0" w:color="auto"/>
            <w:right w:val="none" w:sz="0" w:space="0" w:color="auto"/>
          </w:divBdr>
        </w:div>
        <w:div w:id="1195998956">
          <w:marLeft w:val="0"/>
          <w:marRight w:val="0"/>
          <w:marTop w:val="0"/>
          <w:marBottom w:val="0"/>
          <w:divBdr>
            <w:top w:val="none" w:sz="0" w:space="0" w:color="auto"/>
            <w:left w:val="none" w:sz="0" w:space="0" w:color="auto"/>
            <w:bottom w:val="none" w:sz="0" w:space="0" w:color="auto"/>
            <w:right w:val="none" w:sz="0" w:space="0" w:color="auto"/>
          </w:divBdr>
        </w:div>
        <w:div w:id="1092510001">
          <w:marLeft w:val="0"/>
          <w:marRight w:val="0"/>
          <w:marTop w:val="0"/>
          <w:marBottom w:val="0"/>
          <w:divBdr>
            <w:top w:val="none" w:sz="0" w:space="0" w:color="auto"/>
            <w:left w:val="none" w:sz="0" w:space="0" w:color="auto"/>
            <w:bottom w:val="none" w:sz="0" w:space="0" w:color="auto"/>
            <w:right w:val="none" w:sz="0" w:space="0" w:color="auto"/>
          </w:divBdr>
        </w:div>
        <w:div w:id="1152454489">
          <w:marLeft w:val="0"/>
          <w:marRight w:val="0"/>
          <w:marTop w:val="0"/>
          <w:marBottom w:val="0"/>
          <w:divBdr>
            <w:top w:val="none" w:sz="0" w:space="0" w:color="auto"/>
            <w:left w:val="none" w:sz="0" w:space="0" w:color="auto"/>
            <w:bottom w:val="none" w:sz="0" w:space="0" w:color="auto"/>
            <w:right w:val="none" w:sz="0" w:space="0" w:color="auto"/>
          </w:divBdr>
        </w:div>
        <w:div w:id="1165164760">
          <w:marLeft w:val="0"/>
          <w:marRight w:val="0"/>
          <w:marTop w:val="0"/>
          <w:marBottom w:val="0"/>
          <w:divBdr>
            <w:top w:val="none" w:sz="0" w:space="0" w:color="auto"/>
            <w:left w:val="none" w:sz="0" w:space="0" w:color="auto"/>
            <w:bottom w:val="none" w:sz="0" w:space="0" w:color="auto"/>
            <w:right w:val="none" w:sz="0" w:space="0" w:color="auto"/>
          </w:divBdr>
        </w:div>
        <w:div w:id="1890259209">
          <w:marLeft w:val="0"/>
          <w:marRight w:val="0"/>
          <w:marTop w:val="0"/>
          <w:marBottom w:val="0"/>
          <w:divBdr>
            <w:top w:val="none" w:sz="0" w:space="0" w:color="auto"/>
            <w:left w:val="none" w:sz="0" w:space="0" w:color="auto"/>
            <w:bottom w:val="none" w:sz="0" w:space="0" w:color="auto"/>
            <w:right w:val="none" w:sz="0" w:space="0" w:color="auto"/>
          </w:divBdr>
        </w:div>
        <w:div w:id="488059948">
          <w:marLeft w:val="0"/>
          <w:marRight w:val="0"/>
          <w:marTop w:val="0"/>
          <w:marBottom w:val="0"/>
          <w:divBdr>
            <w:top w:val="none" w:sz="0" w:space="0" w:color="auto"/>
            <w:left w:val="none" w:sz="0" w:space="0" w:color="auto"/>
            <w:bottom w:val="none" w:sz="0" w:space="0" w:color="auto"/>
            <w:right w:val="none" w:sz="0" w:space="0" w:color="auto"/>
          </w:divBdr>
        </w:div>
        <w:div w:id="242689165">
          <w:marLeft w:val="0"/>
          <w:marRight w:val="0"/>
          <w:marTop w:val="0"/>
          <w:marBottom w:val="0"/>
          <w:divBdr>
            <w:top w:val="none" w:sz="0" w:space="0" w:color="auto"/>
            <w:left w:val="none" w:sz="0" w:space="0" w:color="auto"/>
            <w:bottom w:val="none" w:sz="0" w:space="0" w:color="auto"/>
            <w:right w:val="none" w:sz="0" w:space="0" w:color="auto"/>
          </w:divBdr>
        </w:div>
        <w:div w:id="1401250894">
          <w:marLeft w:val="0"/>
          <w:marRight w:val="0"/>
          <w:marTop w:val="0"/>
          <w:marBottom w:val="0"/>
          <w:divBdr>
            <w:top w:val="none" w:sz="0" w:space="0" w:color="auto"/>
            <w:left w:val="none" w:sz="0" w:space="0" w:color="auto"/>
            <w:bottom w:val="none" w:sz="0" w:space="0" w:color="auto"/>
            <w:right w:val="none" w:sz="0" w:space="0" w:color="auto"/>
          </w:divBdr>
        </w:div>
        <w:div w:id="992488266">
          <w:marLeft w:val="0"/>
          <w:marRight w:val="0"/>
          <w:marTop w:val="0"/>
          <w:marBottom w:val="0"/>
          <w:divBdr>
            <w:top w:val="none" w:sz="0" w:space="0" w:color="auto"/>
            <w:left w:val="none" w:sz="0" w:space="0" w:color="auto"/>
            <w:bottom w:val="none" w:sz="0" w:space="0" w:color="auto"/>
            <w:right w:val="none" w:sz="0" w:space="0" w:color="auto"/>
          </w:divBdr>
        </w:div>
        <w:div w:id="1004286126">
          <w:marLeft w:val="0"/>
          <w:marRight w:val="0"/>
          <w:marTop w:val="0"/>
          <w:marBottom w:val="0"/>
          <w:divBdr>
            <w:top w:val="none" w:sz="0" w:space="0" w:color="auto"/>
            <w:left w:val="none" w:sz="0" w:space="0" w:color="auto"/>
            <w:bottom w:val="none" w:sz="0" w:space="0" w:color="auto"/>
            <w:right w:val="none" w:sz="0" w:space="0" w:color="auto"/>
          </w:divBdr>
        </w:div>
        <w:div w:id="189954916">
          <w:marLeft w:val="0"/>
          <w:marRight w:val="0"/>
          <w:marTop w:val="0"/>
          <w:marBottom w:val="0"/>
          <w:divBdr>
            <w:top w:val="none" w:sz="0" w:space="0" w:color="auto"/>
            <w:left w:val="none" w:sz="0" w:space="0" w:color="auto"/>
            <w:bottom w:val="none" w:sz="0" w:space="0" w:color="auto"/>
            <w:right w:val="none" w:sz="0" w:space="0" w:color="auto"/>
          </w:divBdr>
        </w:div>
        <w:div w:id="1762800110">
          <w:marLeft w:val="0"/>
          <w:marRight w:val="0"/>
          <w:marTop w:val="0"/>
          <w:marBottom w:val="0"/>
          <w:divBdr>
            <w:top w:val="none" w:sz="0" w:space="0" w:color="auto"/>
            <w:left w:val="none" w:sz="0" w:space="0" w:color="auto"/>
            <w:bottom w:val="none" w:sz="0" w:space="0" w:color="auto"/>
            <w:right w:val="none" w:sz="0" w:space="0" w:color="auto"/>
          </w:divBdr>
        </w:div>
        <w:div w:id="277763730">
          <w:marLeft w:val="0"/>
          <w:marRight w:val="0"/>
          <w:marTop w:val="0"/>
          <w:marBottom w:val="0"/>
          <w:divBdr>
            <w:top w:val="none" w:sz="0" w:space="0" w:color="auto"/>
            <w:left w:val="none" w:sz="0" w:space="0" w:color="auto"/>
            <w:bottom w:val="none" w:sz="0" w:space="0" w:color="auto"/>
            <w:right w:val="none" w:sz="0" w:space="0" w:color="auto"/>
          </w:divBdr>
        </w:div>
        <w:div w:id="1357346123">
          <w:marLeft w:val="0"/>
          <w:marRight w:val="0"/>
          <w:marTop w:val="0"/>
          <w:marBottom w:val="0"/>
          <w:divBdr>
            <w:top w:val="none" w:sz="0" w:space="0" w:color="auto"/>
            <w:left w:val="none" w:sz="0" w:space="0" w:color="auto"/>
            <w:bottom w:val="none" w:sz="0" w:space="0" w:color="auto"/>
            <w:right w:val="none" w:sz="0" w:space="0" w:color="auto"/>
          </w:divBdr>
        </w:div>
        <w:div w:id="1775444441">
          <w:marLeft w:val="0"/>
          <w:marRight w:val="0"/>
          <w:marTop w:val="0"/>
          <w:marBottom w:val="0"/>
          <w:divBdr>
            <w:top w:val="none" w:sz="0" w:space="0" w:color="auto"/>
            <w:left w:val="none" w:sz="0" w:space="0" w:color="auto"/>
            <w:bottom w:val="none" w:sz="0" w:space="0" w:color="auto"/>
            <w:right w:val="none" w:sz="0" w:space="0" w:color="auto"/>
          </w:divBdr>
        </w:div>
        <w:div w:id="21783582">
          <w:marLeft w:val="0"/>
          <w:marRight w:val="0"/>
          <w:marTop w:val="0"/>
          <w:marBottom w:val="0"/>
          <w:divBdr>
            <w:top w:val="none" w:sz="0" w:space="0" w:color="auto"/>
            <w:left w:val="none" w:sz="0" w:space="0" w:color="auto"/>
            <w:bottom w:val="none" w:sz="0" w:space="0" w:color="auto"/>
            <w:right w:val="none" w:sz="0" w:space="0" w:color="auto"/>
          </w:divBdr>
        </w:div>
        <w:div w:id="2060977451">
          <w:marLeft w:val="0"/>
          <w:marRight w:val="0"/>
          <w:marTop w:val="0"/>
          <w:marBottom w:val="0"/>
          <w:divBdr>
            <w:top w:val="none" w:sz="0" w:space="0" w:color="auto"/>
            <w:left w:val="none" w:sz="0" w:space="0" w:color="auto"/>
            <w:bottom w:val="none" w:sz="0" w:space="0" w:color="auto"/>
            <w:right w:val="none" w:sz="0" w:space="0" w:color="auto"/>
          </w:divBdr>
        </w:div>
        <w:div w:id="1203713236">
          <w:marLeft w:val="0"/>
          <w:marRight w:val="0"/>
          <w:marTop w:val="0"/>
          <w:marBottom w:val="0"/>
          <w:divBdr>
            <w:top w:val="none" w:sz="0" w:space="0" w:color="auto"/>
            <w:left w:val="none" w:sz="0" w:space="0" w:color="auto"/>
            <w:bottom w:val="none" w:sz="0" w:space="0" w:color="auto"/>
            <w:right w:val="none" w:sz="0" w:space="0" w:color="auto"/>
          </w:divBdr>
        </w:div>
        <w:div w:id="815269280">
          <w:marLeft w:val="0"/>
          <w:marRight w:val="0"/>
          <w:marTop w:val="0"/>
          <w:marBottom w:val="0"/>
          <w:divBdr>
            <w:top w:val="none" w:sz="0" w:space="0" w:color="auto"/>
            <w:left w:val="none" w:sz="0" w:space="0" w:color="auto"/>
            <w:bottom w:val="none" w:sz="0" w:space="0" w:color="auto"/>
            <w:right w:val="none" w:sz="0" w:space="0" w:color="auto"/>
          </w:divBdr>
        </w:div>
        <w:div w:id="1160150286">
          <w:marLeft w:val="0"/>
          <w:marRight w:val="0"/>
          <w:marTop w:val="0"/>
          <w:marBottom w:val="0"/>
          <w:divBdr>
            <w:top w:val="none" w:sz="0" w:space="0" w:color="auto"/>
            <w:left w:val="none" w:sz="0" w:space="0" w:color="auto"/>
            <w:bottom w:val="none" w:sz="0" w:space="0" w:color="auto"/>
            <w:right w:val="none" w:sz="0" w:space="0" w:color="auto"/>
          </w:divBdr>
        </w:div>
        <w:div w:id="488526213">
          <w:marLeft w:val="0"/>
          <w:marRight w:val="0"/>
          <w:marTop w:val="0"/>
          <w:marBottom w:val="0"/>
          <w:divBdr>
            <w:top w:val="none" w:sz="0" w:space="0" w:color="auto"/>
            <w:left w:val="none" w:sz="0" w:space="0" w:color="auto"/>
            <w:bottom w:val="none" w:sz="0" w:space="0" w:color="auto"/>
            <w:right w:val="none" w:sz="0" w:space="0" w:color="auto"/>
          </w:divBdr>
        </w:div>
        <w:div w:id="94444122">
          <w:marLeft w:val="0"/>
          <w:marRight w:val="0"/>
          <w:marTop w:val="0"/>
          <w:marBottom w:val="0"/>
          <w:divBdr>
            <w:top w:val="none" w:sz="0" w:space="0" w:color="auto"/>
            <w:left w:val="none" w:sz="0" w:space="0" w:color="auto"/>
            <w:bottom w:val="none" w:sz="0" w:space="0" w:color="auto"/>
            <w:right w:val="none" w:sz="0" w:space="0" w:color="auto"/>
          </w:divBdr>
        </w:div>
        <w:div w:id="100952240">
          <w:marLeft w:val="0"/>
          <w:marRight w:val="0"/>
          <w:marTop w:val="0"/>
          <w:marBottom w:val="0"/>
          <w:divBdr>
            <w:top w:val="none" w:sz="0" w:space="0" w:color="auto"/>
            <w:left w:val="none" w:sz="0" w:space="0" w:color="auto"/>
            <w:bottom w:val="none" w:sz="0" w:space="0" w:color="auto"/>
            <w:right w:val="none" w:sz="0" w:space="0" w:color="auto"/>
          </w:divBdr>
        </w:div>
        <w:div w:id="1629121978">
          <w:marLeft w:val="0"/>
          <w:marRight w:val="0"/>
          <w:marTop w:val="0"/>
          <w:marBottom w:val="0"/>
          <w:divBdr>
            <w:top w:val="none" w:sz="0" w:space="0" w:color="auto"/>
            <w:left w:val="none" w:sz="0" w:space="0" w:color="auto"/>
            <w:bottom w:val="none" w:sz="0" w:space="0" w:color="auto"/>
            <w:right w:val="none" w:sz="0" w:space="0" w:color="auto"/>
          </w:divBdr>
        </w:div>
        <w:div w:id="728187777">
          <w:marLeft w:val="0"/>
          <w:marRight w:val="0"/>
          <w:marTop w:val="0"/>
          <w:marBottom w:val="0"/>
          <w:divBdr>
            <w:top w:val="none" w:sz="0" w:space="0" w:color="auto"/>
            <w:left w:val="none" w:sz="0" w:space="0" w:color="auto"/>
            <w:bottom w:val="none" w:sz="0" w:space="0" w:color="auto"/>
            <w:right w:val="none" w:sz="0" w:space="0" w:color="auto"/>
          </w:divBdr>
        </w:div>
        <w:div w:id="1323313313">
          <w:marLeft w:val="0"/>
          <w:marRight w:val="0"/>
          <w:marTop w:val="0"/>
          <w:marBottom w:val="0"/>
          <w:divBdr>
            <w:top w:val="none" w:sz="0" w:space="0" w:color="auto"/>
            <w:left w:val="none" w:sz="0" w:space="0" w:color="auto"/>
            <w:bottom w:val="none" w:sz="0" w:space="0" w:color="auto"/>
            <w:right w:val="none" w:sz="0" w:space="0" w:color="auto"/>
          </w:divBdr>
        </w:div>
        <w:div w:id="773131640">
          <w:marLeft w:val="0"/>
          <w:marRight w:val="0"/>
          <w:marTop w:val="0"/>
          <w:marBottom w:val="0"/>
          <w:divBdr>
            <w:top w:val="none" w:sz="0" w:space="0" w:color="auto"/>
            <w:left w:val="none" w:sz="0" w:space="0" w:color="auto"/>
            <w:bottom w:val="none" w:sz="0" w:space="0" w:color="auto"/>
            <w:right w:val="none" w:sz="0" w:space="0" w:color="auto"/>
          </w:divBdr>
        </w:div>
        <w:div w:id="920992498">
          <w:marLeft w:val="0"/>
          <w:marRight w:val="0"/>
          <w:marTop w:val="0"/>
          <w:marBottom w:val="0"/>
          <w:divBdr>
            <w:top w:val="none" w:sz="0" w:space="0" w:color="auto"/>
            <w:left w:val="none" w:sz="0" w:space="0" w:color="auto"/>
            <w:bottom w:val="none" w:sz="0" w:space="0" w:color="auto"/>
            <w:right w:val="none" w:sz="0" w:space="0" w:color="auto"/>
          </w:divBdr>
        </w:div>
        <w:div w:id="1864904478">
          <w:marLeft w:val="0"/>
          <w:marRight w:val="0"/>
          <w:marTop w:val="0"/>
          <w:marBottom w:val="0"/>
          <w:divBdr>
            <w:top w:val="none" w:sz="0" w:space="0" w:color="auto"/>
            <w:left w:val="none" w:sz="0" w:space="0" w:color="auto"/>
            <w:bottom w:val="none" w:sz="0" w:space="0" w:color="auto"/>
            <w:right w:val="none" w:sz="0" w:space="0" w:color="auto"/>
          </w:divBdr>
        </w:div>
        <w:div w:id="837889115">
          <w:marLeft w:val="0"/>
          <w:marRight w:val="0"/>
          <w:marTop w:val="0"/>
          <w:marBottom w:val="0"/>
          <w:divBdr>
            <w:top w:val="none" w:sz="0" w:space="0" w:color="auto"/>
            <w:left w:val="none" w:sz="0" w:space="0" w:color="auto"/>
            <w:bottom w:val="none" w:sz="0" w:space="0" w:color="auto"/>
            <w:right w:val="none" w:sz="0" w:space="0" w:color="auto"/>
          </w:divBdr>
        </w:div>
        <w:div w:id="1005354276">
          <w:marLeft w:val="0"/>
          <w:marRight w:val="0"/>
          <w:marTop w:val="0"/>
          <w:marBottom w:val="0"/>
          <w:divBdr>
            <w:top w:val="none" w:sz="0" w:space="0" w:color="auto"/>
            <w:left w:val="none" w:sz="0" w:space="0" w:color="auto"/>
            <w:bottom w:val="none" w:sz="0" w:space="0" w:color="auto"/>
            <w:right w:val="none" w:sz="0" w:space="0" w:color="auto"/>
          </w:divBdr>
        </w:div>
        <w:div w:id="2111385792">
          <w:marLeft w:val="0"/>
          <w:marRight w:val="0"/>
          <w:marTop w:val="0"/>
          <w:marBottom w:val="0"/>
          <w:divBdr>
            <w:top w:val="none" w:sz="0" w:space="0" w:color="auto"/>
            <w:left w:val="none" w:sz="0" w:space="0" w:color="auto"/>
            <w:bottom w:val="none" w:sz="0" w:space="0" w:color="auto"/>
            <w:right w:val="none" w:sz="0" w:space="0" w:color="auto"/>
          </w:divBdr>
        </w:div>
        <w:div w:id="1124152384">
          <w:marLeft w:val="0"/>
          <w:marRight w:val="0"/>
          <w:marTop w:val="0"/>
          <w:marBottom w:val="0"/>
          <w:divBdr>
            <w:top w:val="none" w:sz="0" w:space="0" w:color="auto"/>
            <w:left w:val="none" w:sz="0" w:space="0" w:color="auto"/>
            <w:bottom w:val="none" w:sz="0" w:space="0" w:color="auto"/>
            <w:right w:val="none" w:sz="0" w:space="0" w:color="auto"/>
          </w:divBdr>
        </w:div>
        <w:div w:id="422999124">
          <w:marLeft w:val="0"/>
          <w:marRight w:val="0"/>
          <w:marTop w:val="0"/>
          <w:marBottom w:val="0"/>
          <w:divBdr>
            <w:top w:val="none" w:sz="0" w:space="0" w:color="auto"/>
            <w:left w:val="none" w:sz="0" w:space="0" w:color="auto"/>
            <w:bottom w:val="none" w:sz="0" w:space="0" w:color="auto"/>
            <w:right w:val="none" w:sz="0" w:space="0" w:color="auto"/>
          </w:divBdr>
        </w:div>
        <w:div w:id="1427191420">
          <w:marLeft w:val="0"/>
          <w:marRight w:val="0"/>
          <w:marTop w:val="0"/>
          <w:marBottom w:val="0"/>
          <w:divBdr>
            <w:top w:val="none" w:sz="0" w:space="0" w:color="auto"/>
            <w:left w:val="none" w:sz="0" w:space="0" w:color="auto"/>
            <w:bottom w:val="none" w:sz="0" w:space="0" w:color="auto"/>
            <w:right w:val="none" w:sz="0" w:space="0" w:color="auto"/>
          </w:divBdr>
        </w:div>
        <w:div w:id="962345093">
          <w:marLeft w:val="0"/>
          <w:marRight w:val="0"/>
          <w:marTop w:val="0"/>
          <w:marBottom w:val="0"/>
          <w:divBdr>
            <w:top w:val="none" w:sz="0" w:space="0" w:color="auto"/>
            <w:left w:val="none" w:sz="0" w:space="0" w:color="auto"/>
            <w:bottom w:val="none" w:sz="0" w:space="0" w:color="auto"/>
            <w:right w:val="none" w:sz="0" w:space="0" w:color="auto"/>
          </w:divBdr>
        </w:div>
        <w:div w:id="1408382500">
          <w:marLeft w:val="0"/>
          <w:marRight w:val="0"/>
          <w:marTop w:val="0"/>
          <w:marBottom w:val="0"/>
          <w:divBdr>
            <w:top w:val="none" w:sz="0" w:space="0" w:color="auto"/>
            <w:left w:val="none" w:sz="0" w:space="0" w:color="auto"/>
            <w:bottom w:val="none" w:sz="0" w:space="0" w:color="auto"/>
            <w:right w:val="none" w:sz="0" w:space="0" w:color="auto"/>
          </w:divBdr>
        </w:div>
        <w:div w:id="402718883">
          <w:marLeft w:val="0"/>
          <w:marRight w:val="0"/>
          <w:marTop w:val="0"/>
          <w:marBottom w:val="0"/>
          <w:divBdr>
            <w:top w:val="none" w:sz="0" w:space="0" w:color="auto"/>
            <w:left w:val="none" w:sz="0" w:space="0" w:color="auto"/>
            <w:bottom w:val="none" w:sz="0" w:space="0" w:color="auto"/>
            <w:right w:val="none" w:sz="0" w:space="0" w:color="auto"/>
          </w:divBdr>
        </w:div>
        <w:div w:id="1818644506">
          <w:marLeft w:val="0"/>
          <w:marRight w:val="0"/>
          <w:marTop w:val="0"/>
          <w:marBottom w:val="0"/>
          <w:divBdr>
            <w:top w:val="none" w:sz="0" w:space="0" w:color="auto"/>
            <w:left w:val="none" w:sz="0" w:space="0" w:color="auto"/>
            <w:bottom w:val="none" w:sz="0" w:space="0" w:color="auto"/>
            <w:right w:val="none" w:sz="0" w:space="0" w:color="auto"/>
          </w:divBdr>
        </w:div>
        <w:div w:id="327637149">
          <w:marLeft w:val="0"/>
          <w:marRight w:val="0"/>
          <w:marTop w:val="0"/>
          <w:marBottom w:val="0"/>
          <w:divBdr>
            <w:top w:val="none" w:sz="0" w:space="0" w:color="auto"/>
            <w:left w:val="none" w:sz="0" w:space="0" w:color="auto"/>
            <w:bottom w:val="none" w:sz="0" w:space="0" w:color="auto"/>
            <w:right w:val="none" w:sz="0" w:space="0" w:color="auto"/>
          </w:divBdr>
        </w:div>
        <w:div w:id="278266726">
          <w:marLeft w:val="0"/>
          <w:marRight w:val="0"/>
          <w:marTop w:val="0"/>
          <w:marBottom w:val="0"/>
          <w:divBdr>
            <w:top w:val="none" w:sz="0" w:space="0" w:color="auto"/>
            <w:left w:val="none" w:sz="0" w:space="0" w:color="auto"/>
            <w:bottom w:val="none" w:sz="0" w:space="0" w:color="auto"/>
            <w:right w:val="none" w:sz="0" w:space="0" w:color="auto"/>
          </w:divBdr>
        </w:div>
        <w:div w:id="1672946995">
          <w:marLeft w:val="0"/>
          <w:marRight w:val="0"/>
          <w:marTop w:val="0"/>
          <w:marBottom w:val="0"/>
          <w:divBdr>
            <w:top w:val="none" w:sz="0" w:space="0" w:color="auto"/>
            <w:left w:val="none" w:sz="0" w:space="0" w:color="auto"/>
            <w:bottom w:val="none" w:sz="0" w:space="0" w:color="auto"/>
            <w:right w:val="none" w:sz="0" w:space="0" w:color="auto"/>
          </w:divBdr>
        </w:div>
        <w:div w:id="417990538">
          <w:marLeft w:val="0"/>
          <w:marRight w:val="0"/>
          <w:marTop w:val="0"/>
          <w:marBottom w:val="0"/>
          <w:divBdr>
            <w:top w:val="none" w:sz="0" w:space="0" w:color="auto"/>
            <w:left w:val="none" w:sz="0" w:space="0" w:color="auto"/>
            <w:bottom w:val="none" w:sz="0" w:space="0" w:color="auto"/>
            <w:right w:val="none" w:sz="0" w:space="0" w:color="auto"/>
          </w:divBdr>
        </w:div>
        <w:div w:id="830752342">
          <w:marLeft w:val="0"/>
          <w:marRight w:val="0"/>
          <w:marTop w:val="0"/>
          <w:marBottom w:val="0"/>
          <w:divBdr>
            <w:top w:val="none" w:sz="0" w:space="0" w:color="auto"/>
            <w:left w:val="none" w:sz="0" w:space="0" w:color="auto"/>
            <w:bottom w:val="none" w:sz="0" w:space="0" w:color="auto"/>
            <w:right w:val="none" w:sz="0" w:space="0" w:color="auto"/>
          </w:divBdr>
        </w:div>
        <w:div w:id="1537888930">
          <w:marLeft w:val="0"/>
          <w:marRight w:val="0"/>
          <w:marTop w:val="0"/>
          <w:marBottom w:val="0"/>
          <w:divBdr>
            <w:top w:val="none" w:sz="0" w:space="0" w:color="auto"/>
            <w:left w:val="none" w:sz="0" w:space="0" w:color="auto"/>
            <w:bottom w:val="none" w:sz="0" w:space="0" w:color="auto"/>
            <w:right w:val="none" w:sz="0" w:space="0" w:color="auto"/>
          </w:divBdr>
        </w:div>
        <w:div w:id="1102189753">
          <w:marLeft w:val="0"/>
          <w:marRight w:val="0"/>
          <w:marTop w:val="0"/>
          <w:marBottom w:val="0"/>
          <w:divBdr>
            <w:top w:val="none" w:sz="0" w:space="0" w:color="auto"/>
            <w:left w:val="none" w:sz="0" w:space="0" w:color="auto"/>
            <w:bottom w:val="none" w:sz="0" w:space="0" w:color="auto"/>
            <w:right w:val="none" w:sz="0" w:space="0" w:color="auto"/>
          </w:divBdr>
        </w:div>
        <w:div w:id="4863270">
          <w:marLeft w:val="0"/>
          <w:marRight w:val="0"/>
          <w:marTop w:val="0"/>
          <w:marBottom w:val="0"/>
          <w:divBdr>
            <w:top w:val="none" w:sz="0" w:space="0" w:color="auto"/>
            <w:left w:val="none" w:sz="0" w:space="0" w:color="auto"/>
            <w:bottom w:val="none" w:sz="0" w:space="0" w:color="auto"/>
            <w:right w:val="none" w:sz="0" w:space="0" w:color="auto"/>
          </w:divBdr>
        </w:div>
        <w:div w:id="345401972">
          <w:marLeft w:val="0"/>
          <w:marRight w:val="0"/>
          <w:marTop w:val="0"/>
          <w:marBottom w:val="0"/>
          <w:divBdr>
            <w:top w:val="none" w:sz="0" w:space="0" w:color="auto"/>
            <w:left w:val="none" w:sz="0" w:space="0" w:color="auto"/>
            <w:bottom w:val="none" w:sz="0" w:space="0" w:color="auto"/>
            <w:right w:val="none" w:sz="0" w:space="0" w:color="auto"/>
          </w:divBdr>
        </w:div>
        <w:div w:id="480852536">
          <w:marLeft w:val="0"/>
          <w:marRight w:val="0"/>
          <w:marTop w:val="0"/>
          <w:marBottom w:val="0"/>
          <w:divBdr>
            <w:top w:val="none" w:sz="0" w:space="0" w:color="auto"/>
            <w:left w:val="none" w:sz="0" w:space="0" w:color="auto"/>
            <w:bottom w:val="none" w:sz="0" w:space="0" w:color="auto"/>
            <w:right w:val="none" w:sz="0" w:space="0" w:color="auto"/>
          </w:divBdr>
        </w:div>
        <w:div w:id="146827927">
          <w:marLeft w:val="0"/>
          <w:marRight w:val="0"/>
          <w:marTop w:val="0"/>
          <w:marBottom w:val="0"/>
          <w:divBdr>
            <w:top w:val="none" w:sz="0" w:space="0" w:color="auto"/>
            <w:left w:val="none" w:sz="0" w:space="0" w:color="auto"/>
            <w:bottom w:val="none" w:sz="0" w:space="0" w:color="auto"/>
            <w:right w:val="none" w:sz="0" w:space="0" w:color="auto"/>
          </w:divBdr>
        </w:div>
        <w:div w:id="1019502675">
          <w:marLeft w:val="0"/>
          <w:marRight w:val="0"/>
          <w:marTop w:val="0"/>
          <w:marBottom w:val="0"/>
          <w:divBdr>
            <w:top w:val="none" w:sz="0" w:space="0" w:color="auto"/>
            <w:left w:val="none" w:sz="0" w:space="0" w:color="auto"/>
            <w:bottom w:val="none" w:sz="0" w:space="0" w:color="auto"/>
            <w:right w:val="none" w:sz="0" w:space="0" w:color="auto"/>
          </w:divBdr>
        </w:div>
        <w:div w:id="2075616421">
          <w:marLeft w:val="0"/>
          <w:marRight w:val="0"/>
          <w:marTop w:val="0"/>
          <w:marBottom w:val="0"/>
          <w:divBdr>
            <w:top w:val="none" w:sz="0" w:space="0" w:color="auto"/>
            <w:left w:val="none" w:sz="0" w:space="0" w:color="auto"/>
            <w:bottom w:val="none" w:sz="0" w:space="0" w:color="auto"/>
            <w:right w:val="none" w:sz="0" w:space="0" w:color="auto"/>
          </w:divBdr>
        </w:div>
        <w:div w:id="1013337214">
          <w:marLeft w:val="0"/>
          <w:marRight w:val="0"/>
          <w:marTop w:val="0"/>
          <w:marBottom w:val="0"/>
          <w:divBdr>
            <w:top w:val="none" w:sz="0" w:space="0" w:color="auto"/>
            <w:left w:val="none" w:sz="0" w:space="0" w:color="auto"/>
            <w:bottom w:val="none" w:sz="0" w:space="0" w:color="auto"/>
            <w:right w:val="none" w:sz="0" w:space="0" w:color="auto"/>
          </w:divBdr>
        </w:div>
        <w:div w:id="475029955">
          <w:marLeft w:val="0"/>
          <w:marRight w:val="0"/>
          <w:marTop w:val="0"/>
          <w:marBottom w:val="0"/>
          <w:divBdr>
            <w:top w:val="none" w:sz="0" w:space="0" w:color="auto"/>
            <w:left w:val="none" w:sz="0" w:space="0" w:color="auto"/>
            <w:bottom w:val="none" w:sz="0" w:space="0" w:color="auto"/>
            <w:right w:val="none" w:sz="0" w:space="0" w:color="auto"/>
          </w:divBdr>
        </w:div>
        <w:div w:id="421803081">
          <w:marLeft w:val="0"/>
          <w:marRight w:val="0"/>
          <w:marTop w:val="0"/>
          <w:marBottom w:val="0"/>
          <w:divBdr>
            <w:top w:val="none" w:sz="0" w:space="0" w:color="auto"/>
            <w:left w:val="none" w:sz="0" w:space="0" w:color="auto"/>
            <w:bottom w:val="none" w:sz="0" w:space="0" w:color="auto"/>
            <w:right w:val="none" w:sz="0" w:space="0" w:color="auto"/>
          </w:divBdr>
        </w:div>
        <w:div w:id="1813280553">
          <w:marLeft w:val="0"/>
          <w:marRight w:val="0"/>
          <w:marTop w:val="0"/>
          <w:marBottom w:val="0"/>
          <w:divBdr>
            <w:top w:val="none" w:sz="0" w:space="0" w:color="auto"/>
            <w:left w:val="none" w:sz="0" w:space="0" w:color="auto"/>
            <w:bottom w:val="none" w:sz="0" w:space="0" w:color="auto"/>
            <w:right w:val="none" w:sz="0" w:space="0" w:color="auto"/>
          </w:divBdr>
        </w:div>
        <w:div w:id="510418739">
          <w:marLeft w:val="0"/>
          <w:marRight w:val="0"/>
          <w:marTop w:val="0"/>
          <w:marBottom w:val="0"/>
          <w:divBdr>
            <w:top w:val="none" w:sz="0" w:space="0" w:color="auto"/>
            <w:left w:val="none" w:sz="0" w:space="0" w:color="auto"/>
            <w:bottom w:val="none" w:sz="0" w:space="0" w:color="auto"/>
            <w:right w:val="none" w:sz="0" w:space="0" w:color="auto"/>
          </w:divBdr>
        </w:div>
        <w:div w:id="1447045827">
          <w:marLeft w:val="0"/>
          <w:marRight w:val="0"/>
          <w:marTop w:val="0"/>
          <w:marBottom w:val="0"/>
          <w:divBdr>
            <w:top w:val="none" w:sz="0" w:space="0" w:color="auto"/>
            <w:left w:val="none" w:sz="0" w:space="0" w:color="auto"/>
            <w:bottom w:val="none" w:sz="0" w:space="0" w:color="auto"/>
            <w:right w:val="none" w:sz="0" w:space="0" w:color="auto"/>
          </w:divBdr>
        </w:div>
        <w:div w:id="42415615">
          <w:marLeft w:val="0"/>
          <w:marRight w:val="0"/>
          <w:marTop w:val="0"/>
          <w:marBottom w:val="0"/>
          <w:divBdr>
            <w:top w:val="none" w:sz="0" w:space="0" w:color="auto"/>
            <w:left w:val="none" w:sz="0" w:space="0" w:color="auto"/>
            <w:bottom w:val="none" w:sz="0" w:space="0" w:color="auto"/>
            <w:right w:val="none" w:sz="0" w:space="0" w:color="auto"/>
          </w:divBdr>
        </w:div>
        <w:div w:id="340162476">
          <w:marLeft w:val="0"/>
          <w:marRight w:val="0"/>
          <w:marTop w:val="0"/>
          <w:marBottom w:val="0"/>
          <w:divBdr>
            <w:top w:val="none" w:sz="0" w:space="0" w:color="auto"/>
            <w:left w:val="none" w:sz="0" w:space="0" w:color="auto"/>
            <w:bottom w:val="none" w:sz="0" w:space="0" w:color="auto"/>
            <w:right w:val="none" w:sz="0" w:space="0" w:color="auto"/>
          </w:divBdr>
        </w:div>
        <w:div w:id="1025836017">
          <w:marLeft w:val="0"/>
          <w:marRight w:val="0"/>
          <w:marTop w:val="0"/>
          <w:marBottom w:val="0"/>
          <w:divBdr>
            <w:top w:val="none" w:sz="0" w:space="0" w:color="auto"/>
            <w:left w:val="none" w:sz="0" w:space="0" w:color="auto"/>
            <w:bottom w:val="none" w:sz="0" w:space="0" w:color="auto"/>
            <w:right w:val="none" w:sz="0" w:space="0" w:color="auto"/>
          </w:divBdr>
        </w:div>
        <w:div w:id="1106729467">
          <w:marLeft w:val="0"/>
          <w:marRight w:val="0"/>
          <w:marTop w:val="0"/>
          <w:marBottom w:val="0"/>
          <w:divBdr>
            <w:top w:val="none" w:sz="0" w:space="0" w:color="auto"/>
            <w:left w:val="none" w:sz="0" w:space="0" w:color="auto"/>
            <w:bottom w:val="none" w:sz="0" w:space="0" w:color="auto"/>
            <w:right w:val="none" w:sz="0" w:space="0" w:color="auto"/>
          </w:divBdr>
        </w:div>
        <w:div w:id="111901673">
          <w:marLeft w:val="0"/>
          <w:marRight w:val="0"/>
          <w:marTop w:val="0"/>
          <w:marBottom w:val="0"/>
          <w:divBdr>
            <w:top w:val="none" w:sz="0" w:space="0" w:color="auto"/>
            <w:left w:val="none" w:sz="0" w:space="0" w:color="auto"/>
            <w:bottom w:val="none" w:sz="0" w:space="0" w:color="auto"/>
            <w:right w:val="none" w:sz="0" w:space="0" w:color="auto"/>
          </w:divBdr>
        </w:div>
        <w:div w:id="911697584">
          <w:marLeft w:val="0"/>
          <w:marRight w:val="0"/>
          <w:marTop w:val="0"/>
          <w:marBottom w:val="0"/>
          <w:divBdr>
            <w:top w:val="none" w:sz="0" w:space="0" w:color="auto"/>
            <w:left w:val="none" w:sz="0" w:space="0" w:color="auto"/>
            <w:bottom w:val="none" w:sz="0" w:space="0" w:color="auto"/>
            <w:right w:val="none" w:sz="0" w:space="0" w:color="auto"/>
          </w:divBdr>
        </w:div>
        <w:div w:id="133644277">
          <w:marLeft w:val="0"/>
          <w:marRight w:val="0"/>
          <w:marTop w:val="0"/>
          <w:marBottom w:val="0"/>
          <w:divBdr>
            <w:top w:val="none" w:sz="0" w:space="0" w:color="auto"/>
            <w:left w:val="none" w:sz="0" w:space="0" w:color="auto"/>
            <w:bottom w:val="none" w:sz="0" w:space="0" w:color="auto"/>
            <w:right w:val="none" w:sz="0" w:space="0" w:color="auto"/>
          </w:divBdr>
        </w:div>
        <w:div w:id="858541094">
          <w:marLeft w:val="0"/>
          <w:marRight w:val="0"/>
          <w:marTop w:val="0"/>
          <w:marBottom w:val="0"/>
          <w:divBdr>
            <w:top w:val="none" w:sz="0" w:space="0" w:color="auto"/>
            <w:left w:val="none" w:sz="0" w:space="0" w:color="auto"/>
            <w:bottom w:val="none" w:sz="0" w:space="0" w:color="auto"/>
            <w:right w:val="none" w:sz="0" w:space="0" w:color="auto"/>
          </w:divBdr>
        </w:div>
        <w:div w:id="1503467523">
          <w:marLeft w:val="0"/>
          <w:marRight w:val="0"/>
          <w:marTop w:val="0"/>
          <w:marBottom w:val="0"/>
          <w:divBdr>
            <w:top w:val="none" w:sz="0" w:space="0" w:color="auto"/>
            <w:left w:val="none" w:sz="0" w:space="0" w:color="auto"/>
            <w:bottom w:val="none" w:sz="0" w:space="0" w:color="auto"/>
            <w:right w:val="none" w:sz="0" w:space="0" w:color="auto"/>
          </w:divBdr>
        </w:div>
        <w:div w:id="913047919">
          <w:marLeft w:val="0"/>
          <w:marRight w:val="0"/>
          <w:marTop w:val="0"/>
          <w:marBottom w:val="0"/>
          <w:divBdr>
            <w:top w:val="none" w:sz="0" w:space="0" w:color="auto"/>
            <w:left w:val="none" w:sz="0" w:space="0" w:color="auto"/>
            <w:bottom w:val="none" w:sz="0" w:space="0" w:color="auto"/>
            <w:right w:val="none" w:sz="0" w:space="0" w:color="auto"/>
          </w:divBdr>
        </w:div>
        <w:div w:id="2114741310">
          <w:marLeft w:val="0"/>
          <w:marRight w:val="0"/>
          <w:marTop w:val="0"/>
          <w:marBottom w:val="0"/>
          <w:divBdr>
            <w:top w:val="none" w:sz="0" w:space="0" w:color="auto"/>
            <w:left w:val="none" w:sz="0" w:space="0" w:color="auto"/>
            <w:bottom w:val="none" w:sz="0" w:space="0" w:color="auto"/>
            <w:right w:val="none" w:sz="0" w:space="0" w:color="auto"/>
          </w:divBdr>
        </w:div>
        <w:div w:id="1087533437">
          <w:marLeft w:val="0"/>
          <w:marRight w:val="0"/>
          <w:marTop w:val="0"/>
          <w:marBottom w:val="0"/>
          <w:divBdr>
            <w:top w:val="none" w:sz="0" w:space="0" w:color="auto"/>
            <w:left w:val="none" w:sz="0" w:space="0" w:color="auto"/>
            <w:bottom w:val="none" w:sz="0" w:space="0" w:color="auto"/>
            <w:right w:val="none" w:sz="0" w:space="0" w:color="auto"/>
          </w:divBdr>
        </w:div>
        <w:div w:id="1691223382">
          <w:marLeft w:val="0"/>
          <w:marRight w:val="0"/>
          <w:marTop w:val="0"/>
          <w:marBottom w:val="0"/>
          <w:divBdr>
            <w:top w:val="none" w:sz="0" w:space="0" w:color="auto"/>
            <w:left w:val="none" w:sz="0" w:space="0" w:color="auto"/>
            <w:bottom w:val="none" w:sz="0" w:space="0" w:color="auto"/>
            <w:right w:val="none" w:sz="0" w:space="0" w:color="auto"/>
          </w:divBdr>
        </w:div>
        <w:div w:id="1089624240">
          <w:marLeft w:val="0"/>
          <w:marRight w:val="0"/>
          <w:marTop w:val="0"/>
          <w:marBottom w:val="0"/>
          <w:divBdr>
            <w:top w:val="none" w:sz="0" w:space="0" w:color="auto"/>
            <w:left w:val="none" w:sz="0" w:space="0" w:color="auto"/>
            <w:bottom w:val="none" w:sz="0" w:space="0" w:color="auto"/>
            <w:right w:val="none" w:sz="0" w:space="0" w:color="auto"/>
          </w:divBdr>
        </w:div>
        <w:div w:id="1910917866">
          <w:marLeft w:val="0"/>
          <w:marRight w:val="0"/>
          <w:marTop w:val="0"/>
          <w:marBottom w:val="0"/>
          <w:divBdr>
            <w:top w:val="none" w:sz="0" w:space="0" w:color="auto"/>
            <w:left w:val="none" w:sz="0" w:space="0" w:color="auto"/>
            <w:bottom w:val="none" w:sz="0" w:space="0" w:color="auto"/>
            <w:right w:val="none" w:sz="0" w:space="0" w:color="auto"/>
          </w:divBdr>
        </w:div>
        <w:div w:id="455955713">
          <w:marLeft w:val="0"/>
          <w:marRight w:val="0"/>
          <w:marTop w:val="0"/>
          <w:marBottom w:val="0"/>
          <w:divBdr>
            <w:top w:val="none" w:sz="0" w:space="0" w:color="auto"/>
            <w:left w:val="none" w:sz="0" w:space="0" w:color="auto"/>
            <w:bottom w:val="none" w:sz="0" w:space="0" w:color="auto"/>
            <w:right w:val="none" w:sz="0" w:space="0" w:color="auto"/>
          </w:divBdr>
        </w:div>
        <w:div w:id="875776959">
          <w:marLeft w:val="0"/>
          <w:marRight w:val="0"/>
          <w:marTop w:val="0"/>
          <w:marBottom w:val="0"/>
          <w:divBdr>
            <w:top w:val="none" w:sz="0" w:space="0" w:color="auto"/>
            <w:left w:val="none" w:sz="0" w:space="0" w:color="auto"/>
            <w:bottom w:val="none" w:sz="0" w:space="0" w:color="auto"/>
            <w:right w:val="none" w:sz="0" w:space="0" w:color="auto"/>
          </w:divBdr>
        </w:div>
        <w:div w:id="1940140691">
          <w:marLeft w:val="0"/>
          <w:marRight w:val="0"/>
          <w:marTop w:val="0"/>
          <w:marBottom w:val="0"/>
          <w:divBdr>
            <w:top w:val="none" w:sz="0" w:space="0" w:color="auto"/>
            <w:left w:val="none" w:sz="0" w:space="0" w:color="auto"/>
            <w:bottom w:val="none" w:sz="0" w:space="0" w:color="auto"/>
            <w:right w:val="none" w:sz="0" w:space="0" w:color="auto"/>
          </w:divBdr>
        </w:div>
        <w:div w:id="959536285">
          <w:marLeft w:val="0"/>
          <w:marRight w:val="0"/>
          <w:marTop w:val="0"/>
          <w:marBottom w:val="0"/>
          <w:divBdr>
            <w:top w:val="none" w:sz="0" w:space="0" w:color="auto"/>
            <w:left w:val="none" w:sz="0" w:space="0" w:color="auto"/>
            <w:bottom w:val="none" w:sz="0" w:space="0" w:color="auto"/>
            <w:right w:val="none" w:sz="0" w:space="0" w:color="auto"/>
          </w:divBdr>
        </w:div>
        <w:div w:id="314770582">
          <w:marLeft w:val="0"/>
          <w:marRight w:val="0"/>
          <w:marTop w:val="0"/>
          <w:marBottom w:val="0"/>
          <w:divBdr>
            <w:top w:val="none" w:sz="0" w:space="0" w:color="auto"/>
            <w:left w:val="none" w:sz="0" w:space="0" w:color="auto"/>
            <w:bottom w:val="none" w:sz="0" w:space="0" w:color="auto"/>
            <w:right w:val="none" w:sz="0" w:space="0" w:color="auto"/>
          </w:divBdr>
        </w:div>
        <w:div w:id="2053721596">
          <w:marLeft w:val="0"/>
          <w:marRight w:val="0"/>
          <w:marTop w:val="0"/>
          <w:marBottom w:val="0"/>
          <w:divBdr>
            <w:top w:val="none" w:sz="0" w:space="0" w:color="auto"/>
            <w:left w:val="none" w:sz="0" w:space="0" w:color="auto"/>
            <w:bottom w:val="none" w:sz="0" w:space="0" w:color="auto"/>
            <w:right w:val="none" w:sz="0" w:space="0" w:color="auto"/>
          </w:divBdr>
        </w:div>
        <w:div w:id="1446120463">
          <w:marLeft w:val="0"/>
          <w:marRight w:val="0"/>
          <w:marTop w:val="0"/>
          <w:marBottom w:val="0"/>
          <w:divBdr>
            <w:top w:val="none" w:sz="0" w:space="0" w:color="auto"/>
            <w:left w:val="none" w:sz="0" w:space="0" w:color="auto"/>
            <w:bottom w:val="none" w:sz="0" w:space="0" w:color="auto"/>
            <w:right w:val="none" w:sz="0" w:space="0" w:color="auto"/>
          </w:divBdr>
        </w:div>
        <w:div w:id="829179233">
          <w:marLeft w:val="0"/>
          <w:marRight w:val="0"/>
          <w:marTop w:val="0"/>
          <w:marBottom w:val="0"/>
          <w:divBdr>
            <w:top w:val="none" w:sz="0" w:space="0" w:color="auto"/>
            <w:left w:val="none" w:sz="0" w:space="0" w:color="auto"/>
            <w:bottom w:val="none" w:sz="0" w:space="0" w:color="auto"/>
            <w:right w:val="none" w:sz="0" w:space="0" w:color="auto"/>
          </w:divBdr>
        </w:div>
        <w:div w:id="947394776">
          <w:marLeft w:val="0"/>
          <w:marRight w:val="0"/>
          <w:marTop w:val="0"/>
          <w:marBottom w:val="0"/>
          <w:divBdr>
            <w:top w:val="none" w:sz="0" w:space="0" w:color="auto"/>
            <w:left w:val="none" w:sz="0" w:space="0" w:color="auto"/>
            <w:bottom w:val="none" w:sz="0" w:space="0" w:color="auto"/>
            <w:right w:val="none" w:sz="0" w:space="0" w:color="auto"/>
          </w:divBdr>
        </w:div>
        <w:div w:id="350768497">
          <w:marLeft w:val="0"/>
          <w:marRight w:val="0"/>
          <w:marTop w:val="0"/>
          <w:marBottom w:val="0"/>
          <w:divBdr>
            <w:top w:val="none" w:sz="0" w:space="0" w:color="auto"/>
            <w:left w:val="none" w:sz="0" w:space="0" w:color="auto"/>
            <w:bottom w:val="none" w:sz="0" w:space="0" w:color="auto"/>
            <w:right w:val="none" w:sz="0" w:space="0" w:color="auto"/>
          </w:divBdr>
        </w:div>
        <w:div w:id="2124839246">
          <w:marLeft w:val="0"/>
          <w:marRight w:val="0"/>
          <w:marTop w:val="0"/>
          <w:marBottom w:val="0"/>
          <w:divBdr>
            <w:top w:val="none" w:sz="0" w:space="0" w:color="auto"/>
            <w:left w:val="none" w:sz="0" w:space="0" w:color="auto"/>
            <w:bottom w:val="none" w:sz="0" w:space="0" w:color="auto"/>
            <w:right w:val="none" w:sz="0" w:space="0" w:color="auto"/>
          </w:divBdr>
        </w:div>
        <w:div w:id="1550148889">
          <w:marLeft w:val="0"/>
          <w:marRight w:val="0"/>
          <w:marTop w:val="0"/>
          <w:marBottom w:val="0"/>
          <w:divBdr>
            <w:top w:val="none" w:sz="0" w:space="0" w:color="auto"/>
            <w:left w:val="none" w:sz="0" w:space="0" w:color="auto"/>
            <w:bottom w:val="none" w:sz="0" w:space="0" w:color="auto"/>
            <w:right w:val="none" w:sz="0" w:space="0" w:color="auto"/>
          </w:divBdr>
        </w:div>
        <w:div w:id="222958066">
          <w:marLeft w:val="0"/>
          <w:marRight w:val="0"/>
          <w:marTop w:val="0"/>
          <w:marBottom w:val="0"/>
          <w:divBdr>
            <w:top w:val="none" w:sz="0" w:space="0" w:color="auto"/>
            <w:left w:val="none" w:sz="0" w:space="0" w:color="auto"/>
            <w:bottom w:val="none" w:sz="0" w:space="0" w:color="auto"/>
            <w:right w:val="none" w:sz="0" w:space="0" w:color="auto"/>
          </w:divBdr>
        </w:div>
        <w:div w:id="29110313">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701056453">
          <w:marLeft w:val="0"/>
          <w:marRight w:val="0"/>
          <w:marTop w:val="0"/>
          <w:marBottom w:val="0"/>
          <w:divBdr>
            <w:top w:val="none" w:sz="0" w:space="0" w:color="auto"/>
            <w:left w:val="none" w:sz="0" w:space="0" w:color="auto"/>
            <w:bottom w:val="none" w:sz="0" w:space="0" w:color="auto"/>
            <w:right w:val="none" w:sz="0" w:space="0" w:color="auto"/>
          </w:divBdr>
        </w:div>
        <w:div w:id="1108547247">
          <w:marLeft w:val="0"/>
          <w:marRight w:val="0"/>
          <w:marTop w:val="0"/>
          <w:marBottom w:val="0"/>
          <w:divBdr>
            <w:top w:val="none" w:sz="0" w:space="0" w:color="auto"/>
            <w:left w:val="none" w:sz="0" w:space="0" w:color="auto"/>
            <w:bottom w:val="none" w:sz="0" w:space="0" w:color="auto"/>
            <w:right w:val="none" w:sz="0" w:space="0" w:color="auto"/>
          </w:divBdr>
        </w:div>
        <w:div w:id="1329599185">
          <w:marLeft w:val="0"/>
          <w:marRight w:val="0"/>
          <w:marTop w:val="0"/>
          <w:marBottom w:val="0"/>
          <w:divBdr>
            <w:top w:val="none" w:sz="0" w:space="0" w:color="auto"/>
            <w:left w:val="none" w:sz="0" w:space="0" w:color="auto"/>
            <w:bottom w:val="none" w:sz="0" w:space="0" w:color="auto"/>
            <w:right w:val="none" w:sz="0" w:space="0" w:color="auto"/>
          </w:divBdr>
        </w:div>
        <w:div w:id="1561675587">
          <w:marLeft w:val="0"/>
          <w:marRight w:val="0"/>
          <w:marTop w:val="0"/>
          <w:marBottom w:val="0"/>
          <w:divBdr>
            <w:top w:val="none" w:sz="0" w:space="0" w:color="auto"/>
            <w:left w:val="none" w:sz="0" w:space="0" w:color="auto"/>
            <w:bottom w:val="none" w:sz="0" w:space="0" w:color="auto"/>
            <w:right w:val="none" w:sz="0" w:space="0" w:color="auto"/>
          </w:divBdr>
        </w:div>
        <w:div w:id="1702247097">
          <w:marLeft w:val="0"/>
          <w:marRight w:val="0"/>
          <w:marTop w:val="0"/>
          <w:marBottom w:val="0"/>
          <w:divBdr>
            <w:top w:val="none" w:sz="0" w:space="0" w:color="auto"/>
            <w:left w:val="none" w:sz="0" w:space="0" w:color="auto"/>
            <w:bottom w:val="none" w:sz="0" w:space="0" w:color="auto"/>
            <w:right w:val="none" w:sz="0" w:space="0" w:color="auto"/>
          </w:divBdr>
        </w:div>
        <w:div w:id="1765152968">
          <w:marLeft w:val="0"/>
          <w:marRight w:val="0"/>
          <w:marTop w:val="0"/>
          <w:marBottom w:val="0"/>
          <w:divBdr>
            <w:top w:val="none" w:sz="0" w:space="0" w:color="auto"/>
            <w:left w:val="none" w:sz="0" w:space="0" w:color="auto"/>
            <w:bottom w:val="none" w:sz="0" w:space="0" w:color="auto"/>
            <w:right w:val="none" w:sz="0" w:space="0" w:color="auto"/>
          </w:divBdr>
        </w:div>
        <w:div w:id="1000428685">
          <w:marLeft w:val="0"/>
          <w:marRight w:val="0"/>
          <w:marTop w:val="0"/>
          <w:marBottom w:val="0"/>
          <w:divBdr>
            <w:top w:val="none" w:sz="0" w:space="0" w:color="auto"/>
            <w:left w:val="none" w:sz="0" w:space="0" w:color="auto"/>
            <w:bottom w:val="none" w:sz="0" w:space="0" w:color="auto"/>
            <w:right w:val="none" w:sz="0" w:space="0" w:color="auto"/>
          </w:divBdr>
        </w:div>
        <w:div w:id="1348212818">
          <w:marLeft w:val="0"/>
          <w:marRight w:val="0"/>
          <w:marTop w:val="0"/>
          <w:marBottom w:val="0"/>
          <w:divBdr>
            <w:top w:val="none" w:sz="0" w:space="0" w:color="auto"/>
            <w:left w:val="none" w:sz="0" w:space="0" w:color="auto"/>
            <w:bottom w:val="none" w:sz="0" w:space="0" w:color="auto"/>
            <w:right w:val="none" w:sz="0" w:space="0" w:color="auto"/>
          </w:divBdr>
        </w:div>
        <w:div w:id="227306088">
          <w:marLeft w:val="0"/>
          <w:marRight w:val="0"/>
          <w:marTop w:val="0"/>
          <w:marBottom w:val="0"/>
          <w:divBdr>
            <w:top w:val="none" w:sz="0" w:space="0" w:color="auto"/>
            <w:left w:val="none" w:sz="0" w:space="0" w:color="auto"/>
            <w:bottom w:val="none" w:sz="0" w:space="0" w:color="auto"/>
            <w:right w:val="none" w:sz="0" w:space="0" w:color="auto"/>
          </w:divBdr>
        </w:div>
        <w:div w:id="1269462019">
          <w:marLeft w:val="0"/>
          <w:marRight w:val="0"/>
          <w:marTop w:val="0"/>
          <w:marBottom w:val="0"/>
          <w:divBdr>
            <w:top w:val="none" w:sz="0" w:space="0" w:color="auto"/>
            <w:left w:val="none" w:sz="0" w:space="0" w:color="auto"/>
            <w:bottom w:val="none" w:sz="0" w:space="0" w:color="auto"/>
            <w:right w:val="none" w:sz="0" w:space="0" w:color="auto"/>
          </w:divBdr>
        </w:div>
        <w:div w:id="1331375426">
          <w:marLeft w:val="0"/>
          <w:marRight w:val="0"/>
          <w:marTop w:val="0"/>
          <w:marBottom w:val="0"/>
          <w:divBdr>
            <w:top w:val="none" w:sz="0" w:space="0" w:color="auto"/>
            <w:left w:val="none" w:sz="0" w:space="0" w:color="auto"/>
            <w:bottom w:val="none" w:sz="0" w:space="0" w:color="auto"/>
            <w:right w:val="none" w:sz="0" w:space="0" w:color="auto"/>
          </w:divBdr>
        </w:div>
        <w:div w:id="1276061549">
          <w:marLeft w:val="0"/>
          <w:marRight w:val="0"/>
          <w:marTop w:val="0"/>
          <w:marBottom w:val="0"/>
          <w:divBdr>
            <w:top w:val="none" w:sz="0" w:space="0" w:color="auto"/>
            <w:left w:val="none" w:sz="0" w:space="0" w:color="auto"/>
            <w:bottom w:val="none" w:sz="0" w:space="0" w:color="auto"/>
            <w:right w:val="none" w:sz="0" w:space="0" w:color="auto"/>
          </w:divBdr>
        </w:div>
        <w:div w:id="133328902">
          <w:marLeft w:val="0"/>
          <w:marRight w:val="0"/>
          <w:marTop w:val="0"/>
          <w:marBottom w:val="0"/>
          <w:divBdr>
            <w:top w:val="none" w:sz="0" w:space="0" w:color="auto"/>
            <w:left w:val="none" w:sz="0" w:space="0" w:color="auto"/>
            <w:bottom w:val="none" w:sz="0" w:space="0" w:color="auto"/>
            <w:right w:val="none" w:sz="0" w:space="0" w:color="auto"/>
          </w:divBdr>
        </w:div>
        <w:div w:id="1234970362">
          <w:marLeft w:val="0"/>
          <w:marRight w:val="0"/>
          <w:marTop w:val="0"/>
          <w:marBottom w:val="0"/>
          <w:divBdr>
            <w:top w:val="none" w:sz="0" w:space="0" w:color="auto"/>
            <w:left w:val="none" w:sz="0" w:space="0" w:color="auto"/>
            <w:bottom w:val="none" w:sz="0" w:space="0" w:color="auto"/>
            <w:right w:val="none" w:sz="0" w:space="0" w:color="auto"/>
          </w:divBdr>
        </w:div>
        <w:div w:id="1660301612">
          <w:marLeft w:val="0"/>
          <w:marRight w:val="0"/>
          <w:marTop w:val="0"/>
          <w:marBottom w:val="0"/>
          <w:divBdr>
            <w:top w:val="none" w:sz="0" w:space="0" w:color="auto"/>
            <w:left w:val="none" w:sz="0" w:space="0" w:color="auto"/>
            <w:bottom w:val="none" w:sz="0" w:space="0" w:color="auto"/>
            <w:right w:val="none" w:sz="0" w:space="0" w:color="auto"/>
          </w:divBdr>
        </w:div>
        <w:div w:id="1885406820">
          <w:marLeft w:val="0"/>
          <w:marRight w:val="0"/>
          <w:marTop w:val="0"/>
          <w:marBottom w:val="0"/>
          <w:divBdr>
            <w:top w:val="none" w:sz="0" w:space="0" w:color="auto"/>
            <w:left w:val="none" w:sz="0" w:space="0" w:color="auto"/>
            <w:bottom w:val="none" w:sz="0" w:space="0" w:color="auto"/>
            <w:right w:val="none" w:sz="0" w:space="0" w:color="auto"/>
          </w:divBdr>
        </w:div>
        <w:div w:id="856970232">
          <w:marLeft w:val="0"/>
          <w:marRight w:val="0"/>
          <w:marTop w:val="0"/>
          <w:marBottom w:val="0"/>
          <w:divBdr>
            <w:top w:val="none" w:sz="0" w:space="0" w:color="auto"/>
            <w:left w:val="none" w:sz="0" w:space="0" w:color="auto"/>
            <w:bottom w:val="none" w:sz="0" w:space="0" w:color="auto"/>
            <w:right w:val="none" w:sz="0" w:space="0" w:color="auto"/>
          </w:divBdr>
        </w:div>
        <w:div w:id="67189873">
          <w:marLeft w:val="0"/>
          <w:marRight w:val="0"/>
          <w:marTop w:val="0"/>
          <w:marBottom w:val="0"/>
          <w:divBdr>
            <w:top w:val="none" w:sz="0" w:space="0" w:color="auto"/>
            <w:left w:val="none" w:sz="0" w:space="0" w:color="auto"/>
            <w:bottom w:val="none" w:sz="0" w:space="0" w:color="auto"/>
            <w:right w:val="none" w:sz="0" w:space="0" w:color="auto"/>
          </w:divBdr>
        </w:div>
        <w:div w:id="1230388403">
          <w:marLeft w:val="0"/>
          <w:marRight w:val="0"/>
          <w:marTop w:val="0"/>
          <w:marBottom w:val="0"/>
          <w:divBdr>
            <w:top w:val="none" w:sz="0" w:space="0" w:color="auto"/>
            <w:left w:val="none" w:sz="0" w:space="0" w:color="auto"/>
            <w:bottom w:val="none" w:sz="0" w:space="0" w:color="auto"/>
            <w:right w:val="none" w:sz="0" w:space="0" w:color="auto"/>
          </w:divBdr>
        </w:div>
        <w:div w:id="1027608518">
          <w:marLeft w:val="0"/>
          <w:marRight w:val="0"/>
          <w:marTop w:val="0"/>
          <w:marBottom w:val="0"/>
          <w:divBdr>
            <w:top w:val="none" w:sz="0" w:space="0" w:color="auto"/>
            <w:left w:val="none" w:sz="0" w:space="0" w:color="auto"/>
            <w:bottom w:val="none" w:sz="0" w:space="0" w:color="auto"/>
            <w:right w:val="none" w:sz="0" w:space="0" w:color="auto"/>
          </w:divBdr>
        </w:div>
        <w:div w:id="968783676">
          <w:marLeft w:val="0"/>
          <w:marRight w:val="0"/>
          <w:marTop w:val="0"/>
          <w:marBottom w:val="0"/>
          <w:divBdr>
            <w:top w:val="none" w:sz="0" w:space="0" w:color="auto"/>
            <w:left w:val="none" w:sz="0" w:space="0" w:color="auto"/>
            <w:bottom w:val="none" w:sz="0" w:space="0" w:color="auto"/>
            <w:right w:val="none" w:sz="0" w:space="0" w:color="auto"/>
          </w:divBdr>
        </w:div>
        <w:div w:id="1935479890">
          <w:marLeft w:val="0"/>
          <w:marRight w:val="0"/>
          <w:marTop w:val="0"/>
          <w:marBottom w:val="0"/>
          <w:divBdr>
            <w:top w:val="none" w:sz="0" w:space="0" w:color="auto"/>
            <w:left w:val="none" w:sz="0" w:space="0" w:color="auto"/>
            <w:bottom w:val="none" w:sz="0" w:space="0" w:color="auto"/>
            <w:right w:val="none" w:sz="0" w:space="0" w:color="auto"/>
          </w:divBdr>
        </w:div>
        <w:div w:id="712071567">
          <w:marLeft w:val="0"/>
          <w:marRight w:val="0"/>
          <w:marTop w:val="0"/>
          <w:marBottom w:val="0"/>
          <w:divBdr>
            <w:top w:val="none" w:sz="0" w:space="0" w:color="auto"/>
            <w:left w:val="none" w:sz="0" w:space="0" w:color="auto"/>
            <w:bottom w:val="none" w:sz="0" w:space="0" w:color="auto"/>
            <w:right w:val="none" w:sz="0" w:space="0" w:color="auto"/>
          </w:divBdr>
        </w:div>
        <w:div w:id="1640921728">
          <w:marLeft w:val="0"/>
          <w:marRight w:val="0"/>
          <w:marTop w:val="0"/>
          <w:marBottom w:val="0"/>
          <w:divBdr>
            <w:top w:val="none" w:sz="0" w:space="0" w:color="auto"/>
            <w:left w:val="none" w:sz="0" w:space="0" w:color="auto"/>
            <w:bottom w:val="none" w:sz="0" w:space="0" w:color="auto"/>
            <w:right w:val="none" w:sz="0" w:space="0" w:color="auto"/>
          </w:divBdr>
        </w:div>
        <w:div w:id="1074471267">
          <w:marLeft w:val="0"/>
          <w:marRight w:val="0"/>
          <w:marTop w:val="0"/>
          <w:marBottom w:val="0"/>
          <w:divBdr>
            <w:top w:val="none" w:sz="0" w:space="0" w:color="auto"/>
            <w:left w:val="none" w:sz="0" w:space="0" w:color="auto"/>
            <w:bottom w:val="none" w:sz="0" w:space="0" w:color="auto"/>
            <w:right w:val="none" w:sz="0" w:space="0" w:color="auto"/>
          </w:divBdr>
        </w:div>
        <w:div w:id="1948583626">
          <w:marLeft w:val="0"/>
          <w:marRight w:val="0"/>
          <w:marTop w:val="0"/>
          <w:marBottom w:val="0"/>
          <w:divBdr>
            <w:top w:val="none" w:sz="0" w:space="0" w:color="auto"/>
            <w:left w:val="none" w:sz="0" w:space="0" w:color="auto"/>
            <w:bottom w:val="none" w:sz="0" w:space="0" w:color="auto"/>
            <w:right w:val="none" w:sz="0" w:space="0" w:color="auto"/>
          </w:divBdr>
        </w:div>
        <w:div w:id="1867325518">
          <w:marLeft w:val="0"/>
          <w:marRight w:val="0"/>
          <w:marTop w:val="0"/>
          <w:marBottom w:val="0"/>
          <w:divBdr>
            <w:top w:val="none" w:sz="0" w:space="0" w:color="auto"/>
            <w:left w:val="none" w:sz="0" w:space="0" w:color="auto"/>
            <w:bottom w:val="none" w:sz="0" w:space="0" w:color="auto"/>
            <w:right w:val="none" w:sz="0" w:space="0" w:color="auto"/>
          </w:divBdr>
        </w:div>
        <w:div w:id="1790784744">
          <w:marLeft w:val="0"/>
          <w:marRight w:val="0"/>
          <w:marTop w:val="0"/>
          <w:marBottom w:val="0"/>
          <w:divBdr>
            <w:top w:val="none" w:sz="0" w:space="0" w:color="auto"/>
            <w:left w:val="none" w:sz="0" w:space="0" w:color="auto"/>
            <w:bottom w:val="none" w:sz="0" w:space="0" w:color="auto"/>
            <w:right w:val="none" w:sz="0" w:space="0" w:color="auto"/>
          </w:divBdr>
        </w:div>
        <w:div w:id="817460709">
          <w:marLeft w:val="0"/>
          <w:marRight w:val="0"/>
          <w:marTop w:val="0"/>
          <w:marBottom w:val="0"/>
          <w:divBdr>
            <w:top w:val="none" w:sz="0" w:space="0" w:color="auto"/>
            <w:left w:val="none" w:sz="0" w:space="0" w:color="auto"/>
            <w:bottom w:val="none" w:sz="0" w:space="0" w:color="auto"/>
            <w:right w:val="none" w:sz="0" w:space="0" w:color="auto"/>
          </w:divBdr>
        </w:div>
        <w:div w:id="2007323887">
          <w:marLeft w:val="0"/>
          <w:marRight w:val="0"/>
          <w:marTop w:val="0"/>
          <w:marBottom w:val="0"/>
          <w:divBdr>
            <w:top w:val="none" w:sz="0" w:space="0" w:color="auto"/>
            <w:left w:val="none" w:sz="0" w:space="0" w:color="auto"/>
            <w:bottom w:val="none" w:sz="0" w:space="0" w:color="auto"/>
            <w:right w:val="none" w:sz="0" w:space="0" w:color="auto"/>
          </w:divBdr>
        </w:div>
        <w:div w:id="1996494671">
          <w:marLeft w:val="0"/>
          <w:marRight w:val="0"/>
          <w:marTop w:val="0"/>
          <w:marBottom w:val="0"/>
          <w:divBdr>
            <w:top w:val="none" w:sz="0" w:space="0" w:color="auto"/>
            <w:left w:val="none" w:sz="0" w:space="0" w:color="auto"/>
            <w:bottom w:val="none" w:sz="0" w:space="0" w:color="auto"/>
            <w:right w:val="none" w:sz="0" w:space="0" w:color="auto"/>
          </w:divBdr>
        </w:div>
        <w:div w:id="941064161">
          <w:marLeft w:val="0"/>
          <w:marRight w:val="0"/>
          <w:marTop w:val="0"/>
          <w:marBottom w:val="0"/>
          <w:divBdr>
            <w:top w:val="none" w:sz="0" w:space="0" w:color="auto"/>
            <w:left w:val="none" w:sz="0" w:space="0" w:color="auto"/>
            <w:bottom w:val="none" w:sz="0" w:space="0" w:color="auto"/>
            <w:right w:val="none" w:sz="0" w:space="0" w:color="auto"/>
          </w:divBdr>
        </w:div>
        <w:div w:id="286277315">
          <w:marLeft w:val="0"/>
          <w:marRight w:val="0"/>
          <w:marTop w:val="0"/>
          <w:marBottom w:val="0"/>
          <w:divBdr>
            <w:top w:val="none" w:sz="0" w:space="0" w:color="auto"/>
            <w:left w:val="none" w:sz="0" w:space="0" w:color="auto"/>
            <w:bottom w:val="none" w:sz="0" w:space="0" w:color="auto"/>
            <w:right w:val="none" w:sz="0" w:space="0" w:color="auto"/>
          </w:divBdr>
        </w:div>
        <w:div w:id="1639069882">
          <w:marLeft w:val="0"/>
          <w:marRight w:val="0"/>
          <w:marTop w:val="0"/>
          <w:marBottom w:val="0"/>
          <w:divBdr>
            <w:top w:val="none" w:sz="0" w:space="0" w:color="auto"/>
            <w:left w:val="none" w:sz="0" w:space="0" w:color="auto"/>
            <w:bottom w:val="none" w:sz="0" w:space="0" w:color="auto"/>
            <w:right w:val="none" w:sz="0" w:space="0" w:color="auto"/>
          </w:divBdr>
        </w:div>
        <w:div w:id="1456368035">
          <w:marLeft w:val="0"/>
          <w:marRight w:val="0"/>
          <w:marTop w:val="0"/>
          <w:marBottom w:val="0"/>
          <w:divBdr>
            <w:top w:val="none" w:sz="0" w:space="0" w:color="auto"/>
            <w:left w:val="none" w:sz="0" w:space="0" w:color="auto"/>
            <w:bottom w:val="none" w:sz="0" w:space="0" w:color="auto"/>
            <w:right w:val="none" w:sz="0" w:space="0" w:color="auto"/>
          </w:divBdr>
        </w:div>
        <w:div w:id="732774436">
          <w:marLeft w:val="0"/>
          <w:marRight w:val="0"/>
          <w:marTop w:val="0"/>
          <w:marBottom w:val="0"/>
          <w:divBdr>
            <w:top w:val="none" w:sz="0" w:space="0" w:color="auto"/>
            <w:left w:val="none" w:sz="0" w:space="0" w:color="auto"/>
            <w:bottom w:val="none" w:sz="0" w:space="0" w:color="auto"/>
            <w:right w:val="none" w:sz="0" w:space="0" w:color="auto"/>
          </w:divBdr>
        </w:div>
        <w:div w:id="967970991">
          <w:marLeft w:val="0"/>
          <w:marRight w:val="0"/>
          <w:marTop w:val="0"/>
          <w:marBottom w:val="0"/>
          <w:divBdr>
            <w:top w:val="none" w:sz="0" w:space="0" w:color="auto"/>
            <w:left w:val="none" w:sz="0" w:space="0" w:color="auto"/>
            <w:bottom w:val="none" w:sz="0" w:space="0" w:color="auto"/>
            <w:right w:val="none" w:sz="0" w:space="0" w:color="auto"/>
          </w:divBdr>
        </w:div>
        <w:div w:id="649021517">
          <w:marLeft w:val="0"/>
          <w:marRight w:val="0"/>
          <w:marTop w:val="0"/>
          <w:marBottom w:val="0"/>
          <w:divBdr>
            <w:top w:val="none" w:sz="0" w:space="0" w:color="auto"/>
            <w:left w:val="none" w:sz="0" w:space="0" w:color="auto"/>
            <w:bottom w:val="none" w:sz="0" w:space="0" w:color="auto"/>
            <w:right w:val="none" w:sz="0" w:space="0" w:color="auto"/>
          </w:divBdr>
        </w:div>
        <w:div w:id="1094790154">
          <w:marLeft w:val="0"/>
          <w:marRight w:val="0"/>
          <w:marTop w:val="0"/>
          <w:marBottom w:val="0"/>
          <w:divBdr>
            <w:top w:val="none" w:sz="0" w:space="0" w:color="auto"/>
            <w:left w:val="none" w:sz="0" w:space="0" w:color="auto"/>
            <w:bottom w:val="none" w:sz="0" w:space="0" w:color="auto"/>
            <w:right w:val="none" w:sz="0" w:space="0" w:color="auto"/>
          </w:divBdr>
        </w:div>
        <w:div w:id="197397608">
          <w:marLeft w:val="0"/>
          <w:marRight w:val="0"/>
          <w:marTop w:val="0"/>
          <w:marBottom w:val="0"/>
          <w:divBdr>
            <w:top w:val="none" w:sz="0" w:space="0" w:color="auto"/>
            <w:left w:val="none" w:sz="0" w:space="0" w:color="auto"/>
            <w:bottom w:val="none" w:sz="0" w:space="0" w:color="auto"/>
            <w:right w:val="none" w:sz="0" w:space="0" w:color="auto"/>
          </w:divBdr>
        </w:div>
        <w:div w:id="75710776">
          <w:marLeft w:val="0"/>
          <w:marRight w:val="0"/>
          <w:marTop w:val="0"/>
          <w:marBottom w:val="0"/>
          <w:divBdr>
            <w:top w:val="none" w:sz="0" w:space="0" w:color="auto"/>
            <w:left w:val="none" w:sz="0" w:space="0" w:color="auto"/>
            <w:bottom w:val="none" w:sz="0" w:space="0" w:color="auto"/>
            <w:right w:val="none" w:sz="0" w:space="0" w:color="auto"/>
          </w:divBdr>
        </w:div>
        <w:div w:id="387608010">
          <w:marLeft w:val="0"/>
          <w:marRight w:val="0"/>
          <w:marTop w:val="0"/>
          <w:marBottom w:val="0"/>
          <w:divBdr>
            <w:top w:val="none" w:sz="0" w:space="0" w:color="auto"/>
            <w:left w:val="none" w:sz="0" w:space="0" w:color="auto"/>
            <w:bottom w:val="none" w:sz="0" w:space="0" w:color="auto"/>
            <w:right w:val="none" w:sz="0" w:space="0" w:color="auto"/>
          </w:divBdr>
        </w:div>
        <w:div w:id="1965501589">
          <w:marLeft w:val="0"/>
          <w:marRight w:val="0"/>
          <w:marTop w:val="0"/>
          <w:marBottom w:val="0"/>
          <w:divBdr>
            <w:top w:val="none" w:sz="0" w:space="0" w:color="auto"/>
            <w:left w:val="none" w:sz="0" w:space="0" w:color="auto"/>
            <w:bottom w:val="none" w:sz="0" w:space="0" w:color="auto"/>
            <w:right w:val="none" w:sz="0" w:space="0" w:color="auto"/>
          </w:divBdr>
        </w:div>
        <w:div w:id="1729572485">
          <w:marLeft w:val="0"/>
          <w:marRight w:val="0"/>
          <w:marTop w:val="0"/>
          <w:marBottom w:val="0"/>
          <w:divBdr>
            <w:top w:val="none" w:sz="0" w:space="0" w:color="auto"/>
            <w:left w:val="none" w:sz="0" w:space="0" w:color="auto"/>
            <w:bottom w:val="none" w:sz="0" w:space="0" w:color="auto"/>
            <w:right w:val="none" w:sz="0" w:space="0" w:color="auto"/>
          </w:divBdr>
        </w:div>
        <w:div w:id="931430318">
          <w:marLeft w:val="0"/>
          <w:marRight w:val="0"/>
          <w:marTop w:val="0"/>
          <w:marBottom w:val="0"/>
          <w:divBdr>
            <w:top w:val="none" w:sz="0" w:space="0" w:color="auto"/>
            <w:left w:val="none" w:sz="0" w:space="0" w:color="auto"/>
            <w:bottom w:val="none" w:sz="0" w:space="0" w:color="auto"/>
            <w:right w:val="none" w:sz="0" w:space="0" w:color="auto"/>
          </w:divBdr>
        </w:div>
        <w:div w:id="1748308888">
          <w:marLeft w:val="0"/>
          <w:marRight w:val="0"/>
          <w:marTop w:val="0"/>
          <w:marBottom w:val="0"/>
          <w:divBdr>
            <w:top w:val="none" w:sz="0" w:space="0" w:color="auto"/>
            <w:left w:val="none" w:sz="0" w:space="0" w:color="auto"/>
            <w:bottom w:val="none" w:sz="0" w:space="0" w:color="auto"/>
            <w:right w:val="none" w:sz="0" w:space="0" w:color="auto"/>
          </w:divBdr>
        </w:div>
        <w:div w:id="758986449">
          <w:marLeft w:val="0"/>
          <w:marRight w:val="0"/>
          <w:marTop w:val="0"/>
          <w:marBottom w:val="0"/>
          <w:divBdr>
            <w:top w:val="none" w:sz="0" w:space="0" w:color="auto"/>
            <w:left w:val="none" w:sz="0" w:space="0" w:color="auto"/>
            <w:bottom w:val="none" w:sz="0" w:space="0" w:color="auto"/>
            <w:right w:val="none" w:sz="0" w:space="0" w:color="auto"/>
          </w:divBdr>
        </w:div>
        <w:div w:id="250624986">
          <w:marLeft w:val="0"/>
          <w:marRight w:val="0"/>
          <w:marTop w:val="0"/>
          <w:marBottom w:val="0"/>
          <w:divBdr>
            <w:top w:val="none" w:sz="0" w:space="0" w:color="auto"/>
            <w:left w:val="none" w:sz="0" w:space="0" w:color="auto"/>
            <w:bottom w:val="none" w:sz="0" w:space="0" w:color="auto"/>
            <w:right w:val="none" w:sz="0" w:space="0" w:color="auto"/>
          </w:divBdr>
        </w:div>
        <w:div w:id="1180461637">
          <w:marLeft w:val="0"/>
          <w:marRight w:val="0"/>
          <w:marTop w:val="0"/>
          <w:marBottom w:val="0"/>
          <w:divBdr>
            <w:top w:val="none" w:sz="0" w:space="0" w:color="auto"/>
            <w:left w:val="none" w:sz="0" w:space="0" w:color="auto"/>
            <w:bottom w:val="none" w:sz="0" w:space="0" w:color="auto"/>
            <w:right w:val="none" w:sz="0" w:space="0" w:color="auto"/>
          </w:divBdr>
        </w:div>
        <w:div w:id="175001563">
          <w:marLeft w:val="0"/>
          <w:marRight w:val="0"/>
          <w:marTop w:val="0"/>
          <w:marBottom w:val="0"/>
          <w:divBdr>
            <w:top w:val="none" w:sz="0" w:space="0" w:color="auto"/>
            <w:left w:val="none" w:sz="0" w:space="0" w:color="auto"/>
            <w:bottom w:val="none" w:sz="0" w:space="0" w:color="auto"/>
            <w:right w:val="none" w:sz="0" w:space="0" w:color="auto"/>
          </w:divBdr>
        </w:div>
      </w:divsChild>
    </w:div>
    <w:div w:id="587423037">
      <w:marLeft w:val="0"/>
      <w:marRight w:val="0"/>
      <w:marTop w:val="0"/>
      <w:marBottom w:val="0"/>
      <w:divBdr>
        <w:top w:val="none" w:sz="0" w:space="0" w:color="auto"/>
        <w:left w:val="none" w:sz="0" w:space="0" w:color="auto"/>
        <w:bottom w:val="none" w:sz="0" w:space="0" w:color="auto"/>
        <w:right w:val="none" w:sz="0" w:space="0" w:color="auto"/>
      </w:divBdr>
      <w:divsChild>
        <w:div w:id="1124155599">
          <w:marLeft w:val="0"/>
          <w:marRight w:val="0"/>
          <w:marTop w:val="0"/>
          <w:marBottom w:val="0"/>
          <w:divBdr>
            <w:top w:val="none" w:sz="0" w:space="0" w:color="auto"/>
            <w:left w:val="none" w:sz="0" w:space="0" w:color="auto"/>
            <w:bottom w:val="none" w:sz="0" w:space="0" w:color="auto"/>
            <w:right w:val="none" w:sz="0" w:space="0" w:color="auto"/>
          </w:divBdr>
        </w:div>
        <w:div w:id="1620455976">
          <w:marLeft w:val="0"/>
          <w:marRight w:val="0"/>
          <w:marTop w:val="0"/>
          <w:marBottom w:val="0"/>
          <w:divBdr>
            <w:top w:val="none" w:sz="0" w:space="0" w:color="auto"/>
            <w:left w:val="none" w:sz="0" w:space="0" w:color="auto"/>
            <w:bottom w:val="none" w:sz="0" w:space="0" w:color="auto"/>
            <w:right w:val="none" w:sz="0" w:space="0" w:color="auto"/>
          </w:divBdr>
        </w:div>
        <w:div w:id="860439926">
          <w:marLeft w:val="0"/>
          <w:marRight w:val="0"/>
          <w:marTop w:val="0"/>
          <w:marBottom w:val="0"/>
          <w:divBdr>
            <w:top w:val="none" w:sz="0" w:space="0" w:color="auto"/>
            <w:left w:val="none" w:sz="0" w:space="0" w:color="auto"/>
            <w:bottom w:val="none" w:sz="0" w:space="0" w:color="auto"/>
            <w:right w:val="none" w:sz="0" w:space="0" w:color="auto"/>
          </w:divBdr>
        </w:div>
        <w:div w:id="1557933887">
          <w:marLeft w:val="0"/>
          <w:marRight w:val="0"/>
          <w:marTop w:val="0"/>
          <w:marBottom w:val="0"/>
          <w:divBdr>
            <w:top w:val="none" w:sz="0" w:space="0" w:color="auto"/>
            <w:left w:val="none" w:sz="0" w:space="0" w:color="auto"/>
            <w:bottom w:val="none" w:sz="0" w:space="0" w:color="auto"/>
            <w:right w:val="none" w:sz="0" w:space="0" w:color="auto"/>
          </w:divBdr>
        </w:div>
        <w:div w:id="677543008">
          <w:marLeft w:val="0"/>
          <w:marRight w:val="0"/>
          <w:marTop w:val="0"/>
          <w:marBottom w:val="0"/>
          <w:divBdr>
            <w:top w:val="none" w:sz="0" w:space="0" w:color="auto"/>
            <w:left w:val="none" w:sz="0" w:space="0" w:color="auto"/>
            <w:bottom w:val="none" w:sz="0" w:space="0" w:color="auto"/>
            <w:right w:val="none" w:sz="0" w:space="0" w:color="auto"/>
          </w:divBdr>
        </w:div>
      </w:divsChild>
    </w:div>
    <w:div w:id="591012882">
      <w:marLeft w:val="0"/>
      <w:marRight w:val="0"/>
      <w:marTop w:val="0"/>
      <w:marBottom w:val="0"/>
      <w:divBdr>
        <w:top w:val="none" w:sz="0" w:space="0" w:color="auto"/>
        <w:left w:val="none" w:sz="0" w:space="0" w:color="auto"/>
        <w:bottom w:val="none" w:sz="0" w:space="0" w:color="auto"/>
        <w:right w:val="none" w:sz="0" w:space="0" w:color="auto"/>
      </w:divBdr>
      <w:divsChild>
        <w:div w:id="1974209094">
          <w:marLeft w:val="0"/>
          <w:marRight w:val="0"/>
          <w:marTop w:val="0"/>
          <w:marBottom w:val="0"/>
          <w:divBdr>
            <w:top w:val="none" w:sz="0" w:space="0" w:color="auto"/>
            <w:left w:val="none" w:sz="0" w:space="0" w:color="auto"/>
            <w:bottom w:val="none" w:sz="0" w:space="0" w:color="auto"/>
            <w:right w:val="none" w:sz="0" w:space="0" w:color="auto"/>
          </w:divBdr>
        </w:div>
      </w:divsChild>
    </w:div>
    <w:div w:id="593705078">
      <w:marLeft w:val="0"/>
      <w:marRight w:val="0"/>
      <w:marTop w:val="0"/>
      <w:marBottom w:val="0"/>
      <w:divBdr>
        <w:top w:val="none" w:sz="0" w:space="0" w:color="auto"/>
        <w:left w:val="none" w:sz="0" w:space="0" w:color="auto"/>
        <w:bottom w:val="none" w:sz="0" w:space="0" w:color="auto"/>
        <w:right w:val="none" w:sz="0" w:space="0" w:color="auto"/>
      </w:divBdr>
      <w:divsChild>
        <w:div w:id="1892880925">
          <w:marLeft w:val="0"/>
          <w:marRight w:val="0"/>
          <w:marTop w:val="0"/>
          <w:marBottom w:val="0"/>
          <w:divBdr>
            <w:top w:val="none" w:sz="0" w:space="0" w:color="auto"/>
            <w:left w:val="none" w:sz="0" w:space="0" w:color="auto"/>
            <w:bottom w:val="none" w:sz="0" w:space="0" w:color="auto"/>
            <w:right w:val="none" w:sz="0" w:space="0" w:color="auto"/>
          </w:divBdr>
        </w:div>
        <w:div w:id="1692681994">
          <w:marLeft w:val="0"/>
          <w:marRight w:val="0"/>
          <w:marTop w:val="0"/>
          <w:marBottom w:val="0"/>
          <w:divBdr>
            <w:top w:val="none" w:sz="0" w:space="0" w:color="auto"/>
            <w:left w:val="none" w:sz="0" w:space="0" w:color="auto"/>
            <w:bottom w:val="none" w:sz="0" w:space="0" w:color="auto"/>
            <w:right w:val="none" w:sz="0" w:space="0" w:color="auto"/>
          </w:divBdr>
        </w:div>
        <w:div w:id="1914046614">
          <w:marLeft w:val="0"/>
          <w:marRight w:val="0"/>
          <w:marTop w:val="0"/>
          <w:marBottom w:val="0"/>
          <w:divBdr>
            <w:top w:val="none" w:sz="0" w:space="0" w:color="auto"/>
            <w:left w:val="none" w:sz="0" w:space="0" w:color="auto"/>
            <w:bottom w:val="none" w:sz="0" w:space="0" w:color="auto"/>
            <w:right w:val="none" w:sz="0" w:space="0" w:color="auto"/>
          </w:divBdr>
        </w:div>
        <w:div w:id="1996062085">
          <w:marLeft w:val="0"/>
          <w:marRight w:val="0"/>
          <w:marTop w:val="0"/>
          <w:marBottom w:val="0"/>
          <w:divBdr>
            <w:top w:val="none" w:sz="0" w:space="0" w:color="auto"/>
            <w:left w:val="none" w:sz="0" w:space="0" w:color="auto"/>
            <w:bottom w:val="none" w:sz="0" w:space="0" w:color="auto"/>
            <w:right w:val="none" w:sz="0" w:space="0" w:color="auto"/>
          </w:divBdr>
        </w:div>
        <w:div w:id="348486198">
          <w:marLeft w:val="0"/>
          <w:marRight w:val="0"/>
          <w:marTop w:val="0"/>
          <w:marBottom w:val="0"/>
          <w:divBdr>
            <w:top w:val="none" w:sz="0" w:space="0" w:color="auto"/>
            <w:left w:val="none" w:sz="0" w:space="0" w:color="auto"/>
            <w:bottom w:val="none" w:sz="0" w:space="0" w:color="auto"/>
            <w:right w:val="none" w:sz="0" w:space="0" w:color="auto"/>
          </w:divBdr>
        </w:div>
      </w:divsChild>
    </w:div>
    <w:div w:id="598954742">
      <w:marLeft w:val="0"/>
      <w:marRight w:val="0"/>
      <w:marTop w:val="0"/>
      <w:marBottom w:val="0"/>
      <w:divBdr>
        <w:top w:val="none" w:sz="0" w:space="0" w:color="auto"/>
        <w:left w:val="none" w:sz="0" w:space="0" w:color="auto"/>
        <w:bottom w:val="none" w:sz="0" w:space="0" w:color="auto"/>
        <w:right w:val="none" w:sz="0" w:space="0" w:color="auto"/>
      </w:divBdr>
      <w:divsChild>
        <w:div w:id="637565917">
          <w:marLeft w:val="0"/>
          <w:marRight w:val="0"/>
          <w:marTop w:val="0"/>
          <w:marBottom w:val="0"/>
          <w:divBdr>
            <w:top w:val="none" w:sz="0" w:space="0" w:color="auto"/>
            <w:left w:val="none" w:sz="0" w:space="0" w:color="auto"/>
            <w:bottom w:val="none" w:sz="0" w:space="0" w:color="auto"/>
            <w:right w:val="none" w:sz="0" w:space="0" w:color="auto"/>
          </w:divBdr>
        </w:div>
        <w:div w:id="1983339581">
          <w:marLeft w:val="0"/>
          <w:marRight w:val="0"/>
          <w:marTop w:val="0"/>
          <w:marBottom w:val="0"/>
          <w:divBdr>
            <w:top w:val="none" w:sz="0" w:space="0" w:color="auto"/>
            <w:left w:val="none" w:sz="0" w:space="0" w:color="auto"/>
            <w:bottom w:val="none" w:sz="0" w:space="0" w:color="auto"/>
            <w:right w:val="none" w:sz="0" w:space="0" w:color="auto"/>
          </w:divBdr>
        </w:div>
        <w:div w:id="710687595">
          <w:marLeft w:val="0"/>
          <w:marRight w:val="0"/>
          <w:marTop w:val="0"/>
          <w:marBottom w:val="0"/>
          <w:divBdr>
            <w:top w:val="none" w:sz="0" w:space="0" w:color="auto"/>
            <w:left w:val="none" w:sz="0" w:space="0" w:color="auto"/>
            <w:bottom w:val="none" w:sz="0" w:space="0" w:color="auto"/>
            <w:right w:val="none" w:sz="0" w:space="0" w:color="auto"/>
          </w:divBdr>
        </w:div>
      </w:divsChild>
    </w:div>
    <w:div w:id="601761491">
      <w:marLeft w:val="0"/>
      <w:marRight w:val="0"/>
      <w:marTop w:val="0"/>
      <w:marBottom w:val="0"/>
      <w:divBdr>
        <w:top w:val="none" w:sz="0" w:space="0" w:color="auto"/>
        <w:left w:val="none" w:sz="0" w:space="0" w:color="auto"/>
        <w:bottom w:val="none" w:sz="0" w:space="0" w:color="auto"/>
        <w:right w:val="none" w:sz="0" w:space="0" w:color="auto"/>
      </w:divBdr>
      <w:divsChild>
        <w:div w:id="606501139">
          <w:marLeft w:val="0"/>
          <w:marRight w:val="0"/>
          <w:marTop w:val="0"/>
          <w:marBottom w:val="0"/>
          <w:divBdr>
            <w:top w:val="none" w:sz="0" w:space="0" w:color="auto"/>
            <w:left w:val="none" w:sz="0" w:space="0" w:color="auto"/>
            <w:bottom w:val="none" w:sz="0" w:space="0" w:color="auto"/>
            <w:right w:val="none" w:sz="0" w:space="0" w:color="auto"/>
          </w:divBdr>
        </w:div>
        <w:div w:id="2111075410">
          <w:marLeft w:val="0"/>
          <w:marRight w:val="0"/>
          <w:marTop w:val="0"/>
          <w:marBottom w:val="0"/>
          <w:divBdr>
            <w:top w:val="none" w:sz="0" w:space="0" w:color="auto"/>
            <w:left w:val="none" w:sz="0" w:space="0" w:color="auto"/>
            <w:bottom w:val="none" w:sz="0" w:space="0" w:color="auto"/>
            <w:right w:val="none" w:sz="0" w:space="0" w:color="auto"/>
          </w:divBdr>
        </w:div>
        <w:div w:id="597564102">
          <w:marLeft w:val="0"/>
          <w:marRight w:val="0"/>
          <w:marTop w:val="0"/>
          <w:marBottom w:val="0"/>
          <w:divBdr>
            <w:top w:val="none" w:sz="0" w:space="0" w:color="auto"/>
            <w:left w:val="none" w:sz="0" w:space="0" w:color="auto"/>
            <w:bottom w:val="none" w:sz="0" w:space="0" w:color="auto"/>
            <w:right w:val="none" w:sz="0" w:space="0" w:color="auto"/>
          </w:divBdr>
        </w:div>
        <w:div w:id="592975146">
          <w:marLeft w:val="0"/>
          <w:marRight w:val="0"/>
          <w:marTop w:val="0"/>
          <w:marBottom w:val="0"/>
          <w:divBdr>
            <w:top w:val="none" w:sz="0" w:space="0" w:color="auto"/>
            <w:left w:val="none" w:sz="0" w:space="0" w:color="auto"/>
            <w:bottom w:val="none" w:sz="0" w:space="0" w:color="auto"/>
            <w:right w:val="none" w:sz="0" w:space="0" w:color="auto"/>
          </w:divBdr>
        </w:div>
        <w:div w:id="67656491">
          <w:marLeft w:val="0"/>
          <w:marRight w:val="0"/>
          <w:marTop w:val="0"/>
          <w:marBottom w:val="0"/>
          <w:divBdr>
            <w:top w:val="none" w:sz="0" w:space="0" w:color="auto"/>
            <w:left w:val="none" w:sz="0" w:space="0" w:color="auto"/>
            <w:bottom w:val="none" w:sz="0" w:space="0" w:color="auto"/>
            <w:right w:val="none" w:sz="0" w:space="0" w:color="auto"/>
          </w:divBdr>
        </w:div>
      </w:divsChild>
    </w:div>
    <w:div w:id="604192403">
      <w:marLeft w:val="0"/>
      <w:marRight w:val="0"/>
      <w:marTop w:val="0"/>
      <w:marBottom w:val="0"/>
      <w:divBdr>
        <w:top w:val="none" w:sz="0" w:space="0" w:color="auto"/>
        <w:left w:val="none" w:sz="0" w:space="0" w:color="auto"/>
        <w:bottom w:val="none" w:sz="0" w:space="0" w:color="auto"/>
        <w:right w:val="none" w:sz="0" w:space="0" w:color="auto"/>
      </w:divBdr>
      <w:divsChild>
        <w:div w:id="1355302881">
          <w:marLeft w:val="0"/>
          <w:marRight w:val="0"/>
          <w:marTop w:val="0"/>
          <w:marBottom w:val="0"/>
          <w:divBdr>
            <w:top w:val="none" w:sz="0" w:space="0" w:color="auto"/>
            <w:left w:val="none" w:sz="0" w:space="0" w:color="auto"/>
            <w:bottom w:val="none" w:sz="0" w:space="0" w:color="auto"/>
            <w:right w:val="none" w:sz="0" w:space="0" w:color="auto"/>
          </w:divBdr>
        </w:div>
      </w:divsChild>
    </w:div>
    <w:div w:id="608313055">
      <w:marLeft w:val="0"/>
      <w:marRight w:val="0"/>
      <w:marTop w:val="0"/>
      <w:marBottom w:val="0"/>
      <w:divBdr>
        <w:top w:val="none" w:sz="0" w:space="0" w:color="auto"/>
        <w:left w:val="none" w:sz="0" w:space="0" w:color="auto"/>
        <w:bottom w:val="none" w:sz="0" w:space="0" w:color="auto"/>
        <w:right w:val="none" w:sz="0" w:space="0" w:color="auto"/>
      </w:divBdr>
      <w:divsChild>
        <w:div w:id="1419669972">
          <w:marLeft w:val="0"/>
          <w:marRight w:val="0"/>
          <w:marTop w:val="0"/>
          <w:marBottom w:val="0"/>
          <w:divBdr>
            <w:top w:val="none" w:sz="0" w:space="0" w:color="auto"/>
            <w:left w:val="none" w:sz="0" w:space="0" w:color="auto"/>
            <w:bottom w:val="none" w:sz="0" w:space="0" w:color="auto"/>
            <w:right w:val="none" w:sz="0" w:space="0" w:color="auto"/>
          </w:divBdr>
        </w:div>
        <w:div w:id="2124762064">
          <w:marLeft w:val="0"/>
          <w:marRight w:val="0"/>
          <w:marTop w:val="0"/>
          <w:marBottom w:val="0"/>
          <w:divBdr>
            <w:top w:val="none" w:sz="0" w:space="0" w:color="auto"/>
            <w:left w:val="none" w:sz="0" w:space="0" w:color="auto"/>
            <w:bottom w:val="none" w:sz="0" w:space="0" w:color="auto"/>
            <w:right w:val="none" w:sz="0" w:space="0" w:color="auto"/>
          </w:divBdr>
        </w:div>
        <w:div w:id="456460160">
          <w:marLeft w:val="0"/>
          <w:marRight w:val="0"/>
          <w:marTop w:val="0"/>
          <w:marBottom w:val="0"/>
          <w:divBdr>
            <w:top w:val="none" w:sz="0" w:space="0" w:color="auto"/>
            <w:left w:val="none" w:sz="0" w:space="0" w:color="auto"/>
            <w:bottom w:val="none" w:sz="0" w:space="0" w:color="auto"/>
            <w:right w:val="none" w:sz="0" w:space="0" w:color="auto"/>
          </w:divBdr>
        </w:div>
        <w:div w:id="1304194003">
          <w:marLeft w:val="0"/>
          <w:marRight w:val="0"/>
          <w:marTop w:val="0"/>
          <w:marBottom w:val="0"/>
          <w:divBdr>
            <w:top w:val="none" w:sz="0" w:space="0" w:color="auto"/>
            <w:left w:val="none" w:sz="0" w:space="0" w:color="auto"/>
            <w:bottom w:val="none" w:sz="0" w:space="0" w:color="auto"/>
            <w:right w:val="none" w:sz="0" w:space="0" w:color="auto"/>
          </w:divBdr>
        </w:div>
        <w:div w:id="909075482">
          <w:marLeft w:val="0"/>
          <w:marRight w:val="0"/>
          <w:marTop w:val="0"/>
          <w:marBottom w:val="0"/>
          <w:divBdr>
            <w:top w:val="none" w:sz="0" w:space="0" w:color="auto"/>
            <w:left w:val="none" w:sz="0" w:space="0" w:color="auto"/>
            <w:bottom w:val="none" w:sz="0" w:space="0" w:color="auto"/>
            <w:right w:val="none" w:sz="0" w:space="0" w:color="auto"/>
          </w:divBdr>
        </w:div>
        <w:div w:id="1474132301">
          <w:marLeft w:val="0"/>
          <w:marRight w:val="0"/>
          <w:marTop w:val="0"/>
          <w:marBottom w:val="0"/>
          <w:divBdr>
            <w:top w:val="none" w:sz="0" w:space="0" w:color="auto"/>
            <w:left w:val="none" w:sz="0" w:space="0" w:color="auto"/>
            <w:bottom w:val="none" w:sz="0" w:space="0" w:color="auto"/>
            <w:right w:val="none" w:sz="0" w:space="0" w:color="auto"/>
          </w:divBdr>
        </w:div>
      </w:divsChild>
    </w:div>
    <w:div w:id="614872212">
      <w:marLeft w:val="0"/>
      <w:marRight w:val="0"/>
      <w:marTop w:val="0"/>
      <w:marBottom w:val="0"/>
      <w:divBdr>
        <w:top w:val="none" w:sz="0" w:space="0" w:color="auto"/>
        <w:left w:val="none" w:sz="0" w:space="0" w:color="auto"/>
        <w:bottom w:val="none" w:sz="0" w:space="0" w:color="auto"/>
        <w:right w:val="none" w:sz="0" w:space="0" w:color="auto"/>
      </w:divBdr>
      <w:divsChild>
        <w:div w:id="201751096">
          <w:marLeft w:val="0"/>
          <w:marRight w:val="0"/>
          <w:marTop w:val="0"/>
          <w:marBottom w:val="0"/>
          <w:divBdr>
            <w:top w:val="none" w:sz="0" w:space="0" w:color="auto"/>
            <w:left w:val="none" w:sz="0" w:space="0" w:color="auto"/>
            <w:bottom w:val="none" w:sz="0" w:space="0" w:color="auto"/>
            <w:right w:val="none" w:sz="0" w:space="0" w:color="auto"/>
          </w:divBdr>
        </w:div>
        <w:div w:id="1511409776">
          <w:marLeft w:val="0"/>
          <w:marRight w:val="0"/>
          <w:marTop w:val="0"/>
          <w:marBottom w:val="0"/>
          <w:divBdr>
            <w:top w:val="none" w:sz="0" w:space="0" w:color="auto"/>
            <w:left w:val="none" w:sz="0" w:space="0" w:color="auto"/>
            <w:bottom w:val="none" w:sz="0" w:space="0" w:color="auto"/>
            <w:right w:val="none" w:sz="0" w:space="0" w:color="auto"/>
          </w:divBdr>
        </w:div>
        <w:div w:id="126973388">
          <w:marLeft w:val="0"/>
          <w:marRight w:val="0"/>
          <w:marTop w:val="0"/>
          <w:marBottom w:val="0"/>
          <w:divBdr>
            <w:top w:val="none" w:sz="0" w:space="0" w:color="auto"/>
            <w:left w:val="none" w:sz="0" w:space="0" w:color="auto"/>
            <w:bottom w:val="none" w:sz="0" w:space="0" w:color="auto"/>
            <w:right w:val="none" w:sz="0" w:space="0" w:color="auto"/>
          </w:divBdr>
        </w:div>
        <w:div w:id="1355421742">
          <w:marLeft w:val="0"/>
          <w:marRight w:val="0"/>
          <w:marTop w:val="0"/>
          <w:marBottom w:val="0"/>
          <w:divBdr>
            <w:top w:val="none" w:sz="0" w:space="0" w:color="auto"/>
            <w:left w:val="none" w:sz="0" w:space="0" w:color="auto"/>
            <w:bottom w:val="none" w:sz="0" w:space="0" w:color="auto"/>
            <w:right w:val="none" w:sz="0" w:space="0" w:color="auto"/>
          </w:divBdr>
        </w:div>
      </w:divsChild>
    </w:div>
    <w:div w:id="625280471">
      <w:marLeft w:val="0"/>
      <w:marRight w:val="0"/>
      <w:marTop w:val="0"/>
      <w:marBottom w:val="0"/>
      <w:divBdr>
        <w:top w:val="none" w:sz="0" w:space="0" w:color="auto"/>
        <w:left w:val="none" w:sz="0" w:space="0" w:color="auto"/>
        <w:bottom w:val="none" w:sz="0" w:space="0" w:color="auto"/>
        <w:right w:val="none" w:sz="0" w:space="0" w:color="auto"/>
      </w:divBdr>
      <w:divsChild>
        <w:div w:id="634797585">
          <w:marLeft w:val="0"/>
          <w:marRight w:val="0"/>
          <w:marTop w:val="0"/>
          <w:marBottom w:val="0"/>
          <w:divBdr>
            <w:top w:val="none" w:sz="0" w:space="0" w:color="auto"/>
            <w:left w:val="none" w:sz="0" w:space="0" w:color="auto"/>
            <w:bottom w:val="none" w:sz="0" w:space="0" w:color="auto"/>
            <w:right w:val="none" w:sz="0" w:space="0" w:color="auto"/>
          </w:divBdr>
        </w:div>
        <w:div w:id="530919568">
          <w:marLeft w:val="0"/>
          <w:marRight w:val="0"/>
          <w:marTop w:val="0"/>
          <w:marBottom w:val="0"/>
          <w:divBdr>
            <w:top w:val="none" w:sz="0" w:space="0" w:color="auto"/>
            <w:left w:val="none" w:sz="0" w:space="0" w:color="auto"/>
            <w:bottom w:val="none" w:sz="0" w:space="0" w:color="auto"/>
            <w:right w:val="none" w:sz="0" w:space="0" w:color="auto"/>
          </w:divBdr>
        </w:div>
        <w:div w:id="232199770">
          <w:marLeft w:val="0"/>
          <w:marRight w:val="0"/>
          <w:marTop w:val="0"/>
          <w:marBottom w:val="0"/>
          <w:divBdr>
            <w:top w:val="none" w:sz="0" w:space="0" w:color="auto"/>
            <w:left w:val="none" w:sz="0" w:space="0" w:color="auto"/>
            <w:bottom w:val="none" w:sz="0" w:space="0" w:color="auto"/>
            <w:right w:val="none" w:sz="0" w:space="0" w:color="auto"/>
          </w:divBdr>
        </w:div>
        <w:div w:id="23217812">
          <w:marLeft w:val="0"/>
          <w:marRight w:val="0"/>
          <w:marTop w:val="0"/>
          <w:marBottom w:val="0"/>
          <w:divBdr>
            <w:top w:val="none" w:sz="0" w:space="0" w:color="auto"/>
            <w:left w:val="none" w:sz="0" w:space="0" w:color="auto"/>
            <w:bottom w:val="none" w:sz="0" w:space="0" w:color="auto"/>
            <w:right w:val="none" w:sz="0" w:space="0" w:color="auto"/>
          </w:divBdr>
        </w:div>
        <w:div w:id="974406840">
          <w:marLeft w:val="0"/>
          <w:marRight w:val="0"/>
          <w:marTop w:val="0"/>
          <w:marBottom w:val="0"/>
          <w:divBdr>
            <w:top w:val="none" w:sz="0" w:space="0" w:color="auto"/>
            <w:left w:val="none" w:sz="0" w:space="0" w:color="auto"/>
            <w:bottom w:val="none" w:sz="0" w:space="0" w:color="auto"/>
            <w:right w:val="none" w:sz="0" w:space="0" w:color="auto"/>
          </w:divBdr>
        </w:div>
        <w:div w:id="1869948151">
          <w:marLeft w:val="0"/>
          <w:marRight w:val="0"/>
          <w:marTop w:val="0"/>
          <w:marBottom w:val="0"/>
          <w:divBdr>
            <w:top w:val="none" w:sz="0" w:space="0" w:color="auto"/>
            <w:left w:val="none" w:sz="0" w:space="0" w:color="auto"/>
            <w:bottom w:val="none" w:sz="0" w:space="0" w:color="auto"/>
            <w:right w:val="none" w:sz="0" w:space="0" w:color="auto"/>
          </w:divBdr>
        </w:div>
        <w:div w:id="848107783">
          <w:marLeft w:val="0"/>
          <w:marRight w:val="0"/>
          <w:marTop w:val="0"/>
          <w:marBottom w:val="0"/>
          <w:divBdr>
            <w:top w:val="none" w:sz="0" w:space="0" w:color="auto"/>
            <w:left w:val="none" w:sz="0" w:space="0" w:color="auto"/>
            <w:bottom w:val="none" w:sz="0" w:space="0" w:color="auto"/>
            <w:right w:val="none" w:sz="0" w:space="0" w:color="auto"/>
          </w:divBdr>
        </w:div>
        <w:div w:id="960652584">
          <w:marLeft w:val="0"/>
          <w:marRight w:val="0"/>
          <w:marTop w:val="0"/>
          <w:marBottom w:val="0"/>
          <w:divBdr>
            <w:top w:val="none" w:sz="0" w:space="0" w:color="auto"/>
            <w:left w:val="none" w:sz="0" w:space="0" w:color="auto"/>
            <w:bottom w:val="none" w:sz="0" w:space="0" w:color="auto"/>
            <w:right w:val="none" w:sz="0" w:space="0" w:color="auto"/>
          </w:divBdr>
        </w:div>
        <w:div w:id="1188522479">
          <w:marLeft w:val="0"/>
          <w:marRight w:val="0"/>
          <w:marTop w:val="0"/>
          <w:marBottom w:val="0"/>
          <w:divBdr>
            <w:top w:val="none" w:sz="0" w:space="0" w:color="auto"/>
            <w:left w:val="none" w:sz="0" w:space="0" w:color="auto"/>
            <w:bottom w:val="none" w:sz="0" w:space="0" w:color="auto"/>
            <w:right w:val="none" w:sz="0" w:space="0" w:color="auto"/>
          </w:divBdr>
        </w:div>
      </w:divsChild>
    </w:div>
    <w:div w:id="634600957">
      <w:marLeft w:val="0"/>
      <w:marRight w:val="0"/>
      <w:marTop w:val="0"/>
      <w:marBottom w:val="0"/>
      <w:divBdr>
        <w:top w:val="none" w:sz="0" w:space="0" w:color="auto"/>
        <w:left w:val="none" w:sz="0" w:space="0" w:color="auto"/>
        <w:bottom w:val="none" w:sz="0" w:space="0" w:color="auto"/>
        <w:right w:val="none" w:sz="0" w:space="0" w:color="auto"/>
      </w:divBdr>
      <w:divsChild>
        <w:div w:id="1913008182">
          <w:marLeft w:val="0"/>
          <w:marRight w:val="0"/>
          <w:marTop w:val="0"/>
          <w:marBottom w:val="0"/>
          <w:divBdr>
            <w:top w:val="none" w:sz="0" w:space="0" w:color="auto"/>
            <w:left w:val="none" w:sz="0" w:space="0" w:color="auto"/>
            <w:bottom w:val="none" w:sz="0" w:space="0" w:color="auto"/>
            <w:right w:val="none" w:sz="0" w:space="0" w:color="auto"/>
          </w:divBdr>
        </w:div>
        <w:div w:id="191306269">
          <w:marLeft w:val="0"/>
          <w:marRight w:val="0"/>
          <w:marTop w:val="0"/>
          <w:marBottom w:val="0"/>
          <w:divBdr>
            <w:top w:val="none" w:sz="0" w:space="0" w:color="auto"/>
            <w:left w:val="none" w:sz="0" w:space="0" w:color="auto"/>
            <w:bottom w:val="none" w:sz="0" w:space="0" w:color="auto"/>
            <w:right w:val="none" w:sz="0" w:space="0" w:color="auto"/>
          </w:divBdr>
        </w:div>
        <w:div w:id="1634865720">
          <w:marLeft w:val="0"/>
          <w:marRight w:val="0"/>
          <w:marTop w:val="0"/>
          <w:marBottom w:val="0"/>
          <w:divBdr>
            <w:top w:val="none" w:sz="0" w:space="0" w:color="auto"/>
            <w:left w:val="none" w:sz="0" w:space="0" w:color="auto"/>
            <w:bottom w:val="none" w:sz="0" w:space="0" w:color="auto"/>
            <w:right w:val="none" w:sz="0" w:space="0" w:color="auto"/>
          </w:divBdr>
        </w:div>
        <w:div w:id="1831600256">
          <w:marLeft w:val="0"/>
          <w:marRight w:val="0"/>
          <w:marTop w:val="0"/>
          <w:marBottom w:val="0"/>
          <w:divBdr>
            <w:top w:val="none" w:sz="0" w:space="0" w:color="auto"/>
            <w:left w:val="none" w:sz="0" w:space="0" w:color="auto"/>
            <w:bottom w:val="none" w:sz="0" w:space="0" w:color="auto"/>
            <w:right w:val="none" w:sz="0" w:space="0" w:color="auto"/>
          </w:divBdr>
        </w:div>
      </w:divsChild>
    </w:div>
    <w:div w:id="648825807">
      <w:marLeft w:val="0"/>
      <w:marRight w:val="0"/>
      <w:marTop w:val="0"/>
      <w:marBottom w:val="0"/>
      <w:divBdr>
        <w:top w:val="none" w:sz="0" w:space="0" w:color="auto"/>
        <w:left w:val="none" w:sz="0" w:space="0" w:color="auto"/>
        <w:bottom w:val="none" w:sz="0" w:space="0" w:color="auto"/>
        <w:right w:val="none" w:sz="0" w:space="0" w:color="auto"/>
      </w:divBdr>
      <w:divsChild>
        <w:div w:id="1600915671">
          <w:marLeft w:val="0"/>
          <w:marRight w:val="0"/>
          <w:marTop w:val="0"/>
          <w:marBottom w:val="0"/>
          <w:divBdr>
            <w:top w:val="none" w:sz="0" w:space="0" w:color="auto"/>
            <w:left w:val="none" w:sz="0" w:space="0" w:color="auto"/>
            <w:bottom w:val="none" w:sz="0" w:space="0" w:color="auto"/>
            <w:right w:val="none" w:sz="0" w:space="0" w:color="auto"/>
          </w:divBdr>
        </w:div>
        <w:div w:id="443813440">
          <w:marLeft w:val="0"/>
          <w:marRight w:val="0"/>
          <w:marTop w:val="0"/>
          <w:marBottom w:val="0"/>
          <w:divBdr>
            <w:top w:val="none" w:sz="0" w:space="0" w:color="auto"/>
            <w:left w:val="none" w:sz="0" w:space="0" w:color="auto"/>
            <w:bottom w:val="none" w:sz="0" w:space="0" w:color="auto"/>
            <w:right w:val="none" w:sz="0" w:space="0" w:color="auto"/>
          </w:divBdr>
        </w:div>
      </w:divsChild>
    </w:div>
    <w:div w:id="651369441">
      <w:marLeft w:val="0"/>
      <w:marRight w:val="0"/>
      <w:marTop w:val="0"/>
      <w:marBottom w:val="0"/>
      <w:divBdr>
        <w:top w:val="none" w:sz="0" w:space="0" w:color="auto"/>
        <w:left w:val="none" w:sz="0" w:space="0" w:color="auto"/>
        <w:bottom w:val="none" w:sz="0" w:space="0" w:color="auto"/>
        <w:right w:val="none" w:sz="0" w:space="0" w:color="auto"/>
      </w:divBdr>
      <w:divsChild>
        <w:div w:id="1713310646">
          <w:marLeft w:val="0"/>
          <w:marRight w:val="0"/>
          <w:marTop w:val="0"/>
          <w:marBottom w:val="0"/>
          <w:divBdr>
            <w:top w:val="none" w:sz="0" w:space="0" w:color="auto"/>
            <w:left w:val="none" w:sz="0" w:space="0" w:color="auto"/>
            <w:bottom w:val="none" w:sz="0" w:space="0" w:color="auto"/>
            <w:right w:val="none" w:sz="0" w:space="0" w:color="auto"/>
          </w:divBdr>
        </w:div>
        <w:div w:id="1456874220">
          <w:marLeft w:val="0"/>
          <w:marRight w:val="0"/>
          <w:marTop w:val="0"/>
          <w:marBottom w:val="0"/>
          <w:divBdr>
            <w:top w:val="none" w:sz="0" w:space="0" w:color="auto"/>
            <w:left w:val="none" w:sz="0" w:space="0" w:color="auto"/>
            <w:bottom w:val="none" w:sz="0" w:space="0" w:color="auto"/>
            <w:right w:val="none" w:sz="0" w:space="0" w:color="auto"/>
          </w:divBdr>
        </w:div>
        <w:div w:id="1543588363">
          <w:marLeft w:val="0"/>
          <w:marRight w:val="0"/>
          <w:marTop w:val="0"/>
          <w:marBottom w:val="0"/>
          <w:divBdr>
            <w:top w:val="none" w:sz="0" w:space="0" w:color="auto"/>
            <w:left w:val="none" w:sz="0" w:space="0" w:color="auto"/>
            <w:bottom w:val="none" w:sz="0" w:space="0" w:color="auto"/>
            <w:right w:val="none" w:sz="0" w:space="0" w:color="auto"/>
          </w:divBdr>
        </w:div>
        <w:div w:id="894200254">
          <w:marLeft w:val="0"/>
          <w:marRight w:val="0"/>
          <w:marTop w:val="0"/>
          <w:marBottom w:val="0"/>
          <w:divBdr>
            <w:top w:val="none" w:sz="0" w:space="0" w:color="auto"/>
            <w:left w:val="none" w:sz="0" w:space="0" w:color="auto"/>
            <w:bottom w:val="none" w:sz="0" w:space="0" w:color="auto"/>
            <w:right w:val="none" w:sz="0" w:space="0" w:color="auto"/>
          </w:divBdr>
        </w:div>
        <w:div w:id="1034384954">
          <w:marLeft w:val="0"/>
          <w:marRight w:val="0"/>
          <w:marTop w:val="0"/>
          <w:marBottom w:val="0"/>
          <w:divBdr>
            <w:top w:val="none" w:sz="0" w:space="0" w:color="auto"/>
            <w:left w:val="none" w:sz="0" w:space="0" w:color="auto"/>
            <w:bottom w:val="none" w:sz="0" w:space="0" w:color="auto"/>
            <w:right w:val="none" w:sz="0" w:space="0" w:color="auto"/>
          </w:divBdr>
        </w:div>
        <w:div w:id="1214343347">
          <w:marLeft w:val="0"/>
          <w:marRight w:val="0"/>
          <w:marTop w:val="0"/>
          <w:marBottom w:val="0"/>
          <w:divBdr>
            <w:top w:val="none" w:sz="0" w:space="0" w:color="auto"/>
            <w:left w:val="none" w:sz="0" w:space="0" w:color="auto"/>
            <w:bottom w:val="none" w:sz="0" w:space="0" w:color="auto"/>
            <w:right w:val="none" w:sz="0" w:space="0" w:color="auto"/>
          </w:divBdr>
        </w:div>
        <w:div w:id="1245259305">
          <w:marLeft w:val="0"/>
          <w:marRight w:val="0"/>
          <w:marTop w:val="0"/>
          <w:marBottom w:val="0"/>
          <w:divBdr>
            <w:top w:val="none" w:sz="0" w:space="0" w:color="auto"/>
            <w:left w:val="none" w:sz="0" w:space="0" w:color="auto"/>
            <w:bottom w:val="none" w:sz="0" w:space="0" w:color="auto"/>
            <w:right w:val="none" w:sz="0" w:space="0" w:color="auto"/>
          </w:divBdr>
        </w:div>
        <w:div w:id="338316614">
          <w:marLeft w:val="0"/>
          <w:marRight w:val="0"/>
          <w:marTop w:val="0"/>
          <w:marBottom w:val="0"/>
          <w:divBdr>
            <w:top w:val="none" w:sz="0" w:space="0" w:color="auto"/>
            <w:left w:val="none" w:sz="0" w:space="0" w:color="auto"/>
            <w:bottom w:val="none" w:sz="0" w:space="0" w:color="auto"/>
            <w:right w:val="none" w:sz="0" w:space="0" w:color="auto"/>
          </w:divBdr>
        </w:div>
        <w:div w:id="216203938">
          <w:marLeft w:val="0"/>
          <w:marRight w:val="0"/>
          <w:marTop w:val="0"/>
          <w:marBottom w:val="0"/>
          <w:divBdr>
            <w:top w:val="none" w:sz="0" w:space="0" w:color="auto"/>
            <w:left w:val="none" w:sz="0" w:space="0" w:color="auto"/>
            <w:bottom w:val="none" w:sz="0" w:space="0" w:color="auto"/>
            <w:right w:val="none" w:sz="0" w:space="0" w:color="auto"/>
          </w:divBdr>
        </w:div>
        <w:div w:id="106582523">
          <w:marLeft w:val="0"/>
          <w:marRight w:val="0"/>
          <w:marTop w:val="0"/>
          <w:marBottom w:val="0"/>
          <w:divBdr>
            <w:top w:val="none" w:sz="0" w:space="0" w:color="auto"/>
            <w:left w:val="none" w:sz="0" w:space="0" w:color="auto"/>
            <w:bottom w:val="none" w:sz="0" w:space="0" w:color="auto"/>
            <w:right w:val="none" w:sz="0" w:space="0" w:color="auto"/>
          </w:divBdr>
        </w:div>
        <w:div w:id="948706942">
          <w:marLeft w:val="0"/>
          <w:marRight w:val="0"/>
          <w:marTop w:val="0"/>
          <w:marBottom w:val="0"/>
          <w:divBdr>
            <w:top w:val="none" w:sz="0" w:space="0" w:color="auto"/>
            <w:left w:val="none" w:sz="0" w:space="0" w:color="auto"/>
            <w:bottom w:val="none" w:sz="0" w:space="0" w:color="auto"/>
            <w:right w:val="none" w:sz="0" w:space="0" w:color="auto"/>
          </w:divBdr>
        </w:div>
        <w:div w:id="1173227952">
          <w:marLeft w:val="0"/>
          <w:marRight w:val="0"/>
          <w:marTop w:val="0"/>
          <w:marBottom w:val="0"/>
          <w:divBdr>
            <w:top w:val="none" w:sz="0" w:space="0" w:color="auto"/>
            <w:left w:val="none" w:sz="0" w:space="0" w:color="auto"/>
            <w:bottom w:val="none" w:sz="0" w:space="0" w:color="auto"/>
            <w:right w:val="none" w:sz="0" w:space="0" w:color="auto"/>
          </w:divBdr>
        </w:div>
        <w:div w:id="589435286">
          <w:marLeft w:val="0"/>
          <w:marRight w:val="0"/>
          <w:marTop w:val="0"/>
          <w:marBottom w:val="0"/>
          <w:divBdr>
            <w:top w:val="none" w:sz="0" w:space="0" w:color="auto"/>
            <w:left w:val="none" w:sz="0" w:space="0" w:color="auto"/>
            <w:bottom w:val="none" w:sz="0" w:space="0" w:color="auto"/>
            <w:right w:val="none" w:sz="0" w:space="0" w:color="auto"/>
          </w:divBdr>
        </w:div>
      </w:divsChild>
    </w:div>
    <w:div w:id="652608321">
      <w:marLeft w:val="0"/>
      <w:marRight w:val="0"/>
      <w:marTop w:val="0"/>
      <w:marBottom w:val="0"/>
      <w:divBdr>
        <w:top w:val="none" w:sz="0" w:space="0" w:color="auto"/>
        <w:left w:val="none" w:sz="0" w:space="0" w:color="auto"/>
        <w:bottom w:val="none" w:sz="0" w:space="0" w:color="auto"/>
        <w:right w:val="none" w:sz="0" w:space="0" w:color="auto"/>
      </w:divBdr>
      <w:divsChild>
        <w:div w:id="886650509">
          <w:marLeft w:val="0"/>
          <w:marRight w:val="0"/>
          <w:marTop w:val="0"/>
          <w:marBottom w:val="0"/>
          <w:divBdr>
            <w:top w:val="none" w:sz="0" w:space="0" w:color="auto"/>
            <w:left w:val="none" w:sz="0" w:space="0" w:color="auto"/>
            <w:bottom w:val="none" w:sz="0" w:space="0" w:color="auto"/>
            <w:right w:val="none" w:sz="0" w:space="0" w:color="auto"/>
          </w:divBdr>
        </w:div>
        <w:div w:id="1779988864">
          <w:marLeft w:val="0"/>
          <w:marRight w:val="0"/>
          <w:marTop w:val="0"/>
          <w:marBottom w:val="0"/>
          <w:divBdr>
            <w:top w:val="none" w:sz="0" w:space="0" w:color="auto"/>
            <w:left w:val="none" w:sz="0" w:space="0" w:color="auto"/>
            <w:bottom w:val="none" w:sz="0" w:space="0" w:color="auto"/>
            <w:right w:val="none" w:sz="0" w:space="0" w:color="auto"/>
          </w:divBdr>
        </w:div>
        <w:div w:id="1473863427">
          <w:marLeft w:val="0"/>
          <w:marRight w:val="0"/>
          <w:marTop w:val="0"/>
          <w:marBottom w:val="0"/>
          <w:divBdr>
            <w:top w:val="none" w:sz="0" w:space="0" w:color="auto"/>
            <w:left w:val="none" w:sz="0" w:space="0" w:color="auto"/>
            <w:bottom w:val="none" w:sz="0" w:space="0" w:color="auto"/>
            <w:right w:val="none" w:sz="0" w:space="0" w:color="auto"/>
          </w:divBdr>
        </w:div>
      </w:divsChild>
    </w:div>
    <w:div w:id="654646223">
      <w:marLeft w:val="0"/>
      <w:marRight w:val="0"/>
      <w:marTop w:val="0"/>
      <w:marBottom w:val="0"/>
      <w:divBdr>
        <w:top w:val="none" w:sz="0" w:space="0" w:color="auto"/>
        <w:left w:val="none" w:sz="0" w:space="0" w:color="auto"/>
        <w:bottom w:val="none" w:sz="0" w:space="0" w:color="auto"/>
        <w:right w:val="none" w:sz="0" w:space="0" w:color="auto"/>
      </w:divBdr>
      <w:divsChild>
        <w:div w:id="224342391">
          <w:marLeft w:val="0"/>
          <w:marRight w:val="0"/>
          <w:marTop w:val="0"/>
          <w:marBottom w:val="0"/>
          <w:divBdr>
            <w:top w:val="none" w:sz="0" w:space="0" w:color="auto"/>
            <w:left w:val="none" w:sz="0" w:space="0" w:color="auto"/>
            <w:bottom w:val="none" w:sz="0" w:space="0" w:color="auto"/>
            <w:right w:val="none" w:sz="0" w:space="0" w:color="auto"/>
          </w:divBdr>
        </w:div>
        <w:div w:id="1187987001">
          <w:marLeft w:val="0"/>
          <w:marRight w:val="0"/>
          <w:marTop w:val="0"/>
          <w:marBottom w:val="0"/>
          <w:divBdr>
            <w:top w:val="none" w:sz="0" w:space="0" w:color="auto"/>
            <w:left w:val="none" w:sz="0" w:space="0" w:color="auto"/>
            <w:bottom w:val="none" w:sz="0" w:space="0" w:color="auto"/>
            <w:right w:val="none" w:sz="0" w:space="0" w:color="auto"/>
          </w:divBdr>
        </w:div>
        <w:div w:id="735394302">
          <w:marLeft w:val="0"/>
          <w:marRight w:val="0"/>
          <w:marTop w:val="0"/>
          <w:marBottom w:val="0"/>
          <w:divBdr>
            <w:top w:val="none" w:sz="0" w:space="0" w:color="auto"/>
            <w:left w:val="none" w:sz="0" w:space="0" w:color="auto"/>
            <w:bottom w:val="none" w:sz="0" w:space="0" w:color="auto"/>
            <w:right w:val="none" w:sz="0" w:space="0" w:color="auto"/>
          </w:divBdr>
        </w:div>
        <w:div w:id="1547713610">
          <w:marLeft w:val="0"/>
          <w:marRight w:val="0"/>
          <w:marTop w:val="0"/>
          <w:marBottom w:val="0"/>
          <w:divBdr>
            <w:top w:val="none" w:sz="0" w:space="0" w:color="auto"/>
            <w:left w:val="none" w:sz="0" w:space="0" w:color="auto"/>
            <w:bottom w:val="none" w:sz="0" w:space="0" w:color="auto"/>
            <w:right w:val="none" w:sz="0" w:space="0" w:color="auto"/>
          </w:divBdr>
        </w:div>
        <w:div w:id="111285480">
          <w:marLeft w:val="0"/>
          <w:marRight w:val="0"/>
          <w:marTop w:val="0"/>
          <w:marBottom w:val="0"/>
          <w:divBdr>
            <w:top w:val="none" w:sz="0" w:space="0" w:color="auto"/>
            <w:left w:val="none" w:sz="0" w:space="0" w:color="auto"/>
            <w:bottom w:val="none" w:sz="0" w:space="0" w:color="auto"/>
            <w:right w:val="none" w:sz="0" w:space="0" w:color="auto"/>
          </w:divBdr>
        </w:div>
      </w:divsChild>
    </w:div>
    <w:div w:id="657150465">
      <w:marLeft w:val="0"/>
      <w:marRight w:val="0"/>
      <w:marTop w:val="0"/>
      <w:marBottom w:val="0"/>
      <w:divBdr>
        <w:top w:val="none" w:sz="0" w:space="0" w:color="auto"/>
        <w:left w:val="none" w:sz="0" w:space="0" w:color="auto"/>
        <w:bottom w:val="none" w:sz="0" w:space="0" w:color="auto"/>
        <w:right w:val="none" w:sz="0" w:space="0" w:color="auto"/>
      </w:divBdr>
      <w:divsChild>
        <w:div w:id="1636256991">
          <w:marLeft w:val="0"/>
          <w:marRight w:val="0"/>
          <w:marTop w:val="0"/>
          <w:marBottom w:val="0"/>
          <w:divBdr>
            <w:top w:val="none" w:sz="0" w:space="0" w:color="auto"/>
            <w:left w:val="none" w:sz="0" w:space="0" w:color="auto"/>
            <w:bottom w:val="none" w:sz="0" w:space="0" w:color="auto"/>
            <w:right w:val="none" w:sz="0" w:space="0" w:color="auto"/>
          </w:divBdr>
        </w:div>
      </w:divsChild>
    </w:div>
    <w:div w:id="660157552">
      <w:marLeft w:val="0"/>
      <w:marRight w:val="0"/>
      <w:marTop w:val="0"/>
      <w:marBottom w:val="0"/>
      <w:divBdr>
        <w:top w:val="none" w:sz="0" w:space="0" w:color="auto"/>
        <w:left w:val="none" w:sz="0" w:space="0" w:color="auto"/>
        <w:bottom w:val="none" w:sz="0" w:space="0" w:color="auto"/>
        <w:right w:val="none" w:sz="0" w:space="0" w:color="auto"/>
      </w:divBdr>
      <w:divsChild>
        <w:div w:id="1523207218">
          <w:marLeft w:val="0"/>
          <w:marRight w:val="0"/>
          <w:marTop w:val="0"/>
          <w:marBottom w:val="0"/>
          <w:divBdr>
            <w:top w:val="none" w:sz="0" w:space="0" w:color="auto"/>
            <w:left w:val="none" w:sz="0" w:space="0" w:color="auto"/>
            <w:bottom w:val="none" w:sz="0" w:space="0" w:color="auto"/>
            <w:right w:val="none" w:sz="0" w:space="0" w:color="auto"/>
          </w:divBdr>
        </w:div>
        <w:div w:id="806899932">
          <w:marLeft w:val="0"/>
          <w:marRight w:val="0"/>
          <w:marTop w:val="0"/>
          <w:marBottom w:val="0"/>
          <w:divBdr>
            <w:top w:val="none" w:sz="0" w:space="0" w:color="auto"/>
            <w:left w:val="none" w:sz="0" w:space="0" w:color="auto"/>
            <w:bottom w:val="none" w:sz="0" w:space="0" w:color="auto"/>
            <w:right w:val="none" w:sz="0" w:space="0" w:color="auto"/>
          </w:divBdr>
        </w:div>
      </w:divsChild>
    </w:div>
    <w:div w:id="661085898">
      <w:marLeft w:val="0"/>
      <w:marRight w:val="0"/>
      <w:marTop w:val="0"/>
      <w:marBottom w:val="0"/>
      <w:divBdr>
        <w:top w:val="none" w:sz="0" w:space="0" w:color="auto"/>
        <w:left w:val="none" w:sz="0" w:space="0" w:color="auto"/>
        <w:bottom w:val="none" w:sz="0" w:space="0" w:color="auto"/>
        <w:right w:val="none" w:sz="0" w:space="0" w:color="auto"/>
      </w:divBdr>
      <w:divsChild>
        <w:div w:id="1602177511">
          <w:marLeft w:val="0"/>
          <w:marRight w:val="0"/>
          <w:marTop w:val="0"/>
          <w:marBottom w:val="0"/>
          <w:divBdr>
            <w:top w:val="none" w:sz="0" w:space="0" w:color="auto"/>
            <w:left w:val="none" w:sz="0" w:space="0" w:color="auto"/>
            <w:bottom w:val="none" w:sz="0" w:space="0" w:color="auto"/>
            <w:right w:val="none" w:sz="0" w:space="0" w:color="auto"/>
          </w:divBdr>
        </w:div>
        <w:div w:id="1300649056">
          <w:marLeft w:val="0"/>
          <w:marRight w:val="0"/>
          <w:marTop w:val="0"/>
          <w:marBottom w:val="0"/>
          <w:divBdr>
            <w:top w:val="none" w:sz="0" w:space="0" w:color="auto"/>
            <w:left w:val="none" w:sz="0" w:space="0" w:color="auto"/>
            <w:bottom w:val="none" w:sz="0" w:space="0" w:color="auto"/>
            <w:right w:val="none" w:sz="0" w:space="0" w:color="auto"/>
          </w:divBdr>
        </w:div>
        <w:div w:id="264575763">
          <w:marLeft w:val="0"/>
          <w:marRight w:val="0"/>
          <w:marTop w:val="0"/>
          <w:marBottom w:val="0"/>
          <w:divBdr>
            <w:top w:val="none" w:sz="0" w:space="0" w:color="auto"/>
            <w:left w:val="none" w:sz="0" w:space="0" w:color="auto"/>
            <w:bottom w:val="none" w:sz="0" w:space="0" w:color="auto"/>
            <w:right w:val="none" w:sz="0" w:space="0" w:color="auto"/>
          </w:divBdr>
        </w:div>
        <w:div w:id="946306017">
          <w:marLeft w:val="0"/>
          <w:marRight w:val="0"/>
          <w:marTop w:val="0"/>
          <w:marBottom w:val="0"/>
          <w:divBdr>
            <w:top w:val="none" w:sz="0" w:space="0" w:color="auto"/>
            <w:left w:val="none" w:sz="0" w:space="0" w:color="auto"/>
            <w:bottom w:val="none" w:sz="0" w:space="0" w:color="auto"/>
            <w:right w:val="none" w:sz="0" w:space="0" w:color="auto"/>
          </w:divBdr>
        </w:div>
        <w:div w:id="356927568">
          <w:marLeft w:val="0"/>
          <w:marRight w:val="0"/>
          <w:marTop w:val="0"/>
          <w:marBottom w:val="0"/>
          <w:divBdr>
            <w:top w:val="none" w:sz="0" w:space="0" w:color="auto"/>
            <w:left w:val="none" w:sz="0" w:space="0" w:color="auto"/>
            <w:bottom w:val="none" w:sz="0" w:space="0" w:color="auto"/>
            <w:right w:val="none" w:sz="0" w:space="0" w:color="auto"/>
          </w:divBdr>
        </w:div>
        <w:div w:id="1433355937">
          <w:marLeft w:val="0"/>
          <w:marRight w:val="0"/>
          <w:marTop w:val="0"/>
          <w:marBottom w:val="0"/>
          <w:divBdr>
            <w:top w:val="none" w:sz="0" w:space="0" w:color="auto"/>
            <w:left w:val="none" w:sz="0" w:space="0" w:color="auto"/>
            <w:bottom w:val="none" w:sz="0" w:space="0" w:color="auto"/>
            <w:right w:val="none" w:sz="0" w:space="0" w:color="auto"/>
          </w:divBdr>
        </w:div>
      </w:divsChild>
    </w:div>
    <w:div w:id="661156532">
      <w:marLeft w:val="0"/>
      <w:marRight w:val="0"/>
      <w:marTop w:val="0"/>
      <w:marBottom w:val="0"/>
      <w:divBdr>
        <w:top w:val="none" w:sz="0" w:space="0" w:color="auto"/>
        <w:left w:val="none" w:sz="0" w:space="0" w:color="auto"/>
        <w:bottom w:val="none" w:sz="0" w:space="0" w:color="auto"/>
        <w:right w:val="none" w:sz="0" w:space="0" w:color="auto"/>
      </w:divBdr>
      <w:divsChild>
        <w:div w:id="87120339">
          <w:marLeft w:val="0"/>
          <w:marRight w:val="0"/>
          <w:marTop w:val="0"/>
          <w:marBottom w:val="0"/>
          <w:divBdr>
            <w:top w:val="none" w:sz="0" w:space="0" w:color="auto"/>
            <w:left w:val="none" w:sz="0" w:space="0" w:color="auto"/>
            <w:bottom w:val="none" w:sz="0" w:space="0" w:color="auto"/>
            <w:right w:val="none" w:sz="0" w:space="0" w:color="auto"/>
          </w:divBdr>
        </w:div>
        <w:div w:id="460003088">
          <w:marLeft w:val="0"/>
          <w:marRight w:val="0"/>
          <w:marTop w:val="0"/>
          <w:marBottom w:val="0"/>
          <w:divBdr>
            <w:top w:val="none" w:sz="0" w:space="0" w:color="auto"/>
            <w:left w:val="none" w:sz="0" w:space="0" w:color="auto"/>
            <w:bottom w:val="none" w:sz="0" w:space="0" w:color="auto"/>
            <w:right w:val="none" w:sz="0" w:space="0" w:color="auto"/>
          </w:divBdr>
        </w:div>
        <w:div w:id="1298024001">
          <w:marLeft w:val="0"/>
          <w:marRight w:val="0"/>
          <w:marTop w:val="0"/>
          <w:marBottom w:val="0"/>
          <w:divBdr>
            <w:top w:val="none" w:sz="0" w:space="0" w:color="auto"/>
            <w:left w:val="none" w:sz="0" w:space="0" w:color="auto"/>
            <w:bottom w:val="none" w:sz="0" w:space="0" w:color="auto"/>
            <w:right w:val="none" w:sz="0" w:space="0" w:color="auto"/>
          </w:divBdr>
        </w:div>
        <w:div w:id="1197960377">
          <w:marLeft w:val="0"/>
          <w:marRight w:val="0"/>
          <w:marTop w:val="0"/>
          <w:marBottom w:val="0"/>
          <w:divBdr>
            <w:top w:val="none" w:sz="0" w:space="0" w:color="auto"/>
            <w:left w:val="none" w:sz="0" w:space="0" w:color="auto"/>
            <w:bottom w:val="none" w:sz="0" w:space="0" w:color="auto"/>
            <w:right w:val="none" w:sz="0" w:space="0" w:color="auto"/>
          </w:divBdr>
        </w:div>
      </w:divsChild>
    </w:div>
    <w:div w:id="663438948">
      <w:marLeft w:val="0"/>
      <w:marRight w:val="0"/>
      <w:marTop w:val="0"/>
      <w:marBottom w:val="0"/>
      <w:divBdr>
        <w:top w:val="none" w:sz="0" w:space="0" w:color="auto"/>
        <w:left w:val="none" w:sz="0" w:space="0" w:color="auto"/>
        <w:bottom w:val="none" w:sz="0" w:space="0" w:color="auto"/>
        <w:right w:val="none" w:sz="0" w:space="0" w:color="auto"/>
      </w:divBdr>
      <w:divsChild>
        <w:div w:id="417605249">
          <w:marLeft w:val="0"/>
          <w:marRight w:val="0"/>
          <w:marTop w:val="0"/>
          <w:marBottom w:val="0"/>
          <w:divBdr>
            <w:top w:val="none" w:sz="0" w:space="0" w:color="auto"/>
            <w:left w:val="none" w:sz="0" w:space="0" w:color="auto"/>
            <w:bottom w:val="none" w:sz="0" w:space="0" w:color="auto"/>
            <w:right w:val="none" w:sz="0" w:space="0" w:color="auto"/>
          </w:divBdr>
        </w:div>
      </w:divsChild>
    </w:div>
    <w:div w:id="672995034">
      <w:marLeft w:val="0"/>
      <w:marRight w:val="0"/>
      <w:marTop w:val="0"/>
      <w:marBottom w:val="0"/>
      <w:divBdr>
        <w:top w:val="none" w:sz="0" w:space="0" w:color="auto"/>
        <w:left w:val="none" w:sz="0" w:space="0" w:color="auto"/>
        <w:bottom w:val="none" w:sz="0" w:space="0" w:color="auto"/>
        <w:right w:val="none" w:sz="0" w:space="0" w:color="auto"/>
      </w:divBdr>
      <w:divsChild>
        <w:div w:id="445004080">
          <w:marLeft w:val="0"/>
          <w:marRight w:val="0"/>
          <w:marTop w:val="0"/>
          <w:marBottom w:val="0"/>
          <w:divBdr>
            <w:top w:val="none" w:sz="0" w:space="0" w:color="auto"/>
            <w:left w:val="none" w:sz="0" w:space="0" w:color="auto"/>
            <w:bottom w:val="none" w:sz="0" w:space="0" w:color="auto"/>
            <w:right w:val="none" w:sz="0" w:space="0" w:color="auto"/>
          </w:divBdr>
        </w:div>
        <w:div w:id="1869371815">
          <w:marLeft w:val="0"/>
          <w:marRight w:val="0"/>
          <w:marTop w:val="0"/>
          <w:marBottom w:val="0"/>
          <w:divBdr>
            <w:top w:val="none" w:sz="0" w:space="0" w:color="auto"/>
            <w:left w:val="none" w:sz="0" w:space="0" w:color="auto"/>
            <w:bottom w:val="none" w:sz="0" w:space="0" w:color="auto"/>
            <w:right w:val="none" w:sz="0" w:space="0" w:color="auto"/>
          </w:divBdr>
        </w:div>
        <w:div w:id="1991864042">
          <w:marLeft w:val="0"/>
          <w:marRight w:val="0"/>
          <w:marTop w:val="0"/>
          <w:marBottom w:val="0"/>
          <w:divBdr>
            <w:top w:val="none" w:sz="0" w:space="0" w:color="auto"/>
            <w:left w:val="none" w:sz="0" w:space="0" w:color="auto"/>
            <w:bottom w:val="none" w:sz="0" w:space="0" w:color="auto"/>
            <w:right w:val="none" w:sz="0" w:space="0" w:color="auto"/>
          </w:divBdr>
        </w:div>
      </w:divsChild>
    </w:div>
    <w:div w:id="685399275">
      <w:marLeft w:val="0"/>
      <w:marRight w:val="0"/>
      <w:marTop w:val="0"/>
      <w:marBottom w:val="0"/>
      <w:divBdr>
        <w:top w:val="none" w:sz="0" w:space="0" w:color="auto"/>
        <w:left w:val="none" w:sz="0" w:space="0" w:color="auto"/>
        <w:bottom w:val="none" w:sz="0" w:space="0" w:color="auto"/>
        <w:right w:val="none" w:sz="0" w:space="0" w:color="auto"/>
      </w:divBdr>
      <w:divsChild>
        <w:div w:id="1010256156">
          <w:marLeft w:val="0"/>
          <w:marRight w:val="0"/>
          <w:marTop w:val="0"/>
          <w:marBottom w:val="0"/>
          <w:divBdr>
            <w:top w:val="none" w:sz="0" w:space="0" w:color="auto"/>
            <w:left w:val="none" w:sz="0" w:space="0" w:color="auto"/>
            <w:bottom w:val="none" w:sz="0" w:space="0" w:color="auto"/>
            <w:right w:val="none" w:sz="0" w:space="0" w:color="auto"/>
          </w:divBdr>
        </w:div>
        <w:div w:id="1228301997">
          <w:marLeft w:val="0"/>
          <w:marRight w:val="0"/>
          <w:marTop w:val="0"/>
          <w:marBottom w:val="0"/>
          <w:divBdr>
            <w:top w:val="none" w:sz="0" w:space="0" w:color="auto"/>
            <w:left w:val="none" w:sz="0" w:space="0" w:color="auto"/>
            <w:bottom w:val="none" w:sz="0" w:space="0" w:color="auto"/>
            <w:right w:val="none" w:sz="0" w:space="0" w:color="auto"/>
          </w:divBdr>
        </w:div>
      </w:divsChild>
    </w:div>
    <w:div w:id="686564981">
      <w:marLeft w:val="0"/>
      <w:marRight w:val="0"/>
      <w:marTop w:val="0"/>
      <w:marBottom w:val="0"/>
      <w:divBdr>
        <w:top w:val="none" w:sz="0" w:space="0" w:color="auto"/>
        <w:left w:val="none" w:sz="0" w:space="0" w:color="auto"/>
        <w:bottom w:val="none" w:sz="0" w:space="0" w:color="auto"/>
        <w:right w:val="none" w:sz="0" w:space="0" w:color="auto"/>
      </w:divBdr>
      <w:divsChild>
        <w:div w:id="290132187">
          <w:marLeft w:val="0"/>
          <w:marRight w:val="0"/>
          <w:marTop w:val="0"/>
          <w:marBottom w:val="0"/>
          <w:divBdr>
            <w:top w:val="none" w:sz="0" w:space="0" w:color="auto"/>
            <w:left w:val="none" w:sz="0" w:space="0" w:color="auto"/>
            <w:bottom w:val="none" w:sz="0" w:space="0" w:color="auto"/>
            <w:right w:val="none" w:sz="0" w:space="0" w:color="auto"/>
          </w:divBdr>
        </w:div>
        <w:div w:id="806050455">
          <w:marLeft w:val="0"/>
          <w:marRight w:val="0"/>
          <w:marTop w:val="0"/>
          <w:marBottom w:val="0"/>
          <w:divBdr>
            <w:top w:val="none" w:sz="0" w:space="0" w:color="auto"/>
            <w:left w:val="none" w:sz="0" w:space="0" w:color="auto"/>
            <w:bottom w:val="none" w:sz="0" w:space="0" w:color="auto"/>
            <w:right w:val="none" w:sz="0" w:space="0" w:color="auto"/>
          </w:divBdr>
        </w:div>
        <w:div w:id="31541227">
          <w:marLeft w:val="0"/>
          <w:marRight w:val="0"/>
          <w:marTop w:val="0"/>
          <w:marBottom w:val="0"/>
          <w:divBdr>
            <w:top w:val="none" w:sz="0" w:space="0" w:color="auto"/>
            <w:left w:val="none" w:sz="0" w:space="0" w:color="auto"/>
            <w:bottom w:val="none" w:sz="0" w:space="0" w:color="auto"/>
            <w:right w:val="none" w:sz="0" w:space="0" w:color="auto"/>
          </w:divBdr>
        </w:div>
        <w:div w:id="823858582">
          <w:marLeft w:val="0"/>
          <w:marRight w:val="0"/>
          <w:marTop w:val="0"/>
          <w:marBottom w:val="0"/>
          <w:divBdr>
            <w:top w:val="none" w:sz="0" w:space="0" w:color="auto"/>
            <w:left w:val="none" w:sz="0" w:space="0" w:color="auto"/>
            <w:bottom w:val="none" w:sz="0" w:space="0" w:color="auto"/>
            <w:right w:val="none" w:sz="0" w:space="0" w:color="auto"/>
          </w:divBdr>
        </w:div>
      </w:divsChild>
    </w:div>
    <w:div w:id="686761497">
      <w:marLeft w:val="0"/>
      <w:marRight w:val="0"/>
      <w:marTop w:val="0"/>
      <w:marBottom w:val="0"/>
      <w:divBdr>
        <w:top w:val="none" w:sz="0" w:space="0" w:color="auto"/>
        <w:left w:val="none" w:sz="0" w:space="0" w:color="auto"/>
        <w:bottom w:val="none" w:sz="0" w:space="0" w:color="auto"/>
        <w:right w:val="none" w:sz="0" w:space="0" w:color="auto"/>
      </w:divBdr>
      <w:divsChild>
        <w:div w:id="253829176">
          <w:marLeft w:val="0"/>
          <w:marRight w:val="0"/>
          <w:marTop w:val="0"/>
          <w:marBottom w:val="0"/>
          <w:divBdr>
            <w:top w:val="none" w:sz="0" w:space="0" w:color="auto"/>
            <w:left w:val="none" w:sz="0" w:space="0" w:color="auto"/>
            <w:bottom w:val="none" w:sz="0" w:space="0" w:color="auto"/>
            <w:right w:val="none" w:sz="0" w:space="0" w:color="auto"/>
          </w:divBdr>
        </w:div>
      </w:divsChild>
    </w:div>
    <w:div w:id="687608858">
      <w:marLeft w:val="0"/>
      <w:marRight w:val="0"/>
      <w:marTop w:val="0"/>
      <w:marBottom w:val="0"/>
      <w:divBdr>
        <w:top w:val="none" w:sz="0" w:space="0" w:color="auto"/>
        <w:left w:val="none" w:sz="0" w:space="0" w:color="auto"/>
        <w:bottom w:val="none" w:sz="0" w:space="0" w:color="auto"/>
        <w:right w:val="none" w:sz="0" w:space="0" w:color="auto"/>
      </w:divBdr>
      <w:divsChild>
        <w:div w:id="1906867357">
          <w:marLeft w:val="0"/>
          <w:marRight w:val="0"/>
          <w:marTop w:val="0"/>
          <w:marBottom w:val="0"/>
          <w:divBdr>
            <w:top w:val="none" w:sz="0" w:space="0" w:color="auto"/>
            <w:left w:val="none" w:sz="0" w:space="0" w:color="auto"/>
            <w:bottom w:val="none" w:sz="0" w:space="0" w:color="auto"/>
            <w:right w:val="none" w:sz="0" w:space="0" w:color="auto"/>
          </w:divBdr>
        </w:div>
        <w:div w:id="924647966">
          <w:marLeft w:val="0"/>
          <w:marRight w:val="0"/>
          <w:marTop w:val="0"/>
          <w:marBottom w:val="0"/>
          <w:divBdr>
            <w:top w:val="none" w:sz="0" w:space="0" w:color="auto"/>
            <w:left w:val="none" w:sz="0" w:space="0" w:color="auto"/>
            <w:bottom w:val="none" w:sz="0" w:space="0" w:color="auto"/>
            <w:right w:val="none" w:sz="0" w:space="0" w:color="auto"/>
          </w:divBdr>
        </w:div>
        <w:div w:id="1060439335">
          <w:marLeft w:val="0"/>
          <w:marRight w:val="0"/>
          <w:marTop w:val="0"/>
          <w:marBottom w:val="0"/>
          <w:divBdr>
            <w:top w:val="none" w:sz="0" w:space="0" w:color="auto"/>
            <w:left w:val="none" w:sz="0" w:space="0" w:color="auto"/>
            <w:bottom w:val="none" w:sz="0" w:space="0" w:color="auto"/>
            <w:right w:val="none" w:sz="0" w:space="0" w:color="auto"/>
          </w:divBdr>
        </w:div>
      </w:divsChild>
    </w:div>
    <w:div w:id="687876764">
      <w:marLeft w:val="0"/>
      <w:marRight w:val="0"/>
      <w:marTop w:val="0"/>
      <w:marBottom w:val="0"/>
      <w:divBdr>
        <w:top w:val="none" w:sz="0" w:space="0" w:color="auto"/>
        <w:left w:val="none" w:sz="0" w:space="0" w:color="auto"/>
        <w:bottom w:val="none" w:sz="0" w:space="0" w:color="auto"/>
        <w:right w:val="none" w:sz="0" w:space="0" w:color="auto"/>
      </w:divBdr>
      <w:divsChild>
        <w:div w:id="1679624788">
          <w:marLeft w:val="0"/>
          <w:marRight w:val="0"/>
          <w:marTop w:val="0"/>
          <w:marBottom w:val="0"/>
          <w:divBdr>
            <w:top w:val="none" w:sz="0" w:space="0" w:color="auto"/>
            <w:left w:val="none" w:sz="0" w:space="0" w:color="auto"/>
            <w:bottom w:val="none" w:sz="0" w:space="0" w:color="auto"/>
            <w:right w:val="none" w:sz="0" w:space="0" w:color="auto"/>
          </w:divBdr>
        </w:div>
        <w:div w:id="1191071349">
          <w:marLeft w:val="0"/>
          <w:marRight w:val="0"/>
          <w:marTop w:val="0"/>
          <w:marBottom w:val="0"/>
          <w:divBdr>
            <w:top w:val="none" w:sz="0" w:space="0" w:color="auto"/>
            <w:left w:val="none" w:sz="0" w:space="0" w:color="auto"/>
            <w:bottom w:val="none" w:sz="0" w:space="0" w:color="auto"/>
            <w:right w:val="none" w:sz="0" w:space="0" w:color="auto"/>
          </w:divBdr>
        </w:div>
        <w:div w:id="262760047">
          <w:marLeft w:val="0"/>
          <w:marRight w:val="0"/>
          <w:marTop w:val="0"/>
          <w:marBottom w:val="0"/>
          <w:divBdr>
            <w:top w:val="none" w:sz="0" w:space="0" w:color="auto"/>
            <w:left w:val="none" w:sz="0" w:space="0" w:color="auto"/>
            <w:bottom w:val="none" w:sz="0" w:space="0" w:color="auto"/>
            <w:right w:val="none" w:sz="0" w:space="0" w:color="auto"/>
          </w:divBdr>
        </w:div>
        <w:div w:id="1332686117">
          <w:marLeft w:val="0"/>
          <w:marRight w:val="0"/>
          <w:marTop w:val="0"/>
          <w:marBottom w:val="0"/>
          <w:divBdr>
            <w:top w:val="none" w:sz="0" w:space="0" w:color="auto"/>
            <w:left w:val="none" w:sz="0" w:space="0" w:color="auto"/>
            <w:bottom w:val="none" w:sz="0" w:space="0" w:color="auto"/>
            <w:right w:val="none" w:sz="0" w:space="0" w:color="auto"/>
          </w:divBdr>
        </w:div>
        <w:div w:id="1781563111">
          <w:marLeft w:val="0"/>
          <w:marRight w:val="0"/>
          <w:marTop w:val="0"/>
          <w:marBottom w:val="0"/>
          <w:divBdr>
            <w:top w:val="none" w:sz="0" w:space="0" w:color="auto"/>
            <w:left w:val="none" w:sz="0" w:space="0" w:color="auto"/>
            <w:bottom w:val="none" w:sz="0" w:space="0" w:color="auto"/>
            <w:right w:val="none" w:sz="0" w:space="0" w:color="auto"/>
          </w:divBdr>
        </w:div>
        <w:div w:id="393352715">
          <w:marLeft w:val="0"/>
          <w:marRight w:val="0"/>
          <w:marTop w:val="0"/>
          <w:marBottom w:val="0"/>
          <w:divBdr>
            <w:top w:val="none" w:sz="0" w:space="0" w:color="auto"/>
            <w:left w:val="none" w:sz="0" w:space="0" w:color="auto"/>
            <w:bottom w:val="none" w:sz="0" w:space="0" w:color="auto"/>
            <w:right w:val="none" w:sz="0" w:space="0" w:color="auto"/>
          </w:divBdr>
        </w:div>
      </w:divsChild>
    </w:div>
    <w:div w:id="689256718">
      <w:marLeft w:val="0"/>
      <w:marRight w:val="0"/>
      <w:marTop w:val="0"/>
      <w:marBottom w:val="0"/>
      <w:divBdr>
        <w:top w:val="none" w:sz="0" w:space="0" w:color="auto"/>
        <w:left w:val="none" w:sz="0" w:space="0" w:color="auto"/>
        <w:bottom w:val="none" w:sz="0" w:space="0" w:color="auto"/>
        <w:right w:val="none" w:sz="0" w:space="0" w:color="auto"/>
      </w:divBdr>
      <w:divsChild>
        <w:div w:id="1938058706">
          <w:marLeft w:val="0"/>
          <w:marRight w:val="0"/>
          <w:marTop w:val="0"/>
          <w:marBottom w:val="0"/>
          <w:divBdr>
            <w:top w:val="none" w:sz="0" w:space="0" w:color="auto"/>
            <w:left w:val="none" w:sz="0" w:space="0" w:color="auto"/>
            <w:bottom w:val="none" w:sz="0" w:space="0" w:color="auto"/>
            <w:right w:val="none" w:sz="0" w:space="0" w:color="auto"/>
          </w:divBdr>
        </w:div>
      </w:divsChild>
    </w:div>
    <w:div w:id="689573807">
      <w:marLeft w:val="0"/>
      <w:marRight w:val="0"/>
      <w:marTop w:val="0"/>
      <w:marBottom w:val="0"/>
      <w:divBdr>
        <w:top w:val="none" w:sz="0" w:space="0" w:color="auto"/>
        <w:left w:val="none" w:sz="0" w:space="0" w:color="auto"/>
        <w:bottom w:val="none" w:sz="0" w:space="0" w:color="auto"/>
        <w:right w:val="none" w:sz="0" w:space="0" w:color="auto"/>
      </w:divBdr>
      <w:divsChild>
        <w:div w:id="135227674">
          <w:marLeft w:val="0"/>
          <w:marRight w:val="0"/>
          <w:marTop w:val="0"/>
          <w:marBottom w:val="0"/>
          <w:divBdr>
            <w:top w:val="none" w:sz="0" w:space="0" w:color="auto"/>
            <w:left w:val="none" w:sz="0" w:space="0" w:color="auto"/>
            <w:bottom w:val="none" w:sz="0" w:space="0" w:color="auto"/>
            <w:right w:val="none" w:sz="0" w:space="0" w:color="auto"/>
          </w:divBdr>
        </w:div>
        <w:div w:id="626204934">
          <w:marLeft w:val="0"/>
          <w:marRight w:val="0"/>
          <w:marTop w:val="0"/>
          <w:marBottom w:val="0"/>
          <w:divBdr>
            <w:top w:val="none" w:sz="0" w:space="0" w:color="auto"/>
            <w:left w:val="none" w:sz="0" w:space="0" w:color="auto"/>
            <w:bottom w:val="none" w:sz="0" w:space="0" w:color="auto"/>
            <w:right w:val="none" w:sz="0" w:space="0" w:color="auto"/>
          </w:divBdr>
        </w:div>
        <w:div w:id="1892572686">
          <w:marLeft w:val="0"/>
          <w:marRight w:val="0"/>
          <w:marTop w:val="0"/>
          <w:marBottom w:val="0"/>
          <w:divBdr>
            <w:top w:val="none" w:sz="0" w:space="0" w:color="auto"/>
            <w:left w:val="none" w:sz="0" w:space="0" w:color="auto"/>
            <w:bottom w:val="none" w:sz="0" w:space="0" w:color="auto"/>
            <w:right w:val="none" w:sz="0" w:space="0" w:color="auto"/>
          </w:divBdr>
        </w:div>
        <w:div w:id="1519733118">
          <w:marLeft w:val="0"/>
          <w:marRight w:val="0"/>
          <w:marTop w:val="0"/>
          <w:marBottom w:val="0"/>
          <w:divBdr>
            <w:top w:val="none" w:sz="0" w:space="0" w:color="auto"/>
            <w:left w:val="none" w:sz="0" w:space="0" w:color="auto"/>
            <w:bottom w:val="none" w:sz="0" w:space="0" w:color="auto"/>
            <w:right w:val="none" w:sz="0" w:space="0" w:color="auto"/>
          </w:divBdr>
        </w:div>
        <w:div w:id="53554318">
          <w:marLeft w:val="0"/>
          <w:marRight w:val="0"/>
          <w:marTop w:val="0"/>
          <w:marBottom w:val="0"/>
          <w:divBdr>
            <w:top w:val="none" w:sz="0" w:space="0" w:color="auto"/>
            <w:left w:val="none" w:sz="0" w:space="0" w:color="auto"/>
            <w:bottom w:val="none" w:sz="0" w:space="0" w:color="auto"/>
            <w:right w:val="none" w:sz="0" w:space="0" w:color="auto"/>
          </w:divBdr>
        </w:div>
        <w:div w:id="1396733534">
          <w:marLeft w:val="0"/>
          <w:marRight w:val="0"/>
          <w:marTop w:val="0"/>
          <w:marBottom w:val="0"/>
          <w:divBdr>
            <w:top w:val="none" w:sz="0" w:space="0" w:color="auto"/>
            <w:left w:val="none" w:sz="0" w:space="0" w:color="auto"/>
            <w:bottom w:val="none" w:sz="0" w:space="0" w:color="auto"/>
            <w:right w:val="none" w:sz="0" w:space="0" w:color="auto"/>
          </w:divBdr>
        </w:div>
        <w:div w:id="365258118">
          <w:marLeft w:val="0"/>
          <w:marRight w:val="0"/>
          <w:marTop w:val="0"/>
          <w:marBottom w:val="0"/>
          <w:divBdr>
            <w:top w:val="none" w:sz="0" w:space="0" w:color="auto"/>
            <w:left w:val="none" w:sz="0" w:space="0" w:color="auto"/>
            <w:bottom w:val="none" w:sz="0" w:space="0" w:color="auto"/>
            <w:right w:val="none" w:sz="0" w:space="0" w:color="auto"/>
          </w:divBdr>
        </w:div>
        <w:div w:id="1782605704">
          <w:marLeft w:val="0"/>
          <w:marRight w:val="0"/>
          <w:marTop w:val="0"/>
          <w:marBottom w:val="0"/>
          <w:divBdr>
            <w:top w:val="none" w:sz="0" w:space="0" w:color="auto"/>
            <w:left w:val="none" w:sz="0" w:space="0" w:color="auto"/>
            <w:bottom w:val="none" w:sz="0" w:space="0" w:color="auto"/>
            <w:right w:val="none" w:sz="0" w:space="0" w:color="auto"/>
          </w:divBdr>
        </w:div>
        <w:div w:id="1853061063">
          <w:marLeft w:val="0"/>
          <w:marRight w:val="0"/>
          <w:marTop w:val="0"/>
          <w:marBottom w:val="0"/>
          <w:divBdr>
            <w:top w:val="none" w:sz="0" w:space="0" w:color="auto"/>
            <w:left w:val="none" w:sz="0" w:space="0" w:color="auto"/>
            <w:bottom w:val="none" w:sz="0" w:space="0" w:color="auto"/>
            <w:right w:val="none" w:sz="0" w:space="0" w:color="auto"/>
          </w:divBdr>
        </w:div>
        <w:div w:id="692196380">
          <w:marLeft w:val="0"/>
          <w:marRight w:val="0"/>
          <w:marTop w:val="0"/>
          <w:marBottom w:val="0"/>
          <w:divBdr>
            <w:top w:val="none" w:sz="0" w:space="0" w:color="auto"/>
            <w:left w:val="none" w:sz="0" w:space="0" w:color="auto"/>
            <w:bottom w:val="none" w:sz="0" w:space="0" w:color="auto"/>
            <w:right w:val="none" w:sz="0" w:space="0" w:color="auto"/>
          </w:divBdr>
        </w:div>
        <w:div w:id="332101189">
          <w:marLeft w:val="0"/>
          <w:marRight w:val="0"/>
          <w:marTop w:val="0"/>
          <w:marBottom w:val="0"/>
          <w:divBdr>
            <w:top w:val="none" w:sz="0" w:space="0" w:color="auto"/>
            <w:left w:val="none" w:sz="0" w:space="0" w:color="auto"/>
            <w:bottom w:val="none" w:sz="0" w:space="0" w:color="auto"/>
            <w:right w:val="none" w:sz="0" w:space="0" w:color="auto"/>
          </w:divBdr>
        </w:div>
        <w:div w:id="1441727294">
          <w:marLeft w:val="0"/>
          <w:marRight w:val="0"/>
          <w:marTop w:val="0"/>
          <w:marBottom w:val="0"/>
          <w:divBdr>
            <w:top w:val="none" w:sz="0" w:space="0" w:color="auto"/>
            <w:left w:val="none" w:sz="0" w:space="0" w:color="auto"/>
            <w:bottom w:val="none" w:sz="0" w:space="0" w:color="auto"/>
            <w:right w:val="none" w:sz="0" w:space="0" w:color="auto"/>
          </w:divBdr>
        </w:div>
        <w:div w:id="1790588584">
          <w:marLeft w:val="0"/>
          <w:marRight w:val="0"/>
          <w:marTop w:val="0"/>
          <w:marBottom w:val="0"/>
          <w:divBdr>
            <w:top w:val="none" w:sz="0" w:space="0" w:color="auto"/>
            <w:left w:val="none" w:sz="0" w:space="0" w:color="auto"/>
            <w:bottom w:val="none" w:sz="0" w:space="0" w:color="auto"/>
            <w:right w:val="none" w:sz="0" w:space="0" w:color="auto"/>
          </w:divBdr>
        </w:div>
        <w:div w:id="1840925957">
          <w:marLeft w:val="0"/>
          <w:marRight w:val="0"/>
          <w:marTop w:val="0"/>
          <w:marBottom w:val="0"/>
          <w:divBdr>
            <w:top w:val="none" w:sz="0" w:space="0" w:color="auto"/>
            <w:left w:val="none" w:sz="0" w:space="0" w:color="auto"/>
            <w:bottom w:val="none" w:sz="0" w:space="0" w:color="auto"/>
            <w:right w:val="none" w:sz="0" w:space="0" w:color="auto"/>
          </w:divBdr>
        </w:div>
        <w:div w:id="1251044537">
          <w:marLeft w:val="0"/>
          <w:marRight w:val="0"/>
          <w:marTop w:val="0"/>
          <w:marBottom w:val="0"/>
          <w:divBdr>
            <w:top w:val="none" w:sz="0" w:space="0" w:color="auto"/>
            <w:left w:val="none" w:sz="0" w:space="0" w:color="auto"/>
            <w:bottom w:val="none" w:sz="0" w:space="0" w:color="auto"/>
            <w:right w:val="none" w:sz="0" w:space="0" w:color="auto"/>
          </w:divBdr>
        </w:div>
        <w:div w:id="802582350">
          <w:marLeft w:val="0"/>
          <w:marRight w:val="0"/>
          <w:marTop w:val="0"/>
          <w:marBottom w:val="0"/>
          <w:divBdr>
            <w:top w:val="none" w:sz="0" w:space="0" w:color="auto"/>
            <w:left w:val="none" w:sz="0" w:space="0" w:color="auto"/>
            <w:bottom w:val="none" w:sz="0" w:space="0" w:color="auto"/>
            <w:right w:val="none" w:sz="0" w:space="0" w:color="auto"/>
          </w:divBdr>
        </w:div>
      </w:divsChild>
    </w:div>
    <w:div w:id="698359905">
      <w:marLeft w:val="0"/>
      <w:marRight w:val="0"/>
      <w:marTop w:val="0"/>
      <w:marBottom w:val="0"/>
      <w:divBdr>
        <w:top w:val="none" w:sz="0" w:space="0" w:color="auto"/>
        <w:left w:val="none" w:sz="0" w:space="0" w:color="auto"/>
        <w:bottom w:val="none" w:sz="0" w:space="0" w:color="auto"/>
        <w:right w:val="none" w:sz="0" w:space="0" w:color="auto"/>
      </w:divBdr>
      <w:divsChild>
        <w:div w:id="469176756">
          <w:marLeft w:val="0"/>
          <w:marRight w:val="0"/>
          <w:marTop w:val="0"/>
          <w:marBottom w:val="0"/>
          <w:divBdr>
            <w:top w:val="none" w:sz="0" w:space="0" w:color="auto"/>
            <w:left w:val="none" w:sz="0" w:space="0" w:color="auto"/>
            <w:bottom w:val="none" w:sz="0" w:space="0" w:color="auto"/>
            <w:right w:val="none" w:sz="0" w:space="0" w:color="auto"/>
          </w:divBdr>
        </w:div>
        <w:div w:id="1089034551">
          <w:marLeft w:val="0"/>
          <w:marRight w:val="0"/>
          <w:marTop w:val="0"/>
          <w:marBottom w:val="0"/>
          <w:divBdr>
            <w:top w:val="none" w:sz="0" w:space="0" w:color="auto"/>
            <w:left w:val="none" w:sz="0" w:space="0" w:color="auto"/>
            <w:bottom w:val="none" w:sz="0" w:space="0" w:color="auto"/>
            <w:right w:val="none" w:sz="0" w:space="0" w:color="auto"/>
          </w:divBdr>
        </w:div>
        <w:div w:id="592057833">
          <w:marLeft w:val="0"/>
          <w:marRight w:val="0"/>
          <w:marTop w:val="0"/>
          <w:marBottom w:val="0"/>
          <w:divBdr>
            <w:top w:val="none" w:sz="0" w:space="0" w:color="auto"/>
            <w:left w:val="none" w:sz="0" w:space="0" w:color="auto"/>
            <w:bottom w:val="none" w:sz="0" w:space="0" w:color="auto"/>
            <w:right w:val="none" w:sz="0" w:space="0" w:color="auto"/>
          </w:divBdr>
        </w:div>
      </w:divsChild>
    </w:div>
    <w:div w:id="702487527">
      <w:marLeft w:val="0"/>
      <w:marRight w:val="0"/>
      <w:marTop w:val="0"/>
      <w:marBottom w:val="0"/>
      <w:divBdr>
        <w:top w:val="none" w:sz="0" w:space="0" w:color="auto"/>
        <w:left w:val="none" w:sz="0" w:space="0" w:color="auto"/>
        <w:bottom w:val="none" w:sz="0" w:space="0" w:color="auto"/>
        <w:right w:val="none" w:sz="0" w:space="0" w:color="auto"/>
      </w:divBdr>
      <w:divsChild>
        <w:div w:id="1214077809">
          <w:marLeft w:val="0"/>
          <w:marRight w:val="0"/>
          <w:marTop w:val="0"/>
          <w:marBottom w:val="0"/>
          <w:divBdr>
            <w:top w:val="none" w:sz="0" w:space="0" w:color="auto"/>
            <w:left w:val="none" w:sz="0" w:space="0" w:color="auto"/>
            <w:bottom w:val="none" w:sz="0" w:space="0" w:color="auto"/>
            <w:right w:val="none" w:sz="0" w:space="0" w:color="auto"/>
          </w:divBdr>
        </w:div>
        <w:div w:id="439955055">
          <w:marLeft w:val="0"/>
          <w:marRight w:val="0"/>
          <w:marTop w:val="0"/>
          <w:marBottom w:val="0"/>
          <w:divBdr>
            <w:top w:val="none" w:sz="0" w:space="0" w:color="auto"/>
            <w:left w:val="none" w:sz="0" w:space="0" w:color="auto"/>
            <w:bottom w:val="none" w:sz="0" w:space="0" w:color="auto"/>
            <w:right w:val="none" w:sz="0" w:space="0" w:color="auto"/>
          </w:divBdr>
        </w:div>
        <w:div w:id="1682704363">
          <w:marLeft w:val="0"/>
          <w:marRight w:val="0"/>
          <w:marTop w:val="0"/>
          <w:marBottom w:val="0"/>
          <w:divBdr>
            <w:top w:val="none" w:sz="0" w:space="0" w:color="auto"/>
            <w:left w:val="none" w:sz="0" w:space="0" w:color="auto"/>
            <w:bottom w:val="none" w:sz="0" w:space="0" w:color="auto"/>
            <w:right w:val="none" w:sz="0" w:space="0" w:color="auto"/>
          </w:divBdr>
        </w:div>
        <w:div w:id="1363748395">
          <w:marLeft w:val="0"/>
          <w:marRight w:val="0"/>
          <w:marTop w:val="0"/>
          <w:marBottom w:val="0"/>
          <w:divBdr>
            <w:top w:val="none" w:sz="0" w:space="0" w:color="auto"/>
            <w:left w:val="none" w:sz="0" w:space="0" w:color="auto"/>
            <w:bottom w:val="none" w:sz="0" w:space="0" w:color="auto"/>
            <w:right w:val="none" w:sz="0" w:space="0" w:color="auto"/>
          </w:divBdr>
        </w:div>
        <w:div w:id="1588029920">
          <w:marLeft w:val="0"/>
          <w:marRight w:val="0"/>
          <w:marTop w:val="0"/>
          <w:marBottom w:val="0"/>
          <w:divBdr>
            <w:top w:val="none" w:sz="0" w:space="0" w:color="auto"/>
            <w:left w:val="none" w:sz="0" w:space="0" w:color="auto"/>
            <w:bottom w:val="none" w:sz="0" w:space="0" w:color="auto"/>
            <w:right w:val="none" w:sz="0" w:space="0" w:color="auto"/>
          </w:divBdr>
        </w:div>
        <w:div w:id="1309363509">
          <w:marLeft w:val="0"/>
          <w:marRight w:val="0"/>
          <w:marTop w:val="0"/>
          <w:marBottom w:val="0"/>
          <w:divBdr>
            <w:top w:val="none" w:sz="0" w:space="0" w:color="auto"/>
            <w:left w:val="none" w:sz="0" w:space="0" w:color="auto"/>
            <w:bottom w:val="none" w:sz="0" w:space="0" w:color="auto"/>
            <w:right w:val="none" w:sz="0" w:space="0" w:color="auto"/>
          </w:divBdr>
        </w:div>
        <w:div w:id="258297060">
          <w:marLeft w:val="0"/>
          <w:marRight w:val="0"/>
          <w:marTop w:val="0"/>
          <w:marBottom w:val="0"/>
          <w:divBdr>
            <w:top w:val="none" w:sz="0" w:space="0" w:color="auto"/>
            <w:left w:val="none" w:sz="0" w:space="0" w:color="auto"/>
            <w:bottom w:val="none" w:sz="0" w:space="0" w:color="auto"/>
            <w:right w:val="none" w:sz="0" w:space="0" w:color="auto"/>
          </w:divBdr>
        </w:div>
        <w:div w:id="1787264151">
          <w:marLeft w:val="0"/>
          <w:marRight w:val="0"/>
          <w:marTop w:val="0"/>
          <w:marBottom w:val="0"/>
          <w:divBdr>
            <w:top w:val="none" w:sz="0" w:space="0" w:color="auto"/>
            <w:left w:val="none" w:sz="0" w:space="0" w:color="auto"/>
            <w:bottom w:val="none" w:sz="0" w:space="0" w:color="auto"/>
            <w:right w:val="none" w:sz="0" w:space="0" w:color="auto"/>
          </w:divBdr>
        </w:div>
        <w:div w:id="1523124825">
          <w:marLeft w:val="0"/>
          <w:marRight w:val="0"/>
          <w:marTop w:val="0"/>
          <w:marBottom w:val="0"/>
          <w:divBdr>
            <w:top w:val="none" w:sz="0" w:space="0" w:color="auto"/>
            <w:left w:val="none" w:sz="0" w:space="0" w:color="auto"/>
            <w:bottom w:val="none" w:sz="0" w:space="0" w:color="auto"/>
            <w:right w:val="none" w:sz="0" w:space="0" w:color="auto"/>
          </w:divBdr>
        </w:div>
        <w:div w:id="1919750292">
          <w:marLeft w:val="0"/>
          <w:marRight w:val="0"/>
          <w:marTop w:val="0"/>
          <w:marBottom w:val="0"/>
          <w:divBdr>
            <w:top w:val="none" w:sz="0" w:space="0" w:color="auto"/>
            <w:left w:val="none" w:sz="0" w:space="0" w:color="auto"/>
            <w:bottom w:val="none" w:sz="0" w:space="0" w:color="auto"/>
            <w:right w:val="none" w:sz="0" w:space="0" w:color="auto"/>
          </w:divBdr>
        </w:div>
        <w:div w:id="116489394">
          <w:marLeft w:val="0"/>
          <w:marRight w:val="0"/>
          <w:marTop w:val="0"/>
          <w:marBottom w:val="0"/>
          <w:divBdr>
            <w:top w:val="none" w:sz="0" w:space="0" w:color="auto"/>
            <w:left w:val="none" w:sz="0" w:space="0" w:color="auto"/>
            <w:bottom w:val="none" w:sz="0" w:space="0" w:color="auto"/>
            <w:right w:val="none" w:sz="0" w:space="0" w:color="auto"/>
          </w:divBdr>
        </w:div>
        <w:div w:id="1741319228">
          <w:marLeft w:val="0"/>
          <w:marRight w:val="0"/>
          <w:marTop w:val="0"/>
          <w:marBottom w:val="0"/>
          <w:divBdr>
            <w:top w:val="none" w:sz="0" w:space="0" w:color="auto"/>
            <w:left w:val="none" w:sz="0" w:space="0" w:color="auto"/>
            <w:bottom w:val="none" w:sz="0" w:space="0" w:color="auto"/>
            <w:right w:val="none" w:sz="0" w:space="0" w:color="auto"/>
          </w:divBdr>
        </w:div>
        <w:div w:id="1904483263">
          <w:marLeft w:val="0"/>
          <w:marRight w:val="0"/>
          <w:marTop w:val="0"/>
          <w:marBottom w:val="0"/>
          <w:divBdr>
            <w:top w:val="none" w:sz="0" w:space="0" w:color="auto"/>
            <w:left w:val="none" w:sz="0" w:space="0" w:color="auto"/>
            <w:bottom w:val="none" w:sz="0" w:space="0" w:color="auto"/>
            <w:right w:val="none" w:sz="0" w:space="0" w:color="auto"/>
          </w:divBdr>
        </w:div>
        <w:div w:id="281084138">
          <w:marLeft w:val="0"/>
          <w:marRight w:val="0"/>
          <w:marTop w:val="0"/>
          <w:marBottom w:val="0"/>
          <w:divBdr>
            <w:top w:val="none" w:sz="0" w:space="0" w:color="auto"/>
            <w:left w:val="none" w:sz="0" w:space="0" w:color="auto"/>
            <w:bottom w:val="none" w:sz="0" w:space="0" w:color="auto"/>
            <w:right w:val="none" w:sz="0" w:space="0" w:color="auto"/>
          </w:divBdr>
        </w:div>
        <w:div w:id="703945053">
          <w:marLeft w:val="0"/>
          <w:marRight w:val="0"/>
          <w:marTop w:val="0"/>
          <w:marBottom w:val="0"/>
          <w:divBdr>
            <w:top w:val="none" w:sz="0" w:space="0" w:color="auto"/>
            <w:left w:val="none" w:sz="0" w:space="0" w:color="auto"/>
            <w:bottom w:val="none" w:sz="0" w:space="0" w:color="auto"/>
            <w:right w:val="none" w:sz="0" w:space="0" w:color="auto"/>
          </w:divBdr>
        </w:div>
        <w:div w:id="1868323499">
          <w:marLeft w:val="0"/>
          <w:marRight w:val="0"/>
          <w:marTop w:val="0"/>
          <w:marBottom w:val="0"/>
          <w:divBdr>
            <w:top w:val="none" w:sz="0" w:space="0" w:color="auto"/>
            <w:left w:val="none" w:sz="0" w:space="0" w:color="auto"/>
            <w:bottom w:val="none" w:sz="0" w:space="0" w:color="auto"/>
            <w:right w:val="none" w:sz="0" w:space="0" w:color="auto"/>
          </w:divBdr>
        </w:div>
        <w:div w:id="1662080721">
          <w:marLeft w:val="0"/>
          <w:marRight w:val="0"/>
          <w:marTop w:val="0"/>
          <w:marBottom w:val="0"/>
          <w:divBdr>
            <w:top w:val="none" w:sz="0" w:space="0" w:color="auto"/>
            <w:left w:val="none" w:sz="0" w:space="0" w:color="auto"/>
            <w:bottom w:val="none" w:sz="0" w:space="0" w:color="auto"/>
            <w:right w:val="none" w:sz="0" w:space="0" w:color="auto"/>
          </w:divBdr>
        </w:div>
        <w:div w:id="538708308">
          <w:marLeft w:val="0"/>
          <w:marRight w:val="0"/>
          <w:marTop w:val="0"/>
          <w:marBottom w:val="0"/>
          <w:divBdr>
            <w:top w:val="none" w:sz="0" w:space="0" w:color="auto"/>
            <w:left w:val="none" w:sz="0" w:space="0" w:color="auto"/>
            <w:bottom w:val="none" w:sz="0" w:space="0" w:color="auto"/>
            <w:right w:val="none" w:sz="0" w:space="0" w:color="auto"/>
          </w:divBdr>
        </w:div>
        <w:div w:id="1549876128">
          <w:marLeft w:val="0"/>
          <w:marRight w:val="0"/>
          <w:marTop w:val="0"/>
          <w:marBottom w:val="0"/>
          <w:divBdr>
            <w:top w:val="none" w:sz="0" w:space="0" w:color="auto"/>
            <w:left w:val="none" w:sz="0" w:space="0" w:color="auto"/>
            <w:bottom w:val="none" w:sz="0" w:space="0" w:color="auto"/>
            <w:right w:val="none" w:sz="0" w:space="0" w:color="auto"/>
          </w:divBdr>
        </w:div>
        <w:div w:id="2047442927">
          <w:marLeft w:val="0"/>
          <w:marRight w:val="0"/>
          <w:marTop w:val="0"/>
          <w:marBottom w:val="0"/>
          <w:divBdr>
            <w:top w:val="none" w:sz="0" w:space="0" w:color="auto"/>
            <w:left w:val="none" w:sz="0" w:space="0" w:color="auto"/>
            <w:bottom w:val="none" w:sz="0" w:space="0" w:color="auto"/>
            <w:right w:val="none" w:sz="0" w:space="0" w:color="auto"/>
          </w:divBdr>
        </w:div>
        <w:div w:id="542133051">
          <w:marLeft w:val="0"/>
          <w:marRight w:val="0"/>
          <w:marTop w:val="0"/>
          <w:marBottom w:val="0"/>
          <w:divBdr>
            <w:top w:val="none" w:sz="0" w:space="0" w:color="auto"/>
            <w:left w:val="none" w:sz="0" w:space="0" w:color="auto"/>
            <w:bottom w:val="none" w:sz="0" w:space="0" w:color="auto"/>
            <w:right w:val="none" w:sz="0" w:space="0" w:color="auto"/>
          </w:divBdr>
        </w:div>
        <w:div w:id="1094011706">
          <w:marLeft w:val="0"/>
          <w:marRight w:val="0"/>
          <w:marTop w:val="0"/>
          <w:marBottom w:val="0"/>
          <w:divBdr>
            <w:top w:val="none" w:sz="0" w:space="0" w:color="auto"/>
            <w:left w:val="none" w:sz="0" w:space="0" w:color="auto"/>
            <w:bottom w:val="none" w:sz="0" w:space="0" w:color="auto"/>
            <w:right w:val="none" w:sz="0" w:space="0" w:color="auto"/>
          </w:divBdr>
        </w:div>
        <w:div w:id="560139619">
          <w:marLeft w:val="0"/>
          <w:marRight w:val="0"/>
          <w:marTop w:val="0"/>
          <w:marBottom w:val="0"/>
          <w:divBdr>
            <w:top w:val="none" w:sz="0" w:space="0" w:color="auto"/>
            <w:left w:val="none" w:sz="0" w:space="0" w:color="auto"/>
            <w:bottom w:val="none" w:sz="0" w:space="0" w:color="auto"/>
            <w:right w:val="none" w:sz="0" w:space="0" w:color="auto"/>
          </w:divBdr>
        </w:div>
        <w:div w:id="320815408">
          <w:marLeft w:val="0"/>
          <w:marRight w:val="0"/>
          <w:marTop w:val="0"/>
          <w:marBottom w:val="0"/>
          <w:divBdr>
            <w:top w:val="none" w:sz="0" w:space="0" w:color="auto"/>
            <w:left w:val="none" w:sz="0" w:space="0" w:color="auto"/>
            <w:bottom w:val="none" w:sz="0" w:space="0" w:color="auto"/>
            <w:right w:val="none" w:sz="0" w:space="0" w:color="auto"/>
          </w:divBdr>
        </w:div>
        <w:div w:id="1533111553">
          <w:marLeft w:val="0"/>
          <w:marRight w:val="0"/>
          <w:marTop w:val="0"/>
          <w:marBottom w:val="0"/>
          <w:divBdr>
            <w:top w:val="none" w:sz="0" w:space="0" w:color="auto"/>
            <w:left w:val="none" w:sz="0" w:space="0" w:color="auto"/>
            <w:bottom w:val="none" w:sz="0" w:space="0" w:color="auto"/>
            <w:right w:val="none" w:sz="0" w:space="0" w:color="auto"/>
          </w:divBdr>
        </w:div>
        <w:div w:id="1636720962">
          <w:marLeft w:val="0"/>
          <w:marRight w:val="0"/>
          <w:marTop w:val="0"/>
          <w:marBottom w:val="0"/>
          <w:divBdr>
            <w:top w:val="none" w:sz="0" w:space="0" w:color="auto"/>
            <w:left w:val="none" w:sz="0" w:space="0" w:color="auto"/>
            <w:bottom w:val="none" w:sz="0" w:space="0" w:color="auto"/>
            <w:right w:val="none" w:sz="0" w:space="0" w:color="auto"/>
          </w:divBdr>
        </w:div>
        <w:div w:id="1114324419">
          <w:marLeft w:val="0"/>
          <w:marRight w:val="0"/>
          <w:marTop w:val="0"/>
          <w:marBottom w:val="0"/>
          <w:divBdr>
            <w:top w:val="none" w:sz="0" w:space="0" w:color="auto"/>
            <w:left w:val="none" w:sz="0" w:space="0" w:color="auto"/>
            <w:bottom w:val="none" w:sz="0" w:space="0" w:color="auto"/>
            <w:right w:val="none" w:sz="0" w:space="0" w:color="auto"/>
          </w:divBdr>
        </w:div>
        <w:div w:id="1823111004">
          <w:marLeft w:val="0"/>
          <w:marRight w:val="0"/>
          <w:marTop w:val="0"/>
          <w:marBottom w:val="0"/>
          <w:divBdr>
            <w:top w:val="none" w:sz="0" w:space="0" w:color="auto"/>
            <w:left w:val="none" w:sz="0" w:space="0" w:color="auto"/>
            <w:bottom w:val="none" w:sz="0" w:space="0" w:color="auto"/>
            <w:right w:val="none" w:sz="0" w:space="0" w:color="auto"/>
          </w:divBdr>
        </w:div>
        <w:div w:id="874195704">
          <w:marLeft w:val="0"/>
          <w:marRight w:val="0"/>
          <w:marTop w:val="0"/>
          <w:marBottom w:val="0"/>
          <w:divBdr>
            <w:top w:val="none" w:sz="0" w:space="0" w:color="auto"/>
            <w:left w:val="none" w:sz="0" w:space="0" w:color="auto"/>
            <w:bottom w:val="none" w:sz="0" w:space="0" w:color="auto"/>
            <w:right w:val="none" w:sz="0" w:space="0" w:color="auto"/>
          </w:divBdr>
        </w:div>
        <w:div w:id="94912352">
          <w:marLeft w:val="0"/>
          <w:marRight w:val="0"/>
          <w:marTop w:val="0"/>
          <w:marBottom w:val="0"/>
          <w:divBdr>
            <w:top w:val="none" w:sz="0" w:space="0" w:color="auto"/>
            <w:left w:val="none" w:sz="0" w:space="0" w:color="auto"/>
            <w:bottom w:val="none" w:sz="0" w:space="0" w:color="auto"/>
            <w:right w:val="none" w:sz="0" w:space="0" w:color="auto"/>
          </w:divBdr>
        </w:div>
        <w:div w:id="1702822703">
          <w:marLeft w:val="0"/>
          <w:marRight w:val="0"/>
          <w:marTop w:val="0"/>
          <w:marBottom w:val="0"/>
          <w:divBdr>
            <w:top w:val="none" w:sz="0" w:space="0" w:color="auto"/>
            <w:left w:val="none" w:sz="0" w:space="0" w:color="auto"/>
            <w:bottom w:val="none" w:sz="0" w:space="0" w:color="auto"/>
            <w:right w:val="none" w:sz="0" w:space="0" w:color="auto"/>
          </w:divBdr>
        </w:div>
        <w:div w:id="677344885">
          <w:marLeft w:val="0"/>
          <w:marRight w:val="0"/>
          <w:marTop w:val="0"/>
          <w:marBottom w:val="0"/>
          <w:divBdr>
            <w:top w:val="none" w:sz="0" w:space="0" w:color="auto"/>
            <w:left w:val="none" w:sz="0" w:space="0" w:color="auto"/>
            <w:bottom w:val="none" w:sz="0" w:space="0" w:color="auto"/>
            <w:right w:val="none" w:sz="0" w:space="0" w:color="auto"/>
          </w:divBdr>
        </w:div>
        <w:div w:id="618754684">
          <w:marLeft w:val="0"/>
          <w:marRight w:val="0"/>
          <w:marTop w:val="0"/>
          <w:marBottom w:val="0"/>
          <w:divBdr>
            <w:top w:val="none" w:sz="0" w:space="0" w:color="auto"/>
            <w:left w:val="none" w:sz="0" w:space="0" w:color="auto"/>
            <w:bottom w:val="none" w:sz="0" w:space="0" w:color="auto"/>
            <w:right w:val="none" w:sz="0" w:space="0" w:color="auto"/>
          </w:divBdr>
        </w:div>
      </w:divsChild>
    </w:div>
    <w:div w:id="702556932">
      <w:marLeft w:val="0"/>
      <w:marRight w:val="0"/>
      <w:marTop w:val="0"/>
      <w:marBottom w:val="0"/>
      <w:divBdr>
        <w:top w:val="none" w:sz="0" w:space="0" w:color="auto"/>
        <w:left w:val="none" w:sz="0" w:space="0" w:color="auto"/>
        <w:bottom w:val="none" w:sz="0" w:space="0" w:color="auto"/>
        <w:right w:val="none" w:sz="0" w:space="0" w:color="auto"/>
      </w:divBdr>
      <w:divsChild>
        <w:div w:id="1218861946">
          <w:marLeft w:val="0"/>
          <w:marRight w:val="0"/>
          <w:marTop w:val="0"/>
          <w:marBottom w:val="0"/>
          <w:divBdr>
            <w:top w:val="none" w:sz="0" w:space="0" w:color="auto"/>
            <w:left w:val="none" w:sz="0" w:space="0" w:color="auto"/>
            <w:bottom w:val="none" w:sz="0" w:space="0" w:color="auto"/>
            <w:right w:val="none" w:sz="0" w:space="0" w:color="auto"/>
          </w:divBdr>
        </w:div>
        <w:div w:id="201675282">
          <w:marLeft w:val="0"/>
          <w:marRight w:val="0"/>
          <w:marTop w:val="0"/>
          <w:marBottom w:val="0"/>
          <w:divBdr>
            <w:top w:val="none" w:sz="0" w:space="0" w:color="auto"/>
            <w:left w:val="none" w:sz="0" w:space="0" w:color="auto"/>
            <w:bottom w:val="none" w:sz="0" w:space="0" w:color="auto"/>
            <w:right w:val="none" w:sz="0" w:space="0" w:color="auto"/>
          </w:divBdr>
        </w:div>
        <w:div w:id="559054184">
          <w:marLeft w:val="0"/>
          <w:marRight w:val="0"/>
          <w:marTop w:val="0"/>
          <w:marBottom w:val="0"/>
          <w:divBdr>
            <w:top w:val="none" w:sz="0" w:space="0" w:color="auto"/>
            <w:left w:val="none" w:sz="0" w:space="0" w:color="auto"/>
            <w:bottom w:val="none" w:sz="0" w:space="0" w:color="auto"/>
            <w:right w:val="none" w:sz="0" w:space="0" w:color="auto"/>
          </w:divBdr>
        </w:div>
      </w:divsChild>
    </w:div>
    <w:div w:id="714501280">
      <w:marLeft w:val="0"/>
      <w:marRight w:val="0"/>
      <w:marTop w:val="0"/>
      <w:marBottom w:val="0"/>
      <w:divBdr>
        <w:top w:val="none" w:sz="0" w:space="0" w:color="auto"/>
        <w:left w:val="none" w:sz="0" w:space="0" w:color="auto"/>
        <w:bottom w:val="none" w:sz="0" w:space="0" w:color="auto"/>
        <w:right w:val="none" w:sz="0" w:space="0" w:color="auto"/>
      </w:divBdr>
      <w:divsChild>
        <w:div w:id="1032995519">
          <w:marLeft w:val="0"/>
          <w:marRight w:val="0"/>
          <w:marTop w:val="0"/>
          <w:marBottom w:val="0"/>
          <w:divBdr>
            <w:top w:val="none" w:sz="0" w:space="0" w:color="auto"/>
            <w:left w:val="none" w:sz="0" w:space="0" w:color="auto"/>
            <w:bottom w:val="none" w:sz="0" w:space="0" w:color="auto"/>
            <w:right w:val="none" w:sz="0" w:space="0" w:color="auto"/>
          </w:divBdr>
        </w:div>
      </w:divsChild>
    </w:div>
    <w:div w:id="715664409">
      <w:marLeft w:val="0"/>
      <w:marRight w:val="0"/>
      <w:marTop w:val="0"/>
      <w:marBottom w:val="0"/>
      <w:divBdr>
        <w:top w:val="none" w:sz="0" w:space="0" w:color="auto"/>
        <w:left w:val="none" w:sz="0" w:space="0" w:color="auto"/>
        <w:bottom w:val="none" w:sz="0" w:space="0" w:color="auto"/>
        <w:right w:val="none" w:sz="0" w:space="0" w:color="auto"/>
      </w:divBdr>
      <w:divsChild>
        <w:div w:id="1571696961">
          <w:marLeft w:val="0"/>
          <w:marRight w:val="0"/>
          <w:marTop w:val="0"/>
          <w:marBottom w:val="0"/>
          <w:divBdr>
            <w:top w:val="none" w:sz="0" w:space="0" w:color="auto"/>
            <w:left w:val="none" w:sz="0" w:space="0" w:color="auto"/>
            <w:bottom w:val="none" w:sz="0" w:space="0" w:color="auto"/>
            <w:right w:val="none" w:sz="0" w:space="0" w:color="auto"/>
          </w:divBdr>
        </w:div>
      </w:divsChild>
    </w:div>
    <w:div w:id="716662965">
      <w:marLeft w:val="0"/>
      <w:marRight w:val="0"/>
      <w:marTop w:val="0"/>
      <w:marBottom w:val="0"/>
      <w:divBdr>
        <w:top w:val="none" w:sz="0" w:space="0" w:color="auto"/>
        <w:left w:val="none" w:sz="0" w:space="0" w:color="auto"/>
        <w:bottom w:val="none" w:sz="0" w:space="0" w:color="auto"/>
        <w:right w:val="none" w:sz="0" w:space="0" w:color="auto"/>
      </w:divBdr>
      <w:divsChild>
        <w:div w:id="212890227">
          <w:marLeft w:val="0"/>
          <w:marRight w:val="0"/>
          <w:marTop w:val="0"/>
          <w:marBottom w:val="0"/>
          <w:divBdr>
            <w:top w:val="none" w:sz="0" w:space="0" w:color="auto"/>
            <w:left w:val="none" w:sz="0" w:space="0" w:color="auto"/>
            <w:bottom w:val="none" w:sz="0" w:space="0" w:color="auto"/>
            <w:right w:val="none" w:sz="0" w:space="0" w:color="auto"/>
          </w:divBdr>
        </w:div>
        <w:div w:id="1211766515">
          <w:marLeft w:val="0"/>
          <w:marRight w:val="0"/>
          <w:marTop w:val="0"/>
          <w:marBottom w:val="0"/>
          <w:divBdr>
            <w:top w:val="none" w:sz="0" w:space="0" w:color="auto"/>
            <w:left w:val="none" w:sz="0" w:space="0" w:color="auto"/>
            <w:bottom w:val="none" w:sz="0" w:space="0" w:color="auto"/>
            <w:right w:val="none" w:sz="0" w:space="0" w:color="auto"/>
          </w:divBdr>
        </w:div>
        <w:div w:id="1888642293">
          <w:marLeft w:val="0"/>
          <w:marRight w:val="0"/>
          <w:marTop w:val="0"/>
          <w:marBottom w:val="0"/>
          <w:divBdr>
            <w:top w:val="none" w:sz="0" w:space="0" w:color="auto"/>
            <w:left w:val="none" w:sz="0" w:space="0" w:color="auto"/>
            <w:bottom w:val="none" w:sz="0" w:space="0" w:color="auto"/>
            <w:right w:val="none" w:sz="0" w:space="0" w:color="auto"/>
          </w:divBdr>
        </w:div>
        <w:div w:id="579827055">
          <w:marLeft w:val="0"/>
          <w:marRight w:val="0"/>
          <w:marTop w:val="0"/>
          <w:marBottom w:val="0"/>
          <w:divBdr>
            <w:top w:val="none" w:sz="0" w:space="0" w:color="auto"/>
            <w:left w:val="none" w:sz="0" w:space="0" w:color="auto"/>
            <w:bottom w:val="none" w:sz="0" w:space="0" w:color="auto"/>
            <w:right w:val="none" w:sz="0" w:space="0" w:color="auto"/>
          </w:divBdr>
        </w:div>
        <w:div w:id="1560822415">
          <w:marLeft w:val="0"/>
          <w:marRight w:val="0"/>
          <w:marTop w:val="0"/>
          <w:marBottom w:val="0"/>
          <w:divBdr>
            <w:top w:val="none" w:sz="0" w:space="0" w:color="auto"/>
            <w:left w:val="none" w:sz="0" w:space="0" w:color="auto"/>
            <w:bottom w:val="none" w:sz="0" w:space="0" w:color="auto"/>
            <w:right w:val="none" w:sz="0" w:space="0" w:color="auto"/>
          </w:divBdr>
        </w:div>
        <w:div w:id="76248602">
          <w:marLeft w:val="0"/>
          <w:marRight w:val="0"/>
          <w:marTop w:val="0"/>
          <w:marBottom w:val="0"/>
          <w:divBdr>
            <w:top w:val="none" w:sz="0" w:space="0" w:color="auto"/>
            <w:left w:val="none" w:sz="0" w:space="0" w:color="auto"/>
            <w:bottom w:val="none" w:sz="0" w:space="0" w:color="auto"/>
            <w:right w:val="none" w:sz="0" w:space="0" w:color="auto"/>
          </w:divBdr>
        </w:div>
        <w:div w:id="1672175200">
          <w:marLeft w:val="0"/>
          <w:marRight w:val="0"/>
          <w:marTop w:val="0"/>
          <w:marBottom w:val="0"/>
          <w:divBdr>
            <w:top w:val="none" w:sz="0" w:space="0" w:color="auto"/>
            <w:left w:val="none" w:sz="0" w:space="0" w:color="auto"/>
            <w:bottom w:val="none" w:sz="0" w:space="0" w:color="auto"/>
            <w:right w:val="none" w:sz="0" w:space="0" w:color="auto"/>
          </w:divBdr>
        </w:div>
        <w:div w:id="783768283">
          <w:marLeft w:val="0"/>
          <w:marRight w:val="0"/>
          <w:marTop w:val="0"/>
          <w:marBottom w:val="0"/>
          <w:divBdr>
            <w:top w:val="none" w:sz="0" w:space="0" w:color="auto"/>
            <w:left w:val="none" w:sz="0" w:space="0" w:color="auto"/>
            <w:bottom w:val="none" w:sz="0" w:space="0" w:color="auto"/>
            <w:right w:val="none" w:sz="0" w:space="0" w:color="auto"/>
          </w:divBdr>
        </w:div>
        <w:div w:id="332998036">
          <w:marLeft w:val="0"/>
          <w:marRight w:val="0"/>
          <w:marTop w:val="0"/>
          <w:marBottom w:val="0"/>
          <w:divBdr>
            <w:top w:val="none" w:sz="0" w:space="0" w:color="auto"/>
            <w:left w:val="none" w:sz="0" w:space="0" w:color="auto"/>
            <w:bottom w:val="none" w:sz="0" w:space="0" w:color="auto"/>
            <w:right w:val="none" w:sz="0" w:space="0" w:color="auto"/>
          </w:divBdr>
        </w:div>
        <w:div w:id="792361642">
          <w:marLeft w:val="0"/>
          <w:marRight w:val="0"/>
          <w:marTop w:val="0"/>
          <w:marBottom w:val="0"/>
          <w:divBdr>
            <w:top w:val="none" w:sz="0" w:space="0" w:color="auto"/>
            <w:left w:val="none" w:sz="0" w:space="0" w:color="auto"/>
            <w:bottom w:val="none" w:sz="0" w:space="0" w:color="auto"/>
            <w:right w:val="none" w:sz="0" w:space="0" w:color="auto"/>
          </w:divBdr>
        </w:div>
        <w:div w:id="9767534">
          <w:marLeft w:val="0"/>
          <w:marRight w:val="0"/>
          <w:marTop w:val="0"/>
          <w:marBottom w:val="0"/>
          <w:divBdr>
            <w:top w:val="none" w:sz="0" w:space="0" w:color="auto"/>
            <w:left w:val="none" w:sz="0" w:space="0" w:color="auto"/>
            <w:bottom w:val="none" w:sz="0" w:space="0" w:color="auto"/>
            <w:right w:val="none" w:sz="0" w:space="0" w:color="auto"/>
          </w:divBdr>
        </w:div>
        <w:div w:id="406149434">
          <w:marLeft w:val="0"/>
          <w:marRight w:val="0"/>
          <w:marTop w:val="0"/>
          <w:marBottom w:val="0"/>
          <w:divBdr>
            <w:top w:val="none" w:sz="0" w:space="0" w:color="auto"/>
            <w:left w:val="none" w:sz="0" w:space="0" w:color="auto"/>
            <w:bottom w:val="none" w:sz="0" w:space="0" w:color="auto"/>
            <w:right w:val="none" w:sz="0" w:space="0" w:color="auto"/>
          </w:divBdr>
        </w:div>
      </w:divsChild>
    </w:div>
    <w:div w:id="731152125">
      <w:marLeft w:val="0"/>
      <w:marRight w:val="0"/>
      <w:marTop w:val="0"/>
      <w:marBottom w:val="0"/>
      <w:divBdr>
        <w:top w:val="none" w:sz="0" w:space="0" w:color="auto"/>
        <w:left w:val="none" w:sz="0" w:space="0" w:color="auto"/>
        <w:bottom w:val="none" w:sz="0" w:space="0" w:color="auto"/>
        <w:right w:val="none" w:sz="0" w:space="0" w:color="auto"/>
      </w:divBdr>
      <w:divsChild>
        <w:div w:id="328798009">
          <w:marLeft w:val="0"/>
          <w:marRight w:val="0"/>
          <w:marTop w:val="0"/>
          <w:marBottom w:val="0"/>
          <w:divBdr>
            <w:top w:val="none" w:sz="0" w:space="0" w:color="auto"/>
            <w:left w:val="none" w:sz="0" w:space="0" w:color="auto"/>
            <w:bottom w:val="none" w:sz="0" w:space="0" w:color="auto"/>
            <w:right w:val="none" w:sz="0" w:space="0" w:color="auto"/>
          </w:divBdr>
        </w:div>
        <w:div w:id="44499312">
          <w:marLeft w:val="0"/>
          <w:marRight w:val="0"/>
          <w:marTop w:val="0"/>
          <w:marBottom w:val="0"/>
          <w:divBdr>
            <w:top w:val="none" w:sz="0" w:space="0" w:color="auto"/>
            <w:left w:val="none" w:sz="0" w:space="0" w:color="auto"/>
            <w:bottom w:val="none" w:sz="0" w:space="0" w:color="auto"/>
            <w:right w:val="none" w:sz="0" w:space="0" w:color="auto"/>
          </w:divBdr>
        </w:div>
      </w:divsChild>
    </w:div>
    <w:div w:id="731855928">
      <w:marLeft w:val="0"/>
      <w:marRight w:val="0"/>
      <w:marTop w:val="0"/>
      <w:marBottom w:val="0"/>
      <w:divBdr>
        <w:top w:val="none" w:sz="0" w:space="0" w:color="auto"/>
        <w:left w:val="none" w:sz="0" w:space="0" w:color="auto"/>
        <w:bottom w:val="none" w:sz="0" w:space="0" w:color="auto"/>
        <w:right w:val="none" w:sz="0" w:space="0" w:color="auto"/>
      </w:divBdr>
      <w:divsChild>
        <w:div w:id="1555581043">
          <w:marLeft w:val="0"/>
          <w:marRight w:val="0"/>
          <w:marTop w:val="0"/>
          <w:marBottom w:val="0"/>
          <w:divBdr>
            <w:top w:val="none" w:sz="0" w:space="0" w:color="auto"/>
            <w:left w:val="none" w:sz="0" w:space="0" w:color="auto"/>
            <w:bottom w:val="none" w:sz="0" w:space="0" w:color="auto"/>
            <w:right w:val="none" w:sz="0" w:space="0" w:color="auto"/>
          </w:divBdr>
        </w:div>
        <w:div w:id="2060786628">
          <w:marLeft w:val="0"/>
          <w:marRight w:val="0"/>
          <w:marTop w:val="0"/>
          <w:marBottom w:val="0"/>
          <w:divBdr>
            <w:top w:val="none" w:sz="0" w:space="0" w:color="auto"/>
            <w:left w:val="none" w:sz="0" w:space="0" w:color="auto"/>
            <w:bottom w:val="none" w:sz="0" w:space="0" w:color="auto"/>
            <w:right w:val="none" w:sz="0" w:space="0" w:color="auto"/>
          </w:divBdr>
        </w:div>
        <w:div w:id="1085154461">
          <w:marLeft w:val="0"/>
          <w:marRight w:val="0"/>
          <w:marTop w:val="0"/>
          <w:marBottom w:val="0"/>
          <w:divBdr>
            <w:top w:val="none" w:sz="0" w:space="0" w:color="auto"/>
            <w:left w:val="none" w:sz="0" w:space="0" w:color="auto"/>
            <w:bottom w:val="none" w:sz="0" w:space="0" w:color="auto"/>
            <w:right w:val="none" w:sz="0" w:space="0" w:color="auto"/>
          </w:divBdr>
        </w:div>
      </w:divsChild>
    </w:div>
    <w:div w:id="735010021">
      <w:marLeft w:val="0"/>
      <w:marRight w:val="0"/>
      <w:marTop w:val="0"/>
      <w:marBottom w:val="0"/>
      <w:divBdr>
        <w:top w:val="none" w:sz="0" w:space="0" w:color="auto"/>
        <w:left w:val="none" w:sz="0" w:space="0" w:color="auto"/>
        <w:bottom w:val="none" w:sz="0" w:space="0" w:color="auto"/>
        <w:right w:val="none" w:sz="0" w:space="0" w:color="auto"/>
      </w:divBdr>
      <w:divsChild>
        <w:div w:id="947078297">
          <w:marLeft w:val="0"/>
          <w:marRight w:val="0"/>
          <w:marTop w:val="0"/>
          <w:marBottom w:val="0"/>
          <w:divBdr>
            <w:top w:val="none" w:sz="0" w:space="0" w:color="auto"/>
            <w:left w:val="none" w:sz="0" w:space="0" w:color="auto"/>
            <w:bottom w:val="none" w:sz="0" w:space="0" w:color="auto"/>
            <w:right w:val="none" w:sz="0" w:space="0" w:color="auto"/>
          </w:divBdr>
        </w:div>
      </w:divsChild>
    </w:div>
    <w:div w:id="735276873">
      <w:marLeft w:val="0"/>
      <w:marRight w:val="0"/>
      <w:marTop w:val="0"/>
      <w:marBottom w:val="0"/>
      <w:divBdr>
        <w:top w:val="none" w:sz="0" w:space="0" w:color="auto"/>
        <w:left w:val="none" w:sz="0" w:space="0" w:color="auto"/>
        <w:bottom w:val="none" w:sz="0" w:space="0" w:color="auto"/>
        <w:right w:val="none" w:sz="0" w:space="0" w:color="auto"/>
      </w:divBdr>
      <w:divsChild>
        <w:div w:id="288051370">
          <w:marLeft w:val="0"/>
          <w:marRight w:val="0"/>
          <w:marTop w:val="0"/>
          <w:marBottom w:val="0"/>
          <w:divBdr>
            <w:top w:val="none" w:sz="0" w:space="0" w:color="auto"/>
            <w:left w:val="none" w:sz="0" w:space="0" w:color="auto"/>
            <w:bottom w:val="none" w:sz="0" w:space="0" w:color="auto"/>
            <w:right w:val="none" w:sz="0" w:space="0" w:color="auto"/>
          </w:divBdr>
        </w:div>
      </w:divsChild>
    </w:div>
    <w:div w:id="735393209">
      <w:marLeft w:val="0"/>
      <w:marRight w:val="0"/>
      <w:marTop w:val="0"/>
      <w:marBottom w:val="0"/>
      <w:divBdr>
        <w:top w:val="none" w:sz="0" w:space="0" w:color="auto"/>
        <w:left w:val="none" w:sz="0" w:space="0" w:color="auto"/>
        <w:bottom w:val="none" w:sz="0" w:space="0" w:color="auto"/>
        <w:right w:val="none" w:sz="0" w:space="0" w:color="auto"/>
      </w:divBdr>
      <w:divsChild>
        <w:div w:id="1351763690">
          <w:marLeft w:val="0"/>
          <w:marRight w:val="0"/>
          <w:marTop w:val="0"/>
          <w:marBottom w:val="0"/>
          <w:divBdr>
            <w:top w:val="none" w:sz="0" w:space="0" w:color="auto"/>
            <w:left w:val="none" w:sz="0" w:space="0" w:color="auto"/>
            <w:bottom w:val="none" w:sz="0" w:space="0" w:color="auto"/>
            <w:right w:val="none" w:sz="0" w:space="0" w:color="auto"/>
          </w:divBdr>
        </w:div>
      </w:divsChild>
    </w:div>
    <w:div w:id="736591694">
      <w:marLeft w:val="0"/>
      <w:marRight w:val="0"/>
      <w:marTop w:val="0"/>
      <w:marBottom w:val="0"/>
      <w:divBdr>
        <w:top w:val="none" w:sz="0" w:space="0" w:color="auto"/>
        <w:left w:val="none" w:sz="0" w:space="0" w:color="auto"/>
        <w:bottom w:val="none" w:sz="0" w:space="0" w:color="auto"/>
        <w:right w:val="none" w:sz="0" w:space="0" w:color="auto"/>
      </w:divBdr>
      <w:divsChild>
        <w:div w:id="294528918">
          <w:marLeft w:val="0"/>
          <w:marRight w:val="0"/>
          <w:marTop w:val="0"/>
          <w:marBottom w:val="0"/>
          <w:divBdr>
            <w:top w:val="none" w:sz="0" w:space="0" w:color="auto"/>
            <w:left w:val="none" w:sz="0" w:space="0" w:color="auto"/>
            <w:bottom w:val="none" w:sz="0" w:space="0" w:color="auto"/>
            <w:right w:val="none" w:sz="0" w:space="0" w:color="auto"/>
          </w:divBdr>
        </w:div>
        <w:div w:id="1028144015">
          <w:marLeft w:val="0"/>
          <w:marRight w:val="0"/>
          <w:marTop w:val="0"/>
          <w:marBottom w:val="0"/>
          <w:divBdr>
            <w:top w:val="none" w:sz="0" w:space="0" w:color="auto"/>
            <w:left w:val="none" w:sz="0" w:space="0" w:color="auto"/>
            <w:bottom w:val="none" w:sz="0" w:space="0" w:color="auto"/>
            <w:right w:val="none" w:sz="0" w:space="0" w:color="auto"/>
          </w:divBdr>
        </w:div>
        <w:div w:id="1951158682">
          <w:marLeft w:val="0"/>
          <w:marRight w:val="0"/>
          <w:marTop w:val="0"/>
          <w:marBottom w:val="0"/>
          <w:divBdr>
            <w:top w:val="none" w:sz="0" w:space="0" w:color="auto"/>
            <w:left w:val="none" w:sz="0" w:space="0" w:color="auto"/>
            <w:bottom w:val="none" w:sz="0" w:space="0" w:color="auto"/>
            <w:right w:val="none" w:sz="0" w:space="0" w:color="auto"/>
          </w:divBdr>
        </w:div>
        <w:div w:id="868302448">
          <w:marLeft w:val="0"/>
          <w:marRight w:val="0"/>
          <w:marTop w:val="0"/>
          <w:marBottom w:val="0"/>
          <w:divBdr>
            <w:top w:val="none" w:sz="0" w:space="0" w:color="auto"/>
            <w:left w:val="none" w:sz="0" w:space="0" w:color="auto"/>
            <w:bottom w:val="none" w:sz="0" w:space="0" w:color="auto"/>
            <w:right w:val="none" w:sz="0" w:space="0" w:color="auto"/>
          </w:divBdr>
        </w:div>
        <w:div w:id="2055495798">
          <w:marLeft w:val="0"/>
          <w:marRight w:val="0"/>
          <w:marTop w:val="0"/>
          <w:marBottom w:val="0"/>
          <w:divBdr>
            <w:top w:val="none" w:sz="0" w:space="0" w:color="auto"/>
            <w:left w:val="none" w:sz="0" w:space="0" w:color="auto"/>
            <w:bottom w:val="none" w:sz="0" w:space="0" w:color="auto"/>
            <w:right w:val="none" w:sz="0" w:space="0" w:color="auto"/>
          </w:divBdr>
        </w:div>
        <w:div w:id="547382147">
          <w:marLeft w:val="0"/>
          <w:marRight w:val="0"/>
          <w:marTop w:val="0"/>
          <w:marBottom w:val="0"/>
          <w:divBdr>
            <w:top w:val="none" w:sz="0" w:space="0" w:color="auto"/>
            <w:left w:val="none" w:sz="0" w:space="0" w:color="auto"/>
            <w:bottom w:val="none" w:sz="0" w:space="0" w:color="auto"/>
            <w:right w:val="none" w:sz="0" w:space="0" w:color="auto"/>
          </w:divBdr>
        </w:div>
        <w:div w:id="1298147762">
          <w:marLeft w:val="0"/>
          <w:marRight w:val="0"/>
          <w:marTop w:val="0"/>
          <w:marBottom w:val="0"/>
          <w:divBdr>
            <w:top w:val="none" w:sz="0" w:space="0" w:color="auto"/>
            <w:left w:val="none" w:sz="0" w:space="0" w:color="auto"/>
            <w:bottom w:val="none" w:sz="0" w:space="0" w:color="auto"/>
            <w:right w:val="none" w:sz="0" w:space="0" w:color="auto"/>
          </w:divBdr>
        </w:div>
        <w:div w:id="892736528">
          <w:marLeft w:val="0"/>
          <w:marRight w:val="0"/>
          <w:marTop w:val="0"/>
          <w:marBottom w:val="0"/>
          <w:divBdr>
            <w:top w:val="none" w:sz="0" w:space="0" w:color="auto"/>
            <w:left w:val="none" w:sz="0" w:space="0" w:color="auto"/>
            <w:bottom w:val="none" w:sz="0" w:space="0" w:color="auto"/>
            <w:right w:val="none" w:sz="0" w:space="0" w:color="auto"/>
          </w:divBdr>
        </w:div>
        <w:div w:id="907957158">
          <w:marLeft w:val="0"/>
          <w:marRight w:val="0"/>
          <w:marTop w:val="0"/>
          <w:marBottom w:val="0"/>
          <w:divBdr>
            <w:top w:val="none" w:sz="0" w:space="0" w:color="auto"/>
            <w:left w:val="none" w:sz="0" w:space="0" w:color="auto"/>
            <w:bottom w:val="none" w:sz="0" w:space="0" w:color="auto"/>
            <w:right w:val="none" w:sz="0" w:space="0" w:color="auto"/>
          </w:divBdr>
        </w:div>
      </w:divsChild>
    </w:div>
    <w:div w:id="739326928">
      <w:marLeft w:val="0"/>
      <w:marRight w:val="0"/>
      <w:marTop w:val="0"/>
      <w:marBottom w:val="0"/>
      <w:divBdr>
        <w:top w:val="none" w:sz="0" w:space="0" w:color="auto"/>
        <w:left w:val="none" w:sz="0" w:space="0" w:color="auto"/>
        <w:bottom w:val="none" w:sz="0" w:space="0" w:color="auto"/>
        <w:right w:val="none" w:sz="0" w:space="0" w:color="auto"/>
      </w:divBdr>
      <w:divsChild>
        <w:div w:id="1303654610">
          <w:marLeft w:val="0"/>
          <w:marRight w:val="0"/>
          <w:marTop w:val="0"/>
          <w:marBottom w:val="0"/>
          <w:divBdr>
            <w:top w:val="none" w:sz="0" w:space="0" w:color="auto"/>
            <w:left w:val="none" w:sz="0" w:space="0" w:color="auto"/>
            <w:bottom w:val="none" w:sz="0" w:space="0" w:color="auto"/>
            <w:right w:val="none" w:sz="0" w:space="0" w:color="auto"/>
          </w:divBdr>
        </w:div>
        <w:div w:id="1946186339">
          <w:marLeft w:val="0"/>
          <w:marRight w:val="0"/>
          <w:marTop w:val="0"/>
          <w:marBottom w:val="0"/>
          <w:divBdr>
            <w:top w:val="none" w:sz="0" w:space="0" w:color="auto"/>
            <w:left w:val="none" w:sz="0" w:space="0" w:color="auto"/>
            <w:bottom w:val="none" w:sz="0" w:space="0" w:color="auto"/>
            <w:right w:val="none" w:sz="0" w:space="0" w:color="auto"/>
          </w:divBdr>
        </w:div>
        <w:div w:id="2033261478">
          <w:marLeft w:val="0"/>
          <w:marRight w:val="0"/>
          <w:marTop w:val="0"/>
          <w:marBottom w:val="0"/>
          <w:divBdr>
            <w:top w:val="none" w:sz="0" w:space="0" w:color="auto"/>
            <w:left w:val="none" w:sz="0" w:space="0" w:color="auto"/>
            <w:bottom w:val="none" w:sz="0" w:space="0" w:color="auto"/>
            <w:right w:val="none" w:sz="0" w:space="0" w:color="auto"/>
          </w:divBdr>
        </w:div>
        <w:div w:id="1227455819">
          <w:marLeft w:val="0"/>
          <w:marRight w:val="0"/>
          <w:marTop w:val="0"/>
          <w:marBottom w:val="0"/>
          <w:divBdr>
            <w:top w:val="none" w:sz="0" w:space="0" w:color="auto"/>
            <w:left w:val="none" w:sz="0" w:space="0" w:color="auto"/>
            <w:bottom w:val="none" w:sz="0" w:space="0" w:color="auto"/>
            <w:right w:val="none" w:sz="0" w:space="0" w:color="auto"/>
          </w:divBdr>
        </w:div>
        <w:div w:id="1244953575">
          <w:marLeft w:val="0"/>
          <w:marRight w:val="0"/>
          <w:marTop w:val="0"/>
          <w:marBottom w:val="0"/>
          <w:divBdr>
            <w:top w:val="none" w:sz="0" w:space="0" w:color="auto"/>
            <w:left w:val="none" w:sz="0" w:space="0" w:color="auto"/>
            <w:bottom w:val="none" w:sz="0" w:space="0" w:color="auto"/>
            <w:right w:val="none" w:sz="0" w:space="0" w:color="auto"/>
          </w:divBdr>
        </w:div>
        <w:div w:id="83380039">
          <w:marLeft w:val="0"/>
          <w:marRight w:val="0"/>
          <w:marTop w:val="0"/>
          <w:marBottom w:val="0"/>
          <w:divBdr>
            <w:top w:val="none" w:sz="0" w:space="0" w:color="auto"/>
            <w:left w:val="none" w:sz="0" w:space="0" w:color="auto"/>
            <w:bottom w:val="none" w:sz="0" w:space="0" w:color="auto"/>
            <w:right w:val="none" w:sz="0" w:space="0" w:color="auto"/>
          </w:divBdr>
        </w:div>
        <w:div w:id="205532939">
          <w:marLeft w:val="0"/>
          <w:marRight w:val="0"/>
          <w:marTop w:val="0"/>
          <w:marBottom w:val="0"/>
          <w:divBdr>
            <w:top w:val="none" w:sz="0" w:space="0" w:color="auto"/>
            <w:left w:val="none" w:sz="0" w:space="0" w:color="auto"/>
            <w:bottom w:val="none" w:sz="0" w:space="0" w:color="auto"/>
            <w:right w:val="none" w:sz="0" w:space="0" w:color="auto"/>
          </w:divBdr>
        </w:div>
        <w:div w:id="1121532481">
          <w:marLeft w:val="0"/>
          <w:marRight w:val="0"/>
          <w:marTop w:val="0"/>
          <w:marBottom w:val="0"/>
          <w:divBdr>
            <w:top w:val="none" w:sz="0" w:space="0" w:color="auto"/>
            <w:left w:val="none" w:sz="0" w:space="0" w:color="auto"/>
            <w:bottom w:val="none" w:sz="0" w:space="0" w:color="auto"/>
            <w:right w:val="none" w:sz="0" w:space="0" w:color="auto"/>
          </w:divBdr>
        </w:div>
        <w:div w:id="1846631424">
          <w:marLeft w:val="0"/>
          <w:marRight w:val="0"/>
          <w:marTop w:val="0"/>
          <w:marBottom w:val="0"/>
          <w:divBdr>
            <w:top w:val="none" w:sz="0" w:space="0" w:color="auto"/>
            <w:left w:val="none" w:sz="0" w:space="0" w:color="auto"/>
            <w:bottom w:val="none" w:sz="0" w:space="0" w:color="auto"/>
            <w:right w:val="none" w:sz="0" w:space="0" w:color="auto"/>
          </w:divBdr>
        </w:div>
        <w:div w:id="486173002">
          <w:marLeft w:val="0"/>
          <w:marRight w:val="0"/>
          <w:marTop w:val="0"/>
          <w:marBottom w:val="0"/>
          <w:divBdr>
            <w:top w:val="none" w:sz="0" w:space="0" w:color="auto"/>
            <w:left w:val="none" w:sz="0" w:space="0" w:color="auto"/>
            <w:bottom w:val="none" w:sz="0" w:space="0" w:color="auto"/>
            <w:right w:val="none" w:sz="0" w:space="0" w:color="auto"/>
          </w:divBdr>
        </w:div>
        <w:div w:id="1714453405">
          <w:marLeft w:val="0"/>
          <w:marRight w:val="0"/>
          <w:marTop w:val="0"/>
          <w:marBottom w:val="0"/>
          <w:divBdr>
            <w:top w:val="none" w:sz="0" w:space="0" w:color="auto"/>
            <w:left w:val="none" w:sz="0" w:space="0" w:color="auto"/>
            <w:bottom w:val="none" w:sz="0" w:space="0" w:color="auto"/>
            <w:right w:val="none" w:sz="0" w:space="0" w:color="auto"/>
          </w:divBdr>
        </w:div>
        <w:div w:id="1753429080">
          <w:marLeft w:val="0"/>
          <w:marRight w:val="0"/>
          <w:marTop w:val="0"/>
          <w:marBottom w:val="0"/>
          <w:divBdr>
            <w:top w:val="none" w:sz="0" w:space="0" w:color="auto"/>
            <w:left w:val="none" w:sz="0" w:space="0" w:color="auto"/>
            <w:bottom w:val="none" w:sz="0" w:space="0" w:color="auto"/>
            <w:right w:val="none" w:sz="0" w:space="0" w:color="auto"/>
          </w:divBdr>
        </w:div>
      </w:divsChild>
    </w:div>
    <w:div w:id="739719951">
      <w:marLeft w:val="0"/>
      <w:marRight w:val="0"/>
      <w:marTop w:val="0"/>
      <w:marBottom w:val="0"/>
      <w:divBdr>
        <w:top w:val="none" w:sz="0" w:space="0" w:color="auto"/>
        <w:left w:val="none" w:sz="0" w:space="0" w:color="auto"/>
        <w:bottom w:val="none" w:sz="0" w:space="0" w:color="auto"/>
        <w:right w:val="none" w:sz="0" w:space="0" w:color="auto"/>
      </w:divBdr>
      <w:divsChild>
        <w:div w:id="286619589">
          <w:marLeft w:val="0"/>
          <w:marRight w:val="0"/>
          <w:marTop w:val="0"/>
          <w:marBottom w:val="0"/>
          <w:divBdr>
            <w:top w:val="none" w:sz="0" w:space="0" w:color="auto"/>
            <w:left w:val="none" w:sz="0" w:space="0" w:color="auto"/>
            <w:bottom w:val="none" w:sz="0" w:space="0" w:color="auto"/>
            <w:right w:val="none" w:sz="0" w:space="0" w:color="auto"/>
          </w:divBdr>
        </w:div>
        <w:div w:id="1793206380">
          <w:marLeft w:val="0"/>
          <w:marRight w:val="0"/>
          <w:marTop w:val="0"/>
          <w:marBottom w:val="0"/>
          <w:divBdr>
            <w:top w:val="none" w:sz="0" w:space="0" w:color="auto"/>
            <w:left w:val="none" w:sz="0" w:space="0" w:color="auto"/>
            <w:bottom w:val="none" w:sz="0" w:space="0" w:color="auto"/>
            <w:right w:val="none" w:sz="0" w:space="0" w:color="auto"/>
          </w:divBdr>
        </w:div>
        <w:div w:id="1066490644">
          <w:marLeft w:val="0"/>
          <w:marRight w:val="0"/>
          <w:marTop w:val="0"/>
          <w:marBottom w:val="0"/>
          <w:divBdr>
            <w:top w:val="none" w:sz="0" w:space="0" w:color="auto"/>
            <w:left w:val="none" w:sz="0" w:space="0" w:color="auto"/>
            <w:bottom w:val="none" w:sz="0" w:space="0" w:color="auto"/>
            <w:right w:val="none" w:sz="0" w:space="0" w:color="auto"/>
          </w:divBdr>
        </w:div>
        <w:div w:id="1038630494">
          <w:marLeft w:val="0"/>
          <w:marRight w:val="0"/>
          <w:marTop w:val="0"/>
          <w:marBottom w:val="0"/>
          <w:divBdr>
            <w:top w:val="none" w:sz="0" w:space="0" w:color="auto"/>
            <w:left w:val="none" w:sz="0" w:space="0" w:color="auto"/>
            <w:bottom w:val="none" w:sz="0" w:space="0" w:color="auto"/>
            <w:right w:val="none" w:sz="0" w:space="0" w:color="auto"/>
          </w:divBdr>
        </w:div>
      </w:divsChild>
    </w:div>
    <w:div w:id="740172805">
      <w:marLeft w:val="0"/>
      <w:marRight w:val="0"/>
      <w:marTop w:val="0"/>
      <w:marBottom w:val="0"/>
      <w:divBdr>
        <w:top w:val="none" w:sz="0" w:space="0" w:color="auto"/>
        <w:left w:val="none" w:sz="0" w:space="0" w:color="auto"/>
        <w:bottom w:val="none" w:sz="0" w:space="0" w:color="auto"/>
        <w:right w:val="none" w:sz="0" w:space="0" w:color="auto"/>
      </w:divBdr>
      <w:divsChild>
        <w:div w:id="2019576008">
          <w:marLeft w:val="0"/>
          <w:marRight w:val="0"/>
          <w:marTop w:val="0"/>
          <w:marBottom w:val="0"/>
          <w:divBdr>
            <w:top w:val="none" w:sz="0" w:space="0" w:color="auto"/>
            <w:left w:val="none" w:sz="0" w:space="0" w:color="auto"/>
            <w:bottom w:val="none" w:sz="0" w:space="0" w:color="auto"/>
            <w:right w:val="none" w:sz="0" w:space="0" w:color="auto"/>
          </w:divBdr>
        </w:div>
        <w:div w:id="825702489">
          <w:marLeft w:val="0"/>
          <w:marRight w:val="0"/>
          <w:marTop w:val="0"/>
          <w:marBottom w:val="0"/>
          <w:divBdr>
            <w:top w:val="none" w:sz="0" w:space="0" w:color="auto"/>
            <w:left w:val="none" w:sz="0" w:space="0" w:color="auto"/>
            <w:bottom w:val="none" w:sz="0" w:space="0" w:color="auto"/>
            <w:right w:val="none" w:sz="0" w:space="0" w:color="auto"/>
          </w:divBdr>
        </w:div>
        <w:div w:id="1110247412">
          <w:marLeft w:val="0"/>
          <w:marRight w:val="0"/>
          <w:marTop w:val="0"/>
          <w:marBottom w:val="0"/>
          <w:divBdr>
            <w:top w:val="none" w:sz="0" w:space="0" w:color="auto"/>
            <w:left w:val="none" w:sz="0" w:space="0" w:color="auto"/>
            <w:bottom w:val="none" w:sz="0" w:space="0" w:color="auto"/>
            <w:right w:val="none" w:sz="0" w:space="0" w:color="auto"/>
          </w:divBdr>
        </w:div>
        <w:div w:id="569921713">
          <w:marLeft w:val="0"/>
          <w:marRight w:val="0"/>
          <w:marTop w:val="0"/>
          <w:marBottom w:val="0"/>
          <w:divBdr>
            <w:top w:val="none" w:sz="0" w:space="0" w:color="auto"/>
            <w:left w:val="none" w:sz="0" w:space="0" w:color="auto"/>
            <w:bottom w:val="none" w:sz="0" w:space="0" w:color="auto"/>
            <w:right w:val="none" w:sz="0" w:space="0" w:color="auto"/>
          </w:divBdr>
        </w:div>
      </w:divsChild>
    </w:div>
    <w:div w:id="740910181">
      <w:marLeft w:val="0"/>
      <w:marRight w:val="0"/>
      <w:marTop w:val="0"/>
      <w:marBottom w:val="0"/>
      <w:divBdr>
        <w:top w:val="none" w:sz="0" w:space="0" w:color="auto"/>
        <w:left w:val="none" w:sz="0" w:space="0" w:color="auto"/>
        <w:bottom w:val="none" w:sz="0" w:space="0" w:color="auto"/>
        <w:right w:val="none" w:sz="0" w:space="0" w:color="auto"/>
      </w:divBdr>
      <w:divsChild>
        <w:div w:id="1594169880">
          <w:marLeft w:val="0"/>
          <w:marRight w:val="0"/>
          <w:marTop w:val="0"/>
          <w:marBottom w:val="0"/>
          <w:divBdr>
            <w:top w:val="none" w:sz="0" w:space="0" w:color="auto"/>
            <w:left w:val="none" w:sz="0" w:space="0" w:color="auto"/>
            <w:bottom w:val="none" w:sz="0" w:space="0" w:color="auto"/>
            <w:right w:val="none" w:sz="0" w:space="0" w:color="auto"/>
          </w:divBdr>
        </w:div>
      </w:divsChild>
    </w:div>
    <w:div w:id="753865255">
      <w:marLeft w:val="0"/>
      <w:marRight w:val="0"/>
      <w:marTop w:val="0"/>
      <w:marBottom w:val="0"/>
      <w:divBdr>
        <w:top w:val="none" w:sz="0" w:space="0" w:color="auto"/>
        <w:left w:val="none" w:sz="0" w:space="0" w:color="auto"/>
        <w:bottom w:val="none" w:sz="0" w:space="0" w:color="auto"/>
        <w:right w:val="none" w:sz="0" w:space="0" w:color="auto"/>
      </w:divBdr>
    </w:div>
    <w:div w:id="763065901">
      <w:marLeft w:val="0"/>
      <w:marRight w:val="0"/>
      <w:marTop w:val="0"/>
      <w:marBottom w:val="0"/>
      <w:divBdr>
        <w:top w:val="none" w:sz="0" w:space="0" w:color="auto"/>
        <w:left w:val="none" w:sz="0" w:space="0" w:color="auto"/>
        <w:bottom w:val="none" w:sz="0" w:space="0" w:color="auto"/>
        <w:right w:val="none" w:sz="0" w:space="0" w:color="auto"/>
      </w:divBdr>
      <w:divsChild>
        <w:div w:id="1397359579">
          <w:marLeft w:val="0"/>
          <w:marRight w:val="0"/>
          <w:marTop w:val="0"/>
          <w:marBottom w:val="0"/>
          <w:divBdr>
            <w:top w:val="none" w:sz="0" w:space="0" w:color="auto"/>
            <w:left w:val="none" w:sz="0" w:space="0" w:color="auto"/>
            <w:bottom w:val="none" w:sz="0" w:space="0" w:color="auto"/>
            <w:right w:val="none" w:sz="0" w:space="0" w:color="auto"/>
          </w:divBdr>
        </w:div>
        <w:div w:id="30035715">
          <w:marLeft w:val="0"/>
          <w:marRight w:val="0"/>
          <w:marTop w:val="0"/>
          <w:marBottom w:val="0"/>
          <w:divBdr>
            <w:top w:val="none" w:sz="0" w:space="0" w:color="auto"/>
            <w:left w:val="none" w:sz="0" w:space="0" w:color="auto"/>
            <w:bottom w:val="none" w:sz="0" w:space="0" w:color="auto"/>
            <w:right w:val="none" w:sz="0" w:space="0" w:color="auto"/>
          </w:divBdr>
        </w:div>
        <w:div w:id="938948696">
          <w:marLeft w:val="0"/>
          <w:marRight w:val="0"/>
          <w:marTop w:val="0"/>
          <w:marBottom w:val="0"/>
          <w:divBdr>
            <w:top w:val="none" w:sz="0" w:space="0" w:color="auto"/>
            <w:left w:val="none" w:sz="0" w:space="0" w:color="auto"/>
            <w:bottom w:val="none" w:sz="0" w:space="0" w:color="auto"/>
            <w:right w:val="none" w:sz="0" w:space="0" w:color="auto"/>
          </w:divBdr>
        </w:div>
        <w:div w:id="629820148">
          <w:marLeft w:val="0"/>
          <w:marRight w:val="0"/>
          <w:marTop w:val="0"/>
          <w:marBottom w:val="0"/>
          <w:divBdr>
            <w:top w:val="none" w:sz="0" w:space="0" w:color="auto"/>
            <w:left w:val="none" w:sz="0" w:space="0" w:color="auto"/>
            <w:bottom w:val="none" w:sz="0" w:space="0" w:color="auto"/>
            <w:right w:val="none" w:sz="0" w:space="0" w:color="auto"/>
          </w:divBdr>
        </w:div>
        <w:div w:id="127666474">
          <w:marLeft w:val="0"/>
          <w:marRight w:val="0"/>
          <w:marTop w:val="0"/>
          <w:marBottom w:val="0"/>
          <w:divBdr>
            <w:top w:val="none" w:sz="0" w:space="0" w:color="auto"/>
            <w:left w:val="none" w:sz="0" w:space="0" w:color="auto"/>
            <w:bottom w:val="none" w:sz="0" w:space="0" w:color="auto"/>
            <w:right w:val="none" w:sz="0" w:space="0" w:color="auto"/>
          </w:divBdr>
        </w:div>
        <w:div w:id="647901535">
          <w:marLeft w:val="0"/>
          <w:marRight w:val="0"/>
          <w:marTop w:val="0"/>
          <w:marBottom w:val="0"/>
          <w:divBdr>
            <w:top w:val="none" w:sz="0" w:space="0" w:color="auto"/>
            <w:left w:val="none" w:sz="0" w:space="0" w:color="auto"/>
            <w:bottom w:val="none" w:sz="0" w:space="0" w:color="auto"/>
            <w:right w:val="none" w:sz="0" w:space="0" w:color="auto"/>
          </w:divBdr>
        </w:div>
        <w:div w:id="659702236">
          <w:marLeft w:val="0"/>
          <w:marRight w:val="0"/>
          <w:marTop w:val="0"/>
          <w:marBottom w:val="0"/>
          <w:divBdr>
            <w:top w:val="none" w:sz="0" w:space="0" w:color="auto"/>
            <w:left w:val="none" w:sz="0" w:space="0" w:color="auto"/>
            <w:bottom w:val="none" w:sz="0" w:space="0" w:color="auto"/>
            <w:right w:val="none" w:sz="0" w:space="0" w:color="auto"/>
          </w:divBdr>
        </w:div>
        <w:div w:id="1004164407">
          <w:marLeft w:val="0"/>
          <w:marRight w:val="0"/>
          <w:marTop w:val="0"/>
          <w:marBottom w:val="0"/>
          <w:divBdr>
            <w:top w:val="none" w:sz="0" w:space="0" w:color="auto"/>
            <w:left w:val="none" w:sz="0" w:space="0" w:color="auto"/>
            <w:bottom w:val="none" w:sz="0" w:space="0" w:color="auto"/>
            <w:right w:val="none" w:sz="0" w:space="0" w:color="auto"/>
          </w:divBdr>
        </w:div>
      </w:divsChild>
    </w:div>
    <w:div w:id="763258231">
      <w:marLeft w:val="0"/>
      <w:marRight w:val="0"/>
      <w:marTop w:val="0"/>
      <w:marBottom w:val="0"/>
      <w:divBdr>
        <w:top w:val="none" w:sz="0" w:space="0" w:color="auto"/>
        <w:left w:val="none" w:sz="0" w:space="0" w:color="auto"/>
        <w:bottom w:val="none" w:sz="0" w:space="0" w:color="auto"/>
        <w:right w:val="none" w:sz="0" w:space="0" w:color="auto"/>
      </w:divBdr>
      <w:divsChild>
        <w:div w:id="697042845">
          <w:marLeft w:val="0"/>
          <w:marRight w:val="0"/>
          <w:marTop w:val="0"/>
          <w:marBottom w:val="0"/>
          <w:divBdr>
            <w:top w:val="none" w:sz="0" w:space="0" w:color="auto"/>
            <w:left w:val="none" w:sz="0" w:space="0" w:color="auto"/>
            <w:bottom w:val="none" w:sz="0" w:space="0" w:color="auto"/>
            <w:right w:val="none" w:sz="0" w:space="0" w:color="auto"/>
          </w:divBdr>
        </w:div>
      </w:divsChild>
    </w:div>
    <w:div w:id="764502301">
      <w:marLeft w:val="0"/>
      <w:marRight w:val="0"/>
      <w:marTop w:val="0"/>
      <w:marBottom w:val="0"/>
      <w:divBdr>
        <w:top w:val="none" w:sz="0" w:space="0" w:color="auto"/>
        <w:left w:val="none" w:sz="0" w:space="0" w:color="auto"/>
        <w:bottom w:val="none" w:sz="0" w:space="0" w:color="auto"/>
        <w:right w:val="none" w:sz="0" w:space="0" w:color="auto"/>
      </w:divBdr>
      <w:divsChild>
        <w:div w:id="1916669043">
          <w:marLeft w:val="0"/>
          <w:marRight w:val="0"/>
          <w:marTop w:val="0"/>
          <w:marBottom w:val="0"/>
          <w:divBdr>
            <w:top w:val="none" w:sz="0" w:space="0" w:color="auto"/>
            <w:left w:val="none" w:sz="0" w:space="0" w:color="auto"/>
            <w:bottom w:val="none" w:sz="0" w:space="0" w:color="auto"/>
            <w:right w:val="none" w:sz="0" w:space="0" w:color="auto"/>
          </w:divBdr>
        </w:div>
      </w:divsChild>
    </w:div>
    <w:div w:id="776406086">
      <w:marLeft w:val="0"/>
      <w:marRight w:val="0"/>
      <w:marTop w:val="0"/>
      <w:marBottom w:val="0"/>
      <w:divBdr>
        <w:top w:val="none" w:sz="0" w:space="0" w:color="auto"/>
        <w:left w:val="none" w:sz="0" w:space="0" w:color="auto"/>
        <w:bottom w:val="none" w:sz="0" w:space="0" w:color="auto"/>
        <w:right w:val="none" w:sz="0" w:space="0" w:color="auto"/>
      </w:divBdr>
      <w:divsChild>
        <w:div w:id="956563551">
          <w:marLeft w:val="0"/>
          <w:marRight w:val="0"/>
          <w:marTop w:val="0"/>
          <w:marBottom w:val="0"/>
          <w:divBdr>
            <w:top w:val="none" w:sz="0" w:space="0" w:color="auto"/>
            <w:left w:val="none" w:sz="0" w:space="0" w:color="auto"/>
            <w:bottom w:val="none" w:sz="0" w:space="0" w:color="auto"/>
            <w:right w:val="none" w:sz="0" w:space="0" w:color="auto"/>
          </w:divBdr>
        </w:div>
        <w:div w:id="1056858356">
          <w:marLeft w:val="0"/>
          <w:marRight w:val="0"/>
          <w:marTop w:val="0"/>
          <w:marBottom w:val="0"/>
          <w:divBdr>
            <w:top w:val="none" w:sz="0" w:space="0" w:color="auto"/>
            <w:left w:val="none" w:sz="0" w:space="0" w:color="auto"/>
            <w:bottom w:val="none" w:sz="0" w:space="0" w:color="auto"/>
            <w:right w:val="none" w:sz="0" w:space="0" w:color="auto"/>
          </w:divBdr>
        </w:div>
        <w:div w:id="264075941">
          <w:marLeft w:val="0"/>
          <w:marRight w:val="0"/>
          <w:marTop w:val="0"/>
          <w:marBottom w:val="0"/>
          <w:divBdr>
            <w:top w:val="none" w:sz="0" w:space="0" w:color="auto"/>
            <w:left w:val="none" w:sz="0" w:space="0" w:color="auto"/>
            <w:bottom w:val="none" w:sz="0" w:space="0" w:color="auto"/>
            <w:right w:val="none" w:sz="0" w:space="0" w:color="auto"/>
          </w:divBdr>
        </w:div>
      </w:divsChild>
    </w:div>
    <w:div w:id="787312078">
      <w:marLeft w:val="0"/>
      <w:marRight w:val="0"/>
      <w:marTop w:val="0"/>
      <w:marBottom w:val="0"/>
      <w:divBdr>
        <w:top w:val="none" w:sz="0" w:space="0" w:color="auto"/>
        <w:left w:val="none" w:sz="0" w:space="0" w:color="auto"/>
        <w:bottom w:val="none" w:sz="0" w:space="0" w:color="auto"/>
        <w:right w:val="none" w:sz="0" w:space="0" w:color="auto"/>
      </w:divBdr>
      <w:divsChild>
        <w:div w:id="797187113">
          <w:marLeft w:val="0"/>
          <w:marRight w:val="0"/>
          <w:marTop w:val="0"/>
          <w:marBottom w:val="0"/>
          <w:divBdr>
            <w:top w:val="none" w:sz="0" w:space="0" w:color="auto"/>
            <w:left w:val="none" w:sz="0" w:space="0" w:color="auto"/>
            <w:bottom w:val="none" w:sz="0" w:space="0" w:color="auto"/>
            <w:right w:val="none" w:sz="0" w:space="0" w:color="auto"/>
          </w:divBdr>
        </w:div>
        <w:div w:id="1479687058">
          <w:marLeft w:val="0"/>
          <w:marRight w:val="0"/>
          <w:marTop w:val="0"/>
          <w:marBottom w:val="0"/>
          <w:divBdr>
            <w:top w:val="none" w:sz="0" w:space="0" w:color="auto"/>
            <w:left w:val="none" w:sz="0" w:space="0" w:color="auto"/>
            <w:bottom w:val="none" w:sz="0" w:space="0" w:color="auto"/>
            <w:right w:val="none" w:sz="0" w:space="0" w:color="auto"/>
          </w:divBdr>
        </w:div>
        <w:div w:id="1532496170">
          <w:marLeft w:val="0"/>
          <w:marRight w:val="0"/>
          <w:marTop w:val="0"/>
          <w:marBottom w:val="0"/>
          <w:divBdr>
            <w:top w:val="none" w:sz="0" w:space="0" w:color="auto"/>
            <w:left w:val="none" w:sz="0" w:space="0" w:color="auto"/>
            <w:bottom w:val="none" w:sz="0" w:space="0" w:color="auto"/>
            <w:right w:val="none" w:sz="0" w:space="0" w:color="auto"/>
          </w:divBdr>
        </w:div>
        <w:div w:id="712971427">
          <w:marLeft w:val="0"/>
          <w:marRight w:val="0"/>
          <w:marTop w:val="0"/>
          <w:marBottom w:val="0"/>
          <w:divBdr>
            <w:top w:val="none" w:sz="0" w:space="0" w:color="auto"/>
            <w:left w:val="none" w:sz="0" w:space="0" w:color="auto"/>
            <w:bottom w:val="none" w:sz="0" w:space="0" w:color="auto"/>
            <w:right w:val="none" w:sz="0" w:space="0" w:color="auto"/>
          </w:divBdr>
        </w:div>
      </w:divsChild>
    </w:div>
    <w:div w:id="789780880">
      <w:marLeft w:val="0"/>
      <w:marRight w:val="0"/>
      <w:marTop w:val="0"/>
      <w:marBottom w:val="0"/>
      <w:divBdr>
        <w:top w:val="none" w:sz="0" w:space="0" w:color="auto"/>
        <w:left w:val="none" w:sz="0" w:space="0" w:color="auto"/>
        <w:bottom w:val="none" w:sz="0" w:space="0" w:color="auto"/>
        <w:right w:val="none" w:sz="0" w:space="0" w:color="auto"/>
      </w:divBdr>
      <w:divsChild>
        <w:div w:id="1860846451">
          <w:marLeft w:val="0"/>
          <w:marRight w:val="0"/>
          <w:marTop w:val="0"/>
          <w:marBottom w:val="0"/>
          <w:divBdr>
            <w:top w:val="none" w:sz="0" w:space="0" w:color="auto"/>
            <w:left w:val="none" w:sz="0" w:space="0" w:color="auto"/>
            <w:bottom w:val="none" w:sz="0" w:space="0" w:color="auto"/>
            <w:right w:val="none" w:sz="0" w:space="0" w:color="auto"/>
          </w:divBdr>
        </w:div>
        <w:div w:id="790443631">
          <w:marLeft w:val="0"/>
          <w:marRight w:val="0"/>
          <w:marTop w:val="0"/>
          <w:marBottom w:val="0"/>
          <w:divBdr>
            <w:top w:val="none" w:sz="0" w:space="0" w:color="auto"/>
            <w:left w:val="none" w:sz="0" w:space="0" w:color="auto"/>
            <w:bottom w:val="none" w:sz="0" w:space="0" w:color="auto"/>
            <w:right w:val="none" w:sz="0" w:space="0" w:color="auto"/>
          </w:divBdr>
        </w:div>
        <w:div w:id="1280529707">
          <w:marLeft w:val="0"/>
          <w:marRight w:val="0"/>
          <w:marTop w:val="0"/>
          <w:marBottom w:val="0"/>
          <w:divBdr>
            <w:top w:val="none" w:sz="0" w:space="0" w:color="auto"/>
            <w:left w:val="none" w:sz="0" w:space="0" w:color="auto"/>
            <w:bottom w:val="none" w:sz="0" w:space="0" w:color="auto"/>
            <w:right w:val="none" w:sz="0" w:space="0" w:color="auto"/>
          </w:divBdr>
        </w:div>
        <w:div w:id="49573640">
          <w:marLeft w:val="0"/>
          <w:marRight w:val="0"/>
          <w:marTop w:val="0"/>
          <w:marBottom w:val="0"/>
          <w:divBdr>
            <w:top w:val="none" w:sz="0" w:space="0" w:color="auto"/>
            <w:left w:val="none" w:sz="0" w:space="0" w:color="auto"/>
            <w:bottom w:val="none" w:sz="0" w:space="0" w:color="auto"/>
            <w:right w:val="none" w:sz="0" w:space="0" w:color="auto"/>
          </w:divBdr>
        </w:div>
        <w:div w:id="855463955">
          <w:marLeft w:val="0"/>
          <w:marRight w:val="0"/>
          <w:marTop w:val="0"/>
          <w:marBottom w:val="0"/>
          <w:divBdr>
            <w:top w:val="none" w:sz="0" w:space="0" w:color="auto"/>
            <w:left w:val="none" w:sz="0" w:space="0" w:color="auto"/>
            <w:bottom w:val="none" w:sz="0" w:space="0" w:color="auto"/>
            <w:right w:val="none" w:sz="0" w:space="0" w:color="auto"/>
          </w:divBdr>
        </w:div>
        <w:div w:id="1752311128">
          <w:marLeft w:val="0"/>
          <w:marRight w:val="0"/>
          <w:marTop w:val="0"/>
          <w:marBottom w:val="0"/>
          <w:divBdr>
            <w:top w:val="none" w:sz="0" w:space="0" w:color="auto"/>
            <w:left w:val="none" w:sz="0" w:space="0" w:color="auto"/>
            <w:bottom w:val="none" w:sz="0" w:space="0" w:color="auto"/>
            <w:right w:val="none" w:sz="0" w:space="0" w:color="auto"/>
          </w:divBdr>
        </w:div>
      </w:divsChild>
    </w:div>
    <w:div w:id="794060089">
      <w:marLeft w:val="0"/>
      <w:marRight w:val="0"/>
      <w:marTop w:val="0"/>
      <w:marBottom w:val="0"/>
      <w:divBdr>
        <w:top w:val="none" w:sz="0" w:space="0" w:color="auto"/>
        <w:left w:val="none" w:sz="0" w:space="0" w:color="auto"/>
        <w:bottom w:val="none" w:sz="0" w:space="0" w:color="auto"/>
        <w:right w:val="none" w:sz="0" w:space="0" w:color="auto"/>
      </w:divBdr>
      <w:divsChild>
        <w:div w:id="1963728364">
          <w:marLeft w:val="0"/>
          <w:marRight w:val="0"/>
          <w:marTop w:val="0"/>
          <w:marBottom w:val="0"/>
          <w:divBdr>
            <w:top w:val="none" w:sz="0" w:space="0" w:color="auto"/>
            <w:left w:val="none" w:sz="0" w:space="0" w:color="auto"/>
            <w:bottom w:val="none" w:sz="0" w:space="0" w:color="auto"/>
            <w:right w:val="none" w:sz="0" w:space="0" w:color="auto"/>
          </w:divBdr>
        </w:div>
        <w:div w:id="170342846">
          <w:marLeft w:val="0"/>
          <w:marRight w:val="0"/>
          <w:marTop w:val="0"/>
          <w:marBottom w:val="0"/>
          <w:divBdr>
            <w:top w:val="none" w:sz="0" w:space="0" w:color="auto"/>
            <w:left w:val="none" w:sz="0" w:space="0" w:color="auto"/>
            <w:bottom w:val="none" w:sz="0" w:space="0" w:color="auto"/>
            <w:right w:val="none" w:sz="0" w:space="0" w:color="auto"/>
          </w:divBdr>
        </w:div>
        <w:div w:id="1153645737">
          <w:marLeft w:val="0"/>
          <w:marRight w:val="0"/>
          <w:marTop w:val="0"/>
          <w:marBottom w:val="0"/>
          <w:divBdr>
            <w:top w:val="none" w:sz="0" w:space="0" w:color="auto"/>
            <w:left w:val="none" w:sz="0" w:space="0" w:color="auto"/>
            <w:bottom w:val="none" w:sz="0" w:space="0" w:color="auto"/>
            <w:right w:val="none" w:sz="0" w:space="0" w:color="auto"/>
          </w:divBdr>
        </w:div>
        <w:div w:id="650788310">
          <w:marLeft w:val="0"/>
          <w:marRight w:val="0"/>
          <w:marTop w:val="0"/>
          <w:marBottom w:val="0"/>
          <w:divBdr>
            <w:top w:val="none" w:sz="0" w:space="0" w:color="auto"/>
            <w:left w:val="none" w:sz="0" w:space="0" w:color="auto"/>
            <w:bottom w:val="none" w:sz="0" w:space="0" w:color="auto"/>
            <w:right w:val="none" w:sz="0" w:space="0" w:color="auto"/>
          </w:divBdr>
        </w:div>
        <w:div w:id="1200163772">
          <w:marLeft w:val="0"/>
          <w:marRight w:val="0"/>
          <w:marTop w:val="0"/>
          <w:marBottom w:val="0"/>
          <w:divBdr>
            <w:top w:val="none" w:sz="0" w:space="0" w:color="auto"/>
            <w:left w:val="none" w:sz="0" w:space="0" w:color="auto"/>
            <w:bottom w:val="none" w:sz="0" w:space="0" w:color="auto"/>
            <w:right w:val="none" w:sz="0" w:space="0" w:color="auto"/>
          </w:divBdr>
        </w:div>
      </w:divsChild>
    </w:div>
    <w:div w:id="797601956">
      <w:marLeft w:val="0"/>
      <w:marRight w:val="0"/>
      <w:marTop w:val="0"/>
      <w:marBottom w:val="0"/>
      <w:divBdr>
        <w:top w:val="none" w:sz="0" w:space="0" w:color="auto"/>
        <w:left w:val="none" w:sz="0" w:space="0" w:color="auto"/>
        <w:bottom w:val="none" w:sz="0" w:space="0" w:color="auto"/>
        <w:right w:val="none" w:sz="0" w:space="0" w:color="auto"/>
      </w:divBdr>
      <w:divsChild>
        <w:div w:id="1700929691">
          <w:marLeft w:val="0"/>
          <w:marRight w:val="0"/>
          <w:marTop w:val="0"/>
          <w:marBottom w:val="0"/>
          <w:divBdr>
            <w:top w:val="none" w:sz="0" w:space="0" w:color="auto"/>
            <w:left w:val="none" w:sz="0" w:space="0" w:color="auto"/>
            <w:bottom w:val="none" w:sz="0" w:space="0" w:color="auto"/>
            <w:right w:val="none" w:sz="0" w:space="0" w:color="auto"/>
          </w:divBdr>
        </w:div>
        <w:div w:id="2044288158">
          <w:marLeft w:val="0"/>
          <w:marRight w:val="0"/>
          <w:marTop w:val="0"/>
          <w:marBottom w:val="0"/>
          <w:divBdr>
            <w:top w:val="none" w:sz="0" w:space="0" w:color="auto"/>
            <w:left w:val="none" w:sz="0" w:space="0" w:color="auto"/>
            <w:bottom w:val="none" w:sz="0" w:space="0" w:color="auto"/>
            <w:right w:val="none" w:sz="0" w:space="0" w:color="auto"/>
          </w:divBdr>
        </w:div>
        <w:div w:id="1341202015">
          <w:marLeft w:val="0"/>
          <w:marRight w:val="0"/>
          <w:marTop w:val="0"/>
          <w:marBottom w:val="0"/>
          <w:divBdr>
            <w:top w:val="none" w:sz="0" w:space="0" w:color="auto"/>
            <w:left w:val="none" w:sz="0" w:space="0" w:color="auto"/>
            <w:bottom w:val="none" w:sz="0" w:space="0" w:color="auto"/>
            <w:right w:val="none" w:sz="0" w:space="0" w:color="auto"/>
          </w:divBdr>
        </w:div>
        <w:div w:id="887183376">
          <w:marLeft w:val="0"/>
          <w:marRight w:val="0"/>
          <w:marTop w:val="0"/>
          <w:marBottom w:val="0"/>
          <w:divBdr>
            <w:top w:val="none" w:sz="0" w:space="0" w:color="auto"/>
            <w:left w:val="none" w:sz="0" w:space="0" w:color="auto"/>
            <w:bottom w:val="none" w:sz="0" w:space="0" w:color="auto"/>
            <w:right w:val="none" w:sz="0" w:space="0" w:color="auto"/>
          </w:divBdr>
        </w:div>
        <w:div w:id="1869025948">
          <w:marLeft w:val="0"/>
          <w:marRight w:val="0"/>
          <w:marTop w:val="0"/>
          <w:marBottom w:val="0"/>
          <w:divBdr>
            <w:top w:val="none" w:sz="0" w:space="0" w:color="auto"/>
            <w:left w:val="none" w:sz="0" w:space="0" w:color="auto"/>
            <w:bottom w:val="none" w:sz="0" w:space="0" w:color="auto"/>
            <w:right w:val="none" w:sz="0" w:space="0" w:color="auto"/>
          </w:divBdr>
        </w:div>
        <w:div w:id="149248565">
          <w:marLeft w:val="0"/>
          <w:marRight w:val="0"/>
          <w:marTop w:val="0"/>
          <w:marBottom w:val="0"/>
          <w:divBdr>
            <w:top w:val="none" w:sz="0" w:space="0" w:color="auto"/>
            <w:left w:val="none" w:sz="0" w:space="0" w:color="auto"/>
            <w:bottom w:val="none" w:sz="0" w:space="0" w:color="auto"/>
            <w:right w:val="none" w:sz="0" w:space="0" w:color="auto"/>
          </w:divBdr>
        </w:div>
        <w:div w:id="939949244">
          <w:marLeft w:val="0"/>
          <w:marRight w:val="0"/>
          <w:marTop w:val="0"/>
          <w:marBottom w:val="0"/>
          <w:divBdr>
            <w:top w:val="none" w:sz="0" w:space="0" w:color="auto"/>
            <w:left w:val="none" w:sz="0" w:space="0" w:color="auto"/>
            <w:bottom w:val="none" w:sz="0" w:space="0" w:color="auto"/>
            <w:right w:val="none" w:sz="0" w:space="0" w:color="auto"/>
          </w:divBdr>
        </w:div>
        <w:div w:id="1505124740">
          <w:marLeft w:val="0"/>
          <w:marRight w:val="0"/>
          <w:marTop w:val="0"/>
          <w:marBottom w:val="0"/>
          <w:divBdr>
            <w:top w:val="none" w:sz="0" w:space="0" w:color="auto"/>
            <w:left w:val="none" w:sz="0" w:space="0" w:color="auto"/>
            <w:bottom w:val="none" w:sz="0" w:space="0" w:color="auto"/>
            <w:right w:val="none" w:sz="0" w:space="0" w:color="auto"/>
          </w:divBdr>
        </w:div>
        <w:div w:id="869269878">
          <w:marLeft w:val="0"/>
          <w:marRight w:val="0"/>
          <w:marTop w:val="0"/>
          <w:marBottom w:val="0"/>
          <w:divBdr>
            <w:top w:val="none" w:sz="0" w:space="0" w:color="auto"/>
            <w:left w:val="none" w:sz="0" w:space="0" w:color="auto"/>
            <w:bottom w:val="none" w:sz="0" w:space="0" w:color="auto"/>
            <w:right w:val="none" w:sz="0" w:space="0" w:color="auto"/>
          </w:divBdr>
        </w:div>
        <w:div w:id="255864959">
          <w:marLeft w:val="0"/>
          <w:marRight w:val="0"/>
          <w:marTop w:val="0"/>
          <w:marBottom w:val="0"/>
          <w:divBdr>
            <w:top w:val="none" w:sz="0" w:space="0" w:color="auto"/>
            <w:left w:val="none" w:sz="0" w:space="0" w:color="auto"/>
            <w:bottom w:val="none" w:sz="0" w:space="0" w:color="auto"/>
            <w:right w:val="none" w:sz="0" w:space="0" w:color="auto"/>
          </w:divBdr>
        </w:div>
        <w:div w:id="508374954">
          <w:marLeft w:val="0"/>
          <w:marRight w:val="0"/>
          <w:marTop w:val="0"/>
          <w:marBottom w:val="0"/>
          <w:divBdr>
            <w:top w:val="none" w:sz="0" w:space="0" w:color="auto"/>
            <w:left w:val="none" w:sz="0" w:space="0" w:color="auto"/>
            <w:bottom w:val="none" w:sz="0" w:space="0" w:color="auto"/>
            <w:right w:val="none" w:sz="0" w:space="0" w:color="auto"/>
          </w:divBdr>
        </w:div>
        <w:div w:id="632566492">
          <w:marLeft w:val="0"/>
          <w:marRight w:val="0"/>
          <w:marTop w:val="0"/>
          <w:marBottom w:val="0"/>
          <w:divBdr>
            <w:top w:val="none" w:sz="0" w:space="0" w:color="auto"/>
            <w:left w:val="none" w:sz="0" w:space="0" w:color="auto"/>
            <w:bottom w:val="none" w:sz="0" w:space="0" w:color="auto"/>
            <w:right w:val="none" w:sz="0" w:space="0" w:color="auto"/>
          </w:divBdr>
        </w:div>
        <w:div w:id="745225615">
          <w:marLeft w:val="0"/>
          <w:marRight w:val="0"/>
          <w:marTop w:val="0"/>
          <w:marBottom w:val="0"/>
          <w:divBdr>
            <w:top w:val="none" w:sz="0" w:space="0" w:color="auto"/>
            <w:left w:val="none" w:sz="0" w:space="0" w:color="auto"/>
            <w:bottom w:val="none" w:sz="0" w:space="0" w:color="auto"/>
            <w:right w:val="none" w:sz="0" w:space="0" w:color="auto"/>
          </w:divBdr>
        </w:div>
        <w:div w:id="829255798">
          <w:marLeft w:val="0"/>
          <w:marRight w:val="0"/>
          <w:marTop w:val="0"/>
          <w:marBottom w:val="0"/>
          <w:divBdr>
            <w:top w:val="none" w:sz="0" w:space="0" w:color="auto"/>
            <w:left w:val="none" w:sz="0" w:space="0" w:color="auto"/>
            <w:bottom w:val="none" w:sz="0" w:space="0" w:color="auto"/>
            <w:right w:val="none" w:sz="0" w:space="0" w:color="auto"/>
          </w:divBdr>
        </w:div>
        <w:div w:id="49496722">
          <w:marLeft w:val="0"/>
          <w:marRight w:val="0"/>
          <w:marTop w:val="0"/>
          <w:marBottom w:val="0"/>
          <w:divBdr>
            <w:top w:val="none" w:sz="0" w:space="0" w:color="auto"/>
            <w:left w:val="none" w:sz="0" w:space="0" w:color="auto"/>
            <w:bottom w:val="none" w:sz="0" w:space="0" w:color="auto"/>
            <w:right w:val="none" w:sz="0" w:space="0" w:color="auto"/>
          </w:divBdr>
        </w:div>
        <w:div w:id="1798454367">
          <w:marLeft w:val="0"/>
          <w:marRight w:val="0"/>
          <w:marTop w:val="0"/>
          <w:marBottom w:val="0"/>
          <w:divBdr>
            <w:top w:val="none" w:sz="0" w:space="0" w:color="auto"/>
            <w:left w:val="none" w:sz="0" w:space="0" w:color="auto"/>
            <w:bottom w:val="none" w:sz="0" w:space="0" w:color="auto"/>
            <w:right w:val="none" w:sz="0" w:space="0" w:color="auto"/>
          </w:divBdr>
        </w:div>
      </w:divsChild>
    </w:div>
    <w:div w:id="799881966">
      <w:marLeft w:val="0"/>
      <w:marRight w:val="0"/>
      <w:marTop w:val="0"/>
      <w:marBottom w:val="0"/>
      <w:divBdr>
        <w:top w:val="none" w:sz="0" w:space="0" w:color="auto"/>
        <w:left w:val="none" w:sz="0" w:space="0" w:color="auto"/>
        <w:bottom w:val="none" w:sz="0" w:space="0" w:color="auto"/>
        <w:right w:val="none" w:sz="0" w:space="0" w:color="auto"/>
      </w:divBdr>
      <w:divsChild>
        <w:div w:id="928462587">
          <w:marLeft w:val="0"/>
          <w:marRight w:val="0"/>
          <w:marTop w:val="0"/>
          <w:marBottom w:val="0"/>
          <w:divBdr>
            <w:top w:val="none" w:sz="0" w:space="0" w:color="auto"/>
            <w:left w:val="none" w:sz="0" w:space="0" w:color="auto"/>
            <w:bottom w:val="none" w:sz="0" w:space="0" w:color="auto"/>
            <w:right w:val="none" w:sz="0" w:space="0" w:color="auto"/>
          </w:divBdr>
        </w:div>
        <w:div w:id="1117093731">
          <w:marLeft w:val="0"/>
          <w:marRight w:val="0"/>
          <w:marTop w:val="0"/>
          <w:marBottom w:val="0"/>
          <w:divBdr>
            <w:top w:val="none" w:sz="0" w:space="0" w:color="auto"/>
            <w:left w:val="none" w:sz="0" w:space="0" w:color="auto"/>
            <w:bottom w:val="none" w:sz="0" w:space="0" w:color="auto"/>
            <w:right w:val="none" w:sz="0" w:space="0" w:color="auto"/>
          </w:divBdr>
        </w:div>
      </w:divsChild>
    </w:div>
    <w:div w:id="800921600">
      <w:marLeft w:val="0"/>
      <w:marRight w:val="0"/>
      <w:marTop w:val="0"/>
      <w:marBottom w:val="0"/>
      <w:divBdr>
        <w:top w:val="none" w:sz="0" w:space="0" w:color="auto"/>
        <w:left w:val="none" w:sz="0" w:space="0" w:color="auto"/>
        <w:bottom w:val="none" w:sz="0" w:space="0" w:color="auto"/>
        <w:right w:val="none" w:sz="0" w:space="0" w:color="auto"/>
      </w:divBdr>
      <w:divsChild>
        <w:div w:id="136995489">
          <w:marLeft w:val="0"/>
          <w:marRight w:val="0"/>
          <w:marTop w:val="0"/>
          <w:marBottom w:val="0"/>
          <w:divBdr>
            <w:top w:val="none" w:sz="0" w:space="0" w:color="auto"/>
            <w:left w:val="none" w:sz="0" w:space="0" w:color="auto"/>
            <w:bottom w:val="none" w:sz="0" w:space="0" w:color="auto"/>
            <w:right w:val="none" w:sz="0" w:space="0" w:color="auto"/>
          </w:divBdr>
        </w:div>
        <w:div w:id="1368486955">
          <w:marLeft w:val="0"/>
          <w:marRight w:val="0"/>
          <w:marTop w:val="0"/>
          <w:marBottom w:val="0"/>
          <w:divBdr>
            <w:top w:val="none" w:sz="0" w:space="0" w:color="auto"/>
            <w:left w:val="none" w:sz="0" w:space="0" w:color="auto"/>
            <w:bottom w:val="none" w:sz="0" w:space="0" w:color="auto"/>
            <w:right w:val="none" w:sz="0" w:space="0" w:color="auto"/>
          </w:divBdr>
        </w:div>
      </w:divsChild>
    </w:div>
    <w:div w:id="803040185">
      <w:marLeft w:val="0"/>
      <w:marRight w:val="0"/>
      <w:marTop w:val="0"/>
      <w:marBottom w:val="0"/>
      <w:divBdr>
        <w:top w:val="none" w:sz="0" w:space="0" w:color="auto"/>
        <w:left w:val="none" w:sz="0" w:space="0" w:color="auto"/>
        <w:bottom w:val="none" w:sz="0" w:space="0" w:color="auto"/>
        <w:right w:val="none" w:sz="0" w:space="0" w:color="auto"/>
      </w:divBdr>
      <w:divsChild>
        <w:div w:id="1832990646">
          <w:marLeft w:val="0"/>
          <w:marRight w:val="0"/>
          <w:marTop w:val="0"/>
          <w:marBottom w:val="0"/>
          <w:divBdr>
            <w:top w:val="none" w:sz="0" w:space="0" w:color="auto"/>
            <w:left w:val="none" w:sz="0" w:space="0" w:color="auto"/>
            <w:bottom w:val="none" w:sz="0" w:space="0" w:color="auto"/>
            <w:right w:val="none" w:sz="0" w:space="0" w:color="auto"/>
          </w:divBdr>
        </w:div>
        <w:div w:id="1759204849">
          <w:marLeft w:val="0"/>
          <w:marRight w:val="0"/>
          <w:marTop w:val="0"/>
          <w:marBottom w:val="0"/>
          <w:divBdr>
            <w:top w:val="none" w:sz="0" w:space="0" w:color="auto"/>
            <w:left w:val="none" w:sz="0" w:space="0" w:color="auto"/>
            <w:bottom w:val="none" w:sz="0" w:space="0" w:color="auto"/>
            <w:right w:val="none" w:sz="0" w:space="0" w:color="auto"/>
          </w:divBdr>
        </w:div>
      </w:divsChild>
    </w:div>
    <w:div w:id="812405377">
      <w:marLeft w:val="0"/>
      <w:marRight w:val="0"/>
      <w:marTop w:val="0"/>
      <w:marBottom w:val="0"/>
      <w:divBdr>
        <w:top w:val="none" w:sz="0" w:space="0" w:color="auto"/>
        <w:left w:val="none" w:sz="0" w:space="0" w:color="auto"/>
        <w:bottom w:val="none" w:sz="0" w:space="0" w:color="auto"/>
        <w:right w:val="none" w:sz="0" w:space="0" w:color="auto"/>
      </w:divBdr>
      <w:divsChild>
        <w:div w:id="327907392">
          <w:marLeft w:val="0"/>
          <w:marRight w:val="0"/>
          <w:marTop w:val="0"/>
          <w:marBottom w:val="0"/>
          <w:divBdr>
            <w:top w:val="none" w:sz="0" w:space="0" w:color="auto"/>
            <w:left w:val="none" w:sz="0" w:space="0" w:color="auto"/>
            <w:bottom w:val="none" w:sz="0" w:space="0" w:color="auto"/>
            <w:right w:val="none" w:sz="0" w:space="0" w:color="auto"/>
          </w:divBdr>
        </w:div>
        <w:div w:id="1231229802">
          <w:marLeft w:val="0"/>
          <w:marRight w:val="0"/>
          <w:marTop w:val="0"/>
          <w:marBottom w:val="0"/>
          <w:divBdr>
            <w:top w:val="none" w:sz="0" w:space="0" w:color="auto"/>
            <w:left w:val="none" w:sz="0" w:space="0" w:color="auto"/>
            <w:bottom w:val="none" w:sz="0" w:space="0" w:color="auto"/>
            <w:right w:val="none" w:sz="0" w:space="0" w:color="auto"/>
          </w:divBdr>
        </w:div>
        <w:div w:id="1557475471">
          <w:marLeft w:val="0"/>
          <w:marRight w:val="0"/>
          <w:marTop w:val="0"/>
          <w:marBottom w:val="0"/>
          <w:divBdr>
            <w:top w:val="none" w:sz="0" w:space="0" w:color="auto"/>
            <w:left w:val="none" w:sz="0" w:space="0" w:color="auto"/>
            <w:bottom w:val="none" w:sz="0" w:space="0" w:color="auto"/>
            <w:right w:val="none" w:sz="0" w:space="0" w:color="auto"/>
          </w:divBdr>
        </w:div>
        <w:div w:id="2005156703">
          <w:marLeft w:val="0"/>
          <w:marRight w:val="0"/>
          <w:marTop w:val="0"/>
          <w:marBottom w:val="0"/>
          <w:divBdr>
            <w:top w:val="none" w:sz="0" w:space="0" w:color="auto"/>
            <w:left w:val="none" w:sz="0" w:space="0" w:color="auto"/>
            <w:bottom w:val="none" w:sz="0" w:space="0" w:color="auto"/>
            <w:right w:val="none" w:sz="0" w:space="0" w:color="auto"/>
          </w:divBdr>
        </w:div>
        <w:div w:id="578439253">
          <w:marLeft w:val="0"/>
          <w:marRight w:val="0"/>
          <w:marTop w:val="0"/>
          <w:marBottom w:val="0"/>
          <w:divBdr>
            <w:top w:val="none" w:sz="0" w:space="0" w:color="auto"/>
            <w:left w:val="none" w:sz="0" w:space="0" w:color="auto"/>
            <w:bottom w:val="none" w:sz="0" w:space="0" w:color="auto"/>
            <w:right w:val="none" w:sz="0" w:space="0" w:color="auto"/>
          </w:divBdr>
        </w:div>
        <w:div w:id="2049186125">
          <w:marLeft w:val="0"/>
          <w:marRight w:val="0"/>
          <w:marTop w:val="0"/>
          <w:marBottom w:val="0"/>
          <w:divBdr>
            <w:top w:val="none" w:sz="0" w:space="0" w:color="auto"/>
            <w:left w:val="none" w:sz="0" w:space="0" w:color="auto"/>
            <w:bottom w:val="none" w:sz="0" w:space="0" w:color="auto"/>
            <w:right w:val="none" w:sz="0" w:space="0" w:color="auto"/>
          </w:divBdr>
        </w:div>
        <w:div w:id="706949517">
          <w:marLeft w:val="0"/>
          <w:marRight w:val="0"/>
          <w:marTop w:val="0"/>
          <w:marBottom w:val="0"/>
          <w:divBdr>
            <w:top w:val="none" w:sz="0" w:space="0" w:color="auto"/>
            <w:left w:val="none" w:sz="0" w:space="0" w:color="auto"/>
            <w:bottom w:val="none" w:sz="0" w:space="0" w:color="auto"/>
            <w:right w:val="none" w:sz="0" w:space="0" w:color="auto"/>
          </w:divBdr>
        </w:div>
        <w:div w:id="320087204">
          <w:marLeft w:val="0"/>
          <w:marRight w:val="0"/>
          <w:marTop w:val="0"/>
          <w:marBottom w:val="0"/>
          <w:divBdr>
            <w:top w:val="none" w:sz="0" w:space="0" w:color="auto"/>
            <w:left w:val="none" w:sz="0" w:space="0" w:color="auto"/>
            <w:bottom w:val="none" w:sz="0" w:space="0" w:color="auto"/>
            <w:right w:val="none" w:sz="0" w:space="0" w:color="auto"/>
          </w:divBdr>
        </w:div>
      </w:divsChild>
    </w:div>
    <w:div w:id="812789533">
      <w:marLeft w:val="0"/>
      <w:marRight w:val="0"/>
      <w:marTop w:val="0"/>
      <w:marBottom w:val="0"/>
      <w:divBdr>
        <w:top w:val="none" w:sz="0" w:space="0" w:color="auto"/>
        <w:left w:val="none" w:sz="0" w:space="0" w:color="auto"/>
        <w:bottom w:val="none" w:sz="0" w:space="0" w:color="auto"/>
        <w:right w:val="none" w:sz="0" w:space="0" w:color="auto"/>
      </w:divBdr>
      <w:divsChild>
        <w:div w:id="960573234">
          <w:marLeft w:val="0"/>
          <w:marRight w:val="0"/>
          <w:marTop w:val="0"/>
          <w:marBottom w:val="0"/>
          <w:divBdr>
            <w:top w:val="none" w:sz="0" w:space="0" w:color="auto"/>
            <w:left w:val="none" w:sz="0" w:space="0" w:color="auto"/>
            <w:bottom w:val="none" w:sz="0" w:space="0" w:color="auto"/>
            <w:right w:val="none" w:sz="0" w:space="0" w:color="auto"/>
          </w:divBdr>
        </w:div>
        <w:div w:id="690763507">
          <w:marLeft w:val="0"/>
          <w:marRight w:val="0"/>
          <w:marTop w:val="0"/>
          <w:marBottom w:val="0"/>
          <w:divBdr>
            <w:top w:val="none" w:sz="0" w:space="0" w:color="auto"/>
            <w:left w:val="none" w:sz="0" w:space="0" w:color="auto"/>
            <w:bottom w:val="none" w:sz="0" w:space="0" w:color="auto"/>
            <w:right w:val="none" w:sz="0" w:space="0" w:color="auto"/>
          </w:divBdr>
        </w:div>
        <w:div w:id="848374746">
          <w:marLeft w:val="0"/>
          <w:marRight w:val="0"/>
          <w:marTop w:val="0"/>
          <w:marBottom w:val="0"/>
          <w:divBdr>
            <w:top w:val="none" w:sz="0" w:space="0" w:color="auto"/>
            <w:left w:val="none" w:sz="0" w:space="0" w:color="auto"/>
            <w:bottom w:val="none" w:sz="0" w:space="0" w:color="auto"/>
            <w:right w:val="none" w:sz="0" w:space="0" w:color="auto"/>
          </w:divBdr>
        </w:div>
        <w:div w:id="1630938966">
          <w:marLeft w:val="0"/>
          <w:marRight w:val="0"/>
          <w:marTop w:val="0"/>
          <w:marBottom w:val="0"/>
          <w:divBdr>
            <w:top w:val="none" w:sz="0" w:space="0" w:color="auto"/>
            <w:left w:val="none" w:sz="0" w:space="0" w:color="auto"/>
            <w:bottom w:val="none" w:sz="0" w:space="0" w:color="auto"/>
            <w:right w:val="none" w:sz="0" w:space="0" w:color="auto"/>
          </w:divBdr>
        </w:div>
      </w:divsChild>
    </w:div>
    <w:div w:id="826634941">
      <w:marLeft w:val="0"/>
      <w:marRight w:val="0"/>
      <w:marTop w:val="0"/>
      <w:marBottom w:val="0"/>
      <w:divBdr>
        <w:top w:val="none" w:sz="0" w:space="0" w:color="auto"/>
        <w:left w:val="none" w:sz="0" w:space="0" w:color="auto"/>
        <w:bottom w:val="none" w:sz="0" w:space="0" w:color="auto"/>
        <w:right w:val="none" w:sz="0" w:space="0" w:color="auto"/>
      </w:divBdr>
      <w:divsChild>
        <w:div w:id="947278963">
          <w:marLeft w:val="0"/>
          <w:marRight w:val="0"/>
          <w:marTop w:val="0"/>
          <w:marBottom w:val="0"/>
          <w:divBdr>
            <w:top w:val="none" w:sz="0" w:space="0" w:color="auto"/>
            <w:left w:val="none" w:sz="0" w:space="0" w:color="auto"/>
            <w:bottom w:val="none" w:sz="0" w:space="0" w:color="auto"/>
            <w:right w:val="none" w:sz="0" w:space="0" w:color="auto"/>
          </w:divBdr>
        </w:div>
        <w:div w:id="1851484465">
          <w:marLeft w:val="0"/>
          <w:marRight w:val="0"/>
          <w:marTop w:val="0"/>
          <w:marBottom w:val="0"/>
          <w:divBdr>
            <w:top w:val="none" w:sz="0" w:space="0" w:color="auto"/>
            <w:left w:val="none" w:sz="0" w:space="0" w:color="auto"/>
            <w:bottom w:val="none" w:sz="0" w:space="0" w:color="auto"/>
            <w:right w:val="none" w:sz="0" w:space="0" w:color="auto"/>
          </w:divBdr>
        </w:div>
        <w:div w:id="544368024">
          <w:marLeft w:val="0"/>
          <w:marRight w:val="0"/>
          <w:marTop w:val="0"/>
          <w:marBottom w:val="0"/>
          <w:divBdr>
            <w:top w:val="none" w:sz="0" w:space="0" w:color="auto"/>
            <w:left w:val="none" w:sz="0" w:space="0" w:color="auto"/>
            <w:bottom w:val="none" w:sz="0" w:space="0" w:color="auto"/>
            <w:right w:val="none" w:sz="0" w:space="0" w:color="auto"/>
          </w:divBdr>
        </w:div>
        <w:div w:id="627393139">
          <w:marLeft w:val="0"/>
          <w:marRight w:val="0"/>
          <w:marTop w:val="0"/>
          <w:marBottom w:val="0"/>
          <w:divBdr>
            <w:top w:val="none" w:sz="0" w:space="0" w:color="auto"/>
            <w:left w:val="none" w:sz="0" w:space="0" w:color="auto"/>
            <w:bottom w:val="none" w:sz="0" w:space="0" w:color="auto"/>
            <w:right w:val="none" w:sz="0" w:space="0" w:color="auto"/>
          </w:divBdr>
        </w:div>
        <w:div w:id="1264613834">
          <w:marLeft w:val="0"/>
          <w:marRight w:val="0"/>
          <w:marTop w:val="0"/>
          <w:marBottom w:val="0"/>
          <w:divBdr>
            <w:top w:val="none" w:sz="0" w:space="0" w:color="auto"/>
            <w:left w:val="none" w:sz="0" w:space="0" w:color="auto"/>
            <w:bottom w:val="none" w:sz="0" w:space="0" w:color="auto"/>
            <w:right w:val="none" w:sz="0" w:space="0" w:color="auto"/>
          </w:divBdr>
        </w:div>
        <w:div w:id="1989284906">
          <w:marLeft w:val="0"/>
          <w:marRight w:val="0"/>
          <w:marTop w:val="0"/>
          <w:marBottom w:val="0"/>
          <w:divBdr>
            <w:top w:val="none" w:sz="0" w:space="0" w:color="auto"/>
            <w:left w:val="none" w:sz="0" w:space="0" w:color="auto"/>
            <w:bottom w:val="none" w:sz="0" w:space="0" w:color="auto"/>
            <w:right w:val="none" w:sz="0" w:space="0" w:color="auto"/>
          </w:divBdr>
        </w:div>
        <w:div w:id="473062712">
          <w:marLeft w:val="0"/>
          <w:marRight w:val="0"/>
          <w:marTop w:val="0"/>
          <w:marBottom w:val="0"/>
          <w:divBdr>
            <w:top w:val="none" w:sz="0" w:space="0" w:color="auto"/>
            <w:left w:val="none" w:sz="0" w:space="0" w:color="auto"/>
            <w:bottom w:val="none" w:sz="0" w:space="0" w:color="auto"/>
            <w:right w:val="none" w:sz="0" w:space="0" w:color="auto"/>
          </w:divBdr>
        </w:div>
        <w:div w:id="1088422622">
          <w:marLeft w:val="0"/>
          <w:marRight w:val="0"/>
          <w:marTop w:val="0"/>
          <w:marBottom w:val="0"/>
          <w:divBdr>
            <w:top w:val="none" w:sz="0" w:space="0" w:color="auto"/>
            <w:left w:val="none" w:sz="0" w:space="0" w:color="auto"/>
            <w:bottom w:val="none" w:sz="0" w:space="0" w:color="auto"/>
            <w:right w:val="none" w:sz="0" w:space="0" w:color="auto"/>
          </w:divBdr>
        </w:div>
        <w:div w:id="2027831168">
          <w:marLeft w:val="0"/>
          <w:marRight w:val="0"/>
          <w:marTop w:val="0"/>
          <w:marBottom w:val="0"/>
          <w:divBdr>
            <w:top w:val="none" w:sz="0" w:space="0" w:color="auto"/>
            <w:left w:val="none" w:sz="0" w:space="0" w:color="auto"/>
            <w:bottom w:val="none" w:sz="0" w:space="0" w:color="auto"/>
            <w:right w:val="none" w:sz="0" w:space="0" w:color="auto"/>
          </w:divBdr>
        </w:div>
      </w:divsChild>
    </w:div>
    <w:div w:id="827328224">
      <w:marLeft w:val="0"/>
      <w:marRight w:val="0"/>
      <w:marTop w:val="0"/>
      <w:marBottom w:val="0"/>
      <w:divBdr>
        <w:top w:val="none" w:sz="0" w:space="0" w:color="auto"/>
        <w:left w:val="none" w:sz="0" w:space="0" w:color="auto"/>
        <w:bottom w:val="none" w:sz="0" w:space="0" w:color="auto"/>
        <w:right w:val="none" w:sz="0" w:space="0" w:color="auto"/>
      </w:divBdr>
      <w:divsChild>
        <w:div w:id="135613833">
          <w:marLeft w:val="0"/>
          <w:marRight w:val="0"/>
          <w:marTop w:val="0"/>
          <w:marBottom w:val="0"/>
          <w:divBdr>
            <w:top w:val="none" w:sz="0" w:space="0" w:color="auto"/>
            <w:left w:val="none" w:sz="0" w:space="0" w:color="auto"/>
            <w:bottom w:val="none" w:sz="0" w:space="0" w:color="auto"/>
            <w:right w:val="none" w:sz="0" w:space="0" w:color="auto"/>
          </w:divBdr>
        </w:div>
      </w:divsChild>
    </w:div>
    <w:div w:id="828910106">
      <w:marLeft w:val="0"/>
      <w:marRight w:val="0"/>
      <w:marTop w:val="0"/>
      <w:marBottom w:val="0"/>
      <w:divBdr>
        <w:top w:val="none" w:sz="0" w:space="0" w:color="auto"/>
        <w:left w:val="none" w:sz="0" w:space="0" w:color="auto"/>
        <w:bottom w:val="none" w:sz="0" w:space="0" w:color="auto"/>
        <w:right w:val="none" w:sz="0" w:space="0" w:color="auto"/>
      </w:divBdr>
      <w:divsChild>
        <w:div w:id="287591545">
          <w:marLeft w:val="0"/>
          <w:marRight w:val="0"/>
          <w:marTop w:val="0"/>
          <w:marBottom w:val="0"/>
          <w:divBdr>
            <w:top w:val="none" w:sz="0" w:space="0" w:color="auto"/>
            <w:left w:val="none" w:sz="0" w:space="0" w:color="auto"/>
            <w:bottom w:val="none" w:sz="0" w:space="0" w:color="auto"/>
            <w:right w:val="none" w:sz="0" w:space="0" w:color="auto"/>
          </w:divBdr>
        </w:div>
        <w:div w:id="1393116745">
          <w:marLeft w:val="0"/>
          <w:marRight w:val="0"/>
          <w:marTop w:val="0"/>
          <w:marBottom w:val="0"/>
          <w:divBdr>
            <w:top w:val="none" w:sz="0" w:space="0" w:color="auto"/>
            <w:left w:val="none" w:sz="0" w:space="0" w:color="auto"/>
            <w:bottom w:val="none" w:sz="0" w:space="0" w:color="auto"/>
            <w:right w:val="none" w:sz="0" w:space="0" w:color="auto"/>
          </w:divBdr>
        </w:div>
        <w:div w:id="198863210">
          <w:marLeft w:val="0"/>
          <w:marRight w:val="0"/>
          <w:marTop w:val="0"/>
          <w:marBottom w:val="0"/>
          <w:divBdr>
            <w:top w:val="none" w:sz="0" w:space="0" w:color="auto"/>
            <w:left w:val="none" w:sz="0" w:space="0" w:color="auto"/>
            <w:bottom w:val="none" w:sz="0" w:space="0" w:color="auto"/>
            <w:right w:val="none" w:sz="0" w:space="0" w:color="auto"/>
          </w:divBdr>
        </w:div>
        <w:div w:id="468791215">
          <w:marLeft w:val="0"/>
          <w:marRight w:val="0"/>
          <w:marTop w:val="0"/>
          <w:marBottom w:val="0"/>
          <w:divBdr>
            <w:top w:val="none" w:sz="0" w:space="0" w:color="auto"/>
            <w:left w:val="none" w:sz="0" w:space="0" w:color="auto"/>
            <w:bottom w:val="none" w:sz="0" w:space="0" w:color="auto"/>
            <w:right w:val="none" w:sz="0" w:space="0" w:color="auto"/>
          </w:divBdr>
        </w:div>
        <w:div w:id="1671327395">
          <w:marLeft w:val="0"/>
          <w:marRight w:val="0"/>
          <w:marTop w:val="0"/>
          <w:marBottom w:val="0"/>
          <w:divBdr>
            <w:top w:val="none" w:sz="0" w:space="0" w:color="auto"/>
            <w:left w:val="none" w:sz="0" w:space="0" w:color="auto"/>
            <w:bottom w:val="none" w:sz="0" w:space="0" w:color="auto"/>
            <w:right w:val="none" w:sz="0" w:space="0" w:color="auto"/>
          </w:divBdr>
        </w:div>
        <w:div w:id="203253317">
          <w:marLeft w:val="0"/>
          <w:marRight w:val="0"/>
          <w:marTop w:val="0"/>
          <w:marBottom w:val="0"/>
          <w:divBdr>
            <w:top w:val="none" w:sz="0" w:space="0" w:color="auto"/>
            <w:left w:val="none" w:sz="0" w:space="0" w:color="auto"/>
            <w:bottom w:val="none" w:sz="0" w:space="0" w:color="auto"/>
            <w:right w:val="none" w:sz="0" w:space="0" w:color="auto"/>
          </w:divBdr>
        </w:div>
        <w:div w:id="445468078">
          <w:marLeft w:val="0"/>
          <w:marRight w:val="0"/>
          <w:marTop w:val="0"/>
          <w:marBottom w:val="0"/>
          <w:divBdr>
            <w:top w:val="none" w:sz="0" w:space="0" w:color="auto"/>
            <w:left w:val="none" w:sz="0" w:space="0" w:color="auto"/>
            <w:bottom w:val="none" w:sz="0" w:space="0" w:color="auto"/>
            <w:right w:val="none" w:sz="0" w:space="0" w:color="auto"/>
          </w:divBdr>
        </w:div>
      </w:divsChild>
    </w:div>
    <w:div w:id="829173006">
      <w:marLeft w:val="0"/>
      <w:marRight w:val="0"/>
      <w:marTop w:val="0"/>
      <w:marBottom w:val="0"/>
      <w:divBdr>
        <w:top w:val="none" w:sz="0" w:space="0" w:color="auto"/>
        <w:left w:val="none" w:sz="0" w:space="0" w:color="auto"/>
        <w:bottom w:val="none" w:sz="0" w:space="0" w:color="auto"/>
        <w:right w:val="none" w:sz="0" w:space="0" w:color="auto"/>
      </w:divBdr>
      <w:divsChild>
        <w:div w:id="1527408298">
          <w:marLeft w:val="0"/>
          <w:marRight w:val="0"/>
          <w:marTop w:val="0"/>
          <w:marBottom w:val="0"/>
          <w:divBdr>
            <w:top w:val="none" w:sz="0" w:space="0" w:color="auto"/>
            <w:left w:val="none" w:sz="0" w:space="0" w:color="auto"/>
            <w:bottom w:val="none" w:sz="0" w:space="0" w:color="auto"/>
            <w:right w:val="none" w:sz="0" w:space="0" w:color="auto"/>
          </w:divBdr>
        </w:div>
      </w:divsChild>
    </w:div>
    <w:div w:id="835338035">
      <w:marLeft w:val="0"/>
      <w:marRight w:val="0"/>
      <w:marTop w:val="0"/>
      <w:marBottom w:val="0"/>
      <w:divBdr>
        <w:top w:val="none" w:sz="0" w:space="0" w:color="auto"/>
        <w:left w:val="none" w:sz="0" w:space="0" w:color="auto"/>
        <w:bottom w:val="none" w:sz="0" w:space="0" w:color="auto"/>
        <w:right w:val="none" w:sz="0" w:space="0" w:color="auto"/>
      </w:divBdr>
      <w:divsChild>
        <w:div w:id="1160003786">
          <w:marLeft w:val="0"/>
          <w:marRight w:val="0"/>
          <w:marTop w:val="0"/>
          <w:marBottom w:val="0"/>
          <w:divBdr>
            <w:top w:val="none" w:sz="0" w:space="0" w:color="auto"/>
            <w:left w:val="none" w:sz="0" w:space="0" w:color="auto"/>
            <w:bottom w:val="none" w:sz="0" w:space="0" w:color="auto"/>
            <w:right w:val="none" w:sz="0" w:space="0" w:color="auto"/>
          </w:divBdr>
        </w:div>
      </w:divsChild>
    </w:div>
    <w:div w:id="838469899">
      <w:marLeft w:val="0"/>
      <w:marRight w:val="0"/>
      <w:marTop w:val="0"/>
      <w:marBottom w:val="0"/>
      <w:divBdr>
        <w:top w:val="none" w:sz="0" w:space="0" w:color="auto"/>
        <w:left w:val="none" w:sz="0" w:space="0" w:color="auto"/>
        <w:bottom w:val="none" w:sz="0" w:space="0" w:color="auto"/>
        <w:right w:val="none" w:sz="0" w:space="0" w:color="auto"/>
      </w:divBdr>
      <w:divsChild>
        <w:div w:id="392505067">
          <w:marLeft w:val="0"/>
          <w:marRight w:val="0"/>
          <w:marTop w:val="0"/>
          <w:marBottom w:val="0"/>
          <w:divBdr>
            <w:top w:val="none" w:sz="0" w:space="0" w:color="auto"/>
            <w:left w:val="none" w:sz="0" w:space="0" w:color="auto"/>
            <w:bottom w:val="none" w:sz="0" w:space="0" w:color="auto"/>
            <w:right w:val="none" w:sz="0" w:space="0" w:color="auto"/>
          </w:divBdr>
        </w:div>
        <w:div w:id="357238473">
          <w:marLeft w:val="0"/>
          <w:marRight w:val="0"/>
          <w:marTop w:val="0"/>
          <w:marBottom w:val="0"/>
          <w:divBdr>
            <w:top w:val="none" w:sz="0" w:space="0" w:color="auto"/>
            <w:left w:val="none" w:sz="0" w:space="0" w:color="auto"/>
            <w:bottom w:val="none" w:sz="0" w:space="0" w:color="auto"/>
            <w:right w:val="none" w:sz="0" w:space="0" w:color="auto"/>
          </w:divBdr>
        </w:div>
        <w:div w:id="1338389078">
          <w:marLeft w:val="0"/>
          <w:marRight w:val="0"/>
          <w:marTop w:val="0"/>
          <w:marBottom w:val="0"/>
          <w:divBdr>
            <w:top w:val="none" w:sz="0" w:space="0" w:color="auto"/>
            <w:left w:val="none" w:sz="0" w:space="0" w:color="auto"/>
            <w:bottom w:val="none" w:sz="0" w:space="0" w:color="auto"/>
            <w:right w:val="none" w:sz="0" w:space="0" w:color="auto"/>
          </w:divBdr>
        </w:div>
        <w:div w:id="365955471">
          <w:marLeft w:val="0"/>
          <w:marRight w:val="0"/>
          <w:marTop w:val="0"/>
          <w:marBottom w:val="0"/>
          <w:divBdr>
            <w:top w:val="none" w:sz="0" w:space="0" w:color="auto"/>
            <w:left w:val="none" w:sz="0" w:space="0" w:color="auto"/>
            <w:bottom w:val="none" w:sz="0" w:space="0" w:color="auto"/>
            <w:right w:val="none" w:sz="0" w:space="0" w:color="auto"/>
          </w:divBdr>
        </w:div>
      </w:divsChild>
    </w:div>
    <w:div w:id="840659989">
      <w:marLeft w:val="0"/>
      <w:marRight w:val="0"/>
      <w:marTop w:val="0"/>
      <w:marBottom w:val="0"/>
      <w:divBdr>
        <w:top w:val="none" w:sz="0" w:space="0" w:color="auto"/>
        <w:left w:val="none" w:sz="0" w:space="0" w:color="auto"/>
        <w:bottom w:val="none" w:sz="0" w:space="0" w:color="auto"/>
        <w:right w:val="none" w:sz="0" w:space="0" w:color="auto"/>
      </w:divBdr>
      <w:divsChild>
        <w:div w:id="1132022541">
          <w:marLeft w:val="0"/>
          <w:marRight w:val="0"/>
          <w:marTop w:val="0"/>
          <w:marBottom w:val="0"/>
          <w:divBdr>
            <w:top w:val="none" w:sz="0" w:space="0" w:color="auto"/>
            <w:left w:val="none" w:sz="0" w:space="0" w:color="auto"/>
            <w:bottom w:val="none" w:sz="0" w:space="0" w:color="auto"/>
            <w:right w:val="none" w:sz="0" w:space="0" w:color="auto"/>
          </w:divBdr>
        </w:div>
        <w:div w:id="1279946718">
          <w:marLeft w:val="0"/>
          <w:marRight w:val="0"/>
          <w:marTop w:val="0"/>
          <w:marBottom w:val="0"/>
          <w:divBdr>
            <w:top w:val="none" w:sz="0" w:space="0" w:color="auto"/>
            <w:left w:val="none" w:sz="0" w:space="0" w:color="auto"/>
            <w:bottom w:val="none" w:sz="0" w:space="0" w:color="auto"/>
            <w:right w:val="none" w:sz="0" w:space="0" w:color="auto"/>
          </w:divBdr>
        </w:div>
      </w:divsChild>
    </w:div>
    <w:div w:id="850333682">
      <w:marLeft w:val="0"/>
      <w:marRight w:val="0"/>
      <w:marTop w:val="0"/>
      <w:marBottom w:val="0"/>
      <w:divBdr>
        <w:top w:val="none" w:sz="0" w:space="0" w:color="auto"/>
        <w:left w:val="none" w:sz="0" w:space="0" w:color="auto"/>
        <w:bottom w:val="none" w:sz="0" w:space="0" w:color="auto"/>
        <w:right w:val="none" w:sz="0" w:space="0" w:color="auto"/>
      </w:divBdr>
      <w:divsChild>
        <w:div w:id="20979801">
          <w:marLeft w:val="0"/>
          <w:marRight w:val="0"/>
          <w:marTop w:val="0"/>
          <w:marBottom w:val="0"/>
          <w:divBdr>
            <w:top w:val="none" w:sz="0" w:space="0" w:color="auto"/>
            <w:left w:val="none" w:sz="0" w:space="0" w:color="auto"/>
            <w:bottom w:val="none" w:sz="0" w:space="0" w:color="auto"/>
            <w:right w:val="none" w:sz="0" w:space="0" w:color="auto"/>
          </w:divBdr>
        </w:div>
        <w:div w:id="2099711308">
          <w:marLeft w:val="0"/>
          <w:marRight w:val="0"/>
          <w:marTop w:val="0"/>
          <w:marBottom w:val="0"/>
          <w:divBdr>
            <w:top w:val="none" w:sz="0" w:space="0" w:color="auto"/>
            <w:left w:val="none" w:sz="0" w:space="0" w:color="auto"/>
            <w:bottom w:val="none" w:sz="0" w:space="0" w:color="auto"/>
            <w:right w:val="none" w:sz="0" w:space="0" w:color="auto"/>
          </w:divBdr>
        </w:div>
        <w:div w:id="936643460">
          <w:marLeft w:val="0"/>
          <w:marRight w:val="0"/>
          <w:marTop w:val="0"/>
          <w:marBottom w:val="0"/>
          <w:divBdr>
            <w:top w:val="none" w:sz="0" w:space="0" w:color="auto"/>
            <w:left w:val="none" w:sz="0" w:space="0" w:color="auto"/>
            <w:bottom w:val="none" w:sz="0" w:space="0" w:color="auto"/>
            <w:right w:val="none" w:sz="0" w:space="0" w:color="auto"/>
          </w:divBdr>
        </w:div>
        <w:div w:id="1621841353">
          <w:marLeft w:val="0"/>
          <w:marRight w:val="0"/>
          <w:marTop w:val="0"/>
          <w:marBottom w:val="0"/>
          <w:divBdr>
            <w:top w:val="none" w:sz="0" w:space="0" w:color="auto"/>
            <w:left w:val="none" w:sz="0" w:space="0" w:color="auto"/>
            <w:bottom w:val="none" w:sz="0" w:space="0" w:color="auto"/>
            <w:right w:val="none" w:sz="0" w:space="0" w:color="auto"/>
          </w:divBdr>
        </w:div>
        <w:div w:id="303702223">
          <w:marLeft w:val="0"/>
          <w:marRight w:val="0"/>
          <w:marTop w:val="0"/>
          <w:marBottom w:val="0"/>
          <w:divBdr>
            <w:top w:val="none" w:sz="0" w:space="0" w:color="auto"/>
            <w:left w:val="none" w:sz="0" w:space="0" w:color="auto"/>
            <w:bottom w:val="none" w:sz="0" w:space="0" w:color="auto"/>
            <w:right w:val="none" w:sz="0" w:space="0" w:color="auto"/>
          </w:divBdr>
        </w:div>
        <w:div w:id="913320394">
          <w:marLeft w:val="0"/>
          <w:marRight w:val="0"/>
          <w:marTop w:val="0"/>
          <w:marBottom w:val="0"/>
          <w:divBdr>
            <w:top w:val="none" w:sz="0" w:space="0" w:color="auto"/>
            <w:left w:val="none" w:sz="0" w:space="0" w:color="auto"/>
            <w:bottom w:val="none" w:sz="0" w:space="0" w:color="auto"/>
            <w:right w:val="none" w:sz="0" w:space="0" w:color="auto"/>
          </w:divBdr>
        </w:div>
      </w:divsChild>
    </w:div>
    <w:div w:id="851992124">
      <w:marLeft w:val="0"/>
      <w:marRight w:val="0"/>
      <w:marTop w:val="0"/>
      <w:marBottom w:val="0"/>
      <w:divBdr>
        <w:top w:val="none" w:sz="0" w:space="0" w:color="auto"/>
        <w:left w:val="none" w:sz="0" w:space="0" w:color="auto"/>
        <w:bottom w:val="none" w:sz="0" w:space="0" w:color="auto"/>
        <w:right w:val="none" w:sz="0" w:space="0" w:color="auto"/>
      </w:divBdr>
      <w:divsChild>
        <w:div w:id="735473094">
          <w:marLeft w:val="0"/>
          <w:marRight w:val="0"/>
          <w:marTop w:val="0"/>
          <w:marBottom w:val="0"/>
          <w:divBdr>
            <w:top w:val="none" w:sz="0" w:space="0" w:color="auto"/>
            <w:left w:val="none" w:sz="0" w:space="0" w:color="auto"/>
            <w:bottom w:val="none" w:sz="0" w:space="0" w:color="auto"/>
            <w:right w:val="none" w:sz="0" w:space="0" w:color="auto"/>
          </w:divBdr>
        </w:div>
        <w:div w:id="1978946965">
          <w:marLeft w:val="0"/>
          <w:marRight w:val="0"/>
          <w:marTop w:val="0"/>
          <w:marBottom w:val="0"/>
          <w:divBdr>
            <w:top w:val="none" w:sz="0" w:space="0" w:color="auto"/>
            <w:left w:val="none" w:sz="0" w:space="0" w:color="auto"/>
            <w:bottom w:val="none" w:sz="0" w:space="0" w:color="auto"/>
            <w:right w:val="none" w:sz="0" w:space="0" w:color="auto"/>
          </w:divBdr>
        </w:div>
        <w:div w:id="1377198907">
          <w:marLeft w:val="0"/>
          <w:marRight w:val="0"/>
          <w:marTop w:val="0"/>
          <w:marBottom w:val="0"/>
          <w:divBdr>
            <w:top w:val="none" w:sz="0" w:space="0" w:color="auto"/>
            <w:left w:val="none" w:sz="0" w:space="0" w:color="auto"/>
            <w:bottom w:val="none" w:sz="0" w:space="0" w:color="auto"/>
            <w:right w:val="none" w:sz="0" w:space="0" w:color="auto"/>
          </w:divBdr>
        </w:div>
        <w:div w:id="1814178336">
          <w:marLeft w:val="0"/>
          <w:marRight w:val="0"/>
          <w:marTop w:val="0"/>
          <w:marBottom w:val="0"/>
          <w:divBdr>
            <w:top w:val="none" w:sz="0" w:space="0" w:color="auto"/>
            <w:left w:val="none" w:sz="0" w:space="0" w:color="auto"/>
            <w:bottom w:val="none" w:sz="0" w:space="0" w:color="auto"/>
            <w:right w:val="none" w:sz="0" w:space="0" w:color="auto"/>
          </w:divBdr>
        </w:div>
        <w:div w:id="358093115">
          <w:marLeft w:val="0"/>
          <w:marRight w:val="0"/>
          <w:marTop w:val="0"/>
          <w:marBottom w:val="0"/>
          <w:divBdr>
            <w:top w:val="none" w:sz="0" w:space="0" w:color="auto"/>
            <w:left w:val="none" w:sz="0" w:space="0" w:color="auto"/>
            <w:bottom w:val="none" w:sz="0" w:space="0" w:color="auto"/>
            <w:right w:val="none" w:sz="0" w:space="0" w:color="auto"/>
          </w:divBdr>
        </w:div>
        <w:div w:id="135345166">
          <w:marLeft w:val="0"/>
          <w:marRight w:val="0"/>
          <w:marTop w:val="0"/>
          <w:marBottom w:val="0"/>
          <w:divBdr>
            <w:top w:val="none" w:sz="0" w:space="0" w:color="auto"/>
            <w:left w:val="none" w:sz="0" w:space="0" w:color="auto"/>
            <w:bottom w:val="none" w:sz="0" w:space="0" w:color="auto"/>
            <w:right w:val="none" w:sz="0" w:space="0" w:color="auto"/>
          </w:divBdr>
        </w:div>
        <w:div w:id="113986358">
          <w:marLeft w:val="0"/>
          <w:marRight w:val="0"/>
          <w:marTop w:val="0"/>
          <w:marBottom w:val="0"/>
          <w:divBdr>
            <w:top w:val="none" w:sz="0" w:space="0" w:color="auto"/>
            <w:left w:val="none" w:sz="0" w:space="0" w:color="auto"/>
            <w:bottom w:val="none" w:sz="0" w:space="0" w:color="auto"/>
            <w:right w:val="none" w:sz="0" w:space="0" w:color="auto"/>
          </w:divBdr>
        </w:div>
        <w:div w:id="1922178349">
          <w:marLeft w:val="0"/>
          <w:marRight w:val="0"/>
          <w:marTop w:val="0"/>
          <w:marBottom w:val="0"/>
          <w:divBdr>
            <w:top w:val="none" w:sz="0" w:space="0" w:color="auto"/>
            <w:left w:val="none" w:sz="0" w:space="0" w:color="auto"/>
            <w:bottom w:val="none" w:sz="0" w:space="0" w:color="auto"/>
            <w:right w:val="none" w:sz="0" w:space="0" w:color="auto"/>
          </w:divBdr>
        </w:div>
        <w:div w:id="1766345502">
          <w:marLeft w:val="0"/>
          <w:marRight w:val="0"/>
          <w:marTop w:val="0"/>
          <w:marBottom w:val="0"/>
          <w:divBdr>
            <w:top w:val="none" w:sz="0" w:space="0" w:color="auto"/>
            <w:left w:val="none" w:sz="0" w:space="0" w:color="auto"/>
            <w:bottom w:val="none" w:sz="0" w:space="0" w:color="auto"/>
            <w:right w:val="none" w:sz="0" w:space="0" w:color="auto"/>
          </w:divBdr>
        </w:div>
        <w:div w:id="1485077827">
          <w:marLeft w:val="0"/>
          <w:marRight w:val="0"/>
          <w:marTop w:val="0"/>
          <w:marBottom w:val="0"/>
          <w:divBdr>
            <w:top w:val="none" w:sz="0" w:space="0" w:color="auto"/>
            <w:left w:val="none" w:sz="0" w:space="0" w:color="auto"/>
            <w:bottom w:val="none" w:sz="0" w:space="0" w:color="auto"/>
            <w:right w:val="none" w:sz="0" w:space="0" w:color="auto"/>
          </w:divBdr>
        </w:div>
        <w:div w:id="825127158">
          <w:marLeft w:val="0"/>
          <w:marRight w:val="0"/>
          <w:marTop w:val="0"/>
          <w:marBottom w:val="0"/>
          <w:divBdr>
            <w:top w:val="none" w:sz="0" w:space="0" w:color="auto"/>
            <w:left w:val="none" w:sz="0" w:space="0" w:color="auto"/>
            <w:bottom w:val="none" w:sz="0" w:space="0" w:color="auto"/>
            <w:right w:val="none" w:sz="0" w:space="0" w:color="auto"/>
          </w:divBdr>
        </w:div>
      </w:divsChild>
    </w:div>
    <w:div w:id="854343943">
      <w:marLeft w:val="0"/>
      <w:marRight w:val="0"/>
      <w:marTop w:val="0"/>
      <w:marBottom w:val="0"/>
      <w:divBdr>
        <w:top w:val="none" w:sz="0" w:space="0" w:color="auto"/>
        <w:left w:val="none" w:sz="0" w:space="0" w:color="auto"/>
        <w:bottom w:val="none" w:sz="0" w:space="0" w:color="auto"/>
        <w:right w:val="none" w:sz="0" w:space="0" w:color="auto"/>
      </w:divBdr>
      <w:divsChild>
        <w:div w:id="11424755">
          <w:marLeft w:val="0"/>
          <w:marRight w:val="0"/>
          <w:marTop w:val="0"/>
          <w:marBottom w:val="0"/>
          <w:divBdr>
            <w:top w:val="none" w:sz="0" w:space="0" w:color="auto"/>
            <w:left w:val="none" w:sz="0" w:space="0" w:color="auto"/>
            <w:bottom w:val="none" w:sz="0" w:space="0" w:color="auto"/>
            <w:right w:val="none" w:sz="0" w:space="0" w:color="auto"/>
          </w:divBdr>
        </w:div>
      </w:divsChild>
    </w:div>
    <w:div w:id="860360795">
      <w:marLeft w:val="0"/>
      <w:marRight w:val="0"/>
      <w:marTop w:val="0"/>
      <w:marBottom w:val="0"/>
      <w:divBdr>
        <w:top w:val="none" w:sz="0" w:space="0" w:color="auto"/>
        <w:left w:val="none" w:sz="0" w:space="0" w:color="auto"/>
        <w:bottom w:val="none" w:sz="0" w:space="0" w:color="auto"/>
        <w:right w:val="none" w:sz="0" w:space="0" w:color="auto"/>
      </w:divBdr>
      <w:divsChild>
        <w:div w:id="236402271">
          <w:marLeft w:val="0"/>
          <w:marRight w:val="0"/>
          <w:marTop w:val="0"/>
          <w:marBottom w:val="0"/>
          <w:divBdr>
            <w:top w:val="none" w:sz="0" w:space="0" w:color="auto"/>
            <w:left w:val="none" w:sz="0" w:space="0" w:color="auto"/>
            <w:bottom w:val="none" w:sz="0" w:space="0" w:color="auto"/>
            <w:right w:val="none" w:sz="0" w:space="0" w:color="auto"/>
          </w:divBdr>
        </w:div>
        <w:div w:id="1920096910">
          <w:marLeft w:val="0"/>
          <w:marRight w:val="0"/>
          <w:marTop w:val="0"/>
          <w:marBottom w:val="0"/>
          <w:divBdr>
            <w:top w:val="none" w:sz="0" w:space="0" w:color="auto"/>
            <w:left w:val="none" w:sz="0" w:space="0" w:color="auto"/>
            <w:bottom w:val="none" w:sz="0" w:space="0" w:color="auto"/>
            <w:right w:val="none" w:sz="0" w:space="0" w:color="auto"/>
          </w:divBdr>
        </w:div>
        <w:div w:id="232743191">
          <w:marLeft w:val="0"/>
          <w:marRight w:val="0"/>
          <w:marTop w:val="0"/>
          <w:marBottom w:val="0"/>
          <w:divBdr>
            <w:top w:val="none" w:sz="0" w:space="0" w:color="auto"/>
            <w:left w:val="none" w:sz="0" w:space="0" w:color="auto"/>
            <w:bottom w:val="none" w:sz="0" w:space="0" w:color="auto"/>
            <w:right w:val="none" w:sz="0" w:space="0" w:color="auto"/>
          </w:divBdr>
        </w:div>
        <w:div w:id="1252013028">
          <w:marLeft w:val="0"/>
          <w:marRight w:val="0"/>
          <w:marTop w:val="0"/>
          <w:marBottom w:val="0"/>
          <w:divBdr>
            <w:top w:val="none" w:sz="0" w:space="0" w:color="auto"/>
            <w:left w:val="none" w:sz="0" w:space="0" w:color="auto"/>
            <w:bottom w:val="none" w:sz="0" w:space="0" w:color="auto"/>
            <w:right w:val="none" w:sz="0" w:space="0" w:color="auto"/>
          </w:divBdr>
        </w:div>
        <w:div w:id="952251749">
          <w:marLeft w:val="0"/>
          <w:marRight w:val="0"/>
          <w:marTop w:val="0"/>
          <w:marBottom w:val="0"/>
          <w:divBdr>
            <w:top w:val="none" w:sz="0" w:space="0" w:color="auto"/>
            <w:left w:val="none" w:sz="0" w:space="0" w:color="auto"/>
            <w:bottom w:val="none" w:sz="0" w:space="0" w:color="auto"/>
            <w:right w:val="none" w:sz="0" w:space="0" w:color="auto"/>
          </w:divBdr>
        </w:div>
        <w:div w:id="18244143">
          <w:marLeft w:val="0"/>
          <w:marRight w:val="0"/>
          <w:marTop w:val="0"/>
          <w:marBottom w:val="0"/>
          <w:divBdr>
            <w:top w:val="none" w:sz="0" w:space="0" w:color="auto"/>
            <w:left w:val="none" w:sz="0" w:space="0" w:color="auto"/>
            <w:bottom w:val="none" w:sz="0" w:space="0" w:color="auto"/>
            <w:right w:val="none" w:sz="0" w:space="0" w:color="auto"/>
          </w:divBdr>
        </w:div>
        <w:div w:id="1339388676">
          <w:marLeft w:val="0"/>
          <w:marRight w:val="0"/>
          <w:marTop w:val="0"/>
          <w:marBottom w:val="0"/>
          <w:divBdr>
            <w:top w:val="none" w:sz="0" w:space="0" w:color="auto"/>
            <w:left w:val="none" w:sz="0" w:space="0" w:color="auto"/>
            <w:bottom w:val="none" w:sz="0" w:space="0" w:color="auto"/>
            <w:right w:val="none" w:sz="0" w:space="0" w:color="auto"/>
          </w:divBdr>
        </w:div>
        <w:div w:id="143160306">
          <w:marLeft w:val="0"/>
          <w:marRight w:val="0"/>
          <w:marTop w:val="0"/>
          <w:marBottom w:val="0"/>
          <w:divBdr>
            <w:top w:val="none" w:sz="0" w:space="0" w:color="auto"/>
            <w:left w:val="none" w:sz="0" w:space="0" w:color="auto"/>
            <w:bottom w:val="none" w:sz="0" w:space="0" w:color="auto"/>
            <w:right w:val="none" w:sz="0" w:space="0" w:color="auto"/>
          </w:divBdr>
        </w:div>
      </w:divsChild>
    </w:div>
    <w:div w:id="873347576">
      <w:marLeft w:val="0"/>
      <w:marRight w:val="0"/>
      <w:marTop w:val="0"/>
      <w:marBottom w:val="0"/>
      <w:divBdr>
        <w:top w:val="none" w:sz="0" w:space="0" w:color="auto"/>
        <w:left w:val="none" w:sz="0" w:space="0" w:color="auto"/>
        <w:bottom w:val="none" w:sz="0" w:space="0" w:color="auto"/>
        <w:right w:val="none" w:sz="0" w:space="0" w:color="auto"/>
      </w:divBdr>
      <w:divsChild>
        <w:div w:id="1195581483">
          <w:marLeft w:val="0"/>
          <w:marRight w:val="0"/>
          <w:marTop w:val="0"/>
          <w:marBottom w:val="0"/>
          <w:divBdr>
            <w:top w:val="none" w:sz="0" w:space="0" w:color="auto"/>
            <w:left w:val="none" w:sz="0" w:space="0" w:color="auto"/>
            <w:bottom w:val="none" w:sz="0" w:space="0" w:color="auto"/>
            <w:right w:val="none" w:sz="0" w:space="0" w:color="auto"/>
          </w:divBdr>
        </w:div>
      </w:divsChild>
    </w:div>
    <w:div w:id="874077936">
      <w:marLeft w:val="0"/>
      <w:marRight w:val="0"/>
      <w:marTop w:val="0"/>
      <w:marBottom w:val="0"/>
      <w:divBdr>
        <w:top w:val="none" w:sz="0" w:space="0" w:color="auto"/>
        <w:left w:val="none" w:sz="0" w:space="0" w:color="auto"/>
        <w:bottom w:val="none" w:sz="0" w:space="0" w:color="auto"/>
        <w:right w:val="none" w:sz="0" w:space="0" w:color="auto"/>
      </w:divBdr>
      <w:divsChild>
        <w:div w:id="1130559">
          <w:marLeft w:val="0"/>
          <w:marRight w:val="0"/>
          <w:marTop w:val="0"/>
          <w:marBottom w:val="0"/>
          <w:divBdr>
            <w:top w:val="none" w:sz="0" w:space="0" w:color="auto"/>
            <w:left w:val="none" w:sz="0" w:space="0" w:color="auto"/>
            <w:bottom w:val="none" w:sz="0" w:space="0" w:color="auto"/>
            <w:right w:val="none" w:sz="0" w:space="0" w:color="auto"/>
          </w:divBdr>
        </w:div>
        <w:div w:id="1110004376">
          <w:marLeft w:val="0"/>
          <w:marRight w:val="0"/>
          <w:marTop w:val="0"/>
          <w:marBottom w:val="0"/>
          <w:divBdr>
            <w:top w:val="none" w:sz="0" w:space="0" w:color="auto"/>
            <w:left w:val="none" w:sz="0" w:space="0" w:color="auto"/>
            <w:bottom w:val="none" w:sz="0" w:space="0" w:color="auto"/>
            <w:right w:val="none" w:sz="0" w:space="0" w:color="auto"/>
          </w:divBdr>
        </w:div>
      </w:divsChild>
    </w:div>
    <w:div w:id="874541152">
      <w:marLeft w:val="0"/>
      <w:marRight w:val="0"/>
      <w:marTop w:val="0"/>
      <w:marBottom w:val="0"/>
      <w:divBdr>
        <w:top w:val="none" w:sz="0" w:space="0" w:color="auto"/>
        <w:left w:val="none" w:sz="0" w:space="0" w:color="auto"/>
        <w:bottom w:val="none" w:sz="0" w:space="0" w:color="auto"/>
        <w:right w:val="none" w:sz="0" w:space="0" w:color="auto"/>
      </w:divBdr>
      <w:divsChild>
        <w:div w:id="1497112495">
          <w:marLeft w:val="0"/>
          <w:marRight w:val="0"/>
          <w:marTop w:val="0"/>
          <w:marBottom w:val="0"/>
          <w:divBdr>
            <w:top w:val="none" w:sz="0" w:space="0" w:color="auto"/>
            <w:left w:val="none" w:sz="0" w:space="0" w:color="auto"/>
            <w:bottom w:val="none" w:sz="0" w:space="0" w:color="auto"/>
            <w:right w:val="none" w:sz="0" w:space="0" w:color="auto"/>
          </w:divBdr>
        </w:div>
        <w:div w:id="299386898">
          <w:marLeft w:val="0"/>
          <w:marRight w:val="0"/>
          <w:marTop w:val="0"/>
          <w:marBottom w:val="0"/>
          <w:divBdr>
            <w:top w:val="none" w:sz="0" w:space="0" w:color="auto"/>
            <w:left w:val="none" w:sz="0" w:space="0" w:color="auto"/>
            <w:bottom w:val="none" w:sz="0" w:space="0" w:color="auto"/>
            <w:right w:val="none" w:sz="0" w:space="0" w:color="auto"/>
          </w:divBdr>
        </w:div>
        <w:div w:id="115873615">
          <w:marLeft w:val="0"/>
          <w:marRight w:val="0"/>
          <w:marTop w:val="0"/>
          <w:marBottom w:val="0"/>
          <w:divBdr>
            <w:top w:val="none" w:sz="0" w:space="0" w:color="auto"/>
            <w:left w:val="none" w:sz="0" w:space="0" w:color="auto"/>
            <w:bottom w:val="none" w:sz="0" w:space="0" w:color="auto"/>
            <w:right w:val="none" w:sz="0" w:space="0" w:color="auto"/>
          </w:divBdr>
        </w:div>
        <w:div w:id="934826942">
          <w:marLeft w:val="0"/>
          <w:marRight w:val="0"/>
          <w:marTop w:val="0"/>
          <w:marBottom w:val="0"/>
          <w:divBdr>
            <w:top w:val="none" w:sz="0" w:space="0" w:color="auto"/>
            <w:left w:val="none" w:sz="0" w:space="0" w:color="auto"/>
            <w:bottom w:val="none" w:sz="0" w:space="0" w:color="auto"/>
            <w:right w:val="none" w:sz="0" w:space="0" w:color="auto"/>
          </w:divBdr>
        </w:div>
      </w:divsChild>
    </w:div>
    <w:div w:id="875238441">
      <w:marLeft w:val="0"/>
      <w:marRight w:val="0"/>
      <w:marTop w:val="0"/>
      <w:marBottom w:val="0"/>
      <w:divBdr>
        <w:top w:val="none" w:sz="0" w:space="0" w:color="auto"/>
        <w:left w:val="none" w:sz="0" w:space="0" w:color="auto"/>
        <w:bottom w:val="none" w:sz="0" w:space="0" w:color="auto"/>
        <w:right w:val="none" w:sz="0" w:space="0" w:color="auto"/>
      </w:divBdr>
      <w:divsChild>
        <w:div w:id="34434202">
          <w:marLeft w:val="0"/>
          <w:marRight w:val="0"/>
          <w:marTop w:val="0"/>
          <w:marBottom w:val="0"/>
          <w:divBdr>
            <w:top w:val="none" w:sz="0" w:space="0" w:color="auto"/>
            <w:left w:val="none" w:sz="0" w:space="0" w:color="auto"/>
            <w:bottom w:val="none" w:sz="0" w:space="0" w:color="auto"/>
            <w:right w:val="none" w:sz="0" w:space="0" w:color="auto"/>
          </w:divBdr>
        </w:div>
        <w:div w:id="1910069215">
          <w:marLeft w:val="0"/>
          <w:marRight w:val="0"/>
          <w:marTop w:val="0"/>
          <w:marBottom w:val="0"/>
          <w:divBdr>
            <w:top w:val="none" w:sz="0" w:space="0" w:color="auto"/>
            <w:left w:val="none" w:sz="0" w:space="0" w:color="auto"/>
            <w:bottom w:val="none" w:sz="0" w:space="0" w:color="auto"/>
            <w:right w:val="none" w:sz="0" w:space="0" w:color="auto"/>
          </w:divBdr>
        </w:div>
      </w:divsChild>
    </w:div>
    <w:div w:id="879516960">
      <w:marLeft w:val="0"/>
      <w:marRight w:val="0"/>
      <w:marTop w:val="0"/>
      <w:marBottom w:val="0"/>
      <w:divBdr>
        <w:top w:val="none" w:sz="0" w:space="0" w:color="auto"/>
        <w:left w:val="none" w:sz="0" w:space="0" w:color="auto"/>
        <w:bottom w:val="none" w:sz="0" w:space="0" w:color="auto"/>
        <w:right w:val="none" w:sz="0" w:space="0" w:color="auto"/>
      </w:divBdr>
      <w:divsChild>
        <w:div w:id="838732767">
          <w:marLeft w:val="0"/>
          <w:marRight w:val="0"/>
          <w:marTop w:val="0"/>
          <w:marBottom w:val="0"/>
          <w:divBdr>
            <w:top w:val="none" w:sz="0" w:space="0" w:color="auto"/>
            <w:left w:val="none" w:sz="0" w:space="0" w:color="auto"/>
            <w:bottom w:val="none" w:sz="0" w:space="0" w:color="auto"/>
            <w:right w:val="none" w:sz="0" w:space="0" w:color="auto"/>
          </w:divBdr>
        </w:div>
        <w:div w:id="31344212">
          <w:marLeft w:val="0"/>
          <w:marRight w:val="0"/>
          <w:marTop w:val="0"/>
          <w:marBottom w:val="0"/>
          <w:divBdr>
            <w:top w:val="none" w:sz="0" w:space="0" w:color="auto"/>
            <w:left w:val="none" w:sz="0" w:space="0" w:color="auto"/>
            <w:bottom w:val="none" w:sz="0" w:space="0" w:color="auto"/>
            <w:right w:val="none" w:sz="0" w:space="0" w:color="auto"/>
          </w:divBdr>
        </w:div>
      </w:divsChild>
    </w:div>
    <w:div w:id="884219422">
      <w:marLeft w:val="0"/>
      <w:marRight w:val="0"/>
      <w:marTop w:val="0"/>
      <w:marBottom w:val="0"/>
      <w:divBdr>
        <w:top w:val="none" w:sz="0" w:space="0" w:color="auto"/>
        <w:left w:val="none" w:sz="0" w:space="0" w:color="auto"/>
        <w:bottom w:val="none" w:sz="0" w:space="0" w:color="auto"/>
        <w:right w:val="none" w:sz="0" w:space="0" w:color="auto"/>
      </w:divBdr>
      <w:divsChild>
        <w:div w:id="220292120">
          <w:marLeft w:val="0"/>
          <w:marRight w:val="0"/>
          <w:marTop w:val="0"/>
          <w:marBottom w:val="0"/>
          <w:divBdr>
            <w:top w:val="none" w:sz="0" w:space="0" w:color="auto"/>
            <w:left w:val="none" w:sz="0" w:space="0" w:color="auto"/>
            <w:bottom w:val="none" w:sz="0" w:space="0" w:color="auto"/>
            <w:right w:val="none" w:sz="0" w:space="0" w:color="auto"/>
          </w:divBdr>
        </w:div>
        <w:div w:id="578054548">
          <w:marLeft w:val="0"/>
          <w:marRight w:val="0"/>
          <w:marTop w:val="0"/>
          <w:marBottom w:val="0"/>
          <w:divBdr>
            <w:top w:val="none" w:sz="0" w:space="0" w:color="auto"/>
            <w:left w:val="none" w:sz="0" w:space="0" w:color="auto"/>
            <w:bottom w:val="none" w:sz="0" w:space="0" w:color="auto"/>
            <w:right w:val="none" w:sz="0" w:space="0" w:color="auto"/>
          </w:divBdr>
        </w:div>
        <w:div w:id="24210110">
          <w:marLeft w:val="0"/>
          <w:marRight w:val="0"/>
          <w:marTop w:val="0"/>
          <w:marBottom w:val="0"/>
          <w:divBdr>
            <w:top w:val="none" w:sz="0" w:space="0" w:color="auto"/>
            <w:left w:val="none" w:sz="0" w:space="0" w:color="auto"/>
            <w:bottom w:val="none" w:sz="0" w:space="0" w:color="auto"/>
            <w:right w:val="none" w:sz="0" w:space="0" w:color="auto"/>
          </w:divBdr>
        </w:div>
      </w:divsChild>
    </w:div>
    <w:div w:id="887493196">
      <w:marLeft w:val="0"/>
      <w:marRight w:val="0"/>
      <w:marTop w:val="0"/>
      <w:marBottom w:val="0"/>
      <w:divBdr>
        <w:top w:val="none" w:sz="0" w:space="0" w:color="auto"/>
        <w:left w:val="none" w:sz="0" w:space="0" w:color="auto"/>
        <w:bottom w:val="none" w:sz="0" w:space="0" w:color="auto"/>
        <w:right w:val="none" w:sz="0" w:space="0" w:color="auto"/>
      </w:divBdr>
      <w:divsChild>
        <w:div w:id="1752577661">
          <w:marLeft w:val="0"/>
          <w:marRight w:val="0"/>
          <w:marTop w:val="0"/>
          <w:marBottom w:val="0"/>
          <w:divBdr>
            <w:top w:val="none" w:sz="0" w:space="0" w:color="auto"/>
            <w:left w:val="none" w:sz="0" w:space="0" w:color="auto"/>
            <w:bottom w:val="none" w:sz="0" w:space="0" w:color="auto"/>
            <w:right w:val="none" w:sz="0" w:space="0" w:color="auto"/>
          </w:divBdr>
        </w:div>
        <w:div w:id="2127699099">
          <w:marLeft w:val="0"/>
          <w:marRight w:val="0"/>
          <w:marTop w:val="0"/>
          <w:marBottom w:val="0"/>
          <w:divBdr>
            <w:top w:val="none" w:sz="0" w:space="0" w:color="auto"/>
            <w:left w:val="none" w:sz="0" w:space="0" w:color="auto"/>
            <w:bottom w:val="none" w:sz="0" w:space="0" w:color="auto"/>
            <w:right w:val="none" w:sz="0" w:space="0" w:color="auto"/>
          </w:divBdr>
        </w:div>
        <w:div w:id="2007396677">
          <w:marLeft w:val="0"/>
          <w:marRight w:val="0"/>
          <w:marTop w:val="0"/>
          <w:marBottom w:val="0"/>
          <w:divBdr>
            <w:top w:val="none" w:sz="0" w:space="0" w:color="auto"/>
            <w:left w:val="none" w:sz="0" w:space="0" w:color="auto"/>
            <w:bottom w:val="none" w:sz="0" w:space="0" w:color="auto"/>
            <w:right w:val="none" w:sz="0" w:space="0" w:color="auto"/>
          </w:divBdr>
        </w:div>
        <w:div w:id="491408136">
          <w:marLeft w:val="0"/>
          <w:marRight w:val="0"/>
          <w:marTop w:val="0"/>
          <w:marBottom w:val="0"/>
          <w:divBdr>
            <w:top w:val="none" w:sz="0" w:space="0" w:color="auto"/>
            <w:left w:val="none" w:sz="0" w:space="0" w:color="auto"/>
            <w:bottom w:val="none" w:sz="0" w:space="0" w:color="auto"/>
            <w:right w:val="none" w:sz="0" w:space="0" w:color="auto"/>
          </w:divBdr>
        </w:div>
        <w:div w:id="89393032">
          <w:marLeft w:val="0"/>
          <w:marRight w:val="0"/>
          <w:marTop w:val="0"/>
          <w:marBottom w:val="0"/>
          <w:divBdr>
            <w:top w:val="none" w:sz="0" w:space="0" w:color="auto"/>
            <w:left w:val="none" w:sz="0" w:space="0" w:color="auto"/>
            <w:bottom w:val="none" w:sz="0" w:space="0" w:color="auto"/>
            <w:right w:val="none" w:sz="0" w:space="0" w:color="auto"/>
          </w:divBdr>
        </w:div>
        <w:div w:id="50008538">
          <w:marLeft w:val="0"/>
          <w:marRight w:val="0"/>
          <w:marTop w:val="0"/>
          <w:marBottom w:val="0"/>
          <w:divBdr>
            <w:top w:val="none" w:sz="0" w:space="0" w:color="auto"/>
            <w:left w:val="none" w:sz="0" w:space="0" w:color="auto"/>
            <w:bottom w:val="none" w:sz="0" w:space="0" w:color="auto"/>
            <w:right w:val="none" w:sz="0" w:space="0" w:color="auto"/>
          </w:divBdr>
        </w:div>
        <w:div w:id="1647709401">
          <w:marLeft w:val="0"/>
          <w:marRight w:val="0"/>
          <w:marTop w:val="0"/>
          <w:marBottom w:val="0"/>
          <w:divBdr>
            <w:top w:val="none" w:sz="0" w:space="0" w:color="auto"/>
            <w:left w:val="none" w:sz="0" w:space="0" w:color="auto"/>
            <w:bottom w:val="none" w:sz="0" w:space="0" w:color="auto"/>
            <w:right w:val="none" w:sz="0" w:space="0" w:color="auto"/>
          </w:divBdr>
        </w:div>
        <w:div w:id="2082095421">
          <w:marLeft w:val="0"/>
          <w:marRight w:val="0"/>
          <w:marTop w:val="0"/>
          <w:marBottom w:val="0"/>
          <w:divBdr>
            <w:top w:val="none" w:sz="0" w:space="0" w:color="auto"/>
            <w:left w:val="none" w:sz="0" w:space="0" w:color="auto"/>
            <w:bottom w:val="none" w:sz="0" w:space="0" w:color="auto"/>
            <w:right w:val="none" w:sz="0" w:space="0" w:color="auto"/>
          </w:divBdr>
        </w:div>
        <w:div w:id="1279416102">
          <w:marLeft w:val="0"/>
          <w:marRight w:val="0"/>
          <w:marTop w:val="0"/>
          <w:marBottom w:val="0"/>
          <w:divBdr>
            <w:top w:val="none" w:sz="0" w:space="0" w:color="auto"/>
            <w:left w:val="none" w:sz="0" w:space="0" w:color="auto"/>
            <w:bottom w:val="none" w:sz="0" w:space="0" w:color="auto"/>
            <w:right w:val="none" w:sz="0" w:space="0" w:color="auto"/>
          </w:divBdr>
        </w:div>
        <w:div w:id="1982268189">
          <w:marLeft w:val="0"/>
          <w:marRight w:val="0"/>
          <w:marTop w:val="0"/>
          <w:marBottom w:val="0"/>
          <w:divBdr>
            <w:top w:val="none" w:sz="0" w:space="0" w:color="auto"/>
            <w:left w:val="none" w:sz="0" w:space="0" w:color="auto"/>
            <w:bottom w:val="none" w:sz="0" w:space="0" w:color="auto"/>
            <w:right w:val="none" w:sz="0" w:space="0" w:color="auto"/>
          </w:divBdr>
        </w:div>
        <w:div w:id="1987316570">
          <w:marLeft w:val="0"/>
          <w:marRight w:val="0"/>
          <w:marTop w:val="0"/>
          <w:marBottom w:val="0"/>
          <w:divBdr>
            <w:top w:val="none" w:sz="0" w:space="0" w:color="auto"/>
            <w:left w:val="none" w:sz="0" w:space="0" w:color="auto"/>
            <w:bottom w:val="none" w:sz="0" w:space="0" w:color="auto"/>
            <w:right w:val="none" w:sz="0" w:space="0" w:color="auto"/>
          </w:divBdr>
        </w:div>
        <w:div w:id="2030914155">
          <w:marLeft w:val="0"/>
          <w:marRight w:val="0"/>
          <w:marTop w:val="0"/>
          <w:marBottom w:val="0"/>
          <w:divBdr>
            <w:top w:val="none" w:sz="0" w:space="0" w:color="auto"/>
            <w:left w:val="none" w:sz="0" w:space="0" w:color="auto"/>
            <w:bottom w:val="none" w:sz="0" w:space="0" w:color="auto"/>
            <w:right w:val="none" w:sz="0" w:space="0" w:color="auto"/>
          </w:divBdr>
        </w:div>
        <w:div w:id="2025325398">
          <w:marLeft w:val="0"/>
          <w:marRight w:val="0"/>
          <w:marTop w:val="0"/>
          <w:marBottom w:val="0"/>
          <w:divBdr>
            <w:top w:val="none" w:sz="0" w:space="0" w:color="auto"/>
            <w:left w:val="none" w:sz="0" w:space="0" w:color="auto"/>
            <w:bottom w:val="none" w:sz="0" w:space="0" w:color="auto"/>
            <w:right w:val="none" w:sz="0" w:space="0" w:color="auto"/>
          </w:divBdr>
        </w:div>
        <w:div w:id="172380090">
          <w:marLeft w:val="0"/>
          <w:marRight w:val="0"/>
          <w:marTop w:val="0"/>
          <w:marBottom w:val="0"/>
          <w:divBdr>
            <w:top w:val="none" w:sz="0" w:space="0" w:color="auto"/>
            <w:left w:val="none" w:sz="0" w:space="0" w:color="auto"/>
            <w:bottom w:val="none" w:sz="0" w:space="0" w:color="auto"/>
            <w:right w:val="none" w:sz="0" w:space="0" w:color="auto"/>
          </w:divBdr>
        </w:div>
      </w:divsChild>
    </w:div>
    <w:div w:id="888490914">
      <w:marLeft w:val="0"/>
      <w:marRight w:val="0"/>
      <w:marTop w:val="0"/>
      <w:marBottom w:val="0"/>
      <w:divBdr>
        <w:top w:val="none" w:sz="0" w:space="0" w:color="auto"/>
        <w:left w:val="none" w:sz="0" w:space="0" w:color="auto"/>
        <w:bottom w:val="none" w:sz="0" w:space="0" w:color="auto"/>
        <w:right w:val="none" w:sz="0" w:space="0" w:color="auto"/>
      </w:divBdr>
      <w:divsChild>
        <w:div w:id="761530278">
          <w:marLeft w:val="0"/>
          <w:marRight w:val="0"/>
          <w:marTop w:val="0"/>
          <w:marBottom w:val="0"/>
          <w:divBdr>
            <w:top w:val="none" w:sz="0" w:space="0" w:color="auto"/>
            <w:left w:val="none" w:sz="0" w:space="0" w:color="auto"/>
            <w:bottom w:val="none" w:sz="0" w:space="0" w:color="auto"/>
            <w:right w:val="none" w:sz="0" w:space="0" w:color="auto"/>
          </w:divBdr>
        </w:div>
        <w:div w:id="1772973095">
          <w:marLeft w:val="0"/>
          <w:marRight w:val="0"/>
          <w:marTop w:val="0"/>
          <w:marBottom w:val="0"/>
          <w:divBdr>
            <w:top w:val="none" w:sz="0" w:space="0" w:color="auto"/>
            <w:left w:val="none" w:sz="0" w:space="0" w:color="auto"/>
            <w:bottom w:val="none" w:sz="0" w:space="0" w:color="auto"/>
            <w:right w:val="none" w:sz="0" w:space="0" w:color="auto"/>
          </w:divBdr>
        </w:div>
      </w:divsChild>
    </w:div>
    <w:div w:id="895316803">
      <w:marLeft w:val="0"/>
      <w:marRight w:val="0"/>
      <w:marTop w:val="0"/>
      <w:marBottom w:val="0"/>
      <w:divBdr>
        <w:top w:val="none" w:sz="0" w:space="0" w:color="auto"/>
        <w:left w:val="none" w:sz="0" w:space="0" w:color="auto"/>
        <w:bottom w:val="none" w:sz="0" w:space="0" w:color="auto"/>
        <w:right w:val="none" w:sz="0" w:space="0" w:color="auto"/>
      </w:divBdr>
      <w:divsChild>
        <w:div w:id="1652103878">
          <w:marLeft w:val="0"/>
          <w:marRight w:val="0"/>
          <w:marTop w:val="0"/>
          <w:marBottom w:val="0"/>
          <w:divBdr>
            <w:top w:val="none" w:sz="0" w:space="0" w:color="auto"/>
            <w:left w:val="none" w:sz="0" w:space="0" w:color="auto"/>
            <w:bottom w:val="none" w:sz="0" w:space="0" w:color="auto"/>
            <w:right w:val="none" w:sz="0" w:space="0" w:color="auto"/>
          </w:divBdr>
        </w:div>
        <w:div w:id="965698849">
          <w:marLeft w:val="0"/>
          <w:marRight w:val="0"/>
          <w:marTop w:val="0"/>
          <w:marBottom w:val="0"/>
          <w:divBdr>
            <w:top w:val="none" w:sz="0" w:space="0" w:color="auto"/>
            <w:left w:val="none" w:sz="0" w:space="0" w:color="auto"/>
            <w:bottom w:val="none" w:sz="0" w:space="0" w:color="auto"/>
            <w:right w:val="none" w:sz="0" w:space="0" w:color="auto"/>
          </w:divBdr>
        </w:div>
        <w:div w:id="1060207826">
          <w:marLeft w:val="0"/>
          <w:marRight w:val="0"/>
          <w:marTop w:val="0"/>
          <w:marBottom w:val="0"/>
          <w:divBdr>
            <w:top w:val="none" w:sz="0" w:space="0" w:color="auto"/>
            <w:left w:val="none" w:sz="0" w:space="0" w:color="auto"/>
            <w:bottom w:val="none" w:sz="0" w:space="0" w:color="auto"/>
            <w:right w:val="none" w:sz="0" w:space="0" w:color="auto"/>
          </w:divBdr>
        </w:div>
        <w:div w:id="568268053">
          <w:marLeft w:val="0"/>
          <w:marRight w:val="0"/>
          <w:marTop w:val="0"/>
          <w:marBottom w:val="0"/>
          <w:divBdr>
            <w:top w:val="none" w:sz="0" w:space="0" w:color="auto"/>
            <w:left w:val="none" w:sz="0" w:space="0" w:color="auto"/>
            <w:bottom w:val="none" w:sz="0" w:space="0" w:color="auto"/>
            <w:right w:val="none" w:sz="0" w:space="0" w:color="auto"/>
          </w:divBdr>
        </w:div>
        <w:div w:id="1305894634">
          <w:marLeft w:val="0"/>
          <w:marRight w:val="0"/>
          <w:marTop w:val="0"/>
          <w:marBottom w:val="0"/>
          <w:divBdr>
            <w:top w:val="none" w:sz="0" w:space="0" w:color="auto"/>
            <w:left w:val="none" w:sz="0" w:space="0" w:color="auto"/>
            <w:bottom w:val="none" w:sz="0" w:space="0" w:color="auto"/>
            <w:right w:val="none" w:sz="0" w:space="0" w:color="auto"/>
          </w:divBdr>
        </w:div>
        <w:div w:id="1842692437">
          <w:marLeft w:val="0"/>
          <w:marRight w:val="0"/>
          <w:marTop w:val="0"/>
          <w:marBottom w:val="0"/>
          <w:divBdr>
            <w:top w:val="none" w:sz="0" w:space="0" w:color="auto"/>
            <w:left w:val="none" w:sz="0" w:space="0" w:color="auto"/>
            <w:bottom w:val="none" w:sz="0" w:space="0" w:color="auto"/>
            <w:right w:val="none" w:sz="0" w:space="0" w:color="auto"/>
          </w:divBdr>
        </w:div>
        <w:div w:id="1727407665">
          <w:marLeft w:val="0"/>
          <w:marRight w:val="0"/>
          <w:marTop w:val="0"/>
          <w:marBottom w:val="0"/>
          <w:divBdr>
            <w:top w:val="none" w:sz="0" w:space="0" w:color="auto"/>
            <w:left w:val="none" w:sz="0" w:space="0" w:color="auto"/>
            <w:bottom w:val="none" w:sz="0" w:space="0" w:color="auto"/>
            <w:right w:val="none" w:sz="0" w:space="0" w:color="auto"/>
          </w:divBdr>
        </w:div>
        <w:div w:id="664942622">
          <w:marLeft w:val="0"/>
          <w:marRight w:val="0"/>
          <w:marTop w:val="0"/>
          <w:marBottom w:val="0"/>
          <w:divBdr>
            <w:top w:val="none" w:sz="0" w:space="0" w:color="auto"/>
            <w:left w:val="none" w:sz="0" w:space="0" w:color="auto"/>
            <w:bottom w:val="none" w:sz="0" w:space="0" w:color="auto"/>
            <w:right w:val="none" w:sz="0" w:space="0" w:color="auto"/>
          </w:divBdr>
        </w:div>
        <w:div w:id="1554153026">
          <w:marLeft w:val="0"/>
          <w:marRight w:val="0"/>
          <w:marTop w:val="0"/>
          <w:marBottom w:val="0"/>
          <w:divBdr>
            <w:top w:val="none" w:sz="0" w:space="0" w:color="auto"/>
            <w:left w:val="none" w:sz="0" w:space="0" w:color="auto"/>
            <w:bottom w:val="none" w:sz="0" w:space="0" w:color="auto"/>
            <w:right w:val="none" w:sz="0" w:space="0" w:color="auto"/>
          </w:divBdr>
        </w:div>
        <w:div w:id="1604459603">
          <w:marLeft w:val="0"/>
          <w:marRight w:val="0"/>
          <w:marTop w:val="0"/>
          <w:marBottom w:val="0"/>
          <w:divBdr>
            <w:top w:val="none" w:sz="0" w:space="0" w:color="auto"/>
            <w:left w:val="none" w:sz="0" w:space="0" w:color="auto"/>
            <w:bottom w:val="none" w:sz="0" w:space="0" w:color="auto"/>
            <w:right w:val="none" w:sz="0" w:space="0" w:color="auto"/>
          </w:divBdr>
        </w:div>
        <w:div w:id="678773441">
          <w:marLeft w:val="0"/>
          <w:marRight w:val="0"/>
          <w:marTop w:val="0"/>
          <w:marBottom w:val="0"/>
          <w:divBdr>
            <w:top w:val="none" w:sz="0" w:space="0" w:color="auto"/>
            <w:left w:val="none" w:sz="0" w:space="0" w:color="auto"/>
            <w:bottom w:val="none" w:sz="0" w:space="0" w:color="auto"/>
            <w:right w:val="none" w:sz="0" w:space="0" w:color="auto"/>
          </w:divBdr>
        </w:div>
        <w:div w:id="1894385784">
          <w:marLeft w:val="0"/>
          <w:marRight w:val="0"/>
          <w:marTop w:val="0"/>
          <w:marBottom w:val="0"/>
          <w:divBdr>
            <w:top w:val="none" w:sz="0" w:space="0" w:color="auto"/>
            <w:left w:val="none" w:sz="0" w:space="0" w:color="auto"/>
            <w:bottom w:val="none" w:sz="0" w:space="0" w:color="auto"/>
            <w:right w:val="none" w:sz="0" w:space="0" w:color="auto"/>
          </w:divBdr>
        </w:div>
        <w:div w:id="2047676139">
          <w:marLeft w:val="0"/>
          <w:marRight w:val="0"/>
          <w:marTop w:val="0"/>
          <w:marBottom w:val="0"/>
          <w:divBdr>
            <w:top w:val="none" w:sz="0" w:space="0" w:color="auto"/>
            <w:left w:val="none" w:sz="0" w:space="0" w:color="auto"/>
            <w:bottom w:val="none" w:sz="0" w:space="0" w:color="auto"/>
            <w:right w:val="none" w:sz="0" w:space="0" w:color="auto"/>
          </w:divBdr>
        </w:div>
        <w:div w:id="1759785351">
          <w:marLeft w:val="0"/>
          <w:marRight w:val="0"/>
          <w:marTop w:val="0"/>
          <w:marBottom w:val="0"/>
          <w:divBdr>
            <w:top w:val="none" w:sz="0" w:space="0" w:color="auto"/>
            <w:left w:val="none" w:sz="0" w:space="0" w:color="auto"/>
            <w:bottom w:val="none" w:sz="0" w:space="0" w:color="auto"/>
            <w:right w:val="none" w:sz="0" w:space="0" w:color="auto"/>
          </w:divBdr>
        </w:div>
        <w:div w:id="195967743">
          <w:marLeft w:val="0"/>
          <w:marRight w:val="0"/>
          <w:marTop w:val="0"/>
          <w:marBottom w:val="0"/>
          <w:divBdr>
            <w:top w:val="none" w:sz="0" w:space="0" w:color="auto"/>
            <w:left w:val="none" w:sz="0" w:space="0" w:color="auto"/>
            <w:bottom w:val="none" w:sz="0" w:space="0" w:color="auto"/>
            <w:right w:val="none" w:sz="0" w:space="0" w:color="auto"/>
          </w:divBdr>
        </w:div>
        <w:div w:id="1582908076">
          <w:marLeft w:val="0"/>
          <w:marRight w:val="0"/>
          <w:marTop w:val="0"/>
          <w:marBottom w:val="0"/>
          <w:divBdr>
            <w:top w:val="none" w:sz="0" w:space="0" w:color="auto"/>
            <w:left w:val="none" w:sz="0" w:space="0" w:color="auto"/>
            <w:bottom w:val="none" w:sz="0" w:space="0" w:color="auto"/>
            <w:right w:val="none" w:sz="0" w:space="0" w:color="auto"/>
          </w:divBdr>
        </w:div>
        <w:div w:id="1600529373">
          <w:marLeft w:val="0"/>
          <w:marRight w:val="0"/>
          <w:marTop w:val="0"/>
          <w:marBottom w:val="0"/>
          <w:divBdr>
            <w:top w:val="none" w:sz="0" w:space="0" w:color="auto"/>
            <w:left w:val="none" w:sz="0" w:space="0" w:color="auto"/>
            <w:bottom w:val="none" w:sz="0" w:space="0" w:color="auto"/>
            <w:right w:val="none" w:sz="0" w:space="0" w:color="auto"/>
          </w:divBdr>
        </w:div>
        <w:div w:id="1640070704">
          <w:marLeft w:val="0"/>
          <w:marRight w:val="0"/>
          <w:marTop w:val="0"/>
          <w:marBottom w:val="0"/>
          <w:divBdr>
            <w:top w:val="none" w:sz="0" w:space="0" w:color="auto"/>
            <w:left w:val="none" w:sz="0" w:space="0" w:color="auto"/>
            <w:bottom w:val="none" w:sz="0" w:space="0" w:color="auto"/>
            <w:right w:val="none" w:sz="0" w:space="0" w:color="auto"/>
          </w:divBdr>
        </w:div>
        <w:div w:id="723869726">
          <w:marLeft w:val="0"/>
          <w:marRight w:val="0"/>
          <w:marTop w:val="0"/>
          <w:marBottom w:val="0"/>
          <w:divBdr>
            <w:top w:val="none" w:sz="0" w:space="0" w:color="auto"/>
            <w:left w:val="none" w:sz="0" w:space="0" w:color="auto"/>
            <w:bottom w:val="none" w:sz="0" w:space="0" w:color="auto"/>
            <w:right w:val="none" w:sz="0" w:space="0" w:color="auto"/>
          </w:divBdr>
        </w:div>
        <w:div w:id="16126429">
          <w:marLeft w:val="0"/>
          <w:marRight w:val="0"/>
          <w:marTop w:val="0"/>
          <w:marBottom w:val="0"/>
          <w:divBdr>
            <w:top w:val="none" w:sz="0" w:space="0" w:color="auto"/>
            <w:left w:val="none" w:sz="0" w:space="0" w:color="auto"/>
            <w:bottom w:val="none" w:sz="0" w:space="0" w:color="auto"/>
            <w:right w:val="none" w:sz="0" w:space="0" w:color="auto"/>
          </w:divBdr>
        </w:div>
        <w:div w:id="1511874623">
          <w:marLeft w:val="0"/>
          <w:marRight w:val="0"/>
          <w:marTop w:val="0"/>
          <w:marBottom w:val="0"/>
          <w:divBdr>
            <w:top w:val="none" w:sz="0" w:space="0" w:color="auto"/>
            <w:left w:val="none" w:sz="0" w:space="0" w:color="auto"/>
            <w:bottom w:val="none" w:sz="0" w:space="0" w:color="auto"/>
            <w:right w:val="none" w:sz="0" w:space="0" w:color="auto"/>
          </w:divBdr>
        </w:div>
        <w:div w:id="1671177156">
          <w:marLeft w:val="0"/>
          <w:marRight w:val="0"/>
          <w:marTop w:val="0"/>
          <w:marBottom w:val="0"/>
          <w:divBdr>
            <w:top w:val="none" w:sz="0" w:space="0" w:color="auto"/>
            <w:left w:val="none" w:sz="0" w:space="0" w:color="auto"/>
            <w:bottom w:val="none" w:sz="0" w:space="0" w:color="auto"/>
            <w:right w:val="none" w:sz="0" w:space="0" w:color="auto"/>
          </w:divBdr>
        </w:div>
        <w:div w:id="571086902">
          <w:marLeft w:val="0"/>
          <w:marRight w:val="0"/>
          <w:marTop w:val="0"/>
          <w:marBottom w:val="0"/>
          <w:divBdr>
            <w:top w:val="none" w:sz="0" w:space="0" w:color="auto"/>
            <w:left w:val="none" w:sz="0" w:space="0" w:color="auto"/>
            <w:bottom w:val="none" w:sz="0" w:space="0" w:color="auto"/>
            <w:right w:val="none" w:sz="0" w:space="0" w:color="auto"/>
          </w:divBdr>
        </w:div>
        <w:div w:id="1719547370">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874855617">
          <w:marLeft w:val="0"/>
          <w:marRight w:val="0"/>
          <w:marTop w:val="0"/>
          <w:marBottom w:val="0"/>
          <w:divBdr>
            <w:top w:val="none" w:sz="0" w:space="0" w:color="auto"/>
            <w:left w:val="none" w:sz="0" w:space="0" w:color="auto"/>
            <w:bottom w:val="none" w:sz="0" w:space="0" w:color="auto"/>
            <w:right w:val="none" w:sz="0" w:space="0" w:color="auto"/>
          </w:divBdr>
        </w:div>
        <w:div w:id="1395616035">
          <w:marLeft w:val="0"/>
          <w:marRight w:val="0"/>
          <w:marTop w:val="0"/>
          <w:marBottom w:val="0"/>
          <w:divBdr>
            <w:top w:val="none" w:sz="0" w:space="0" w:color="auto"/>
            <w:left w:val="none" w:sz="0" w:space="0" w:color="auto"/>
            <w:bottom w:val="none" w:sz="0" w:space="0" w:color="auto"/>
            <w:right w:val="none" w:sz="0" w:space="0" w:color="auto"/>
          </w:divBdr>
        </w:div>
        <w:div w:id="2028671309">
          <w:marLeft w:val="0"/>
          <w:marRight w:val="0"/>
          <w:marTop w:val="0"/>
          <w:marBottom w:val="0"/>
          <w:divBdr>
            <w:top w:val="none" w:sz="0" w:space="0" w:color="auto"/>
            <w:left w:val="none" w:sz="0" w:space="0" w:color="auto"/>
            <w:bottom w:val="none" w:sz="0" w:space="0" w:color="auto"/>
            <w:right w:val="none" w:sz="0" w:space="0" w:color="auto"/>
          </w:divBdr>
        </w:div>
        <w:div w:id="1088884262">
          <w:marLeft w:val="0"/>
          <w:marRight w:val="0"/>
          <w:marTop w:val="0"/>
          <w:marBottom w:val="0"/>
          <w:divBdr>
            <w:top w:val="none" w:sz="0" w:space="0" w:color="auto"/>
            <w:left w:val="none" w:sz="0" w:space="0" w:color="auto"/>
            <w:bottom w:val="none" w:sz="0" w:space="0" w:color="auto"/>
            <w:right w:val="none" w:sz="0" w:space="0" w:color="auto"/>
          </w:divBdr>
        </w:div>
        <w:div w:id="1142038366">
          <w:marLeft w:val="0"/>
          <w:marRight w:val="0"/>
          <w:marTop w:val="0"/>
          <w:marBottom w:val="0"/>
          <w:divBdr>
            <w:top w:val="none" w:sz="0" w:space="0" w:color="auto"/>
            <w:left w:val="none" w:sz="0" w:space="0" w:color="auto"/>
            <w:bottom w:val="none" w:sz="0" w:space="0" w:color="auto"/>
            <w:right w:val="none" w:sz="0" w:space="0" w:color="auto"/>
          </w:divBdr>
        </w:div>
        <w:div w:id="2008820546">
          <w:marLeft w:val="0"/>
          <w:marRight w:val="0"/>
          <w:marTop w:val="0"/>
          <w:marBottom w:val="0"/>
          <w:divBdr>
            <w:top w:val="none" w:sz="0" w:space="0" w:color="auto"/>
            <w:left w:val="none" w:sz="0" w:space="0" w:color="auto"/>
            <w:bottom w:val="none" w:sz="0" w:space="0" w:color="auto"/>
            <w:right w:val="none" w:sz="0" w:space="0" w:color="auto"/>
          </w:divBdr>
        </w:div>
        <w:div w:id="340663278">
          <w:marLeft w:val="0"/>
          <w:marRight w:val="0"/>
          <w:marTop w:val="0"/>
          <w:marBottom w:val="0"/>
          <w:divBdr>
            <w:top w:val="none" w:sz="0" w:space="0" w:color="auto"/>
            <w:left w:val="none" w:sz="0" w:space="0" w:color="auto"/>
            <w:bottom w:val="none" w:sz="0" w:space="0" w:color="auto"/>
            <w:right w:val="none" w:sz="0" w:space="0" w:color="auto"/>
          </w:divBdr>
        </w:div>
        <w:div w:id="55127984">
          <w:marLeft w:val="0"/>
          <w:marRight w:val="0"/>
          <w:marTop w:val="0"/>
          <w:marBottom w:val="0"/>
          <w:divBdr>
            <w:top w:val="none" w:sz="0" w:space="0" w:color="auto"/>
            <w:left w:val="none" w:sz="0" w:space="0" w:color="auto"/>
            <w:bottom w:val="none" w:sz="0" w:space="0" w:color="auto"/>
            <w:right w:val="none" w:sz="0" w:space="0" w:color="auto"/>
          </w:divBdr>
        </w:div>
        <w:div w:id="178086081">
          <w:marLeft w:val="0"/>
          <w:marRight w:val="0"/>
          <w:marTop w:val="0"/>
          <w:marBottom w:val="0"/>
          <w:divBdr>
            <w:top w:val="none" w:sz="0" w:space="0" w:color="auto"/>
            <w:left w:val="none" w:sz="0" w:space="0" w:color="auto"/>
            <w:bottom w:val="none" w:sz="0" w:space="0" w:color="auto"/>
            <w:right w:val="none" w:sz="0" w:space="0" w:color="auto"/>
          </w:divBdr>
        </w:div>
        <w:div w:id="16319327">
          <w:marLeft w:val="0"/>
          <w:marRight w:val="0"/>
          <w:marTop w:val="0"/>
          <w:marBottom w:val="0"/>
          <w:divBdr>
            <w:top w:val="none" w:sz="0" w:space="0" w:color="auto"/>
            <w:left w:val="none" w:sz="0" w:space="0" w:color="auto"/>
            <w:bottom w:val="none" w:sz="0" w:space="0" w:color="auto"/>
            <w:right w:val="none" w:sz="0" w:space="0" w:color="auto"/>
          </w:divBdr>
        </w:div>
        <w:div w:id="1702508420">
          <w:marLeft w:val="0"/>
          <w:marRight w:val="0"/>
          <w:marTop w:val="0"/>
          <w:marBottom w:val="0"/>
          <w:divBdr>
            <w:top w:val="none" w:sz="0" w:space="0" w:color="auto"/>
            <w:left w:val="none" w:sz="0" w:space="0" w:color="auto"/>
            <w:bottom w:val="none" w:sz="0" w:space="0" w:color="auto"/>
            <w:right w:val="none" w:sz="0" w:space="0" w:color="auto"/>
          </w:divBdr>
        </w:div>
        <w:div w:id="1813056711">
          <w:marLeft w:val="0"/>
          <w:marRight w:val="0"/>
          <w:marTop w:val="0"/>
          <w:marBottom w:val="0"/>
          <w:divBdr>
            <w:top w:val="none" w:sz="0" w:space="0" w:color="auto"/>
            <w:left w:val="none" w:sz="0" w:space="0" w:color="auto"/>
            <w:bottom w:val="none" w:sz="0" w:space="0" w:color="auto"/>
            <w:right w:val="none" w:sz="0" w:space="0" w:color="auto"/>
          </w:divBdr>
        </w:div>
        <w:div w:id="1092318861">
          <w:marLeft w:val="0"/>
          <w:marRight w:val="0"/>
          <w:marTop w:val="0"/>
          <w:marBottom w:val="0"/>
          <w:divBdr>
            <w:top w:val="none" w:sz="0" w:space="0" w:color="auto"/>
            <w:left w:val="none" w:sz="0" w:space="0" w:color="auto"/>
            <w:bottom w:val="none" w:sz="0" w:space="0" w:color="auto"/>
            <w:right w:val="none" w:sz="0" w:space="0" w:color="auto"/>
          </w:divBdr>
        </w:div>
      </w:divsChild>
    </w:div>
    <w:div w:id="896554716">
      <w:marLeft w:val="0"/>
      <w:marRight w:val="0"/>
      <w:marTop w:val="0"/>
      <w:marBottom w:val="0"/>
      <w:divBdr>
        <w:top w:val="none" w:sz="0" w:space="0" w:color="auto"/>
        <w:left w:val="none" w:sz="0" w:space="0" w:color="auto"/>
        <w:bottom w:val="none" w:sz="0" w:space="0" w:color="auto"/>
        <w:right w:val="none" w:sz="0" w:space="0" w:color="auto"/>
      </w:divBdr>
      <w:divsChild>
        <w:div w:id="1754736546">
          <w:marLeft w:val="0"/>
          <w:marRight w:val="0"/>
          <w:marTop w:val="0"/>
          <w:marBottom w:val="0"/>
          <w:divBdr>
            <w:top w:val="none" w:sz="0" w:space="0" w:color="auto"/>
            <w:left w:val="none" w:sz="0" w:space="0" w:color="auto"/>
            <w:bottom w:val="none" w:sz="0" w:space="0" w:color="auto"/>
            <w:right w:val="none" w:sz="0" w:space="0" w:color="auto"/>
          </w:divBdr>
        </w:div>
        <w:div w:id="134105528">
          <w:marLeft w:val="0"/>
          <w:marRight w:val="0"/>
          <w:marTop w:val="0"/>
          <w:marBottom w:val="0"/>
          <w:divBdr>
            <w:top w:val="none" w:sz="0" w:space="0" w:color="auto"/>
            <w:left w:val="none" w:sz="0" w:space="0" w:color="auto"/>
            <w:bottom w:val="none" w:sz="0" w:space="0" w:color="auto"/>
            <w:right w:val="none" w:sz="0" w:space="0" w:color="auto"/>
          </w:divBdr>
        </w:div>
      </w:divsChild>
    </w:div>
    <w:div w:id="896821736">
      <w:marLeft w:val="0"/>
      <w:marRight w:val="0"/>
      <w:marTop w:val="0"/>
      <w:marBottom w:val="0"/>
      <w:divBdr>
        <w:top w:val="none" w:sz="0" w:space="0" w:color="auto"/>
        <w:left w:val="none" w:sz="0" w:space="0" w:color="auto"/>
        <w:bottom w:val="none" w:sz="0" w:space="0" w:color="auto"/>
        <w:right w:val="none" w:sz="0" w:space="0" w:color="auto"/>
      </w:divBdr>
      <w:divsChild>
        <w:div w:id="787894035">
          <w:marLeft w:val="0"/>
          <w:marRight w:val="0"/>
          <w:marTop w:val="0"/>
          <w:marBottom w:val="0"/>
          <w:divBdr>
            <w:top w:val="none" w:sz="0" w:space="0" w:color="auto"/>
            <w:left w:val="none" w:sz="0" w:space="0" w:color="auto"/>
            <w:bottom w:val="none" w:sz="0" w:space="0" w:color="auto"/>
            <w:right w:val="none" w:sz="0" w:space="0" w:color="auto"/>
          </w:divBdr>
        </w:div>
      </w:divsChild>
    </w:div>
    <w:div w:id="897591315">
      <w:marLeft w:val="0"/>
      <w:marRight w:val="0"/>
      <w:marTop w:val="0"/>
      <w:marBottom w:val="0"/>
      <w:divBdr>
        <w:top w:val="none" w:sz="0" w:space="0" w:color="auto"/>
        <w:left w:val="none" w:sz="0" w:space="0" w:color="auto"/>
        <w:bottom w:val="none" w:sz="0" w:space="0" w:color="auto"/>
        <w:right w:val="none" w:sz="0" w:space="0" w:color="auto"/>
      </w:divBdr>
      <w:divsChild>
        <w:div w:id="1500923066">
          <w:marLeft w:val="0"/>
          <w:marRight w:val="0"/>
          <w:marTop w:val="0"/>
          <w:marBottom w:val="0"/>
          <w:divBdr>
            <w:top w:val="none" w:sz="0" w:space="0" w:color="auto"/>
            <w:left w:val="none" w:sz="0" w:space="0" w:color="auto"/>
            <w:bottom w:val="none" w:sz="0" w:space="0" w:color="auto"/>
            <w:right w:val="none" w:sz="0" w:space="0" w:color="auto"/>
          </w:divBdr>
        </w:div>
      </w:divsChild>
    </w:div>
    <w:div w:id="898171772">
      <w:marLeft w:val="0"/>
      <w:marRight w:val="0"/>
      <w:marTop w:val="0"/>
      <w:marBottom w:val="0"/>
      <w:divBdr>
        <w:top w:val="none" w:sz="0" w:space="0" w:color="auto"/>
        <w:left w:val="none" w:sz="0" w:space="0" w:color="auto"/>
        <w:bottom w:val="none" w:sz="0" w:space="0" w:color="auto"/>
        <w:right w:val="none" w:sz="0" w:space="0" w:color="auto"/>
      </w:divBdr>
      <w:divsChild>
        <w:div w:id="2131241457">
          <w:marLeft w:val="0"/>
          <w:marRight w:val="0"/>
          <w:marTop w:val="0"/>
          <w:marBottom w:val="0"/>
          <w:divBdr>
            <w:top w:val="none" w:sz="0" w:space="0" w:color="auto"/>
            <w:left w:val="none" w:sz="0" w:space="0" w:color="auto"/>
            <w:bottom w:val="none" w:sz="0" w:space="0" w:color="auto"/>
            <w:right w:val="none" w:sz="0" w:space="0" w:color="auto"/>
          </w:divBdr>
        </w:div>
        <w:div w:id="64962956">
          <w:marLeft w:val="0"/>
          <w:marRight w:val="0"/>
          <w:marTop w:val="0"/>
          <w:marBottom w:val="0"/>
          <w:divBdr>
            <w:top w:val="none" w:sz="0" w:space="0" w:color="auto"/>
            <w:left w:val="none" w:sz="0" w:space="0" w:color="auto"/>
            <w:bottom w:val="none" w:sz="0" w:space="0" w:color="auto"/>
            <w:right w:val="none" w:sz="0" w:space="0" w:color="auto"/>
          </w:divBdr>
        </w:div>
        <w:div w:id="598369249">
          <w:marLeft w:val="0"/>
          <w:marRight w:val="0"/>
          <w:marTop w:val="0"/>
          <w:marBottom w:val="0"/>
          <w:divBdr>
            <w:top w:val="none" w:sz="0" w:space="0" w:color="auto"/>
            <w:left w:val="none" w:sz="0" w:space="0" w:color="auto"/>
            <w:bottom w:val="none" w:sz="0" w:space="0" w:color="auto"/>
            <w:right w:val="none" w:sz="0" w:space="0" w:color="auto"/>
          </w:divBdr>
        </w:div>
        <w:div w:id="1456486195">
          <w:marLeft w:val="0"/>
          <w:marRight w:val="0"/>
          <w:marTop w:val="0"/>
          <w:marBottom w:val="0"/>
          <w:divBdr>
            <w:top w:val="none" w:sz="0" w:space="0" w:color="auto"/>
            <w:left w:val="none" w:sz="0" w:space="0" w:color="auto"/>
            <w:bottom w:val="none" w:sz="0" w:space="0" w:color="auto"/>
            <w:right w:val="none" w:sz="0" w:space="0" w:color="auto"/>
          </w:divBdr>
        </w:div>
      </w:divsChild>
    </w:div>
    <w:div w:id="904874382">
      <w:marLeft w:val="0"/>
      <w:marRight w:val="0"/>
      <w:marTop w:val="0"/>
      <w:marBottom w:val="0"/>
      <w:divBdr>
        <w:top w:val="none" w:sz="0" w:space="0" w:color="auto"/>
        <w:left w:val="none" w:sz="0" w:space="0" w:color="auto"/>
        <w:bottom w:val="none" w:sz="0" w:space="0" w:color="auto"/>
        <w:right w:val="none" w:sz="0" w:space="0" w:color="auto"/>
      </w:divBdr>
      <w:divsChild>
        <w:div w:id="421756806">
          <w:marLeft w:val="0"/>
          <w:marRight w:val="0"/>
          <w:marTop w:val="0"/>
          <w:marBottom w:val="0"/>
          <w:divBdr>
            <w:top w:val="none" w:sz="0" w:space="0" w:color="auto"/>
            <w:left w:val="none" w:sz="0" w:space="0" w:color="auto"/>
            <w:bottom w:val="none" w:sz="0" w:space="0" w:color="auto"/>
            <w:right w:val="none" w:sz="0" w:space="0" w:color="auto"/>
          </w:divBdr>
        </w:div>
        <w:div w:id="1513766060">
          <w:marLeft w:val="0"/>
          <w:marRight w:val="0"/>
          <w:marTop w:val="0"/>
          <w:marBottom w:val="0"/>
          <w:divBdr>
            <w:top w:val="none" w:sz="0" w:space="0" w:color="auto"/>
            <w:left w:val="none" w:sz="0" w:space="0" w:color="auto"/>
            <w:bottom w:val="none" w:sz="0" w:space="0" w:color="auto"/>
            <w:right w:val="none" w:sz="0" w:space="0" w:color="auto"/>
          </w:divBdr>
        </w:div>
        <w:div w:id="515534997">
          <w:marLeft w:val="0"/>
          <w:marRight w:val="0"/>
          <w:marTop w:val="0"/>
          <w:marBottom w:val="0"/>
          <w:divBdr>
            <w:top w:val="none" w:sz="0" w:space="0" w:color="auto"/>
            <w:left w:val="none" w:sz="0" w:space="0" w:color="auto"/>
            <w:bottom w:val="none" w:sz="0" w:space="0" w:color="auto"/>
            <w:right w:val="none" w:sz="0" w:space="0" w:color="auto"/>
          </w:divBdr>
        </w:div>
        <w:div w:id="695545417">
          <w:marLeft w:val="0"/>
          <w:marRight w:val="0"/>
          <w:marTop w:val="0"/>
          <w:marBottom w:val="0"/>
          <w:divBdr>
            <w:top w:val="none" w:sz="0" w:space="0" w:color="auto"/>
            <w:left w:val="none" w:sz="0" w:space="0" w:color="auto"/>
            <w:bottom w:val="none" w:sz="0" w:space="0" w:color="auto"/>
            <w:right w:val="none" w:sz="0" w:space="0" w:color="auto"/>
          </w:divBdr>
        </w:div>
      </w:divsChild>
    </w:div>
    <w:div w:id="905409161">
      <w:marLeft w:val="0"/>
      <w:marRight w:val="0"/>
      <w:marTop w:val="0"/>
      <w:marBottom w:val="0"/>
      <w:divBdr>
        <w:top w:val="none" w:sz="0" w:space="0" w:color="auto"/>
        <w:left w:val="none" w:sz="0" w:space="0" w:color="auto"/>
        <w:bottom w:val="none" w:sz="0" w:space="0" w:color="auto"/>
        <w:right w:val="none" w:sz="0" w:space="0" w:color="auto"/>
      </w:divBdr>
      <w:divsChild>
        <w:div w:id="709958124">
          <w:marLeft w:val="0"/>
          <w:marRight w:val="0"/>
          <w:marTop w:val="0"/>
          <w:marBottom w:val="0"/>
          <w:divBdr>
            <w:top w:val="none" w:sz="0" w:space="0" w:color="auto"/>
            <w:left w:val="none" w:sz="0" w:space="0" w:color="auto"/>
            <w:bottom w:val="none" w:sz="0" w:space="0" w:color="auto"/>
            <w:right w:val="none" w:sz="0" w:space="0" w:color="auto"/>
          </w:divBdr>
        </w:div>
        <w:div w:id="88309635">
          <w:marLeft w:val="0"/>
          <w:marRight w:val="0"/>
          <w:marTop w:val="0"/>
          <w:marBottom w:val="0"/>
          <w:divBdr>
            <w:top w:val="none" w:sz="0" w:space="0" w:color="auto"/>
            <w:left w:val="none" w:sz="0" w:space="0" w:color="auto"/>
            <w:bottom w:val="none" w:sz="0" w:space="0" w:color="auto"/>
            <w:right w:val="none" w:sz="0" w:space="0" w:color="auto"/>
          </w:divBdr>
        </w:div>
        <w:div w:id="2134976126">
          <w:marLeft w:val="0"/>
          <w:marRight w:val="0"/>
          <w:marTop w:val="0"/>
          <w:marBottom w:val="0"/>
          <w:divBdr>
            <w:top w:val="none" w:sz="0" w:space="0" w:color="auto"/>
            <w:left w:val="none" w:sz="0" w:space="0" w:color="auto"/>
            <w:bottom w:val="none" w:sz="0" w:space="0" w:color="auto"/>
            <w:right w:val="none" w:sz="0" w:space="0" w:color="auto"/>
          </w:divBdr>
        </w:div>
      </w:divsChild>
    </w:div>
    <w:div w:id="911546130">
      <w:marLeft w:val="0"/>
      <w:marRight w:val="0"/>
      <w:marTop w:val="0"/>
      <w:marBottom w:val="0"/>
      <w:divBdr>
        <w:top w:val="none" w:sz="0" w:space="0" w:color="auto"/>
        <w:left w:val="none" w:sz="0" w:space="0" w:color="auto"/>
        <w:bottom w:val="none" w:sz="0" w:space="0" w:color="auto"/>
        <w:right w:val="none" w:sz="0" w:space="0" w:color="auto"/>
      </w:divBdr>
      <w:divsChild>
        <w:div w:id="1265848207">
          <w:marLeft w:val="0"/>
          <w:marRight w:val="0"/>
          <w:marTop w:val="0"/>
          <w:marBottom w:val="0"/>
          <w:divBdr>
            <w:top w:val="none" w:sz="0" w:space="0" w:color="auto"/>
            <w:left w:val="none" w:sz="0" w:space="0" w:color="auto"/>
            <w:bottom w:val="none" w:sz="0" w:space="0" w:color="auto"/>
            <w:right w:val="none" w:sz="0" w:space="0" w:color="auto"/>
          </w:divBdr>
        </w:div>
        <w:div w:id="1297836745">
          <w:marLeft w:val="0"/>
          <w:marRight w:val="0"/>
          <w:marTop w:val="0"/>
          <w:marBottom w:val="0"/>
          <w:divBdr>
            <w:top w:val="none" w:sz="0" w:space="0" w:color="auto"/>
            <w:left w:val="none" w:sz="0" w:space="0" w:color="auto"/>
            <w:bottom w:val="none" w:sz="0" w:space="0" w:color="auto"/>
            <w:right w:val="none" w:sz="0" w:space="0" w:color="auto"/>
          </w:divBdr>
        </w:div>
        <w:div w:id="1210990534">
          <w:marLeft w:val="0"/>
          <w:marRight w:val="0"/>
          <w:marTop w:val="0"/>
          <w:marBottom w:val="0"/>
          <w:divBdr>
            <w:top w:val="none" w:sz="0" w:space="0" w:color="auto"/>
            <w:left w:val="none" w:sz="0" w:space="0" w:color="auto"/>
            <w:bottom w:val="none" w:sz="0" w:space="0" w:color="auto"/>
            <w:right w:val="none" w:sz="0" w:space="0" w:color="auto"/>
          </w:divBdr>
        </w:div>
      </w:divsChild>
    </w:div>
    <w:div w:id="912737505">
      <w:marLeft w:val="0"/>
      <w:marRight w:val="0"/>
      <w:marTop w:val="0"/>
      <w:marBottom w:val="0"/>
      <w:divBdr>
        <w:top w:val="none" w:sz="0" w:space="0" w:color="auto"/>
        <w:left w:val="none" w:sz="0" w:space="0" w:color="auto"/>
        <w:bottom w:val="none" w:sz="0" w:space="0" w:color="auto"/>
        <w:right w:val="none" w:sz="0" w:space="0" w:color="auto"/>
      </w:divBdr>
      <w:divsChild>
        <w:div w:id="227691963">
          <w:marLeft w:val="0"/>
          <w:marRight w:val="0"/>
          <w:marTop w:val="0"/>
          <w:marBottom w:val="0"/>
          <w:divBdr>
            <w:top w:val="none" w:sz="0" w:space="0" w:color="auto"/>
            <w:left w:val="none" w:sz="0" w:space="0" w:color="auto"/>
            <w:bottom w:val="none" w:sz="0" w:space="0" w:color="auto"/>
            <w:right w:val="none" w:sz="0" w:space="0" w:color="auto"/>
          </w:divBdr>
        </w:div>
        <w:div w:id="261642787">
          <w:marLeft w:val="0"/>
          <w:marRight w:val="0"/>
          <w:marTop w:val="0"/>
          <w:marBottom w:val="0"/>
          <w:divBdr>
            <w:top w:val="none" w:sz="0" w:space="0" w:color="auto"/>
            <w:left w:val="none" w:sz="0" w:space="0" w:color="auto"/>
            <w:bottom w:val="none" w:sz="0" w:space="0" w:color="auto"/>
            <w:right w:val="none" w:sz="0" w:space="0" w:color="auto"/>
          </w:divBdr>
        </w:div>
        <w:div w:id="384915693">
          <w:marLeft w:val="0"/>
          <w:marRight w:val="0"/>
          <w:marTop w:val="0"/>
          <w:marBottom w:val="0"/>
          <w:divBdr>
            <w:top w:val="none" w:sz="0" w:space="0" w:color="auto"/>
            <w:left w:val="none" w:sz="0" w:space="0" w:color="auto"/>
            <w:bottom w:val="none" w:sz="0" w:space="0" w:color="auto"/>
            <w:right w:val="none" w:sz="0" w:space="0" w:color="auto"/>
          </w:divBdr>
        </w:div>
        <w:div w:id="707529360">
          <w:marLeft w:val="0"/>
          <w:marRight w:val="0"/>
          <w:marTop w:val="0"/>
          <w:marBottom w:val="0"/>
          <w:divBdr>
            <w:top w:val="none" w:sz="0" w:space="0" w:color="auto"/>
            <w:left w:val="none" w:sz="0" w:space="0" w:color="auto"/>
            <w:bottom w:val="none" w:sz="0" w:space="0" w:color="auto"/>
            <w:right w:val="none" w:sz="0" w:space="0" w:color="auto"/>
          </w:divBdr>
        </w:div>
      </w:divsChild>
    </w:div>
    <w:div w:id="916212783">
      <w:marLeft w:val="0"/>
      <w:marRight w:val="0"/>
      <w:marTop w:val="0"/>
      <w:marBottom w:val="0"/>
      <w:divBdr>
        <w:top w:val="none" w:sz="0" w:space="0" w:color="auto"/>
        <w:left w:val="none" w:sz="0" w:space="0" w:color="auto"/>
        <w:bottom w:val="none" w:sz="0" w:space="0" w:color="auto"/>
        <w:right w:val="none" w:sz="0" w:space="0" w:color="auto"/>
      </w:divBdr>
      <w:divsChild>
        <w:div w:id="1026560122">
          <w:marLeft w:val="0"/>
          <w:marRight w:val="0"/>
          <w:marTop w:val="0"/>
          <w:marBottom w:val="0"/>
          <w:divBdr>
            <w:top w:val="none" w:sz="0" w:space="0" w:color="auto"/>
            <w:left w:val="none" w:sz="0" w:space="0" w:color="auto"/>
            <w:bottom w:val="none" w:sz="0" w:space="0" w:color="auto"/>
            <w:right w:val="none" w:sz="0" w:space="0" w:color="auto"/>
          </w:divBdr>
        </w:div>
      </w:divsChild>
    </w:div>
    <w:div w:id="920413094">
      <w:marLeft w:val="0"/>
      <w:marRight w:val="0"/>
      <w:marTop w:val="0"/>
      <w:marBottom w:val="0"/>
      <w:divBdr>
        <w:top w:val="none" w:sz="0" w:space="0" w:color="auto"/>
        <w:left w:val="none" w:sz="0" w:space="0" w:color="auto"/>
        <w:bottom w:val="none" w:sz="0" w:space="0" w:color="auto"/>
        <w:right w:val="none" w:sz="0" w:space="0" w:color="auto"/>
      </w:divBdr>
      <w:divsChild>
        <w:div w:id="1920017459">
          <w:marLeft w:val="0"/>
          <w:marRight w:val="0"/>
          <w:marTop w:val="0"/>
          <w:marBottom w:val="0"/>
          <w:divBdr>
            <w:top w:val="none" w:sz="0" w:space="0" w:color="auto"/>
            <w:left w:val="none" w:sz="0" w:space="0" w:color="auto"/>
            <w:bottom w:val="none" w:sz="0" w:space="0" w:color="auto"/>
            <w:right w:val="none" w:sz="0" w:space="0" w:color="auto"/>
          </w:divBdr>
        </w:div>
        <w:div w:id="1126853180">
          <w:marLeft w:val="0"/>
          <w:marRight w:val="0"/>
          <w:marTop w:val="0"/>
          <w:marBottom w:val="0"/>
          <w:divBdr>
            <w:top w:val="none" w:sz="0" w:space="0" w:color="auto"/>
            <w:left w:val="none" w:sz="0" w:space="0" w:color="auto"/>
            <w:bottom w:val="none" w:sz="0" w:space="0" w:color="auto"/>
            <w:right w:val="none" w:sz="0" w:space="0" w:color="auto"/>
          </w:divBdr>
        </w:div>
        <w:div w:id="916283240">
          <w:marLeft w:val="0"/>
          <w:marRight w:val="0"/>
          <w:marTop w:val="0"/>
          <w:marBottom w:val="0"/>
          <w:divBdr>
            <w:top w:val="none" w:sz="0" w:space="0" w:color="auto"/>
            <w:left w:val="none" w:sz="0" w:space="0" w:color="auto"/>
            <w:bottom w:val="none" w:sz="0" w:space="0" w:color="auto"/>
            <w:right w:val="none" w:sz="0" w:space="0" w:color="auto"/>
          </w:divBdr>
        </w:div>
      </w:divsChild>
    </w:div>
    <w:div w:id="929124607">
      <w:marLeft w:val="0"/>
      <w:marRight w:val="0"/>
      <w:marTop w:val="0"/>
      <w:marBottom w:val="0"/>
      <w:divBdr>
        <w:top w:val="none" w:sz="0" w:space="0" w:color="auto"/>
        <w:left w:val="none" w:sz="0" w:space="0" w:color="auto"/>
        <w:bottom w:val="none" w:sz="0" w:space="0" w:color="auto"/>
        <w:right w:val="none" w:sz="0" w:space="0" w:color="auto"/>
      </w:divBdr>
      <w:divsChild>
        <w:div w:id="401561988">
          <w:marLeft w:val="0"/>
          <w:marRight w:val="0"/>
          <w:marTop w:val="0"/>
          <w:marBottom w:val="0"/>
          <w:divBdr>
            <w:top w:val="none" w:sz="0" w:space="0" w:color="auto"/>
            <w:left w:val="none" w:sz="0" w:space="0" w:color="auto"/>
            <w:bottom w:val="none" w:sz="0" w:space="0" w:color="auto"/>
            <w:right w:val="none" w:sz="0" w:space="0" w:color="auto"/>
          </w:divBdr>
        </w:div>
        <w:div w:id="791216241">
          <w:marLeft w:val="0"/>
          <w:marRight w:val="0"/>
          <w:marTop w:val="0"/>
          <w:marBottom w:val="0"/>
          <w:divBdr>
            <w:top w:val="none" w:sz="0" w:space="0" w:color="auto"/>
            <w:left w:val="none" w:sz="0" w:space="0" w:color="auto"/>
            <w:bottom w:val="none" w:sz="0" w:space="0" w:color="auto"/>
            <w:right w:val="none" w:sz="0" w:space="0" w:color="auto"/>
          </w:divBdr>
        </w:div>
        <w:div w:id="149755256">
          <w:marLeft w:val="0"/>
          <w:marRight w:val="0"/>
          <w:marTop w:val="0"/>
          <w:marBottom w:val="0"/>
          <w:divBdr>
            <w:top w:val="none" w:sz="0" w:space="0" w:color="auto"/>
            <w:left w:val="none" w:sz="0" w:space="0" w:color="auto"/>
            <w:bottom w:val="none" w:sz="0" w:space="0" w:color="auto"/>
            <w:right w:val="none" w:sz="0" w:space="0" w:color="auto"/>
          </w:divBdr>
        </w:div>
      </w:divsChild>
    </w:div>
    <w:div w:id="931083441">
      <w:marLeft w:val="0"/>
      <w:marRight w:val="0"/>
      <w:marTop w:val="0"/>
      <w:marBottom w:val="0"/>
      <w:divBdr>
        <w:top w:val="none" w:sz="0" w:space="0" w:color="auto"/>
        <w:left w:val="none" w:sz="0" w:space="0" w:color="auto"/>
        <w:bottom w:val="none" w:sz="0" w:space="0" w:color="auto"/>
        <w:right w:val="none" w:sz="0" w:space="0" w:color="auto"/>
      </w:divBdr>
      <w:divsChild>
        <w:div w:id="790438922">
          <w:marLeft w:val="0"/>
          <w:marRight w:val="0"/>
          <w:marTop w:val="0"/>
          <w:marBottom w:val="0"/>
          <w:divBdr>
            <w:top w:val="none" w:sz="0" w:space="0" w:color="auto"/>
            <w:left w:val="none" w:sz="0" w:space="0" w:color="auto"/>
            <w:bottom w:val="none" w:sz="0" w:space="0" w:color="auto"/>
            <w:right w:val="none" w:sz="0" w:space="0" w:color="auto"/>
          </w:divBdr>
        </w:div>
      </w:divsChild>
    </w:div>
    <w:div w:id="931545559">
      <w:marLeft w:val="0"/>
      <w:marRight w:val="0"/>
      <w:marTop w:val="0"/>
      <w:marBottom w:val="0"/>
      <w:divBdr>
        <w:top w:val="none" w:sz="0" w:space="0" w:color="auto"/>
        <w:left w:val="none" w:sz="0" w:space="0" w:color="auto"/>
        <w:bottom w:val="none" w:sz="0" w:space="0" w:color="auto"/>
        <w:right w:val="none" w:sz="0" w:space="0" w:color="auto"/>
      </w:divBdr>
      <w:divsChild>
        <w:div w:id="226645486">
          <w:marLeft w:val="0"/>
          <w:marRight w:val="0"/>
          <w:marTop w:val="0"/>
          <w:marBottom w:val="0"/>
          <w:divBdr>
            <w:top w:val="none" w:sz="0" w:space="0" w:color="auto"/>
            <w:left w:val="none" w:sz="0" w:space="0" w:color="auto"/>
            <w:bottom w:val="none" w:sz="0" w:space="0" w:color="auto"/>
            <w:right w:val="none" w:sz="0" w:space="0" w:color="auto"/>
          </w:divBdr>
        </w:div>
      </w:divsChild>
    </w:div>
    <w:div w:id="933589680">
      <w:marLeft w:val="0"/>
      <w:marRight w:val="0"/>
      <w:marTop w:val="0"/>
      <w:marBottom w:val="0"/>
      <w:divBdr>
        <w:top w:val="none" w:sz="0" w:space="0" w:color="auto"/>
        <w:left w:val="none" w:sz="0" w:space="0" w:color="auto"/>
        <w:bottom w:val="none" w:sz="0" w:space="0" w:color="auto"/>
        <w:right w:val="none" w:sz="0" w:space="0" w:color="auto"/>
      </w:divBdr>
      <w:divsChild>
        <w:div w:id="1430858307">
          <w:marLeft w:val="0"/>
          <w:marRight w:val="0"/>
          <w:marTop w:val="0"/>
          <w:marBottom w:val="0"/>
          <w:divBdr>
            <w:top w:val="none" w:sz="0" w:space="0" w:color="auto"/>
            <w:left w:val="none" w:sz="0" w:space="0" w:color="auto"/>
            <w:bottom w:val="none" w:sz="0" w:space="0" w:color="auto"/>
            <w:right w:val="none" w:sz="0" w:space="0" w:color="auto"/>
          </w:divBdr>
        </w:div>
        <w:div w:id="1387223331">
          <w:marLeft w:val="0"/>
          <w:marRight w:val="0"/>
          <w:marTop w:val="0"/>
          <w:marBottom w:val="0"/>
          <w:divBdr>
            <w:top w:val="none" w:sz="0" w:space="0" w:color="auto"/>
            <w:left w:val="none" w:sz="0" w:space="0" w:color="auto"/>
            <w:bottom w:val="none" w:sz="0" w:space="0" w:color="auto"/>
            <w:right w:val="none" w:sz="0" w:space="0" w:color="auto"/>
          </w:divBdr>
        </w:div>
      </w:divsChild>
    </w:div>
    <w:div w:id="938560071">
      <w:marLeft w:val="0"/>
      <w:marRight w:val="0"/>
      <w:marTop w:val="0"/>
      <w:marBottom w:val="0"/>
      <w:divBdr>
        <w:top w:val="none" w:sz="0" w:space="0" w:color="auto"/>
        <w:left w:val="none" w:sz="0" w:space="0" w:color="auto"/>
        <w:bottom w:val="none" w:sz="0" w:space="0" w:color="auto"/>
        <w:right w:val="none" w:sz="0" w:space="0" w:color="auto"/>
      </w:divBdr>
      <w:divsChild>
        <w:div w:id="1659141699">
          <w:marLeft w:val="0"/>
          <w:marRight w:val="0"/>
          <w:marTop w:val="0"/>
          <w:marBottom w:val="0"/>
          <w:divBdr>
            <w:top w:val="none" w:sz="0" w:space="0" w:color="auto"/>
            <w:left w:val="none" w:sz="0" w:space="0" w:color="auto"/>
            <w:bottom w:val="none" w:sz="0" w:space="0" w:color="auto"/>
            <w:right w:val="none" w:sz="0" w:space="0" w:color="auto"/>
          </w:divBdr>
        </w:div>
        <w:div w:id="40985135">
          <w:marLeft w:val="0"/>
          <w:marRight w:val="0"/>
          <w:marTop w:val="0"/>
          <w:marBottom w:val="0"/>
          <w:divBdr>
            <w:top w:val="none" w:sz="0" w:space="0" w:color="auto"/>
            <w:left w:val="none" w:sz="0" w:space="0" w:color="auto"/>
            <w:bottom w:val="none" w:sz="0" w:space="0" w:color="auto"/>
            <w:right w:val="none" w:sz="0" w:space="0" w:color="auto"/>
          </w:divBdr>
        </w:div>
      </w:divsChild>
    </w:div>
    <w:div w:id="959721312">
      <w:marLeft w:val="0"/>
      <w:marRight w:val="0"/>
      <w:marTop w:val="0"/>
      <w:marBottom w:val="0"/>
      <w:divBdr>
        <w:top w:val="none" w:sz="0" w:space="0" w:color="auto"/>
        <w:left w:val="none" w:sz="0" w:space="0" w:color="auto"/>
        <w:bottom w:val="none" w:sz="0" w:space="0" w:color="auto"/>
        <w:right w:val="none" w:sz="0" w:space="0" w:color="auto"/>
      </w:divBdr>
      <w:divsChild>
        <w:div w:id="210657695">
          <w:marLeft w:val="0"/>
          <w:marRight w:val="0"/>
          <w:marTop w:val="0"/>
          <w:marBottom w:val="0"/>
          <w:divBdr>
            <w:top w:val="none" w:sz="0" w:space="0" w:color="auto"/>
            <w:left w:val="none" w:sz="0" w:space="0" w:color="auto"/>
            <w:bottom w:val="none" w:sz="0" w:space="0" w:color="auto"/>
            <w:right w:val="none" w:sz="0" w:space="0" w:color="auto"/>
          </w:divBdr>
        </w:div>
        <w:div w:id="847673420">
          <w:marLeft w:val="0"/>
          <w:marRight w:val="0"/>
          <w:marTop w:val="0"/>
          <w:marBottom w:val="0"/>
          <w:divBdr>
            <w:top w:val="none" w:sz="0" w:space="0" w:color="auto"/>
            <w:left w:val="none" w:sz="0" w:space="0" w:color="auto"/>
            <w:bottom w:val="none" w:sz="0" w:space="0" w:color="auto"/>
            <w:right w:val="none" w:sz="0" w:space="0" w:color="auto"/>
          </w:divBdr>
        </w:div>
        <w:div w:id="446240835">
          <w:marLeft w:val="0"/>
          <w:marRight w:val="0"/>
          <w:marTop w:val="0"/>
          <w:marBottom w:val="0"/>
          <w:divBdr>
            <w:top w:val="none" w:sz="0" w:space="0" w:color="auto"/>
            <w:left w:val="none" w:sz="0" w:space="0" w:color="auto"/>
            <w:bottom w:val="none" w:sz="0" w:space="0" w:color="auto"/>
            <w:right w:val="none" w:sz="0" w:space="0" w:color="auto"/>
          </w:divBdr>
        </w:div>
        <w:div w:id="1149517714">
          <w:marLeft w:val="0"/>
          <w:marRight w:val="0"/>
          <w:marTop w:val="0"/>
          <w:marBottom w:val="0"/>
          <w:divBdr>
            <w:top w:val="none" w:sz="0" w:space="0" w:color="auto"/>
            <w:left w:val="none" w:sz="0" w:space="0" w:color="auto"/>
            <w:bottom w:val="none" w:sz="0" w:space="0" w:color="auto"/>
            <w:right w:val="none" w:sz="0" w:space="0" w:color="auto"/>
          </w:divBdr>
        </w:div>
        <w:div w:id="1306348617">
          <w:marLeft w:val="0"/>
          <w:marRight w:val="0"/>
          <w:marTop w:val="0"/>
          <w:marBottom w:val="0"/>
          <w:divBdr>
            <w:top w:val="none" w:sz="0" w:space="0" w:color="auto"/>
            <w:left w:val="none" w:sz="0" w:space="0" w:color="auto"/>
            <w:bottom w:val="none" w:sz="0" w:space="0" w:color="auto"/>
            <w:right w:val="none" w:sz="0" w:space="0" w:color="auto"/>
          </w:divBdr>
        </w:div>
      </w:divsChild>
    </w:div>
    <w:div w:id="961495103">
      <w:marLeft w:val="0"/>
      <w:marRight w:val="0"/>
      <w:marTop w:val="0"/>
      <w:marBottom w:val="0"/>
      <w:divBdr>
        <w:top w:val="none" w:sz="0" w:space="0" w:color="auto"/>
        <w:left w:val="none" w:sz="0" w:space="0" w:color="auto"/>
        <w:bottom w:val="none" w:sz="0" w:space="0" w:color="auto"/>
        <w:right w:val="none" w:sz="0" w:space="0" w:color="auto"/>
      </w:divBdr>
      <w:divsChild>
        <w:div w:id="1232542089">
          <w:marLeft w:val="0"/>
          <w:marRight w:val="0"/>
          <w:marTop w:val="0"/>
          <w:marBottom w:val="0"/>
          <w:divBdr>
            <w:top w:val="none" w:sz="0" w:space="0" w:color="auto"/>
            <w:left w:val="none" w:sz="0" w:space="0" w:color="auto"/>
            <w:bottom w:val="none" w:sz="0" w:space="0" w:color="auto"/>
            <w:right w:val="none" w:sz="0" w:space="0" w:color="auto"/>
          </w:divBdr>
        </w:div>
        <w:div w:id="915549635">
          <w:marLeft w:val="0"/>
          <w:marRight w:val="0"/>
          <w:marTop w:val="0"/>
          <w:marBottom w:val="0"/>
          <w:divBdr>
            <w:top w:val="none" w:sz="0" w:space="0" w:color="auto"/>
            <w:left w:val="none" w:sz="0" w:space="0" w:color="auto"/>
            <w:bottom w:val="none" w:sz="0" w:space="0" w:color="auto"/>
            <w:right w:val="none" w:sz="0" w:space="0" w:color="auto"/>
          </w:divBdr>
        </w:div>
        <w:div w:id="380716462">
          <w:marLeft w:val="0"/>
          <w:marRight w:val="0"/>
          <w:marTop w:val="0"/>
          <w:marBottom w:val="0"/>
          <w:divBdr>
            <w:top w:val="none" w:sz="0" w:space="0" w:color="auto"/>
            <w:left w:val="none" w:sz="0" w:space="0" w:color="auto"/>
            <w:bottom w:val="none" w:sz="0" w:space="0" w:color="auto"/>
            <w:right w:val="none" w:sz="0" w:space="0" w:color="auto"/>
          </w:divBdr>
        </w:div>
      </w:divsChild>
    </w:div>
    <w:div w:id="962345044">
      <w:marLeft w:val="0"/>
      <w:marRight w:val="0"/>
      <w:marTop w:val="0"/>
      <w:marBottom w:val="0"/>
      <w:divBdr>
        <w:top w:val="none" w:sz="0" w:space="0" w:color="auto"/>
        <w:left w:val="none" w:sz="0" w:space="0" w:color="auto"/>
        <w:bottom w:val="none" w:sz="0" w:space="0" w:color="auto"/>
        <w:right w:val="none" w:sz="0" w:space="0" w:color="auto"/>
      </w:divBdr>
      <w:divsChild>
        <w:div w:id="500315451">
          <w:marLeft w:val="0"/>
          <w:marRight w:val="0"/>
          <w:marTop w:val="0"/>
          <w:marBottom w:val="0"/>
          <w:divBdr>
            <w:top w:val="none" w:sz="0" w:space="0" w:color="auto"/>
            <w:left w:val="none" w:sz="0" w:space="0" w:color="auto"/>
            <w:bottom w:val="none" w:sz="0" w:space="0" w:color="auto"/>
            <w:right w:val="none" w:sz="0" w:space="0" w:color="auto"/>
          </w:divBdr>
        </w:div>
        <w:div w:id="771632457">
          <w:marLeft w:val="0"/>
          <w:marRight w:val="0"/>
          <w:marTop w:val="0"/>
          <w:marBottom w:val="0"/>
          <w:divBdr>
            <w:top w:val="none" w:sz="0" w:space="0" w:color="auto"/>
            <w:left w:val="none" w:sz="0" w:space="0" w:color="auto"/>
            <w:bottom w:val="none" w:sz="0" w:space="0" w:color="auto"/>
            <w:right w:val="none" w:sz="0" w:space="0" w:color="auto"/>
          </w:divBdr>
        </w:div>
        <w:div w:id="1297563410">
          <w:marLeft w:val="0"/>
          <w:marRight w:val="0"/>
          <w:marTop w:val="0"/>
          <w:marBottom w:val="0"/>
          <w:divBdr>
            <w:top w:val="none" w:sz="0" w:space="0" w:color="auto"/>
            <w:left w:val="none" w:sz="0" w:space="0" w:color="auto"/>
            <w:bottom w:val="none" w:sz="0" w:space="0" w:color="auto"/>
            <w:right w:val="none" w:sz="0" w:space="0" w:color="auto"/>
          </w:divBdr>
        </w:div>
      </w:divsChild>
    </w:div>
    <w:div w:id="966348533">
      <w:marLeft w:val="0"/>
      <w:marRight w:val="0"/>
      <w:marTop w:val="0"/>
      <w:marBottom w:val="0"/>
      <w:divBdr>
        <w:top w:val="none" w:sz="0" w:space="0" w:color="auto"/>
        <w:left w:val="none" w:sz="0" w:space="0" w:color="auto"/>
        <w:bottom w:val="none" w:sz="0" w:space="0" w:color="auto"/>
        <w:right w:val="none" w:sz="0" w:space="0" w:color="auto"/>
      </w:divBdr>
      <w:divsChild>
        <w:div w:id="1012995261">
          <w:marLeft w:val="0"/>
          <w:marRight w:val="0"/>
          <w:marTop w:val="0"/>
          <w:marBottom w:val="0"/>
          <w:divBdr>
            <w:top w:val="none" w:sz="0" w:space="0" w:color="auto"/>
            <w:left w:val="none" w:sz="0" w:space="0" w:color="auto"/>
            <w:bottom w:val="none" w:sz="0" w:space="0" w:color="auto"/>
            <w:right w:val="none" w:sz="0" w:space="0" w:color="auto"/>
          </w:divBdr>
        </w:div>
        <w:div w:id="613556145">
          <w:marLeft w:val="0"/>
          <w:marRight w:val="0"/>
          <w:marTop w:val="0"/>
          <w:marBottom w:val="0"/>
          <w:divBdr>
            <w:top w:val="none" w:sz="0" w:space="0" w:color="auto"/>
            <w:left w:val="none" w:sz="0" w:space="0" w:color="auto"/>
            <w:bottom w:val="none" w:sz="0" w:space="0" w:color="auto"/>
            <w:right w:val="none" w:sz="0" w:space="0" w:color="auto"/>
          </w:divBdr>
        </w:div>
        <w:div w:id="1222911586">
          <w:marLeft w:val="0"/>
          <w:marRight w:val="0"/>
          <w:marTop w:val="0"/>
          <w:marBottom w:val="0"/>
          <w:divBdr>
            <w:top w:val="none" w:sz="0" w:space="0" w:color="auto"/>
            <w:left w:val="none" w:sz="0" w:space="0" w:color="auto"/>
            <w:bottom w:val="none" w:sz="0" w:space="0" w:color="auto"/>
            <w:right w:val="none" w:sz="0" w:space="0" w:color="auto"/>
          </w:divBdr>
        </w:div>
        <w:div w:id="215896963">
          <w:marLeft w:val="0"/>
          <w:marRight w:val="0"/>
          <w:marTop w:val="0"/>
          <w:marBottom w:val="0"/>
          <w:divBdr>
            <w:top w:val="none" w:sz="0" w:space="0" w:color="auto"/>
            <w:left w:val="none" w:sz="0" w:space="0" w:color="auto"/>
            <w:bottom w:val="none" w:sz="0" w:space="0" w:color="auto"/>
            <w:right w:val="none" w:sz="0" w:space="0" w:color="auto"/>
          </w:divBdr>
        </w:div>
        <w:div w:id="1989750095">
          <w:marLeft w:val="0"/>
          <w:marRight w:val="0"/>
          <w:marTop w:val="0"/>
          <w:marBottom w:val="0"/>
          <w:divBdr>
            <w:top w:val="none" w:sz="0" w:space="0" w:color="auto"/>
            <w:left w:val="none" w:sz="0" w:space="0" w:color="auto"/>
            <w:bottom w:val="none" w:sz="0" w:space="0" w:color="auto"/>
            <w:right w:val="none" w:sz="0" w:space="0" w:color="auto"/>
          </w:divBdr>
        </w:div>
      </w:divsChild>
    </w:div>
    <w:div w:id="967978366">
      <w:marLeft w:val="0"/>
      <w:marRight w:val="0"/>
      <w:marTop w:val="0"/>
      <w:marBottom w:val="0"/>
      <w:divBdr>
        <w:top w:val="none" w:sz="0" w:space="0" w:color="auto"/>
        <w:left w:val="none" w:sz="0" w:space="0" w:color="auto"/>
        <w:bottom w:val="none" w:sz="0" w:space="0" w:color="auto"/>
        <w:right w:val="none" w:sz="0" w:space="0" w:color="auto"/>
      </w:divBdr>
      <w:divsChild>
        <w:div w:id="866216411">
          <w:marLeft w:val="0"/>
          <w:marRight w:val="0"/>
          <w:marTop w:val="0"/>
          <w:marBottom w:val="0"/>
          <w:divBdr>
            <w:top w:val="none" w:sz="0" w:space="0" w:color="auto"/>
            <w:left w:val="none" w:sz="0" w:space="0" w:color="auto"/>
            <w:bottom w:val="none" w:sz="0" w:space="0" w:color="auto"/>
            <w:right w:val="none" w:sz="0" w:space="0" w:color="auto"/>
          </w:divBdr>
        </w:div>
        <w:div w:id="203490439">
          <w:marLeft w:val="0"/>
          <w:marRight w:val="0"/>
          <w:marTop w:val="0"/>
          <w:marBottom w:val="0"/>
          <w:divBdr>
            <w:top w:val="none" w:sz="0" w:space="0" w:color="auto"/>
            <w:left w:val="none" w:sz="0" w:space="0" w:color="auto"/>
            <w:bottom w:val="none" w:sz="0" w:space="0" w:color="auto"/>
            <w:right w:val="none" w:sz="0" w:space="0" w:color="auto"/>
          </w:divBdr>
        </w:div>
      </w:divsChild>
    </w:div>
    <w:div w:id="968633690">
      <w:marLeft w:val="0"/>
      <w:marRight w:val="0"/>
      <w:marTop w:val="0"/>
      <w:marBottom w:val="0"/>
      <w:divBdr>
        <w:top w:val="none" w:sz="0" w:space="0" w:color="auto"/>
        <w:left w:val="none" w:sz="0" w:space="0" w:color="auto"/>
        <w:bottom w:val="none" w:sz="0" w:space="0" w:color="auto"/>
        <w:right w:val="none" w:sz="0" w:space="0" w:color="auto"/>
      </w:divBdr>
      <w:divsChild>
        <w:div w:id="1190492167">
          <w:marLeft w:val="0"/>
          <w:marRight w:val="0"/>
          <w:marTop w:val="0"/>
          <w:marBottom w:val="0"/>
          <w:divBdr>
            <w:top w:val="none" w:sz="0" w:space="0" w:color="auto"/>
            <w:left w:val="none" w:sz="0" w:space="0" w:color="auto"/>
            <w:bottom w:val="none" w:sz="0" w:space="0" w:color="auto"/>
            <w:right w:val="none" w:sz="0" w:space="0" w:color="auto"/>
          </w:divBdr>
        </w:div>
        <w:div w:id="1070343655">
          <w:marLeft w:val="0"/>
          <w:marRight w:val="0"/>
          <w:marTop w:val="0"/>
          <w:marBottom w:val="0"/>
          <w:divBdr>
            <w:top w:val="none" w:sz="0" w:space="0" w:color="auto"/>
            <w:left w:val="none" w:sz="0" w:space="0" w:color="auto"/>
            <w:bottom w:val="none" w:sz="0" w:space="0" w:color="auto"/>
            <w:right w:val="none" w:sz="0" w:space="0" w:color="auto"/>
          </w:divBdr>
        </w:div>
        <w:div w:id="870070224">
          <w:marLeft w:val="0"/>
          <w:marRight w:val="0"/>
          <w:marTop w:val="0"/>
          <w:marBottom w:val="0"/>
          <w:divBdr>
            <w:top w:val="none" w:sz="0" w:space="0" w:color="auto"/>
            <w:left w:val="none" w:sz="0" w:space="0" w:color="auto"/>
            <w:bottom w:val="none" w:sz="0" w:space="0" w:color="auto"/>
            <w:right w:val="none" w:sz="0" w:space="0" w:color="auto"/>
          </w:divBdr>
        </w:div>
        <w:div w:id="1213536795">
          <w:marLeft w:val="0"/>
          <w:marRight w:val="0"/>
          <w:marTop w:val="0"/>
          <w:marBottom w:val="0"/>
          <w:divBdr>
            <w:top w:val="none" w:sz="0" w:space="0" w:color="auto"/>
            <w:left w:val="none" w:sz="0" w:space="0" w:color="auto"/>
            <w:bottom w:val="none" w:sz="0" w:space="0" w:color="auto"/>
            <w:right w:val="none" w:sz="0" w:space="0" w:color="auto"/>
          </w:divBdr>
        </w:div>
        <w:div w:id="158542750">
          <w:marLeft w:val="0"/>
          <w:marRight w:val="0"/>
          <w:marTop w:val="0"/>
          <w:marBottom w:val="0"/>
          <w:divBdr>
            <w:top w:val="none" w:sz="0" w:space="0" w:color="auto"/>
            <w:left w:val="none" w:sz="0" w:space="0" w:color="auto"/>
            <w:bottom w:val="none" w:sz="0" w:space="0" w:color="auto"/>
            <w:right w:val="none" w:sz="0" w:space="0" w:color="auto"/>
          </w:divBdr>
        </w:div>
        <w:div w:id="1464620970">
          <w:marLeft w:val="0"/>
          <w:marRight w:val="0"/>
          <w:marTop w:val="0"/>
          <w:marBottom w:val="0"/>
          <w:divBdr>
            <w:top w:val="none" w:sz="0" w:space="0" w:color="auto"/>
            <w:left w:val="none" w:sz="0" w:space="0" w:color="auto"/>
            <w:bottom w:val="none" w:sz="0" w:space="0" w:color="auto"/>
            <w:right w:val="none" w:sz="0" w:space="0" w:color="auto"/>
          </w:divBdr>
        </w:div>
        <w:div w:id="923611536">
          <w:marLeft w:val="0"/>
          <w:marRight w:val="0"/>
          <w:marTop w:val="0"/>
          <w:marBottom w:val="0"/>
          <w:divBdr>
            <w:top w:val="none" w:sz="0" w:space="0" w:color="auto"/>
            <w:left w:val="none" w:sz="0" w:space="0" w:color="auto"/>
            <w:bottom w:val="none" w:sz="0" w:space="0" w:color="auto"/>
            <w:right w:val="none" w:sz="0" w:space="0" w:color="auto"/>
          </w:divBdr>
        </w:div>
        <w:div w:id="2026857856">
          <w:marLeft w:val="0"/>
          <w:marRight w:val="0"/>
          <w:marTop w:val="0"/>
          <w:marBottom w:val="0"/>
          <w:divBdr>
            <w:top w:val="none" w:sz="0" w:space="0" w:color="auto"/>
            <w:left w:val="none" w:sz="0" w:space="0" w:color="auto"/>
            <w:bottom w:val="none" w:sz="0" w:space="0" w:color="auto"/>
            <w:right w:val="none" w:sz="0" w:space="0" w:color="auto"/>
          </w:divBdr>
        </w:div>
        <w:div w:id="2125344181">
          <w:marLeft w:val="0"/>
          <w:marRight w:val="0"/>
          <w:marTop w:val="0"/>
          <w:marBottom w:val="0"/>
          <w:divBdr>
            <w:top w:val="none" w:sz="0" w:space="0" w:color="auto"/>
            <w:left w:val="none" w:sz="0" w:space="0" w:color="auto"/>
            <w:bottom w:val="none" w:sz="0" w:space="0" w:color="auto"/>
            <w:right w:val="none" w:sz="0" w:space="0" w:color="auto"/>
          </w:divBdr>
        </w:div>
        <w:div w:id="429592665">
          <w:marLeft w:val="0"/>
          <w:marRight w:val="0"/>
          <w:marTop w:val="0"/>
          <w:marBottom w:val="0"/>
          <w:divBdr>
            <w:top w:val="none" w:sz="0" w:space="0" w:color="auto"/>
            <w:left w:val="none" w:sz="0" w:space="0" w:color="auto"/>
            <w:bottom w:val="none" w:sz="0" w:space="0" w:color="auto"/>
            <w:right w:val="none" w:sz="0" w:space="0" w:color="auto"/>
          </w:divBdr>
        </w:div>
      </w:divsChild>
    </w:div>
    <w:div w:id="977032457">
      <w:marLeft w:val="0"/>
      <w:marRight w:val="0"/>
      <w:marTop w:val="0"/>
      <w:marBottom w:val="0"/>
      <w:divBdr>
        <w:top w:val="none" w:sz="0" w:space="0" w:color="auto"/>
        <w:left w:val="none" w:sz="0" w:space="0" w:color="auto"/>
        <w:bottom w:val="none" w:sz="0" w:space="0" w:color="auto"/>
        <w:right w:val="none" w:sz="0" w:space="0" w:color="auto"/>
      </w:divBdr>
      <w:divsChild>
        <w:div w:id="814108088">
          <w:marLeft w:val="0"/>
          <w:marRight w:val="0"/>
          <w:marTop w:val="0"/>
          <w:marBottom w:val="0"/>
          <w:divBdr>
            <w:top w:val="none" w:sz="0" w:space="0" w:color="auto"/>
            <w:left w:val="none" w:sz="0" w:space="0" w:color="auto"/>
            <w:bottom w:val="none" w:sz="0" w:space="0" w:color="auto"/>
            <w:right w:val="none" w:sz="0" w:space="0" w:color="auto"/>
          </w:divBdr>
        </w:div>
      </w:divsChild>
    </w:div>
    <w:div w:id="977419847">
      <w:marLeft w:val="0"/>
      <w:marRight w:val="0"/>
      <w:marTop w:val="0"/>
      <w:marBottom w:val="0"/>
      <w:divBdr>
        <w:top w:val="none" w:sz="0" w:space="0" w:color="auto"/>
        <w:left w:val="none" w:sz="0" w:space="0" w:color="auto"/>
        <w:bottom w:val="none" w:sz="0" w:space="0" w:color="auto"/>
        <w:right w:val="none" w:sz="0" w:space="0" w:color="auto"/>
      </w:divBdr>
      <w:divsChild>
        <w:div w:id="1432509661">
          <w:marLeft w:val="0"/>
          <w:marRight w:val="0"/>
          <w:marTop w:val="0"/>
          <w:marBottom w:val="0"/>
          <w:divBdr>
            <w:top w:val="none" w:sz="0" w:space="0" w:color="auto"/>
            <w:left w:val="none" w:sz="0" w:space="0" w:color="auto"/>
            <w:bottom w:val="none" w:sz="0" w:space="0" w:color="auto"/>
            <w:right w:val="none" w:sz="0" w:space="0" w:color="auto"/>
          </w:divBdr>
        </w:div>
        <w:div w:id="993220218">
          <w:marLeft w:val="0"/>
          <w:marRight w:val="0"/>
          <w:marTop w:val="0"/>
          <w:marBottom w:val="0"/>
          <w:divBdr>
            <w:top w:val="none" w:sz="0" w:space="0" w:color="auto"/>
            <w:left w:val="none" w:sz="0" w:space="0" w:color="auto"/>
            <w:bottom w:val="none" w:sz="0" w:space="0" w:color="auto"/>
            <w:right w:val="none" w:sz="0" w:space="0" w:color="auto"/>
          </w:divBdr>
        </w:div>
        <w:div w:id="911887582">
          <w:marLeft w:val="0"/>
          <w:marRight w:val="0"/>
          <w:marTop w:val="0"/>
          <w:marBottom w:val="0"/>
          <w:divBdr>
            <w:top w:val="none" w:sz="0" w:space="0" w:color="auto"/>
            <w:left w:val="none" w:sz="0" w:space="0" w:color="auto"/>
            <w:bottom w:val="none" w:sz="0" w:space="0" w:color="auto"/>
            <w:right w:val="none" w:sz="0" w:space="0" w:color="auto"/>
          </w:divBdr>
        </w:div>
        <w:div w:id="9451546">
          <w:marLeft w:val="0"/>
          <w:marRight w:val="0"/>
          <w:marTop w:val="0"/>
          <w:marBottom w:val="0"/>
          <w:divBdr>
            <w:top w:val="none" w:sz="0" w:space="0" w:color="auto"/>
            <w:left w:val="none" w:sz="0" w:space="0" w:color="auto"/>
            <w:bottom w:val="none" w:sz="0" w:space="0" w:color="auto"/>
            <w:right w:val="none" w:sz="0" w:space="0" w:color="auto"/>
          </w:divBdr>
        </w:div>
        <w:div w:id="1472137481">
          <w:marLeft w:val="0"/>
          <w:marRight w:val="0"/>
          <w:marTop w:val="0"/>
          <w:marBottom w:val="0"/>
          <w:divBdr>
            <w:top w:val="none" w:sz="0" w:space="0" w:color="auto"/>
            <w:left w:val="none" w:sz="0" w:space="0" w:color="auto"/>
            <w:bottom w:val="none" w:sz="0" w:space="0" w:color="auto"/>
            <w:right w:val="none" w:sz="0" w:space="0" w:color="auto"/>
          </w:divBdr>
        </w:div>
        <w:div w:id="383991473">
          <w:marLeft w:val="0"/>
          <w:marRight w:val="0"/>
          <w:marTop w:val="0"/>
          <w:marBottom w:val="0"/>
          <w:divBdr>
            <w:top w:val="none" w:sz="0" w:space="0" w:color="auto"/>
            <w:left w:val="none" w:sz="0" w:space="0" w:color="auto"/>
            <w:bottom w:val="none" w:sz="0" w:space="0" w:color="auto"/>
            <w:right w:val="none" w:sz="0" w:space="0" w:color="auto"/>
          </w:divBdr>
        </w:div>
        <w:div w:id="833296216">
          <w:marLeft w:val="0"/>
          <w:marRight w:val="0"/>
          <w:marTop w:val="0"/>
          <w:marBottom w:val="0"/>
          <w:divBdr>
            <w:top w:val="none" w:sz="0" w:space="0" w:color="auto"/>
            <w:left w:val="none" w:sz="0" w:space="0" w:color="auto"/>
            <w:bottom w:val="none" w:sz="0" w:space="0" w:color="auto"/>
            <w:right w:val="none" w:sz="0" w:space="0" w:color="auto"/>
          </w:divBdr>
        </w:div>
        <w:div w:id="526261089">
          <w:marLeft w:val="0"/>
          <w:marRight w:val="0"/>
          <w:marTop w:val="0"/>
          <w:marBottom w:val="0"/>
          <w:divBdr>
            <w:top w:val="none" w:sz="0" w:space="0" w:color="auto"/>
            <w:left w:val="none" w:sz="0" w:space="0" w:color="auto"/>
            <w:bottom w:val="none" w:sz="0" w:space="0" w:color="auto"/>
            <w:right w:val="none" w:sz="0" w:space="0" w:color="auto"/>
          </w:divBdr>
        </w:div>
        <w:div w:id="1432387470">
          <w:marLeft w:val="0"/>
          <w:marRight w:val="0"/>
          <w:marTop w:val="0"/>
          <w:marBottom w:val="0"/>
          <w:divBdr>
            <w:top w:val="none" w:sz="0" w:space="0" w:color="auto"/>
            <w:left w:val="none" w:sz="0" w:space="0" w:color="auto"/>
            <w:bottom w:val="none" w:sz="0" w:space="0" w:color="auto"/>
            <w:right w:val="none" w:sz="0" w:space="0" w:color="auto"/>
          </w:divBdr>
        </w:div>
        <w:div w:id="459421494">
          <w:marLeft w:val="0"/>
          <w:marRight w:val="0"/>
          <w:marTop w:val="0"/>
          <w:marBottom w:val="0"/>
          <w:divBdr>
            <w:top w:val="none" w:sz="0" w:space="0" w:color="auto"/>
            <w:left w:val="none" w:sz="0" w:space="0" w:color="auto"/>
            <w:bottom w:val="none" w:sz="0" w:space="0" w:color="auto"/>
            <w:right w:val="none" w:sz="0" w:space="0" w:color="auto"/>
          </w:divBdr>
        </w:div>
        <w:div w:id="873883281">
          <w:marLeft w:val="0"/>
          <w:marRight w:val="0"/>
          <w:marTop w:val="0"/>
          <w:marBottom w:val="0"/>
          <w:divBdr>
            <w:top w:val="none" w:sz="0" w:space="0" w:color="auto"/>
            <w:left w:val="none" w:sz="0" w:space="0" w:color="auto"/>
            <w:bottom w:val="none" w:sz="0" w:space="0" w:color="auto"/>
            <w:right w:val="none" w:sz="0" w:space="0" w:color="auto"/>
          </w:divBdr>
        </w:div>
        <w:div w:id="1794865772">
          <w:marLeft w:val="0"/>
          <w:marRight w:val="0"/>
          <w:marTop w:val="0"/>
          <w:marBottom w:val="0"/>
          <w:divBdr>
            <w:top w:val="none" w:sz="0" w:space="0" w:color="auto"/>
            <w:left w:val="none" w:sz="0" w:space="0" w:color="auto"/>
            <w:bottom w:val="none" w:sz="0" w:space="0" w:color="auto"/>
            <w:right w:val="none" w:sz="0" w:space="0" w:color="auto"/>
          </w:divBdr>
        </w:div>
        <w:div w:id="1070884826">
          <w:marLeft w:val="0"/>
          <w:marRight w:val="0"/>
          <w:marTop w:val="0"/>
          <w:marBottom w:val="0"/>
          <w:divBdr>
            <w:top w:val="none" w:sz="0" w:space="0" w:color="auto"/>
            <w:left w:val="none" w:sz="0" w:space="0" w:color="auto"/>
            <w:bottom w:val="none" w:sz="0" w:space="0" w:color="auto"/>
            <w:right w:val="none" w:sz="0" w:space="0" w:color="auto"/>
          </w:divBdr>
        </w:div>
        <w:div w:id="907768511">
          <w:marLeft w:val="0"/>
          <w:marRight w:val="0"/>
          <w:marTop w:val="0"/>
          <w:marBottom w:val="0"/>
          <w:divBdr>
            <w:top w:val="none" w:sz="0" w:space="0" w:color="auto"/>
            <w:left w:val="none" w:sz="0" w:space="0" w:color="auto"/>
            <w:bottom w:val="none" w:sz="0" w:space="0" w:color="auto"/>
            <w:right w:val="none" w:sz="0" w:space="0" w:color="auto"/>
          </w:divBdr>
        </w:div>
        <w:div w:id="955715731">
          <w:marLeft w:val="0"/>
          <w:marRight w:val="0"/>
          <w:marTop w:val="0"/>
          <w:marBottom w:val="0"/>
          <w:divBdr>
            <w:top w:val="none" w:sz="0" w:space="0" w:color="auto"/>
            <w:left w:val="none" w:sz="0" w:space="0" w:color="auto"/>
            <w:bottom w:val="none" w:sz="0" w:space="0" w:color="auto"/>
            <w:right w:val="none" w:sz="0" w:space="0" w:color="auto"/>
          </w:divBdr>
        </w:div>
        <w:div w:id="1419521556">
          <w:marLeft w:val="0"/>
          <w:marRight w:val="0"/>
          <w:marTop w:val="0"/>
          <w:marBottom w:val="0"/>
          <w:divBdr>
            <w:top w:val="none" w:sz="0" w:space="0" w:color="auto"/>
            <w:left w:val="none" w:sz="0" w:space="0" w:color="auto"/>
            <w:bottom w:val="none" w:sz="0" w:space="0" w:color="auto"/>
            <w:right w:val="none" w:sz="0" w:space="0" w:color="auto"/>
          </w:divBdr>
        </w:div>
        <w:div w:id="1190727447">
          <w:marLeft w:val="0"/>
          <w:marRight w:val="0"/>
          <w:marTop w:val="0"/>
          <w:marBottom w:val="0"/>
          <w:divBdr>
            <w:top w:val="none" w:sz="0" w:space="0" w:color="auto"/>
            <w:left w:val="none" w:sz="0" w:space="0" w:color="auto"/>
            <w:bottom w:val="none" w:sz="0" w:space="0" w:color="auto"/>
            <w:right w:val="none" w:sz="0" w:space="0" w:color="auto"/>
          </w:divBdr>
        </w:div>
        <w:div w:id="1612394651">
          <w:marLeft w:val="0"/>
          <w:marRight w:val="0"/>
          <w:marTop w:val="0"/>
          <w:marBottom w:val="0"/>
          <w:divBdr>
            <w:top w:val="none" w:sz="0" w:space="0" w:color="auto"/>
            <w:left w:val="none" w:sz="0" w:space="0" w:color="auto"/>
            <w:bottom w:val="none" w:sz="0" w:space="0" w:color="auto"/>
            <w:right w:val="none" w:sz="0" w:space="0" w:color="auto"/>
          </w:divBdr>
        </w:div>
        <w:div w:id="1237590988">
          <w:marLeft w:val="0"/>
          <w:marRight w:val="0"/>
          <w:marTop w:val="0"/>
          <w:marBottom w:val="0"/>
          <w:divBdr>
            <w:top w:val="none" w:sz="0" w:space="0" w:color="auto"/>
            <w:left w:val="none" w:sz="0" w:space="0" w:color="auto"/>
            <w:bottom w:val="none" w:sz="0" w:space="0" w:color="auto"/>
            <w:right w:val="none" w:sz="0" w:space="0" w:color="auto"/>
          </w:divBdr>
        </w:div>
        <w:div w:id="1629582032">
          <w:marLeft w:val="0"/>
          <w:marRight w:val="0"/>
          <w:marTop w:val="0"/>
          <w:marBottom w:val="0"/>
          <w:divBdr>
            <w:top w:val="none" w:sz="0" w:space="0" w:color="auto"/>
            <w:left w:val="none" w:sz="0" w:space="0" w:color="auto"/>
            <w:bottom w:val="none" w:sz="0" w:space="0" w:color="auto"/>
            <w:right w:val="none" w:sz="0" w:space="0" w:color="auto"/>
          </w:divBdr>
        </w:div>
        <w:div w:id="1314795730">
          <w:marLeft w:val="0"/>
          <w:marRight w:val="0"/>
          <w:marTop w:val="0"/>
          <w:marBottom w:val="0"/>
          <w:divBdr>
            <w:top w:val="none" w:sz="0" w:space="0" w:color="auto"/>
            <w:left w:val="none" w:sz="0" w:space="0" w:color="auto"/>
            <w:bottom w:val="none" w:sz="0" w:space="0" w:color="auto"/>
            <w:right w:val="none" w:sz="0" w:space="0" w:color="auto"/>
          </w:divBdr>
        </w:div>
        <w:div w:id="190531468">
          <w:marLeft w:val="0"/>
          <w:marRight w:val="0"/>
          <w:marTop w:val="0"/>
          <w:marBottom w:val="0"/>
          <w:divBdr>
            <w:top w:val="none" w:sz="0" w:space="0" w:color="auto"/>
            <w:left w:val="none" w:sz="0" w:space="0" w:color="auto"/>
            <w:bottom w:val="none" w:sz="0" w:space="0" w:color="auto"/>
            <w:right w:val="none" w:sz="0" w:space="0" w:color="auto"/>
          </w:divBdr>
        </w:div>
        <w:div w:id="1964262747">
          <w:marLeft w:val="0"/>
          <w:marRight w:val="0"/>
          <w:marTop w:val="0"/>
          <w:marBottom w:val="0"/>
          <w:divBdr>
            <w:top w:val="none" w:sz="0" w:space="0" w:color="auto"/>
            <w:left w:val="none" w:sz="0" w:space="0" w:color="auto"/>
            <w:bottom w:val="none" w:sz="0" w:space="0" w:color="auto"/>
            <w:right w:val="none" w:sz="0" w:space="0" w:color="auto"/>
          </w:divBdr>
        </w:div>
        <w:div w:id="1509130060">
          <w:marLeft w:val="0"/>
          <w:marRight w:val="0"/>
          <w:marTop w:val="0"/>
          <w:marBottom w:val="0"/>
          <w:divBdr>
            <w:top w:val="none" w:sz="0" w:space="0" w:color="auto"/>
            <w:left w:val="none" w:sz="0" w:space="0" w:color="auto"/>
            <w:bottom w:val="none" w:sz="0" w:space="0" w:color="auto"/>
            <w:right w:val="none" w:sz="0" w:space="0" w:color="auto"/>
          </w:divBdr>
        </w:div>
        <w:div w:id="1087648731">
          <w:marLeft w:val="0"/>
          <w:marRight w:val="0"/>
          <w:marTop w:val="0"/>
          <w:marBottom w:val="0"/>
          <w:divBdr>
            <w:top w:val="none" w:sz="0" w:space="0" w:color="auto"/>
            <w:left w:val="none" w:sz="0" w:space="0" w:color="auto"/>
            <w:bottom w:val="none" w:sz="0" w:space="0" w:color="auto"/>
            <w:right w:val="none" w:sz="0" w:space="0" w:color="auto"/>
          </w:divBdr>
        </w:div>
        <w:div w:id="2104446420">
          <w:marLeft w:val="0"/>
          <w:marRight w:val="0"/>
          <w:marTop w:val="0"/>
          <w:marBottom w:val="0"/>
          <w:divBdr>
            <w:top w:val="none" w:sz="0" w:space="0" w:color="auto"/>
            <w:left w:val="none" w:sz="0" w:space="0" w:color="auto"/>
            <w:bottom w:val="none" w:sz="0" w:space="0" w:color="auto"/>
            <w:right w:val="none" w:sz="0" w:space="0" w:color="auto"/>
          </w:divBdr>
        </w:div>
        <w:div w:id="1709599057">
          <w:marLeft w:val="0"/>
          <w:marRight w:val="0"/>
          <w:marTop w:val="0"/>
          <w:marBottom w:val="0"/>
          <w:divBdr>
            <w:top w:val="none" w:sz="0" w:space="0" w:color="auto"/>
            <w:left w:val="none" w:sz="0" w:space="0" w:color="auto"/>
            <w:bottom w:val="none" w:sz="0" w:space="0" w:color="auto"/>
            <w:right w:val="none" w:sz="0" w:space="0" w:color="auto"/>
          </w:divBdr>
        </w:div>
        <w:div w:id="1682780246">
          <w:marLeft w:val="0"/>
          <w:marRight w:val="0"/>
          <w:marTop w:val="0"/>
          <w:marBottom w:val="0"/>
          <w:divBdr>
            <w:top w:val="none" w:sz="0" w:space="0" w:color="auto"/>
            <w:left w:val="none" w:sz="0" w:space="0" w:color="auto"/>
            <w:bottom w:val="none" w:sz="0" w:space="0" w:color="auto"/>
            <w:right w:val="none" w:sz="0" w:space="0" w:color="auto"/>
          </w:divBdr>
        </w:div>
        <w:div w:id="1650403440">
          <w:marLeft w:val="0"/>
          <w:marRight w:val="0"/>
          <w:marTop w:val="0"/>
          <w:marBottom w:val="0"/>
          <w:divBdr>
            <w:top w:val="none" w:sz="0" w:space="0" w:color="auto"/>
            <w:left w:val="none" w:sz="0" w:space="0" w:color="auto"/>
            <w:bottom w:val="none" w:sz="0" w:space="0" w:color="auto"/>
            <w:right w:val="none" w:sz="0" w:space="0" w:color="auto"/>
          </w:divBdr>
        </w:div>
        <w:div w:id="1409615386">
          <w:marLeft w:val="0"/>
          <w:marRight w:val="0"/>
          <w:marTop w:val="0"/>
          <w:marBottom w:val="0"/>
          <w:divBdr>
            <w:top w:val="none" w:sz="0" w:space="0" w:color="auto"/>
            <w:left w:val="none" w:sz="0" w:space="0" w:color="auto"/>
            <w:bottom w:val="none" w:sz="0" w:space="0" w:color="auto"/>
            <w:right w:val="none" w:sz="0" w:space="0" w:color="auto"/>
          </w:divBdr>
        </w:div>
        <w:div w:id="356124938">
          <w:marLeft w:val="0"/>
          <w:marRight w:val="0"/>
          <w:marTop w:val="0"/>
          <w:marBottom w:val="0"/>
          <w:divBdr>
            <w:top w:val="none" w:sz="0" w:space="0" w:color="auto"/>
            <w:left w:val="none" w:sz="0" w:space="0" w:color="auto"/>
            <w:bottom w:val="none" w:sz="0" w:space="0" w:color="auto"/>
            <w:right w:val="none" w:sz="0" w:space="0" w:color="auto"/>
          </w:divBdr>
        </w:div>
        <w:div w:id="1489782302">
          <w:marLeft w:val="0"/>
          <w:marRight w:val="0"/>
          <w:marTop w:val="0"/>
          <w:marBottom w:val="0"/>
          <w:divBdr>
            <w:top w:val="none" w:sz="0" w:space="0" w:color="auto"/>
            <w:left w:val="none" w:sz="0" w:space="0" w:color="auto"/>
            <w:bottom w:val="none" w:sz="0" w:space="0" w:color="auto"/>
            <w:right w:val="none" w:sz="0" w:space="0" w:color="auto"/>
          </w:divBdr>
        </w:div>
        <w:div w:id="11029419">
          <w:marLeft w:val="0"/>
          <w:marRight w:val="0"/>
          <w:marTop w:val="0"/>
          <w:marBottom w:val="0"/>
          <w:divBdr>
            <w:top w:val="none" w:sz="0" w:space="0" w:color="auto"/>
            <w:left w:val="none" w:sz="0" w:space="0" w:color="auto"/>
            <w:bottom w:val="none" w:sz="0" w:space="0" w:color="auto"/>
            <w:right w:val="none" w:sz="0" w:space="0" w:color="auto"/>
          </w:divBdr>
        </w:div>
        <w:div w:id="149832939">
          <w:marLeft w:val="0"/>
          <w:marRight w:val="0"/>
          <w:marTop w:val="0"/>
          <w:marBottom w:val="0"/>
          <w:divBdr>
            <w:top w:val="none" w:sz="0" w:space="0" w:color="auto"/>
            <w:left w:val="none" w:sz="0" w:space="0" w:color="auto"/>
            <w:bottom w:val="none" w:sz="0" w:space="0" w:color="auto"/>
            <w:right w:val="none" w:sz="0" w:space="0" w:color="auto"/>
          </w:divBdr>
        </w:div>
        <w:div w:id="136260867">
          <w:marLeft w:val="0"/>
          <w:marRight w:val="0"/>
          <w:marTop w:val="0"/>
          <w:marBottom w:val="0"/>
          <w:divBdr>
            <w:top w:val="none" w:sz="0" w:space="0" w:color="auto"/>
            <w:left w:val="none" w:sz="0" w:space="0" w:color="auto"/>
            <w:bottom w:val="none" w:sz="0" w:space="0" w:color="auto"/>
            <w:right w:val="none" w:sz="0" w:space="0" w:color="auto"/>
          </w:divBdr>
        </w:div>
        <w:div w:id="1710036226">
          <w:marLeft w:val="0"/>
          <w:marRight w:val="0"/>
          <w:marTop w:val="0"/>
          <w:marBottom w:val="0"/>
          <w:divBdr>
            <w:top w:val="none" w:sz="0" w:space="0" w:color="auto"/>
            <w:left w:val="none" w:sz="0" w:space="0" w:color="auto"/>
            <w:bottom w:val="none" w:sz="0" w:space="0" w:color="auto"/>
            <w:right w:val="none" w:sz="0" w:space="0" w:color="auto"/>
          </w:divBdr>
        </w:div>
        <w:div w:id="1924290686">
          <w:marLeft w:val="0"/>
          <w:marRight w:val="0"/>
          <w:marTop w:val="0"/>
          <w:marBottom w:val="0"/>
          <w:divBdr>
            <w:top w:val="none" w:sz="0" w:space="0" w:color="auto"/>
            <w:left w:val="none" w:sz="0" w:space="0" w:color="auto"/>
            <w:bottom w:val="none" w:sz="0" w:space="0" w:color="auto"/>
            <w:right w:val="none" w:sz="0" w:space="0" w:color="auto"/>
          </w:divBdr>
        </w:div>
        <w:div w:id="1827891237">
          <w:marLeft w:val="0"/>
          <w:marRight w:val="0"/>
          <w:marTop w:val="0"/>
          <w:marBottom w:val="0"/>
          <w:divBdr>
            <w:top w:val="none" w:sz="0" w:space="0" w:color="auto"/>
            <w:left w:val="none" w:sz="0" w:space="0" w:color="auto"/>
            <w:bottom w:val="none" w:sz="0" w:space="0" w:color="auto"/>
            <w:right w:val="none" w:sz="0" w:space="0" w:color="auto"/>
          </w:divBdr>
        </w:div>
        <w:div w:id="1836339815">
          <w:marLeft w:val="0"/>
          <w:marRight w:val="0"/>
          <w:marTop w:val="0"/>
          <w:marBottom w:val="0"/>
          <w:divBdr>
            <w:top w:val="none" w:sz="0" w:space="0" w:color="auto"/>
            <w:left w:val="none" w:sz="0" w:space="0" w:color="auto"/>
            <w:bottom w:val="none" w:sz="0" w:space="0" w:color="auto"/>
            <w:right w:val="none" w:sz="0" w:space="0" w:color="auto"/>
          </w:divBdr>
        </w:div>
        <w:div w:id="1429152392">
          <w:marLeft w:val="0"/>
          <w:marRight w:val="0"/>
          <w:marTop w:val="0"/>
          <w:marBottom w:val="0"/>
          <w:divBdr>
            <w:top w:val="none" w:sz="0" w:space="0" w:color="auto"/>
            <w:left w:val="none" w:sz="0" w:space="0" w:color="auto"/>
            <w:bottom w:val="none" w:sz="0" w:space="0" w:color="auto"/>
            <w:right w:val="none" w:sz="0" w:space="0" w:color="auto"/>
          </w:divBdr>
        </w:div>
        <w:div w:id="1465078016">
          <w:marLeft w:val="0"/>
          <w:marRight w:val="0"/>
          <w:marTop w:val="0"/>
          <w:marBottom w:val="0"/>
          <w:divBdr>
            <w:top w:val="none" w:sz="0" w:space="0" w:color="auto"/>
            <w:left w:val="none" w:sz="0" w:space="0" w:color="auto"/>
            <w:bottom w:val="none" w:sz="0" w:space="0" w:color="auto"/>
            <w:right w:val="none" w:sz="0" w:space="0" w:color="auto"/>
          </w:divBdr>
        </w:div>
        <w:div w:id="2132169319">
          <w:marLeft w:val="0"/>
          <w:marRight w:val="0"/>
          <w:marTop w:val="0"/>
          <w:marBottom w:val="0"/>
          <w:divBdr>
            <w:top w:val="none" w:sz="0" w:space="0" w:color="auto"/>
            <w:left w:val="none" w:sz="0" w:space="0" w:color="auto"/>
            <w:bottom w:val="none" w:sz="0" w:space="0" w:color="auto"/>
            <w:right w:val="none" w:sz="0" w:space="0" w:color="auto"/>
          </w:divBdr>
        </w:div>
        <w:div w:id="1749570545">
          <w:marLeft w:val="0"/>
          <w:marRight w:val="0"/>
          <w:marTop w:val="0"/>
          <w:marBottom w:val="0"/>
          <w:divBdr>
            <w:top w:val="none" w:sz="0" w:space="0" w:color="auto"/>
            <w:left w:val="none" w:sz="0" w:space="0" w:color="auto"/>
            <w:bottom w:val="none" w:sz="0" w:space="0" w:color="auto"/>
            <w:right w:val="none" w:sz="0" w:space="0" w:color="auto"/>
          </w:divBdr>
        </w:div>
        <w:div w:id="1682319423">
          <w:marLeft w:val="0"/>
          <w:marRight w:val="0"/>
          <w:marTop w:val="0"/>
          <w:marBottom w:val="0"/>
          <w:divBdr>
            <w:top w:val="none" w:sz="0" w:space="0" w:color="auto"/>
            <w:left w:val="none" w:sz="0" w:space="0" w:color="auto"/>
            <w:bottom w:val="none" w:sz="0" w:space="0" w:color="auto"/>
            <w:right w:val="none" w:sz="0" w:space="0" w:color="auto"/>
          </w:divBdr>
        </w:div>
        <w:div w:id="259534462">
          <w:marLeft w:val="0"/>
          <w:marRight w:val="0"/>
          <w:marTop w:val="0"/>
          <w:marBottom w:val="0"/>
          <w:divBdr>
            <w:top w:val="none" w:sz="0" w:space="0" w:color="auto"/>
            <w:left w:val="none" w:sz="0" w:space="0" w:color="auto"/>
            <w:bottom w:val="none" w:sz="0" w:space="0" w:color="auto"/>
            <w:right w:val="none" w:sz="0" w:space="0" w:color="auto"/>
          </w:divBdr>
        </w:div>
        <w:div w:id="526871570">
          <w:marLeft w:val="0"/>
          <w:marRight w:val="0"/>
          <w:marTop w:val="0"/>
          <w:marBottom w:val="0"/>
          <w:divBdr>
            <w:top w:val="none" w:sz="0" w:space="0" w:color="auto"/>
            <w:left w:val="none" w:sz="0" w:space="0" w:color="auto"/>
            <w:bottom w:val="none" w:sz="0" w:space="0" w:color="auto"/>
            <w:right w:val="none" w:sz="0" w:space="0" w:color="auto"/>
          </w:divBdr>
        </w:div>
        <w:div w:id="569385040">
          <w:marLeft w:val="0"/>
          <w:marRight w:val="0"/>
          <w:marTop w:val="0"/>
          <w:marBottom w:val="0"/>
          <w:divBdr>
            <w:top w:val="none" w:sz="0" w:space="0" w:color="auto"/>
            <w:left w:val="none" w:sz="0" w:space="0" w:color="auto"/>
            <w:bottom w:val="none" w:sz="0" w:space="0" w:color="auto"/>
            <w:right w:val="none" w:sz="0" w:space="0" w:color="auto"/>
          </w:divBdr>
        </w:div>
        <w:div w:id="1080520075">
          <w:marLeft w:val="0"/>
          <w:marRight w:val="0"/>
          <w:marTop w:val="0"/>
          <w:marBottom w:val="0"/>
          <w:divBdr>
            <w:top w:val="none" w:sz="0" w:space="0" w:color="auto"/>
            <w:left w:val="none" w:sz="0" w:space="0" w:color="auto"/>
            <w:bottom w:val="none" w:sz="0" w:space="0" w:color="auto"/>
            <w:right w:val="none" w:sz="0" w:space="0" w:color="auto"/>
          </w:divBdr>
        </w:div>
        <w:div w:id="206335272">
          <w:marLeft w:val="0"/>
          <w:marRight w:val="0"/>
          <w:marTop w:val="0"/>
          <w:marBottom w:val="0"/>
          <w:divBdr>
            <w:top w:val="none" w:sz="0" w:space="0" w:color="auto"/>
            <w:left w:val="none" w:sz="0" w:space="0" w:color="auto"/>
            <w:bottom w:val="none" w:sz="0" w:space="0" w:color="auto"/>
            <w:right w:val="none" w:sz="0" w:space="0" w:color="auto"/>
          </w:divBdr>
        </w:div>
      </w:divsChild>
    </w:div>
    <w:div w:id="991906458">
      <w:marLeft w:val="0"/>
      <w:marRight w:val="0"/>
      <w:marTop w:val="0"/>
      <w:marBottom w:val="0"/>
      <w:divBdr>
        <w:top w:val="none" w:sz="0" w:space="0" w:color="auto"/>
        <w:left w:val="none" w:sz="0" w:space="0" w:color="auto"/>
        <w:bottom w:val="none" w:sz="0" w:space="0" w:color="auto"/>
        <w:right w:val="none" w:sz="0" w:space="0" w:color="auto"/>
      </w:divBdr>
      <w:divsChild>
        <w:div w:id="357318809">
          <w:marLeft w:val="0"/>
          <w:marRight w:val="0"/>
          <w:marTop w:val="0"/>
          <w:marBottom w:val="0"/>
          <w:divBdr>
            <w:top w:val="none" w:sz="0" w:space="0" w:color="auto"/>
            <w:left w:val="none" w:sz="0" w:space="0" w:color="auto"/>
            <w:bottom w:val="none" w:sz="0" w:space="0" w:color="auto"/>
            <w:right w:val="none" w:sz="0" w:space="0" w:color="auto"/>
          </w:divBdr>
        </w:div>
        <w:div w:id="1243104250">
          <w:marLeft w:val="0"/>
          <w:marRight w:val="0"/>
          <w:marTop w:val="0"/>
          <w:marBottom w:val="0"/>
          <w:divBdr>
            <w:top w:val="none" w:sz="0" w:space="0" w:color="auto"/>
            <w:left w:val="none" w:sz="0" w:space="0" w:color="auto"/>
            <w:bottom w:val="none" w:sz="0" w:space="0" w:color="auto"/>
            <w:right w:val="none" w:sz="0" w:space="0" w:color="auto"/>
          </w:divBdr>
        </w:div>
        <w:div w:id="1686514296">
          <w:marLeft w:val="0"/>
          <w:marRight w:val="0"/>
          <w:marTop w:val="0"/>
          <w:marBottom w:val="0"/>
          <w:divBdr>
            <w:top w:val="none" w:sz="0" w:space="0" w:color="auto"/>
            <w:left w:val="none" w:sz="0" w:space="0" w:color="auto"/>
            <w:bottom w:val="none" w:sz="0" w:space="0" w:color="auto"/>
            <w:right w:val="none" w:sz="0" w:space="0" w:color="auto"/>
          </w:divBdr>
        </w:div>
        <w:div w:id="1183284468">
          <w:marLeft w:val="0"/>
          <w:marRight w:val="0"/>
          <w:marTop w:val="0"/>
          <w:marBottom w:val="0"/>
          <w:divBdr>
            <w:top w:val="none" w:sz="0" w:space="0" w:color="auto"/>
            <w:left w:val="none" w:sz="0" w:space="0" w:color="auto"/>
            <w:bottom w:val="none" w:sz="0" w:space="0" w:color="auto"/>
            <w:right w:val="none" w:sz="0" w:space="0" w:color="auto"/>
          </w:divBdr>
        </w:div>
        <w:div w:id="1317807443">
          <w:marLeft w:val="0"/>
          <w:marRight w:val="0"/>
          <w:marTop w:val="0"/>
          <w:marBottom w:val="0"/>
          <w:divBdr>
            <w:top w:val="none" w:sz="0" w:space="0" w:color="auto"/>
            <w:left w:val="none" w:sz="0" w:space="0" w:color="auto"/>
            <w:bottom w:val="none" w:sz="0" w:space="0" w:color="auto"/>
            <w:right w:val="none" w:sz="0" w:space="0" w:color="auto"/>
          </w:divBdr>
        </w:div>
        <w:div w:id="1669821730">
          <w:marLeft w:val="0"/>
          <w:marRight w:val="0"/>
          <w:marTop w:val="0"/>
          <w:marBottom w:val="0"/>
          <w:divBdr>
            <w:top w:val="none" w:sz="0" w:space="0" w:color="auto"/>
            <w:left w:val="none" w:sz="0" w:space="0" w:color="auto"/>
            <w:bottom w:val="none" w:sz="0" w:space="0" w:color="auto"/>
            <w:right w:val="none" w:sz="0" w:space="0" w:color="auto"/>
          </w:divBdr>
        </w:div>
        <w:div w:id="1232348969">
          <w:marLeft w:val="0"/>
          <w:marRight w:val="0"/>
          <w:marTop w:val="0"/>
          <w:marBottom w:val="0"/>
          <w:divBdr>
            <w:top w:val="none" w:sz="0" w:space="0" w:color="auto"/>
            <w:left w:val="none" w:sz="0" w:space="0" w:color="auto"/>
            <w:bottom w:val="none" w:sz="0" w:space="0" w:color="auto"/>
            <w:right w:val="none" w:sz="0" w:space="0" w:color="auto"/>
          </w:divBdr>
        </w:div>
        <w:div w:id="1752893336">
          <w:marLeft w:val="0"/>
          <w:marRight w:val="0"/>
          <w:marTop w:val="0"/>
          <w:marBottom w:val="0"/>
          <w:divBdr>
            <w:top w:val="none" w:sz="0" w:space="0" w:color="auto"/>
            <w:left w:val="none" w:sz="0" w:space="0" w:color="auto"/>
            <w:bottom w:val="none" w:sz="0" w:space="0" w:color="auto"/>
            <w:right w:val="none" w:sz="0" w:space="0" w:color="auto"/>
          </w:divBdr>
        </w:div>
        <w:div w:id="1458522691">
          <w:marLeft w:val="0"/>
          <w:marRight w:val="0"/>
          <w:marTop w:val="0"/>
          <w:marBottom w:val="0"/>
          <w:divBdr>
            <w:top w:val="none" w:sz="0" w:space="0" w:color="auto"/>
            <w:left w:val="none" w:sz="0" w:space="0" w:color="auto"/>
            <w:bottom w:val="none" w:sz="0" w:space="0" w:color="auto"/>
            <w:right w:val="none" w:sz="0" w:space="0" w:color="auto"/>
          </w:divBdr>
        </w:div>
        <w:div w:id="299000702">
          <w:marLeft w:val="0"/>
          <w:marRight w:val="0"/>
          <w:marTop w:val="0"/>
          <w:marBottom w:val="0"/>
          <w:divBdr>
            <w:top w:val="none" w:sz="0" w:space="0" w:color="auto"/>
            <w:left w:val="none" w:sz="0" w:space="0" w:color="auto"/>
            <w:bottom w:val="none" w:sz="0" w:space="0" w:color="auto"/>
            <w:right w:val="none" w:sz="0" w:space="0" w:color="auto"/>
          </w:divBdr>
        </w:div>
        <w:div w:id="2103260445">
          <w:marLeft w:val="0"/>
          <w:marRight w:val="0"/>
          <w:marTop w:val="0"/>
          <w:marBottom w:val="0"/>
          <w:divBdr>
            <w:top w:val="none" w:sz="0" w:space="0" w:color="auto"/>
            <w:left w:val="none" w:sz="0" w:space="0" w:color="auto"/>
            <w:bottom w:val="none" w:sz="0" w:space="0" w:color="auto"/>
            <w:right w:val="none" w:sz="0" w:space="0" w:color="auto"/>
          </w:divBdr>
        </w:div>
      </w:divsChild>
    </w:div>
    <w:div w:id="994533531">
      <w:marLeft w:val="0"/>
      <w:marRight w:val="0"/>
      <w:marTop w:val="0"/>
      <w:marBottom w:val="0"/>
      <w:divBdr>
        <w:top w:val="none" w:sz="0" w:space="0" w:color="auto"/>
        <w:left w:val="none" w:sz="0" w:space="0" w:color="auto"/>
        <w:bottom w:val="none" w:sz="0" w:space="0" w:color="auto"/>
        <w:right w:val="none" w:sz="0" w:space="0" w:color="auto"/>
      </w:divBdr>
      <w:divsChild>
        <w:div w:id="562830640">
          <w:marLeft w:val="0"/>
          <w:marRight w:val="0"/>
          <w:marTop w:val="0"/>
          <w:marBottom w:val="0"/>
          <w:divBdr>
            <w:top w:val="none" w:sz="0" w:space="0" w:color="auto"/>
            <w:left w:val="none" w:sz="0" w:space="0" w:color="auto"/>
            <w:bottom w:val="none" w:sz="0" w:space="0" w:color="auto"/>
            <w:right w:val="none" w:sz="0" w:space="0" w:color="auto"/>
          </w:divBdr>
        </w:div>
      </w:divsChild>
    </w:div>
    <w:div w:id="998538760">
      <w:marLeft w:val="0"/>
      <w:marRight w:val="0"/>
      <w:marTop w:val="0"/>
      <w:marBottom w:val="0"/>
      <w:divBdr>
        <w:top w:val="none" w:sz="0" w:space="0" w:color="auto"/>
        <w:left w:val="none" w:sz="0" w:space="0" w:color="auto"/>
        <w:bottom w:val="none" w:sz="0" w:space="0" w:color="auto"/>
        <w:right w:val="none" w:sz="0" w:space="0" w:color="auto"/>
      </w:divBdr>
      <w:divsChild>
        <w:div w:id="1211721528">
          <w:marLeft w:val="0"/>
          <w:marRight w:val="0"/>
          <w:marTop w:val="0"/>
          <w:marBottom w:val="0"/>
          <w:divBdr>
            <w:top w:val="none" w:sz="0" w:space="0" w:color="auto"/>
            <w:left w:val="none" w:sz="0" w:space="0" w:color="auto"/>
            <w:bottom w:val="none" w:sz="0" w:space="0" w:color="auto"/>
            <w:right w:val="none" w:sz="0" w:space="0" w:color="auto"/>
          </w:divBdr>
        </w:div>
        <w:div w:id="1926304578">
          <w:marLeft w:val="0"/>
          <w:marRight w:val="0"/>
          <w:marTop w:val="0"/>
          <w:marBottom w:val="0"/>
          <w:divBdr>
            <w:top w:val="none" w:sz="0" w:space="0" w:color="auto"/>
            <w:left w:val="none" w:sz="0" w:space="0" w:color="auto"/>
            <w:bottom w:val="none" w:sz="0" w:space="0" w:color="auto"/>
            <w:right w:val="none" w:sz="0" w:space="0" w:color="auto"/>
          </w:divBdr>
        </w:div>
        <w:div w:id="1167861035">
          <w:marLeft w:val="0"/>
          <w:marRight w:val="0"/>
          <w:marTop w:val="0"/>
          <w:marBottom w:val="0"/>
          <w:divBdr>
            <w:top w:val="none" w:sz="0" w:space="0" w:color="auto"/>
            <w:left w:val="none" w:sz="0" w:space="0" w:color="auto"/>
            <w:bottom w:val="none" w:sz="0" w:space="0" w:color="auto"/>
            <w:right w:val="none" w:sz="0" w:space="0" w:color="auto"/>
          </w:divBdr>
        </w:div>
        <w:div w:id="1817607424">
          <w:marLeft w:val="0"/>
          <w:marRight w:val="0"/>
          <w:marTop w:val="0"/>
          <w:marBottom w:val="0"/>
          <w:divBdr>
            <w:top w:val="none" w:sz="0" w:space="0" w:color="auto"/>
            <w:left w:val="none" w:sz="0" w:space="0" w:color="auto"/>
            <w:bottom w:val="none" w:sz="0" w:space="0" w:color="auto"/>
            <w:right w:val="none" w:sz="0" w:space="0" w:color="auto"/>
          </w:divBdr>
        </w:div>
        <w:div w:id="279608258">
          <w:marLeft w:val="0"/>
          <w:marRight w:val="0"/>
          <w:marTop w:val="0"/>
          <w:marBottom w:val="0"/>
          <w:divBdr>
            <w:top w:val="none" w:sz="0" w:space="0" w:color="auto"/>
            <w:left w:val="none" w:sz="0" w:space="0" w:color="auto"/>
            <w:bottom w:val="none" w:sz="0" w:space="0" w:color="auto"/>
            <w:right w:val="none" w:sz="0" w:space="0" w:color="auto"/>
          </w:divBdr>
        </w:div>
        <w:div w:id="2093971094">
          <w:marLeft w:val="0"/>
          <w:marRight w:val="0"/>
          <w:marTop w:val="0"/>
          <w:marBottom w:val="0"/>
          <w:divBdr>
            <w:top w:val="none" w:sz="0" w:space="0" w:color="auto"/>
            <w:left w:val="none" w:sz="0" w:space="0" w:color="auto"/>
            <w:bottom w:val="none" w:sz="0" w:space="0" w:color="auto"/>
            <w:right w:val="none" w:sz="0" w:space="0" w:color="auto"/>
          </w:divBdr>
        </w:div>
        <w:div w:id="2111319464">
          <w:marLeft w:val="0"/>
          <w:marRight w:val="0"/>
          <w:marTop w:val="0"/>
          <w:marBottom w:val="0"/>
          <w:divBdr>
            <w:top w:val="none" w:sz="0" w:space="0" w:color="auto"/>
            <w:left w:val="none" w:sz="0" w:space="0" w:color="auto"/>
            <w:bottom w:val="none" w:sz="0" w:space="0" w:color="auto"/>
            <w:right w:val="none" w:sz="0" w:space="0" w:color="auto"/>
          </w:divBdr>
        </w:div>
        <w:div w:id="415369894">
          <w:marLeft w:val="0"/>
          <w:marRight w:val="0"/>
          <w:marTop w:val="0"/>
          <w:marBottom w:val="0"/>
          <w:divBdr>
            <w:top w:val="none" w:sz="0" w:space="0" w:color="auto"/>
            <w:left w:val="none" w:sz="0" w:space="0" w:color="auto"/>
            <w:bottom w:val="none" w:sz="0" w:space="0" w:color="auto"/>
            <w:right w:val="none" w:sz="0" w:space="0" w:color="auto"/>
          </w:divBdr>
        </w:div>
        <w:div w:id="517431540">
          <w:marLeft w:val="0"/>
          <w:marRight w:val="0"/>
          <w:marTop w:val="0"/>
          <w:marBottom w:val="0"/>
          <w:divBdr>
            <w:top w:val="none" w:sz="0" w:space="0" w:color="auto"/>
            <w:left w:val="none" w:sz="0" w:space="0" w:color="auto"/>
            <w:bottom w:val="none" w:sz="0" w:space="0" w:color="auto"/>
            <w:right w:val="none" w:sz="0" w:space="0" w:color="auto"/>
          </w:divBdr>
        </w:div>
        <w:div w:id="642849252">
          <w:marLeft w:val="0"/>
          <w:marRight w:val="0"/>
          <w:marTop w:val="0"/>
          <w:marBottom w:val="0"/>
          <w:divBdr>
            <w:top w:val="none" w:sz="0" w:space="0" w:color="auto"/>
            <w:left w:val="none" w:sz="0" w:space="0" w:color="auto"/>
            <w:bottom w:val="none" w:sz="0" w:space="0" w:color="auto"/>
            <w:right w:val="none" w:sz="0" w:space="0" w:color="auto"/>
          </w:divBdr>
        </w:div>
        <w:div w:id="1605265672">
          <w:marLeft w:val="0"/>
          <w:marRight w:val="0"/>
          <w:marTop w:val="0"/>
          <w:marBottom w:val="0"/>
          <w:divBdr>
            <w:top w:val="none" w:sz="0" w:space="0" w:color="auto"/>
            <w:left w:val="none" w:sz="0" w:space="0" w:color="auto"/>
            <w:bottom w:val="none" w:sz="0" w:space="0" w:color="auto"/>
            <w:right w:val="none" w:sz="0" w:space="0" w:color="auto"/>
          </w:divBdr>
        </w:div>
        <w:div w:id="1996490444">
          <w:marLeft w:val="0"/>
          <w:marRight w:val="0"/>
          <w:marTop w:val="0"/>
          <w:marBottom w:val="0"/>
          <w:divBdr>
            <w:top w:val="none" w:sz="0" w:space="0" w:color="auto"/>
            <w:left w:val="none" w:sz="0" w:space="0" w:color="auto"/>
            <w:bottom w:val="none" w:sz="0" w:space="0" w:color="auto"/>
            <w:right w:val="none" w:sz="0" w:space="0" w:color="auto"/>
          </w:divBdr>
        </w:div>
        <w:div w:id="1538740417">
          <w:marLeft w:val="0"/>
          <w:marRight w:val="0"/>
          <w:marTop w:val="0"/>
          <w:marBottom w:val="0"/>
          <w:divBdr>
            <w:top w:val="none" w:sz="0" w:space="0" w:color="auto"/>
            <w:left w:val="none" w:sz="0" w:space="0" w:color="auto"/>
            <w:bottom w:val="none" w:sz="0" w:space="0" w:color="auto"/>
            <w:right w:val="none" w:sz="0" w:space="0" w:color="auto"/>
          </w:divBdr>
        </w:div>
        <w:div w:id="647325378">
          <w:marLeft w:val="0"/>
          <w:marRight w:val="0"/>
          <w:marTop w:val="0"/>
          <w:marBottom w:val="0"/>
          <w:divBdr>
            <w:top w:val="none" w:sz="0" w:space="0" w:color="auto"/>
            <w:left w:val="none" w:sz="0" w:space="0" w:color="auto"/>
            <w:bottom w:val="none" w:sz="0" w:space="0" w:color="auto"/>
            <w:right w:val="none" w:sz="0" w:space="0" w:color="auto"/>
          </w:divBdr>
        </w:div>
        <w:div w:id="1313174591">
          <w:marLeft w:val="0"/>
          <w:marRight w:val="0"/>
          <w:marTop w:val="0"/>
          <w:marBottom w:val="0"/>
          <w:divBdr>
            <w:top w:val="none" w:sz="0" w:space="0" w:color="auto"/>
            <w:left w:val="none" w:sz="0" w:space="0" w:color="auto"/>
            <w:bottom w:val="none" w:sz="0" w:space="0" w:color="auto"/>
            <w:right w:val="none" w:sz="0" w:space="0" w:color="auto"/>
          </w:divBdr>
        </w:div>
      </w:divsChild>
    </w:div>
    <w:div w:id="999187422">
      <w:marLeft w:val="0"/>
      <w:marRight w:val="0"/>
      <w:marTop w:val="0"/>
      <w:marBottom w:val="0"/>
      <w:divBdr>
        <w:top w:val="none" w:sz="0" w:space="0" w:color="auto"/>
        <w:left w:val="none" w:sz="0" w:space="0" w:color="auto"/>
        <w:bottom w:val="none" w:sz="0" w:space="0" w:color="auto"/>
        <w:right w:val="none" w:sz="0" w:space="0" w:color="auto"/>
      </w:divBdr>
      <w:divsChild>
        <w:div w:id="157767529">
          <w:marLeft w:val="0"/>
          <w:marRight w:val="0"/>
          <w:marTop w:val="0"/>
          <w:marBottom w:val="0"/>
          <w:divBdr>
            <w:top w:val="none" w:sz="0" w:space="0" w:color="auto"/>
            <w:left w:val="none" w:sz="0" w:space="0" w:color="auto"/>
            <w:bottom w:val="none" w:sz="0" w:space="0" w:color="auto"/>
            <w:right w:val="none" w:sz="0" w:space="0" w:color="auto"/>
          </w:divBdr>
        </w:div>
        <w:div w:id="1879118714">
          <w:marLeft w:val="0"/>
          <w:marRight w:val="0"/>
          <w:marTop w:val="0"/>
          <w:marBottom w:val="0"/>
          <w:divBdr>
            <w:top w:val="none" w:sz="0" w:space="0" w:color="auto"/>
            <w:left w:val="none" w:sz="0" w:space="0" w:color="auto"/>
            <w:bottom w:val="none" w:sz="0" w:space="0" w:color="auto"/>
            <w:right w:val="none" w:sz="0" w:space="0" w:color="auto"/>
          </w:divBdr>
        </w:div>
      </w:divsChild>
    </w:div>
    <w:div w:id="999236529">
      <w:marLeft w:val="0"/>
      <w:marRight w:val="0"/>
      <w:marTop w:val="0"/>
      <w:marBottom w:val="0"/>
      <w:divBdr>
        <w:top w:val="none" w:sz="0" w:space="0" w:color="auto"/>
        <w:left w:val="none" w:sz="0" w:space="0" w:color="auto"/>
        <w:bottom w:val="none" w:sz="0" w:space="0" w:color="auto"/>
        <w:right w:val="none" w:sz="0" w:space="0" w:color="auto"/>
      </w:divBdr>
      <w:divsChild>
        <w:div w:id="1443652237">
          <w:marLeft w:val="0"/>
          <w:marRight w:val="0"/>
          <w:marTop w:val="0"/>
          <w:marBottom w:val="0"/>
          <w:divBdr>
            <w:top w:val="none" w:sz="0" w:space="0" w:color="auto"/>
            <w:left w:val="none" w:sz="0" w:space="0" w:color="auto"/>
            <w:bottom w:val="none" w:sz="0" w:space="0" w:color="auto"/>
            <w:right w:val="none" w:sz="0" w:space="0" w:color="auto"/>
          </w:divBdr>
        </w:div>
        <w:div w:id="1543056752">
          <w:marLeft w:val="0"/>
          <w:marRight w:val="0"/>
          <w:marTop w:val="0"/>
          <w:marBottom w:val="0"/>
          <w:divBdr>
            <w:top w:val="none" w:sz="0" w:space="0" w:color="auto"/>
            <w:left w:val="none" w:sz="0" w:space="0" w:color="auto"/>
            <w:bottom w:val="none" w:sz="0" w:space="0" w:color="auto"/>
            <w:right w:val="none" w:sz="0" w:space="0" w:color="auto"/>
          </w:divBdr>
        </w:div>
      </w:divsChild>
    </w:div>
    <w:div w:id="999456346">
      <w:marLeft w:val="0"/>
      <w:marRight w:val="0"/>
      <w:marTop w:val="0"/>
      <w:marBottom w:val="0"/>
      <w:divBdr>
        <w:top w:val="none" w:sz="0" w:space="0" w:color="auto"/>
        <w:left w:val="none" w:sz="0" w:space="0" w:color="auto"/>
        <w:bottom w:val="none" w:sz="0" w:space="0" w:color="auto"/>
        <w:right w:val="none" w:sz="0" w:space="0" w:color="auto"/>
      </w:divBdr>
      <w:divsChild>
        <w:div w:id="636448675">
          <w:marLeft w:val="0"/>
          <w:marRight w:val="0"/>
          <w:marTop w:val="0"/>
          <w:marBottom w:val="0"/>
          <w:divBdr>
            <w:top w:val="none" w:sz="0" w:space="0" w:color="auto"/>
            <w:left w:val="none" w:sz="0" w:space="0" w:color="auto"/>
            <w:bottom w:val="none" w:sz="0" w:space="0" w:color="auto"/>
            <w:right w:val="none" w:sz="0" w:space="0" w:color="auto"/>
          </w:divBdr>
        </w:div>
        <w:div w:id="2078554747">
          <w:marLeft w:val="0"/>
          <w:marRight w:val="0"/>
          <w:marTop w:val="0"/>
          <w:marBottom w:val="0"/>
          <w:divBdr>
            <w:top w:val="none" w:sz="0" w:space="0" w:color="auto"/>
            <w:left w:val="none" w:sz="0" w:space="0" w:color="auto"/>
            <w:bottom w:val="none" w:sz="0" w:space="0" w:color="auto"/>
            <w:right w:val="none" w:sz="0" w:space="0" w:color="auto"/>
          </w:divBdr>
        </w:div>
        <w:div w:id="284388085">
          <w:marLeft w:val="0"/>
          <w:marRight w:val="0"/>
          <w:marTop w:val="0"/>
          <w:marBottom w:val="0"/>
          <w:divBdr>
            <w:top w:val="none" w:sz="0" w:space="0" w:color="auto"/>
            <w:left w:val="none" w:sz="0" w:space="0" w:color="auto"/>
            <w:bottom w:val="none" w:sz="0" w:space="0" w:color="auto"/>
            <w:right w:val="none" w:sz="0" w:space="0" w:color="auto"/>
          </w:divBdr>
        </w:div>
        <w:div w:id="1321888691">
          <w:marLeft w:val="0"/>
          <w:marRight w:val="0"/>
          <w:marTop w:val="0"/>
          <w:marBottom w:val="0"/>
          <w:divBdr>
            <w:top w:val="none" w:sz="0" w:space="0" w:color="auto"/>
            <w:left w:val="none" w:sz="0" w:space="0" w:color="auto"/>
            <w:bottom w:val="none" w:sz="0" w:space="0" w:color="auto"/>
            <w:right w:val="none" w:sz="0" w:space="0" w:color="auto"/>
          </w:divBdr>
        </w:div>
        <w:div w:id="1523742736">
          <w:marLeft w:val="0"/>
          <w:marRight w:val="0"/>
          <w:marTop w:val="0"/>
          <w:marBottom w:val="0"/>
          <w:divBdr>
            <w:top w:val="none" w:sz="0" w:space="0" w:color="auto"/>
            <w:left w:val="none" w:sz="0" w:space="0" w:color="auto"/>
            <w:bottom w:val="none" w:sz="0" w:space="0" w:color="auto"/>
            <w:right w:val="none" w:sz="0" w:space="0" w:color="auto"/>
          </w:divBdr>
        </w:div>
      </w:divsChild>
    </w:div>
    <w:div w:id="1005476994">
      <w:marLeft w:val="0"/>
      <w:marRight w:val="0"/>
      <w:marTop w:val="0"/>
      <w:marBottom w:val="0"/>
      <w:divBdr>
        <w:top w:val="none" w:sz="0" w:space="0" w:color="auto"/>
        <w:left w:val="none" w:sz="0" w:space="0" w:color="auto"/>
        <w:bottom w:val="none" w:sz="0" w:space="0" w:color="auto"/>
        <w:right w:val="none" w:sz="0" w:space="0" w:color="auto"/>
      </w:divBdr>
      <w:divsChild>
        <w:div w:id="1404177669">
          <w:marLeft w:val="0"/>
          <w:marRight w:val="0"/>
          <w:marTop w:val="0"/>
          <w:marBottom w:val="0"/>
          <w:divBdr>
            <w:top w:val="none" w:sz="0" w:space="0" w:color="auto"/>
            <w:left w:val="none" w:sz="0" w:space="0" w:color="auto"/>
            <w:bottom w:val="none" w:sz="0" w:space="0" w:color="auto"/>
            <w:right w:val="none" w:sz="0" w:space="0" w:color="auto"/>
          </w:divBdr>
        </w:div>
        <w:div w:id="339353955">
          <w:marLeft w:val="0"/>
          <w:marRight w:val="0"/>
          <w:marTop w:val="0"/>
          <w:marBottom w:val="0"/>
          <w:divBdr>
            <w:top w:val="none" w:sz="0" w:space="0" w:color="auto"/>
            <w:left w:val="none" w:sz="0" w:space="0" w:color="auto"/>
            <w:bottom w:val="none" w:sz="0" w:space="0" w:color="auto"/>
            <w:right w:val="none" w:sz="0" w:space="0" w:color="auto"/>
          </w:divBdr>
        </w:div>
        <w:div w:id="1391727773">
          <w:marLeft w:val="0"/>
          <w:marRight w:val="0"/>
          <w:marTop w:val="0"/>
          <w:marBottom w:val="0"/>
          <w:divBdr>
            <w:top w:val="none" w:sz="0" w:space="0" w:color="auto"/>
            <w:left w:val="none" w:sz="0" w:space="0" w:color="auto"/>
            <w:bottom w:val="none" w:sz="0" w:space="0" w:color="auto"/>
            <w:right w:val="none" w:sz="0" w:space="0" w:color="auto"/>
          </w:divBdr>
        </w:div>
        <w:div w:id="1659383580">
          <w:marLeft w:val="0"/>
          <w:marRight w:val="0"/>
          <w:marTop w:val="0"/>
          <w:marBottom w:val="0"/>
          <w:divBdr>
            <w:top w:val="none" w:sz="0" w:space="0" w:color="auto"/>
            <w:left w:val="none" w:sz="0" w:space="0" w:color="auto"/>
            <w:bottom w:val="none" w:sz="0" w:space="0" w:color="auto"/>
            <w:right w:val="none" w:sz="0" w:space="0" w:color="auto"/>
          </w:divBdr>
        </w:div>
        <w:div w:id="1552230959">
          <w:marLeft w:val="0"/>
          <w:marRight w:val="0"/>
          <w:marTop w:val="0"/>
          <w:marBottom w:val="0"/>
          <w:divBdr>
            <w:top w:val="none" w:sz="0" w:space="0" w:color="auto"/>
            <w:left w:val="none" w:sz="0" w:space="0" w:color="auto"/>
            <w:bottom w:val="none" w:sz="0" w:space="0" w:color="auto"/>
            <w:right w:val="none" w:sz="0" w:space="0" w:color="auto"/>
          </w:divBdr>
        </w:div>
        <w:div w:id="1734085747">
          <w:marLeft w:val="0"/>
          <w:marRight w:val="0"/>
          <w:marTop w:val="0"/>
          <w:marBottom w:val="0"/>
          <w:divBdr>
            <w:top w:val="none" w:sz="0" w:space="0" w:color="auto"/>
            <w:left w:val="none" w:sz="0" w:space="0" w:color="auto"/>
            <w:bottom w:val="none" w:sz="0" w:space="0" w:color="auto"/>
            <w:right w:val="none" w:sz="0" w:space="0" w:color="auto"/>
          </w:divBdr>
        </w:div>
        <w:div w:id="475995865">
          <w:marLeft w:val="0"/>
          <w:marRight w:val="0"/>
          <w:marTop w:val="0"/>
          <w:marBottom w:val="0"/>
          <w:divBdr>
            <w:top w:val="none" w:sz="0" w:space="0" w:color="auto"/>
            <w:left w:val="none" w:sz="0" w:space="0" w:color="auto"/>
            <w:bottom w:val="none" w:sz="0" w:space="0" w:color="auto"/>
            <w:right w:val="none" w:sz="0" w:space="0" w:color="auto"/>
          </w:divBdr>
        </w:div>
        <w:div w:id="183834577">
          <w:marLeft w:val="0"/>
          <w:marRight w:val="0"/>
          <w:marTop w:val="0"/>
          <w:marBottom w:val="0"/>
          <w:divBdr>
            <w:top w:val="none" w:sz="0" w:space="0" w:color="auto"/>
            <w:left w:val="none" w:sz="0" w:space="0" w:color="auto"/>
            <w:bottom w:val="none" w:sz="0" w:space="0" w:color="auto"/>
            <w:right w:val="none" w:sz="0" w:space="0" w:color="auto"/>
          </w:divBdr>
        </w:div>
      </w:divsChild>
    </w:div>
    <w:div w:id="1008796212">
      <w:marLeft w:val="0"/>
      <w:marRight w:val="0"/>
      <w:marTop w:val="0"/>
      <w:marBottom w:val="0"/>
      <w:divBdr>
        <w:top w:val="none" w:sz="0" w:space="0" w:color="auto"/>
        <w:left w:val="none" w:sz="0" w:space="0" w:color="auto"/>
        <w:bottom w:val="none" w:sz="0" w:space="0" w:color="auto"/>
        <w:right w:val="none" w:sz="0" w:space="0" w:color="auto"/>
      </w:divBdr>
      <w:divsChild>
        <w:div w:id="1979720706">
          <w:marLeft w:val="0"/>
          <w:marRight w:val="0"/>
          <w:marTop w:val="0"/>
          <w:marBottom w:val="0"/>
          <w:divBdr>
            <w:top w:val="none" w:sz="0" w:space="0" w:color="auto"/>
            <w:left w:val="none" w:sz="0" w:space="0" w:color="auto"/>
            <w:bottom w:val="none" w:sz="0" w:space="0" w:color="auto"/>
            <w:right w:val="none" w:sz="0" w:space="0" w:color="auto"/>
          </w:divBdr>
        </w:div>
        <w:div w:id="1655644741">
          <w:marLeft w:val="0"/>
          <w:marRight w:val="0"/>
          <w:marTop w:val="0"/>
          <w:marBottom w:val="0"/>
          <w:divBdr>
            <w:top w:val="none" w:sz="0" w:space="0" w:color="auto"/>
            <w:left w:val="none" w:sz="0" w:space="0" w:color="auto"/>
            <w:bottom w:val="none" w:sz="0" w:space="0" w:color="auto"/>
            <w:right w:val="none" w:sz="0" w:space="0" w:color="auto"/>
          </w:divBdr>
        </w:div>
      </w:divsChild>
    </w:div>
    <w:div w:id="1013191511">
      <w:marLeft w:val="0"/>
      <w:marRight w:val="0"/>
      <w:marTop w:val="0"/>
      <w:marBottom w:val="0"/>
      <w:divBdr>
        <w:top w:val="none" w:sz="0" w:space="0" w:color="auto"/>
        <w:left w:val="none" w:sz="0" w:space="0" w:color="auto"/>
        <w:bottom w:val="none" w:sz="0" w:space="0" w:color="auto"/>
        <w:right w:val="none" w:sz="0" w:space="0" w:color="auto"/>
      </w:divBdr>
      <w:divsChild>
        <w:div w:id="1509635819">
          <w:marLeft w:val="0"/>
          <w:marRight w:val="0"/>
          <w:marTop w:val="0"/>
          <w:marBottom w:val="0"/>
          <w:divBdr>
            <w:top w:val="none" w:sz="0" w:space="0" w:color="auto"/>
            <w:left w:val="none" w:sz="0" w:space="0" w:color="auto"/>
            <w:bottom w:val="none" w:sz="0" w:space="0" w:color="auto"/>
            <w:right w:val="none" w:sz="0" w:space="0" w:color="auto"/>
          </w:divBdr>
        </w:div>
        <w:div w:id="1784574729">
          <w:marLeft w:val="0"/>
          <w:marRight w:val="0"/>
          <w:marTop w:val="0"/>
          <w:marBottom w:val="0"/>
          <w:divBdr>
            <w:top w:val="none" w:sz="0" w:space="0" w:color="auto"/>
            <w:left w:val="none" w:sz="0" w:space="0" w:color="auto"/>
            <w:bottom w:val="none" w:sz="0" w:space="0" w:color="auto"/>
            <w:right w:val="none" w:sz="0" w:space="0" w:color="auto"/>
          </w:divBdr>
        </w:div>
        <w:div w:id="1016809052">
          <w:marLeft w:val="0"/>
          <w:marRight w:val="0"/>
          <w:marTop w:val="0"/>
          <w:marBottom w:val="0"/>
          <w:divBdr>
            <w:top w:val="none" w:sz="0" w:space="0" w:color="auto"/>
            <w:left w:val="none" w:sz="0" w:space="0" w:color="auto"/>
            <w:bottom w:val="none" w:sz="0" w:space="0" w:color="auto"/>
            <w:right w:val="none" w:sz="0" w:space="0" w:color="auto"/>
          </w:divBdr>
        </w:div>
        <w:div w:id="1284506866">
          <w:marLeft w:val="0"/>
          <w:marRight w:val="0"/>
          <w:marTop w:val="0"/>
          <w:marBottom w:val="0"/>
          <w:divBdr>
            <w:top w:val="none" w:sz="0" w:space="0" w:color="auto"/>
            <w:left w:val="none" w:sz="0" w:space="0" w:color="auto"/>
            <w:bottom w:val="none" w:sz="0" w:space="0" w:color="auto"/>
            <w:right w:val="none" w:sz="0" w:space="0" w:color="auto"/>
          </w:divBdr>
        </w:div>
        <w:div w:id="959531375">
          <w:marLeft w:val="0"/>
          <w:marRight w:val="0"/>
          <w:marTop w:val="0"/>
          <w:marBottom w:val="0"/>
          <w:divBdr>
            <w:top w:val="none" w:sz="0" w:space="0" w:color="auto"/>
            <w:left w:val="none" w:sz="0" w:space="0" w:color="auto"/>
            <w:bottom w:val="none" w:sz="0" w:space="0" w:color="auto"/>
            <w:right w:val="none" w:sz="0" w:space="0" w:color="auto"/>
          </w:divBdr>
        </w:div>
      </w:divsChild>
    </w:div>
    <w:div w:id="1021856627">
      <w:marLeft w:val="0"/>
      <w:marRight w:val="0"/>
      <w:marTop w:val="0"/>
      <w:marBottom w:val="0"/>
      <w:divBdr>
        <w:top w:val="none" w:sz="0" w:space="0" w:color="auto"/>
        <w:left w:val="none" w:sz="0" w:space="0" w:color="auto"/>
        <w:bottom w:val="none" w:sz="0" w:space="0" w:color="auto"/>
        <w:right w:val="none" w:sz="0" w:space="0" w:color="auto"/>
      </w:divBdr>
      <w:divsChild>
        <w:div w:id="1962109688">
          <w:marLeft w:val="0"/>
          <w:marRight w:val="0"/>
          <w:marTop w:val="0"/>
          <w:marBottom w:val="0"/>
          <w:divBdr>
            <w:top w:val="none" w:sz="0" w:space="0" w:color="auto"/>
            <w:left w:val="none" w:sz="0" w:space="0" w:color="auto"/>
            <w:bottom w:val="none" w:sz="0" w:space="0" w:color="auto"/>
            <w:right w:val="none" w:sz="0" w:space="0" w:color="auto"/>
          </w:divBdr>
        </w:div>
        <w:div w:id="1286696153">
          <w:marLeft w:val="0"/>
          <w:marRight w:val="0"/>
          <w:marTop w:val="0"/>
          <w:marBottom w:val="0"/>
          <w:divBdr>
            <w:top w:val="none" w:sz="0" w:space="0" w:color="auto"/>
            <w:left w:val="none" w:sz="0" w:space="0" w:color="auto"/>
            <w:bottom w:val="none" w:sz="0" w:space="0" w:color="auto"/>
            <w:right w:val="none" w:sz="0" w:space="0" w:color="auto"/>
          </w:divBdr>
        </w:div>
        <w:div w:id="1903716181">
          <w:marLeft w:val="0"/>
          <w:marRight w:val="0"/>
          <w:marTop w:val="0"/>
          <w:marBottom w:val="0"/>
          <w:divBdr>
            <w:top w:val="none" w:sz="0" w:space="0" w:color="auto"/>
            <w:left w:val="none" w:sz="0" w:space="0" w:color="auto"/>
            <w:bottom w:val="none" w:sz="0" w:space="0" w:color="auto"/>
            <w:right w:val="none" w:sz="0" w:space="0" w:color="auto"/>
          </w:divBdr>
        </w:div>
      </w:divsChild>
    </w:div>
    <w:div w:id="1022248616">
      <w:marLeft w:val="0"/>
      <w:marRight w:val="0"/>
      <w:marTop w:val="0"/>
      <w:marBottom w:val="0"/>
      <w:divBdr>
        <w:top w:val="none" w:sz="0" w:space="0" w:color="auto"/>
        <w:left w:val="none" w:sz="0" w:space="0" w:color="auto"/>
        <w:bottom w:val="none" w:sz="0" w:space="0" w:color="auto"/>
        <w:right w:val="none" w:sz="0" w:space="0" w:color="auto"/>
      </w:divBdr>
      <w:divsChild>
        <w:div w:id="117377668">
          <w:marLeft w:val="0"/>
          <w:marRight w:val="0"/>
          <w:marTop w:val="0"/>
          <w:marBottom w:val="0"/>
          <w:divBdr>
            <w:top w:val="none" w:sz="0" w:space="0" w:color="auto"/>
            <w:left w:val="none" w:sz="0" w:space="0" w:color="auto"/>
            <w:bottom w:val="none" w:sz="0" w:space="0" w:color="auto"/>
            <w:right w:val="none" w:sz="0" w:space="0" w:color="auto"/>
          </w:divBdr>
        </w:div>
        <w:div w:id="1829247750">
          <w:marLeft w:val="0"/>
          <w:marRight w:val="0"/>
          <w:marTop w:val="0"/>
          <w:marBottom w:val="0"/>
          <w:divBdr>
            <w:top w:val="none" w:sz="0" w:space="0" w:color="auto"/>
            <w:left w:val="none" w:sz="0" w:space="0" w:color="auto"/>
            <w:bottom w:val="none" w:sz="0" w:space="0" w:color="auto"/>
            <w:right w:val="none" w:sz="0" w:space="0" w:color="auto"/>
          </w:divBdr>
        </w:div>
        <w:div w:id="1316178588">
          <w:marLeft w:val="0"/>
          <w:marRight w:val="0"/>
          <w:marTop w:val="0"/>
          <w:marBottom w:val="0"/>
          <w:divBdr>
            <w:top w:val="none" w:sz="0" w:space="0" w:color="auto"/>
            <w:left w:val="none" w:sz="0" w:space="0" w:color="auto"/>
            <w:bottom w:val="none" w:sz="0" w:space="0" w:color="auto"/>
            <w:right w:val="none" w:sz="0" w:space="0" w:color="auto"/>
          </w:divBdr>
        </w:div>
        <w:div w:id="1782651732">
          <w:marLeft w:val="0"/>
          <w:marRight w:val="0"/>
          <w:marTop w:val="0"/>
          <w:marBottom w:val="0"/>
          <w:divBdr>
            <w:top w:val="none" w:sz="0" w:space="0" w:color="auto"/>
            <w:left w:val="none" w:sz="0" w:space="0" w:color="auto"/>
            <w:bottom w:val="none" w:sz="0" w:space="0" w:color="auto"/>
            <w:right w:val="none" w:sz="0" w:space="0" w:color="auto"/>
          </w:divBdr>
        </w:div>
        <w:div w:id="1809787346">
          <w:marLeft w:val="0"/>
          <w:marRight w:val="0"/>
          <w:marTop w:val="0"/>
          <w:marBottom w:val="0"/>
          <w:divBdr>
            <w:top w:val="none" w:sz="0" w:space="0" w:color="auto"/>
            <w:left w:val="none" w:sz="0" w:space="0" w:color="auto"/>
            <w:bottom w:val="none" w:sz="0" w:space="0" w:color="auto"/>
            <w:right w:val="none" w:sz="0" w:space="0" w:color="auto"/>
          </w:divBdr>
        </w:div>
        <w:div w:id="1595893240">
          <w:marLeft w:val="0"/>
          <w:marRight w:val="0"/>
          <w:marTop w:val="0"/>
          <w:marBottom w:val="0"/>
          <w:divBdr>
            <w:top w:val="none" w:sz="0" w:space="0" w:color="auto"/>
            <w:left w:val="none" w:sz="0" w:space="0" w:color="auto"/>
            <w:bottom w:val="none" w:sz="0" w:space="0" w:color="auto"/>
            <w:right w:val="none" w:sz="0" w:space="0" w:color="auto"/>
          </w:divBdr>
        </w:div>
        <w:div w:id="2033216141">
          <w:marLeft w:val="0"/>
          <w:marRight w:val="0"/>
          <w:marTop w:val="0"/>
          <w:marBottom w:val="0"/>
          <w:divBdr>
            <w:top w:val="none" w:sz="0" w:space="0" w:color="auto"/>
            <w:left w:val="none" w:sz="0" w:space="0" w:color="auto"/>
            <w:bottom w:val="none" w:sz="0" w:space="0" w:color="auto"/>
            <w:right w:val="none" w:sz="0" w:space="0" w:color="auto"/>
          </w:divBdr>
        </w:div>
      </w:divsChild>
    </w:div>
    <w:div w:id="1028407593">
      <w:marLeft w:val="0"/>
      <w:marRight w:val="0"/>
      <w:marTop w:val="0"/>
      <w:marBottom w:val="0"/>
      <w:divBdr>
        <w:top w:val="none" w:sz="0" w:space="0" w:color="auto"/>
        <w:left w:val="none" w:sz="0" w:space="0" w:color="auto"/>
        <w:bottom w:val="none" w:sz="0" w:space="0" w:color="auto"/>
        <w:right w:val="none" w:sz="0" w:space="0" w:color="auto"/>
      </w:divBdr>
      <w:divsChild>
        <w:div w:id="1644891234">
          <w:marLeft w:val="0"/>
          <w:marRight w:val="0"/>
          <w:marTop w:val="0"/>
          <w:marBottom w:val="0"/>
          <w:divBdr>
            <w:top w:val="none" w:sz="0" w:space="0" w:color="auto"/>
            <w:left w:val="none" w:sz="0" w:space="0" w:color="auto"/>
            <w:bottom w:val="none" w:sz="0" w:space="0" w:color="auto"/>
            <w:right w:val="none" w:sz="0" w:space="0" w:color="auto"/>
          </w:divBdr>
        </w:div>
        <w:div w:id="308479905">
          <w:marLeft w:val="0"/>
          <w:marRight w:val="0"/>
          <w:marTop w:val="0"/>
          <w:marBottom w:val="0"/>
          <w:divBdr>
            <w:top w:val="none" w:sz="0" w:space="0" w:color="auto"/>
            <w:left w:val="none" w:sz="0" w:space="0" w:color="auto"/>
            <w:bottom w:val="none" w:sz="0" w:space="0" w:color="auto"/>
            <w:right w:val="none" w:sz="0" w:space="0" w:color="auto"/>
          </w:divBdr>
        </w:div>
      </w:divsChild>
    </w:div>
    <w:div w:id="1029994741">
      <w:marLeft w:val="0"/>
      <w:marRight w:val="0"/>
      <w:marTop w:val="0"/>
      <w:marBottom w:val="0"/>
      <w:divBdr>
        <w:top w:val="none" w:sz="0" w:space="0" w:color="auto"/>
        <w:left w:val="none" w:sz="0" w:space="0" w:color="auto"/>
        <w:bottom w:val="none" w:sz="0" w:space="0" w:color="auto"/>
        <w:right w:val="none" w:sz="0" w:space="0" w:color="auto"/>
      </w:divBdr>
      <w:divsChild>
        <w:div w:id="1115978581">
          <w:marLeft w:val="0"/>
          <w:marRight w:val="0"/>
          <w:marTop w:val="0"/>
          <w:marBottom w:val="0"/>
          <w:divBdr>
            <w:top w:val="none" w:sz="0" w:space="0" w:color="auto"/>
            <w:left w:val="none" w:sz="0" w:space="0" w:color="auto"/>
            <w:bottom w:val="none" w:sz="0" w:space="0" w:color="auto"/>
            <w:right w:val="none" w:sz="0" w:space="0" w:color="auto"/>
          </w:divBdr>
        </w:div>
        <w:div w:id="519247774">
          <w:marLeft w:val="0"/>
          <w:marRight w:val="0"/>
          <w:marTop w:val="0"/>
          <w:marBottom w:val="0"/>
          <w:divBdr>
            <w:top w:val="none" w:sz="0" w:space="0" w:color="auto"/>
            <w:left w:val="none" w:sz="0" w:space="0" w:color="auto"/>
            <w:bottom w:val="none" w:sz="0" w:space="0" w:color="auto"/>
            <w:right w:val="none" w:sz="0" w:space="0" w:color="auto"/>
          </w:divBdr>
        </w:div>
        <w:div w:id="176503474">
          <w:marLeft w:val="0"/>
          <w:marRight w:val="0"/>
          <w:marTop w:val="0"/>
          <w:marBottom w:val="0"/>
          <w:divBdr>
            <w:top w:val="none" w:sz="0" w:space="0" w:color="auto"/>
            <w:left w:val="none" w:sz="0" w:space="0" w:color="auto"/>
            <w:bottom w:val="none" w:sz="0" w:space="0" w:color="auto"/>
            <w:right w:val="none" w:sz="0" w:space="0" w:color="auto"/>
          </w:divBdr>
        </w:div>
        <w:div w:id="1408840139">
          <w:marLeft w:val="0"/>
          <w:marRight w:val="0"/>
          <w:marTop w:val="0"/>
          <w:marBottom w:val="0"/>
          <w:divBdr>
            <w:top w:val="none" w:sz="0" w:space="0" w:color="auto"/>
            <w:left w:val="none" w:sz="0" w:space="0" w:color="auto"/>
            <w:bottom w:val="none" w:sz="0" w:space="0" w:color="auto"/>
            <w:right w:val="none" w:sz="0" w:space="0" w:color="auto"/>
          </w:divBdr>
        </w:div>
        <w:div w:id="1272932962">
          <w:marLeft w:val="0"/>
          <w:marRight w:val="0"/>
          <w:marTop w:val="0"/>
          <w:marBottom w:val="0"/>
          <w:divBdr>
            <w:top w:val="none" w:sz="0" w:space="0" w:color="auto"/>
            <w:left w:val="none" w:sz="0" w:space="0" w:color="auto"/>
            <w:bottom w:val="none" w:sz="0" w:space="0" w:color="auto"/>
            <w:right w:val="none" w:sz="0" w:space="0" w:color="auto"/>
          </w:divBdr>
        </w:div>
        <w:div w:id="1352418877">
          <w:marLeft w:val="0"/>
          <w:marRight w:val="0"/>
          <w:marTop w:val="0"/>
          <w:marBottom w:val="0"/>
          <w:divBdr>
            <w:top w:val="none" w:sz="0" w:space="0" w:color="auto"/>
            <w:left w:val="none" w:sz="0" w:space="0" w:color="auto"/>
            <w:bottom w:val="none" w:sz="0" w:space="0" w:color="auto"/>
            <w:right w:val="none" w:sz="0" w:space="0" w:color="auto"/>
          </w:divBdr>
        </w:div>
      </w:divsChild>
    </w:div>
    <w:div w:id="1032267332">
      <w:marLeft w:val="0"/>
      <w:marRight w:val="0"/>
      <w:marTop w:val="0"/>
      <w:marBottom w:val="0"/>
      <w:divBdr>
        <w:top w:val="none" w:sz="0" w:space="0" w:color="auto"/>
        <w:left w:val="none" w:sz="0" w:space="0" w:color="auto"/>
        <w:bottom w:val="none" w:sz="0" w:space="0" w:color="auto"/>
        <w:right w:val="none" w:sz="0" w:space="0" w:color="auto"/>
      </w:divBdr>
      <w:divsChild>
        <w:div w:id="2018729887">
          <w:marLeft w:val="0"/>
          <w:marRight w:val="0"/>
          <w:marTop w:val="0"/>
          <w:marBottom w:val="0"/>
          <w:divBdr>
            <w:top w:val="none" w:sz="0" w:space="0" w:color="auto"/>
            <w:left w:val="none" w:sz="0" w:space="0" w:color="auto"/>
            <w:bottom w:val="none" w:sz="0" w:space="0" w:color="auto"/>
            <w:right w:val="none" w:sz="0" w:space="0" w:color="auto"/>
          </w:divBdr>
        </w:div>
        <w:div w:id="1852716320">
          <w:marLeft w:val="0"/>
          <w:marRight w:val="0"/>
          <w:marTop w:val="0"/>
          <w:marBottom w:val="0"/>
          <w:divBdr>
            <w:top w:val="none" w:sz="0" w:space="0" w:color="auto"/>
            <w:left w:val="none" w:sz="0" w:space="0" w:color="auto"/>
            <w:bottom w:val="none" w:sz="0" w:space="0" w:color="auto"/>
            <w:right w:val="none" w:sz="0" w:space="0" w:color="auto"/>
          </w:divBdr>
        </w:div>
        <w:div w:id="839395559">
          <w:marLeft w:val="0"/>
          <w:marRight w:val="0"/>
          <w:marTop w:val="0"/>
          <w:marBottom w:val="0"/>
          <w:divBdr>
            <w:top w:val="none" w:sz="0" w:space="0" w:color="auto"/>
            <w:left w:val="none" w:sz="0" w:space="0" w:color="auto"/>
            <w:bottom w:val="none" w:sz="0" w:space="0" w:color="auto"/>
            <w:right w:val="none" w:sz="0" w:space="0" w:color="auto"/>
          </w:divBdr>
        </w:div>
        <w:div w:id="1281187973">
          <w:marLeft w:val="0"/>
          <w:marRight w:val="0"/>
          <w:marTop w:val="0"/>
          <w:marBottom w:val="0"/>
          <w:divBdr>
            <w:top w:val="none" w:sz="0" w:space="0" w:color="auto"/>
            <w:left w:val="none" w:sz="0" w:space="0" w:color="auto"/>
            <w:bottom w:val="none" w:sz="0" w:space="0" w:color="auto"/>
            <w:right w:val="none" w:sz="0" w:space="0" w:color="auto"/>
          </w:divBdr>
        </w:div>
        <w:div w:id="2114744797">
          <w:marLeft w:val="0"/>
          <w:marRight w:val="0"/>
          <w:marTop w:val="0"/>
          <w:marBottom w:val="0"/>
          <w:divBdr>
            <w:top w:val="none" w:sz="0" w:space="0" w:color="auto"/>
            <w:left w:val="none" w:sz="0" w:space="0" w:color="auto"/>
            <w:bottom w:val="none" w:sz="0" w:space="0" w:color="auto"/>
            <w:right w:val="none" w:sz="0" w:space="0" w:color="auto"/>
          </w:divBdr>
        </w:div>
        <w:div w:id="1253314892">
          <w:marLeft w:val="0"/>
          <w:marRight w:val="0"/>
          <w:marTop w:val="0"/>
          <w:marBottom w:val="0"/>
          <w:divBdr>
            <w:top w:val="none" w:sz="0" w:space="0" w:color="auto"/>
            <w:left w:val="none" w:sz="0" w:space="0" w:color="auto"/>
            <w:bottom w:val="none" w:sz="0" w:space="0" w:color="auto"/>
            <w:right w:val="none" w:sz="0" w:space="0" w:color="auto"/>
          </w:divBdr>
        </w:div>
        <w:div w:id="244804831">
          <w:marLeft w:val="0"/>
          <w:marRight w:val="0"/>
          <w:marTop w:val="0"/>
          <w:marBottom w:val="0"/>
          <w:divBdr>
            <w:top w:val="none" w:sz="0" w:space="0" w:color="auto"/>
            <w:left w:val="none" w:sz="0" w:space="0" w:color="auto"/>
            <w:bottom w:val="none" w:sz="0" w:space="0" w:color="auto"/>
            <w:right w:val="none" w:sz="0" w:space="0" w:color="auto"/>
          </w:divBdr>
        </w:div>
      </w:divsChild>
    </w:div>
    <w:div w:id="1034110977">
      <w:marLeft w:val="0"/>
      <w:marRight w:val="0"/>
      <w:marTop w:val="0"/>
      <w:marBottom w:val="0"/>
      <w:divBdr>
        <w:top w:val="none" w:sz="0" w:space="0" w:color="auto"/>
        <w:left w:val="none" w:sz="0" w:space="0" w:color="auto"/>
        <w:bottom w:val="none" w:sz="0" w:space="0" w:color="auto"/>
        <w:right w:val="none" w:sz="0" w:space="0" w:color="auto"/>
      </w:divBdr>
      <w:divsChild>
        <w:div w:id="1653171990">
          <w:marLeft w:val="0"/>
          <w:marRight w:val="0"/>
          <w:marTop w:val="0"/>
          <w:marBottom w:val="0"/>
          <w:divBdr>
            <w:top w:val="none" w:sz="0" w:space="0" w:color="auto"/>
            <w:left w:val="none" w:sz="0" w:space="0" w:color="auto"/>
            <w:bottom w:val="none" w:sz="0" w:space="0" w:color="auto"/>
            <w:right w:val="none" w:sz="0" w:space="0" w:color="auto"/>
          </w:divBdr>
        </w:div>
        <w:div w:id="1650475636">
          <w:marLeft w:val="0"/>
          <w:marRight w:val="0"/>
          <w:marTop w:val="0"/>
          <w:marBottom w:val="0"/>
          <w:divBdr>
            <w:top w:val="none" w:sz="0" w:space="0" w:color="auto"/>
            <w:left w:val="none" w:sz="0" w:space="0" w:color="auto"/>
            <w:bottom w:val="none" w:sz="0" w:space="0" w:color="auto"/>
            <w:right w:val="none" w:sz="0" w:space="0" w:color="auto"/>
          </w:divBdr>
        </w:div>
        <w:div w:id="134177843">
          <w:marLeft w:val="0"/>
          <w:marRight w:val="0"/>
          <w:marTop w:val="0"/>
          <w:marBottom w:val="0"/>
          <w:divBdr>
            <w:top w:val="none" w:sz="0" w:space="0" w:color="auto"/>
            <w:left w:val="none" w:sz="0" w:space="0" w:color="auto"/>
            <w:bottom w:val="none" w:sz="0" w:space="0" w:color="auto"/>
            <w:right w:val="none" w:sz="0" w:space="0" w:color="auto"/>
          </w:divBdr>
        </w:div>
        <w:div w:id="275719910">
          <w:marLeft w:val="0"/>
          <w:marRight w:val="0"/>
          <w:marTop w:val="0"/>
          <w:marBottom w:val="0"/>
          <w:divBdr>
            <w:top w:val="none" w:sz="0" w:space="0" w:color="auto"/>
            <w:left w:val="none" w:sz="0" w:space="0" w:color="auto"/>
            <w:bottom w:val="none" w:sz="0" w:space="0" w:color="auto"/>
            <w:right w:val="none" w:sz="0" w:space="0" w:color="auto"/>
          </w:divBdr>
        </w:div>
        <w:div w:id="1309096158">
          <w:marLeft w:val="0"/>
          <w:marRight w:val="0"/>
          <w:marTop w:val="0"/>
          <w:marBottom w:val="0"/>
          <w:divBdr>
            <w:top w:val="none" w:sz="0" w:space="0" w:color="auto"/>
            <w:left w:val="none" w:sz="0" w:space="0" w:color="auto"/>
            <w:bottom w:val="none" w:sz="0" w:space="0" w:color="auto"/>
            <w:right w:val="none" w:sz="0" w:space="0" w:color="auto"/>
          </w:divBdr>
        </w:div>
      </w:divsChild>
    </w:div>
    <w:div w:id="1037195077">
      <w:marLeft w:val="0"/>
      <w:marRight w:val="0"/>
      <w:marTop w:val="0"/>
      <w:marBottom w:val="0"/>
      <w:divBdr>
        <w:top w:val="none" w:sz="0" w:space="0" w:color="auto"/>
        <w:left w:val="none" w:sz="0" w:space="0" w:color="auto"/>
        <w:bottom w:val="none" w:sz="0" w:space="0" w:color="auto"/>
        <w:right w:val="none" w:sz="0" w:space="0" w:color="auto"/>
      </w:divBdr>
      <w:divsChild>
        <w:div w:id="1965580027">
          <w:marLeft w:val="0"/>
          <w:marRight w:val="0"/>
          <w:marTop w:val="0"/>
          <w:marBottom w:val="0"/>
          <w:divBdr>
            <w:top w:val="none" w:sz="0" w:space="0" w:color="auto"/>
            <w:left w:val="none" w:sz="0" w:space="0" w:color="auto"/>
            <w:bottom w:val="none" w:sz="0" w:space="0" w:color="auto"/>
            <w:right w:val="none" w:sz="0" w:space="0" w:color="auto"/>
          </w:divBdr>
        </w:div>
        <w:div w:id="1671639500">
          <w:marLeft w:val="0"/>
          <w:marRight w:val="0"/>
          <w:marTop w:val="0"/>
          <w:marBottom w:val="0"/>
          <w:divBdr>
            <w:top w:val="none" w:sz="0" w:space="0" w:color="auto"/>
            <w:left w:val="none" w:sz="0" w:space="0" w:color="auto"/>
            <w:bottom w:val="none" w:sz="0" w:space="0" w:color="auto"/>
            <w:right w:val="none" w:sz="0" w:space="0" w:color="auto"/>
          </w:divBdr>
        </w:div>
        <w:div w:id="87310626">
          <w:marLeft w:val="0"/>
          <w:marRight w:val="0"/>
          <w:marTop w:val="0"/>
          <w:marBottom w:val="0"/>
          <w:divBdr>
            <w:top w:val="none" w:sz="0" w:space="0" w:color="auto"/>
            <w:left w:val="none" w:sz="0" w:space="0" w:color="auto"/>
            <w:bottom w:val="none" w:sz="0" w:space="0" w:color="auto"/>
            <w:right w:val="none" w:sz="0" w:space="0" w:color="auto"/>
          </w:divBdr>
        </w:div>
      </w:divsChild>
    </w:div>
    <w:div w:id="1040282415">
      <w:marLeft w:val="0"/>
      <w:marRight w:val="0"/>
      <w:marTop w:val="0"/>
      <w:marBottom w:val="0"/>
      <w:divBdr>
        <w:top w:val="none" w:sz="0" w:space="0" w:color="auto"/>
        <w:left w:val="none" w:sz="0" w:space="0" w:color="auto"/>
        <w:bottom w:val="none" w:sz="0" w:space="0" w:color="auto"/>
        <w:right w:val="none" w:sz="0" w:space="0" w:color="auto"/>
      </w:divBdr>
      <w:divsChild>
        <w:div w:id="491995397">
          <w:marLeft w:val="0"/>
          <w:marRight w:val="0"/>
          <w:marTop w:val="0"/>
          <w:marBottom w:val="0"/>
          <w:divBdr>
            <w:top w:val="none" w:sz="0" w:space="0" w:color="auto"/>
            <w:left w:val="none" w:sz="0" w:space="0" w:color="auto"/>
            <w:bottom w:val="none" w:sz="0" w:space="0" w:color="auto"/>
            <w:right w:val="none" w:sz="0" w:space="0" w:color="auto"/>
          </w:divBdr>
        </w:div>
        <w:div w:id="112751341">
          <w:marLeft w:val="0"/>
          <w:marRight w:val="0"/>
          <w:marTop w:val="0"/>
          <w:marBottom w:val="0"/>
          <w:divBdr>
            <w:top w:val="none" w:sz="0" w:space="0" w:color="auto"/>
            <w:left w:val="none" w:sz="0" w:space="0" w:color="auto"/>
            <w:bottom w:val="none" w:sz="0" w:space="0" w:color="auto"/>
            <w:right w:val="none" w:sz="0" w:space="0" w:color="auto"/>
          </w:divBdr>
        </w:div>
        <w:div w:id="132530707">
          <w:marLeft w:val="0"/>
          <w:marRight w:val="0"/>
          <w:marTop w:val="0"/>
          <w:marBottom w:val="0"/>
          <w:divBdr>
            <w:top w:val="none" w:sz="0" w:space="0" w:color="auto"/>
            <w:left w:val="none" w:sz="0" w:space="0" w:color="auto"/>
            <w:bottom w:val="none" w:sz="0" w:space="0" w:color="auto"/>
            <w:right w:val="none" w:sz="0" w:space="0" w:color="auto"/>
          </w:divBdr>
        </w:div>
        <w:div w:id="1629504071">
          <w:marLeft w:val="0"/>
          <w:marRight w:val="0"/>
          <w:marTop w:val="0"/>
          <w:marBottom w:val="0"/>
          <w:divBdr>
            <w:top w:val="none" w:sz="0" w:space="0" w:color="auto"/>
            <w:left w:val="none" w:sz="0" w:space="0" w:color="auto"/>
            <w:bottom w:val="none" w:sz="0" w:space="0" w:color="auto"/>
            <w:right w:val="none" w:sz="0" w:space="0" w:color="auto"/>
          </w:divBdr>
        </w:div>
        <w:div w:id="650989722">
          <w:marLeft w:val="0"/>
          <w:marRight w:val="0"/>
          <w:marTop w:val="0"/>
          <w:marBottom w:val="0"/>
          <w:divBdr>
            <w:top w:val="none" w:sz="0" w:space="0" w:color="auto"/>
            <w:left w:val="none" w:sz="0" w:space="0" w:color="auto"/>
            <w:bottom w:val="none" w:sz="0" w:space="0" w:color="auto"/>
            <w:right w:val="none" w:sz="0" w:space="0" w:color="auto"/>
          </w:divBdr>
        </w:div>
        <w:div w:id="890926529">
          <w:marLeft w:val="0"/>
          <w:marRight w:val="0"/>
          <w:marTop w:val="0"/>
          <w:marBottom w:val="0"/>
          <w:divBdr>
            <w:top w:val="none" w:sz="0" w:space="0" w:color="auto"/>
            <w:left w:val="none" w:sz="0" w:space="0" w:color="auto"/>
            <w:bottom w:val="none" w:sz="0" w:space="0" w:color="auto"/>
            <w:right w:val="none" w:sz="0" w:space="0" w:color="auto"/>
          </w:divBdr>
        </w:div>
        <w:div w:id="672950966">
          <w:marLeft w:val="0"/>
          <w:marRight w:val="0"/>
          <w:marTop w:val="0"/>
          <w:marBottom w:val="0"/>
          <w:divBdr>
            <w:top w:val="none" w:sz="0" w:space="0" w:color="auto"/>
            <w:left w:val="none" w:sz="0" w:space="0" w:color="auto"/>
            <w:bottom w:val="none" w:sz="0" w:space="0" w:color="auto"/>
            <w:right w:val="none" w:sz="0" w:space="0" w:color="auto"/>
          </w:divBdr>
        </w:div>
        <w:div w:id="51277990">
          <w:marLeft w:val="0"/>
          <w:marRight w:val="0"/>
          <w:marTop w:val="0"/>
          <w:marBottom w:val="0"/>
          <w:divBdr>
            <w:top w:val="none" w:sz="0" w:space="0" w:color="auto"/>
            <w:left w:val="none" w:sz="0" w:space="0" w:color="auto"/>
            <w:bottom w:val="none" w:sz="0" w:space="0" w:color="auto"/>
            <w:right w:val="none" w:sz="0" w:space="0" w:color="auto"/>
          </w:divBdr>
        </w:div>
        <w:div w:id="1210261963">
          <w:marLeft w:val="0"/>
          <w:marRight w:val="0"/>
          <w:marTop w:val="0"/>
          <w:marBottom w:val="0"/>
          <w:divBdr>
            <w:top w:val="none" w:sz="0" w:space="0" w:color="auto"/>
            <w:left w:val="none" w:sz="0" w:space="0" w:color="auto"/>
            <w:bottom w:val="none" w:sz="0" w:space="0" w:color="auto"/>
            <w:right w:val="none" w:sz="0" w:space="0" w:color="auto"/>
          </w:divBdr>
        </w:div>
        <w:div w:id="66002078">
          <w:marLeft w:val="0"/>
          <w:marRight w:val="0"/>
          <w:marTop w:val="0"/>
          <w:marBottom w:val="0"/>
          <w:divBdr>
            <w:top w:val="none" w:sz="0" w:space="0" w:color="auto"/>
            <w:left w:val="none" w:sz="0" w:space="0" w:color="auto"/>
            <w:bottom w:val="none" w:sz="0" w:space="0" w:color="auto"/>
            <w:right w:val="none" w:sz="0" w:space="0" w:color="auto"/>
          </w:divBdr>
        </w:div>
        <w:div w:id="2062973639">
          <w:marLeft w:val="0"/>
          <w:marRight w:val="0"/>
          <w:marTop w:val="0"/>
          <w:marBottom w:val="0"/>
          <w:divBdr>
            <w:top w:val="none" w:sz="0" w:space="0" w:color="auto"/>
            <w:left w:val="none" w:sz="0" w:space="0" w:color="auto"/>
            <w:bottom w:val="none" w:sz="0" w:space="0" w:color="auto"/>
            <w:right w:val="none" w:sz="0" w:space="0" w:color="auto"/>
          </w:divBdr>
        </w:div>
        <w:div w:id="1112894238">
          <w:marLeft w:val="0"/>
          <w:marRight w:val="0"/>
          <w:marTop w:val="0"/>
          <w:marBottom w:val="0"/>
          <w:divBdr>
            <w:top w:val="none" w:sz="0" w:space="0" w:color="auto"/>
            <w:left w:val="none" w:sz="0" w:space="0" w:color="auto"/>
            <w:bottom w:val="none" w:sz="0" w:space="0" w:color="auto"/>
            <w:right w:val="none" w:sz="0" w:space="0" w:color="auto"/>
          </w:divBdr>
        </w:div>
        <w:div w:id="263653570">
          <w:marLeft w:val="0"/>
          <w:marRight w:val="0"/>
          <w:marTop w:val="0"/>
          <w:marBottom w:val="0"/>
          <w:divBdr>
            <w:top w:val="none" w:sz="0" w:space="0" w:color="auto"/>
            <w:left w:val="none" w:sz="0" w:space="0" w:color="auto"/>
            <w:bottom w:val="none" w:sz="0" w:space="0" w:color="auto"/>
            <w:right w:val="none" w:sz="0" w:space="0" w:color="auto"/>
          </w:divBdr>
        </w:div>
        <w:div w:id="37903292">
          <w:marLeft w:val="0"/>
          <w:marRight w:val="0"/>
          <w:marTop w:val="0"/>
          <w:marBottom w:val="0"/>
          <w:divBdr>
            <w:top w:val="none" w:sz="0" w:space="0" w:color="auto"/>
            <w:left w:val="none" w:sz="0" w:space="0" w:color="auto"/>
            <w:bottom w:val="none" w:sz="0" w:space="0" w:color="auto"/>
            <w:right w:val="none" w:sz="0" w:space="0" w:color="auto"/>
          </w:divBdr>
        </w:div>
        <w:div w:id="1777601205">
          <w:marLeft w:val="0"/>
          <w:marRight w:val="0"/>
          <w:marTop w:val="0"/>
          <w:marBottom w:val="0"/>
          <w:divBdr>
            <w:top w:val="none" w:sz="0" w:space="0" w:color="auto"/>
            <w:left w:val="none" w:sz="0" w:space="0" w:color="auto"/>
            <w:bottom w:val="none" w:sz="0" w:space="0" w:color="auto"/>
            <w:right w:val="none" w:sz="0" w:space="0" w:color="auto"/>
          </w:divBdr>
        </w:div>
      </w:divsChild>
    </w:div>
    <w:div w:id="1041586622">
      <w:marLeft w:val="0"/>
      <w:marRight w:val="0"/>
      <w:marTop w:val="0"/>
      <w:marBottom w:val="0"/>
      <w:divBdr>
        <w:top w:val="none" w:sz="0" w:space="0" w:color="auto"/>
        <w:left w:val="none" w:sz="0" w:space="0" w:color="auto"/>
        <w:bottom w:val="none" w:sz="0" w:space="0" w:color="auto"/>
        <w:right w:val="none" w:sz="0" w:space="0" w:color="auto"/>
      </w:divBdr>
      <w:divsChild>
        <w:div w:id="1742756598">
          <w:marLeft w:val="0"/>
          <w:marRight w:val="0"/>
          <w:marTop w:val="0"/>
          <w:marBottom w:val="0"/>
          <w:divBdr>
            <w:top w:val="none" w:sz="0" w:space="0" w:color="auto"/>
            <w:left w:val="none" w:sz="0" w:space="0" w:color="auto"/>
            <w:bottom w:val="none" w:sz="0" w:space="0" w:color="auto"/>
            <w:right w:val="none" w:sz="0" w:space="0" w:color="auto"/>
          </w:divBdr>
        </w:div>
        <w:div w:id="1023020938">
          <w:marLeft w:val="0"/>
          <w:marRight w:val="0"/>
          <w:marTop w:val="0"/>
          <w:marBottom w:val="0"/>
          <w:divBdr>
            <w:top w:val="none" w:sz="0" w:space="0" w:color="auto"/>
            <w:left w:val="none" w:sz="0" w:space="0" w:color="auto"/>
            <w:bottom w:val="none" w:sz="0" w:space="0" w:color="auto"/>
            <w:right w:val="none" w:sz="0" w:space="0" w:color="auto"/>
          </w:divBdr>
        </w:div>
      </w:divsChild>
    </w:div>
    <w:div w:id="1052147657">
      <w:marLeft w:val="0"/>
      <w:marRight w:val="0"/>
      <w:marTop w:val="0"/>
      <w:marBottom w:val="0"/>
      <w:divBdr>
        <w:top w:val="none" w:sz="0" w:space="0" w:color="auto"/>
        <w:left w:val="none" w:sz="0" w:space="0" w:color="auto"/>
        <w:bottom w:val="none" w:sz="0" w:space="0" w:color="auto"/>
        <w:right w:val="none" w:sz="0" w:space="0" w:color="auto"/>
      </w:divBdr>
      <w:divsChild>
        <w:div w:id="1898471413">
          <w:marLeft w:val="0"/>
          <w:marRight w:val="0"/>
          <w:marTop w:val="0"/>
          <w:marBottom w:val="0"/>
          <w:divBdr>
            <w:top w:val="none" w:sz="0" w:space="0" w:color="auto"/>
            <w:left w:val="none" w:sz="0" w:space="0" w:color="auto"/>
            <w:bottom w:val="none" w:sz="0" w:space="0" w:color="auto"/>
            <w:right w:val="none" w:sz="0" w:space="0" w:color="auto"/>
          </w:divBdr>
        </w:div>
        <w:div w:id="1416514019">
          <w:marLeft w:val="0"/>
          <w:marRight w:val="0"/>
          <w:marTop w:val="0"/>
          <w:marBottom w:val="0"/>
          <w:divBdr>
            <w:top w:val="none" w:sz="0" w:space="0" w:color="auto"/>
            <w:left w:val="none" w:sz="0" w:space="0" w:color="auto"/>
            <w:bottom w:val="none" w:sz="0" w:space="0" w:color="auto"/>
            <w:right w:val="none" w:sz="0" w:space="0" w:color="auto"/>
          </w:divBdr>
        </w:div>
        <w:div w:id="717626532">
          <w:marLeft w:val="0"/>
          <w:marRight w:val="0"/>
          <w:marTop w:val="0"/>
          <w:marBottom w:val="0"/>
          <w:divBdr>
            <w:top w:val="none" w:sz="0" w:space="0" w:color="auto"/>
            <w:left w:val="none" w:sz="0" w:space="0" w:color="auto"/>
            <w:bottom w:val="none" w:sz="0" w:space="0" w:color="auto"/>
            <w:right w:val="none" w:sz="0" w:space="0" w:color="auto"/>
          </w:divBdr>
        </w:div>
        <w:div w:id="1477844741">
          <w:marLeft w:val="0"/>
          <w:marRight w:val="0"/>
          <w:marTop w:val="0"/>
          <w:marBottom w:val="0"/>
          <w:divBdr>
            <w:top w:val="none" w:sz="0" w:space="0" w:color="auto"/>
            <w:left w:val="none" w:sz="0" w:space="0" w:color="auto"/>
            <w:bottom w:val="none" w:sz="0" w:space="0" w:color="auto"/>
            <w:right w:val="none" w:sz="0" w:space="0" w:color="auto"/>
          </w:divBdr>
        </w:div>
        <w:div w:id="87586452">
          <w:marLeft w:val="0"/>
          <w:marRight w:val="0"/>
          <w:marTop w:val="0"/>
          <w:marBottom w:val="0"/>
          <w:divBdr>
            <w:top w:val="none" w:sz="0" w:space="0" w:color="auto"/>
            <w:left w:val="none" w:sz="0" w:space="0" w:color="auto"/>
            <w:bottom w:val="none" w:sz="0" w:space="0" w:color="auto"/>
            <w:right w:val="none" w:sz="0" w:space="0" w:color="auto"/>
          </w:divBdr>
        </w:div>
        <w:div w:id="1085807776">
          <w:marLeft w:val="0"/>
          <w:marRight w:val="0"/>
          <w:marTop w:val="0"/>
          <w:marBottom w:val="0"/>
          <w:divBdr>
            <w:top w:val="none" w:sz="0" w:space="0" w:color="auto"/>
            <w:left w:val="none" w:sz="0" w:space="0" w:color="auto"/>
            <w:bottom w:val="none" w:sz="0" w:space="0" w:color="auto"/>
            <w:right w:val="none" w:sz="0" w:space="0" w:color="auto"/>
          </w:divBdr>
        </w:div>
      </w:divsChild>
    </w:div>
    <w:div w:id="1056466676">
      <w:marLeft w:val="0"/>
      <w:marRight w:val="0"/>
      <w:marTop w:val="0"/>
      <w:marBottom w:val="0"/>
      <w:divBdr>
        <w:top w:val="none" w:sz="0" w:space="0" w:color="auto"/>
        <w:left w:val="none" w:sz="0" w:space="0" w:color="auto"/>
        <w:bottom w:val="none" w:sz="0" w:space="0" w:color="auto"/>
        <w:right w:val="none" w:sz="0" w:space="0" w:color="auto"/>
      </w:divBdr>
      <w:divsChild>
        <w:div w:id="832138729">
          <w:marLeft w:val="0"/>
          <w:marRight w:val="0"/>
          <w:marTop w:val="0"/>
          <w:marBottom w:val="0"/>
          <w:divBdr>
            <w:top w:val="none" w:sz="0" w:space="0" w:color="auto"/>
            <w:left w:val="none" w:sz="0" w:space="0" w:color="auto"/>
            <w:bottom w:val="none" w:sz="0" w:space="0" w:color="auto"/>
            <w:right w:val="none" w:sz="0" w:space="0" w:color="auto"/>
          </w:divBdr>
        </w:div>
      </w:divsChild>
    </w:div>
    <w:div w:id="1058897304">
      <w:marLeft w:val="0"/>
      <w:marRight w:val="0"/>
      <w:marTop w:val="0"/>
      <w:marBottom w:val="0"/>
      <w:divBdr>
        <w:top w:val="none" w:sz="0" w:space="0" w:color="auto"/>
        <w:left w:val="none" w:sz="0" w:space="0" w:color="auto"/>
        <w:bottom w:val="none" w:sz="0" w:space="0" w:color="auto"/>
        <w:right w:val="none" w:sz="0" w:space="0" w:color="auto"/>
      </w:divBdr>
      <w:divsChild>
        <w:div w:id="1451778283">
          <w:marLeft w:val="0"/>
          <w:marRight w:val="0"/>
          <w:marTop w:val="0"/>
          <w:marBottom w:val="0"/>
          <w:divBdr>
            <w:top w:val="none" w:sz="0" w:space="0" w:color="auto"/>
            <w:left w:val="none" w:sz="0" w:space="0" w:color="auto"/>
            <w:bottom w:val="none" w:sz="0" w:space="0" w:color="auto"/>
            <w:right w:val="none" w:sz="0" w:space="0" w:color="auto"/>
          </w:divBdr>
        </w:div>
      </w:divsChild>
    </w:div>
    <w:div w:id="1064639478">
      <w:marLeft w:val="0"/>
      <w:marRight w:val="0"/>
      <w:marTop w:val="0"/>
      <w:marBottom w:val="0"/>
      <w:divBdr>
        <w:top w:val="none" w:sz="0" w:space="0" w:color="auto"/>
        <w:left w:val="none" w:sz="0" w:space="0" w:color="auto"/>
        <w:bottom w:val="none" w:sz="0" w:space="0" w:color="auto"/>
        <w:right w:val="none" w:sz="0" w:space="0" w:color="auto"/>
      </w:divBdr>
      <w:divsChild>
        <w:div w:id="1656840926">
          <w:marLeft w:val="0"/>
          <w:marRight w:val="0"/>
          <w:marTop w:val="0"/>
          <w:marBottom w:val="0"/>
          <w:divBdr>
            <w:top w:val="none" w:sz="0" w:space="0" w:color="auto"/>
            <w:left w:val="none" w:sz="0" w:space="0" w:color="auto"/>
            <w:bottom w:val="none" w:sz="0" w:space="0" w:color="auto"/>
            <w:right w:val="none" w:sz="0" w:space="0" w:color="auto"/>
          </w:divBdr>
        </w:div>
        <w:div w:id="2053534489">
          <w:marLeft w:val="0"/>
          <w:marRight w:val="0"/>
          <w:marTop w:val="0"/>
          <w:marBottom w:val="0"/>
          <w:divBdr>
            <w:top w:val="none" w:sz="0" w:space="0" w:color="auto"/>
            <w:left w:val="none" w:sz="0" w:space="0" w:color="auto"/>
            <w:bottom w:val="none" w:sz="0" w:space="0" w:color="auto"/>
            <w:right w:val="none" w:sz="0" w:space="0" w:color="auto"/>
          </w:divBdr>
        </w:div>
      </w:divsChild>
    </w:div>
    <w:div w:id="1068530989">
      <w:marLeft w:val="0"/>
      <w:marRight w:val="0"/>
      <w:marTop w:val="0"/>
      <w:marBottom w:val="0"/>
      <w:divBdr>
        <w:top w:val="none" w:sz="0" w:space="0" w:color="auto"/>
        <w:left w:val="none" w:sz="0" w:space="0" w:color="auto"/>
        <w:bottom w:val="none" w:sz="0" w:space="0" w:color="auto"/>
        <w:right w:val="none" w:sz="0" w:space="0" w:color="auto"/>
      </w:divBdr>
      <w:divsChild>
        <w:div w:id="2080249074">
          <w:marLeft w:val="0"/>
          <w:marRight w:val="0"/>
          <w:marTop w:val="0"/>
          <w:marBottom w:val="0"/>
          <w:divBdr>
            <w:top w:val="none" w:sz="0" w:space="0" w:color="auto"/>
            <w:left w:val="none" w:sz="0" w:space="0" w:color="auto"/>
            <w:bottom w:val="none" w:sz="0" w:space="0" w:color="auto"/>
            <w:right w:val="none" w:sz="0" w:space="0" w:color="auto"/>
          </w:divBdr>
        </w:div>
        <w:div w:id="516768922">
          <w:marLeft w:val="0"/>
          <w:marRight w:val="0"/>
          <w:marTop w:val="0"/>
          <w:marBottom w:val="0"/>
          <w:divBdr>
            <w:top w:val="none" w:sz="0" w:space="0" w:color="auto"/>
            <w:left w:val="none" w:sz="0" w:space="0" w:color="auto"/>
            <w:bottom w:val="none" w:sz="0" w:space="0" w:color="auto"/>
            <w:right w:val="none" w:sz="0" w:space="0" w:color="auto"/>
          </w:divBdr>
        </w:div>
        <w:div w:id="1677225193">
          <w:marLeft w:val="0"/>
          <w:marRight w:val="0"/>
          <w:marTop w:val="0"/>
          <w:marBottom w:val="0"/>
          <w:divBdr>
            <w:top w:val="none" w:sz="0" w:space="0" w:color="auto"/>
            <w:left w:val="none" w:sz="0" w:space="0" w:color="auto"/>
            <w:bottom w:val="none" w:sz="0" w:space="0" w:color="auto"/>
            <w:right w:val="none" w:sz="0" w:space="0" w:color="auto"/>
          </w:divBdr>
        </w:div>
        <w:div w:id="1357000373">
          <w:marLeft w:val="0"/>
          <w:marRight w:val="0"/>
          <w:marTop w:val="0"/>
          <w:marBottom w:val="0"/>
          <w:divBdr>
            <w:top w:val="none" w:sz="0" w:space="0" w:color="auto"/>
            <w:left w:val="none" w:sz="0" w:space="0" w:color="auto"/>
            <w:bottom w:val="none" w:sz="0" w:space="0" w:color="auto"/>
            <w:right w:val="none" w:sz="0" w:space="0" w:color="auto"/>
          </w:divBdr>
        </w:div>
        <w:div w:id="1734040500">
          <w:marLeft w:val="0"/>
          <w:marRight w:val="0"/>
          <w:marTop w:val="0"/>
          <w:marBottom w:val="0"/>
          <w:divBdr>
            <w:top w:val="none" w:sz="0" w:space="0" w:color="auto"/>
            <w:left w:val="none" w:sz="0" w:space="0" w:color="auto"/>
            <w:bottom w:val="none" w:sz="0" w:space="0" w:color="auto"/>
            <w:right w:val="none" w:sz="0" w:space="0" w:color="auto"/>
          </w:divBdr>
        </w:div>
        <w:div w:id="687413949">
          <w:marLeft w:val="0"/>
          <w:marRight w:val="0"/>
          <w:marTop w:val="0"/>
          <w:marBottom w:val="0"/>
          <w:divBdr>
            <w:top w:val="none" w:sz="0" w:space="0" w:color="auto"/>
            <w:left w:val="none" w:sz="0" w:space="0" w:color="auto"/>
            <w:bottom w:val="none" w:sz="0" w:space="0" w:color="auto"/>
            <w:right w:val="none" w:sz="0" w:space="0" w:color="auto"/>
          </w:divBdr>
        </w:div>
        <w:div w:id="1099569158">
          <w:marLeft w:val="0"/>
          <w:marRight w:val="0"/>
          <w:marTop w:val="0"/>
          <w:marBottom w:val="0"/>
          <w:divBdr>
            <w:top w:val="none" w:sz="0" w:space="0" w:color="auto"/>
            <w:left w:val="none" w:sz="0" w:space="0" w:color="auto"/>
            <w:bottom w:val="none" w:sz="0" w:space="0" w:color="auto"/>
            <w:right w:val="none" w:sz="0" w:space="0" w:color="auto"/>
          </w:divBdr>
        </w:div>
        <w:div w:id="1013799224">
          <w:marLeft w:val="0"/>
          <w:marRight w:val="0"/>
          <w:marTop w:val="0"/>
          <w:marBottom w:val="0"/>
          <w:divBdr>
            <w:top w:val="none" w:sz="0" w:space="0" w:color="auto"/>
            <w:left w:val="none" w:sz="0" w:space="0" w:color="auto"/>
            <w:bottom w:val="none" w:sz="0" w:space="0" w:color="auto"/>
            <w:right w:val="none" w:sz="0" w:space="0" w:color="auto"/>
          </w:divBdr>
        </w:div>
        <w:div w:id="1633556576">
          <w:marLeft w:val="0"/>
          <w:marRight w:val="0"/>
          <w:marTop w:val="0"/>
          <w:marBottom w:val="0"/>
          <w:divBdr>
            <w:top w:val="none" w:sz="0" w:space="0" w:color="auto"/>
            <w:left w:val="none" w:sz="0" w:space="0" w:color="auto"/>
            <w:bottom w:val="none" w:sz="0" w:space="0" w:color="auto"/>
            <w:right w:val="none" w:sz="0" w:space="0" w:color="auto"/>
          </w:divBdr>
        </w:div>
        <w:div w:id="460616160">
          <w:marLeft w:val="0"/>
          <w:marRight w:val="0"/>
          <w:marTop w:val="0"/>
          <w:marBottom w:val="0"/>
          <w:divBdr>
            <w:top w:val="none" w:sz="0" w:space="0" w:color="auto"/>
            <w:left w:val="none" w:sz="0" w:space="0" w:color="auto"/>
            <w:bottom w:val="none" w:sz="0" w:space="0" w:color="auto"/>
            <w:right w:val="none" w:sz="0" w:space="0" w:color="auto"/>
          </w:divBdr>
        </w:div>
        <w:div w:id="1196845151">
          <w:marLeft w:val="0"/>
          <w:marRight w:val="0"/>
          <w:marTop w:val="0"/>
          <w:marBottom w:val="0"/>
          <w:divBdr>
            <w:top w:val="none" w:sz="0" w:space="0" w:color="auto"/>
            <w:left w:val="none" w:sz="0" w:space="0" w:color="auto"/>
            <w:bottom w:val="none" w:sz="0" w:space="0" w:color="auto"/>
            <w:right w:val="none" w:sz="0" w:space="0" w:color="auto"/>
          </w:divBdr>
        </w:div>
        <w:div w:id="575164750">
          <w:marLeft w:val="0"/>
          <w:marRight w:val="0"/>
          <w:marTop w:val="0"/>
          <w:marBottom w:val="0"/>
          <w:divBdr>
            <w:top w:val="none" w:sz="0" w:space="0" w:color="auto"/>
            <w:left w:val="none" w:sz="0" w:space="0" w:color="auto"/>
            <w:bottom w:val="none" w:sz="0" w:space="0" w:color="auto"/>
            <w:right w:val="none" w:sz="0" w:space="0" w:color="auto"/>
          </w:divBdr>
        </w:div>
        <w:div w:id="1030254816">
          <w:marLeft w:val="0"/>
          <w:marRight w:val="0"/>
          <w:marTop w:val="0"/>
          <w:marBottom w:val="0"/>
          <w:divBdr>
            <w:top w:val="none" w:sz="0" w:space="0" w:color="auto"/>
            <w:left w:val="none" w:sz="0" w:space="0" w:color="auto"/>
            <w:bottom w:val="none" w:sz="0" w:space="0" w:color="auto"/>
            <w:right w:val="none" w:sz="0" w:space="0" w:color="auto"/>
          </w:divBdr>
        </w:div>
        <w:div w:id="1580944799">
          <w:marLeft w:val="0"/>
          <w:marRight w:val="0"/>
          <w:marTop w:val="0"/>
          <w:marBottom w:val="0"/>
          <w:divBdr>
            <w:top w:val="none" w:sz="0" w:space="0" w:color="auto"/>
            <w:left w:val="none" w:sz="0" w:space="0" w:color="auto"/>
            <w:bottom w:val="none" w:sz="0" w:space="0" w:color="auto"/>
            <w:right w:val="none" w:sz="0" w:space="0" w:color="auto"/>
          </w:divBdr>
        </w:div>
        <w:div w:id="1701736087">
          <w:marLeft w:val="0"/>
          <w:marRight w:val="0"/>
          <w:marTop w:val="0"/>
          <w:marBottom w:val="0"/>
          <w:divBdr>
            <w:top w:val="none" w:sz="0" w:space="0" w:color="auto"/>
            <w:left w:val="none" w:sz="0" w:space="0" w:color="auto"/>
            <w:bottom w:val="none" w:sz="0" w:space="0" w:color="auto"/>
            <w:right w:val="none" w:sz="0" w:space="0" w:color="auto"/>
          </w:divBdr>
        </w:div>
      </w:divsChild>
    </w:div>
    <w:div w:id="1068573295">
      <w:marLeft w:val="0"/>
      <w:marRight w:val="0"/>
      <w:marTop w:val="0"/>
      <w:marBottom w:val="0"/>
      <w:divBdr>
        <w:top w:val="none" w:sz="0" w:space="0" w:color="auto"/>
        <w:left w:val="none" w:sz="0" w:space="0" w:color="auto"/>
        <w:bottom w:val="none" w:sz="0" w:space="0" w:color="auto"/>
        <w:right w:val="none" w:sz="0" w:space="0" w:color="auto"/>
      </w:divBdr>
      <w:divsChild>
        <w:div w:id="585187409">
          <w:marLeft w:val="0"/>
          <w:marRight w:val="0"/>
          <w:marTop w:val="0"/>
          <w:marBottom w:val="0"/>
          <w:divBdr>
            <w:top w:val="none" w:sz="0" w:space="0" w:color="auto"/>
            <w:left w:val="none" w:sz="0" w:space="0" w:color="auto"/>
            <w:bottom w:val="none" w:sz="0" w:space="0" w:color="auto"/>
            <w:right w:val="none" w:sz="0" w:space="0" w:color="auto"/>
          </w:divBdr>
        </w:div>
        <w:div w:id="1959020159">
          <w:marLeft w:val="0"/>
          <w:marRight w:val="0"/>
          <w:marTop w:val="0"/>
          <w:marBottom w:val="0"/>
          <w:divBdr>
            <w:top w:val="none" w:sz="0" w:space="0" w:color="auto"/>
            <w:left w:val="none" w:sz="0" w:space="0" w:color="auto"/>
            <w:bottom w:val="none" w:sz="0" w:space="0" w:color="auto"/>
            <w:right w:val="none" w:sz="0" w:space="0" w:color="auto"/>
          </w:divBdr>
        </w:div>
        <w:div w:id="611205086">
          <w:marLeft w:val="0"/>
          <w:marRight w:val="0"/>
          <w:marTop w:val="0"/>
          <w:marBottom w:val="0"/>
          <w:divBdr>
            <w:top w:val="none" w:sz="0" w:space="0" w:color="auto"/>
            <w:left w:val="none" w:sz="0" w:space="0" w:color="auto"/>
            <w:bottom w:val="none" w:sz="0" w:space="0" w:color="auto"/>
            <w:right w:val="none" w:sz="0" w:space="0" w:color="auto"/>
          </w:divBdr>
        </w:div>
      </w:divsChild>
    </w:div>
    <w:div w:id="1074812151">
      <w:marLeft w:val="0"/>
      <w:marRight w:val="0"/>
      <w:marTop w:val="0"/>
      <w:marBottom w:val="0"/>
      <w:divBdr>
        <w:top w:val="none" w:sz="0" w:space="0" w:color="auto"/>
        <w:left w:val="none" w:sz="0" w:space="0" w:color="auto"/>
        <w:bottom w:val="none" w:sz="0" w:space="0" w:color="auto"/>
        <w:right w:val="none" w:sz="0" w:space="0" w:color="auto"/>
      </w:divBdr>
      <w:divsChild>
        <w:div w:id="1001617393">
          <w:marLeft w:val="0"/>
          <w:marRight w:val="0"/>
          <w:marTop w:val="0"/>
          <w:marBottom w:val="0"/>
          <w:divBdr>
            <w:top w:val="none" w:sz="0" w:space="0" w:color="auto"/>
            <w:left w:val="none" w:sz="0" w:space="0" w:color="auto"/>
            <w:bottom w:val="none" w:sz="0" w:space="0" w:color="auto"/>
            <w:right w:val="none" w:sz="0" w:space="0" w:color="auto"/>
          </w:divBdr>
        </w:div>
        <w:div w:id="351684758">
          <w:marLeft w:val="0"/>
          <w:marRight w:val="0"/>
          <w:marTop w:val="0"/>
          <w:marBottom w:val="0"/>
          <w:divBdr>
            <w:top w:val="none" w:sz="0" w:space="0" w:color="auto"/>
            <w:left w:val="none" w:sz="0" w:space="0" w:color="auto"/>
            <w:bottom w:val="none" w:sz="0" w:space="0" w:color="auto"/>
            <w:right w:val="none" w:sz="0" w:space="0" w:color="auto"/>
          </w:divBdr>
        </w:div>
      </w:divsChild>
    </w:div>
    <w:div w:id="1075317617">
      <w:marLeft w:val="0"/>
      <w:marRight w:val="0"/>
      <w:marTop w:val="0"/>
      <w:marBottom w:val="0"/>
      <w:divBdr>
        <w:top w:val="none" w:sz="0" w:space="0" w:color="auto"/>
        <w:left w:val="none" w:sz="0" w:space="0" w:color="auto"/>
        <w:bottom w:val="none" w:sz="0" w:space="0" w:color="auto"/>
        <w:right w:val="none" w:sz="0" w:space="0" w:color="auto"/>
      </w:divBdr>
      <w:divsChild>
        <w:div w:id="718944195">
          <w:marLeft w:val="0"/>
          <w:marRight w:val="0"/>
          <w:marTop w:val="0"/>
          <w:marBottom w:val="0"/>
          <w:divBdr>
            <w:top w:val="none" w:sz="0" w:space="0" w:color="auto"/>
            <w:left w:val="none" w:sz="0" w:space="0" w:color="auto"/>
            <w:bottom w:val="none" w:sz="0" w:space="0" w:color="auto"/>
            <w:right w:val="none" w:sz="0" w:space="0" w:color="auto"/>
          </w:divBdr>
        </w:div>
        <w:div w:id="1561598876">
          <w:marLeft w:val="0"/>
          <w:marRight w:val="0"/>
          <w:marTop w:val="0"/>
          <w:marBottom w:val="0"/>
          <w:divBdr>
            <w:top w:val="none" w:sz="0" w:space="0" w:color="auto"/>
            <w:left w:val="none" w:sz="0" w:space="0" w:color="auto"/>
            <w:bottom w:val="none" w:sz="0" w:space="0" w:color="auto"/>
            <w:right w:val="none" w:sz="0" w:space="0" w:color="auto"/>
          </w:divBdr>
        </w:div>
        <w:div w:id="861238737">
          <w:marLeft w:val="0"/>
          <w:marRight w:val="0"/>
          <w:marTop w:val="0"/>
          <w:marBottom w:val="0"/>
          <w:divBdr>
            <w:top w:val="none" w:sz="0" w:space="0" w:color="auto"/>
            <w:left w:val="none" w:sz="0" w:space="0" w:color="auto"/>
            <w:bottom w:val="none" w:sz="0" w:space="0" w:color="auto"/>
            <w:right w:val="none" w:sz="0" w:space="0" w:color="auto"/>
          </w:divBdr>
        </w:div>
        <w:div w:id="159738827">
          <w:marLeft w:val="0"/>
          <w:marRight w:val="0"/>
          <w:marTop w:val="0"/>
          <w:marBottom w:val="0"/>
          <w:divBdr>
            <w:top w:val="none" w:sz="0" w:space="0" w:color="auto"/>
            <w:left w:val="none" w:sz="0" w:space="0" w:color="auto"/>
            <w:bottom w:val="none" w:sz="0" w:space="0" w:color="auto"/>
            <w:right w:val="none" w:sz="0" w:space="0" w:color="auto"/>
          </w:divBdr>
        </w:div>
        <w:div w:id="1657341676">
          <w:marLeft w:val="0"/>
          <w:marRight w:val="0"/>
          <w:marTop w:val="0"/>
          <w:marBottom w:val="0"/>
          <w:divBdr>
            <w:top w:val="none" w:sz="0" w:space="0" w:color="auto"/>
            <w:left w:val="none" w:sz="0" w:space="0" w:color="auto"/>
            <w:bottom w:val="none" w:sz="0" w:space="0" w:color="auto"/>
            <w:right w:val="none" w:sz="0" w:space="0" w:color="auto"/>
          </w:divBdr>
        </w:div>
        <w:div w:id="131338591">
          <w:marLeft w:val="0"/>
          <w:marRight w:val="0"/>
          <w:marTop w:val="0"/>
          <w:marBottom w:val="0"/>
          <w:divBdr>
            <w:top w:val="none" w:sz="0" w:space="0" w:color="auto"/>
            <w:left w:val="none" w:sz="0" w:space="0" w:color="auto"/>
            <w:bottom w:val="none" w:sz="0" w:space="0" w:color="auto"/>
            <w:right w:val="none" w:sz="0" w:space="0" w:color="auto"/>
          </w:divBdr>
        </w:div>
        <w:div w:id="94206712">
          <w:marLeft w:val="0"/>
          <w:marRight w:val="0"/>
          <w:marTop w:val="0"/>
          <w:marBottom w:val="0"/>
          <w:divBdr>
            <w:top w:val="none" w:sz="0" w:space="0" w:color="auto"/>
            <w:left w:val="none" w:sz="0" w:space="0" w:color="auto"/>
            <w:bottom w:val="none" w:sz="0" w:space="0" w:color="auto"/>
            <w:right w:val="none" w:sz="0" w:space="0" w:color="auto"/>
          </w:divBdr>
        </w:div>
        <w:div w:id="607390681">
          <w:marLeft w:val="0"/>
          <w:marRight w:val="0"/>
          <w:marTop w:val="0"/>
          <w:marBottom w:val="0"/>
          <w:divBdr>
            <w:top w:val="none" w:sz="0" w:space="0" w:color="auto"/>
            <w:left w:val="none" w:sz="0" w:space="0" w:color="auto"/>
            <w:bottom w:val="none" w:sz="0" w:space="0" w:color="auto"/>
            <w:right w:val="none" w:sz="0" w:space="0" w:color="auto"/>
          </w:divBdr>
        </w:div>
        <w:div w:id="473375381">
          <w:marLeft w:val="0"/>
          <w:marRight w:val="0"/>
          <w:marTop w:val="0"/>
          <w:marBottom w:val="0"/>
          <w:divBdr>
            <w:top w:val="none" w:sz="0" w:space="0" w:color="auto"/>
            <w:left w:val="none" w:sz="0" w:space="0" w:color="auto"/>
            <w:bottom w:val="none" w:sz="0" w:space="0" w:color="auto"/>
            <w:right w:val="none" w:sz="0" w:space="0" w:color="auto"/>
          </w:divBdr>
        </w:div>
      </w:divsChild>
    </w:div>
    <w:div w:id="1079794730">
      <w:marLeft w:val="0"/>
      <w:marRight w:val="0"/>
      <w:marTop w:val="0"/>
      <w:marBottom w:val="0"/>
      <w:divBdr>
        <w:top w:val="none" w:sz="0" w:space="0" w:color="auto"/>
        <w:left w:val="none" w:sz="0" w:space="0" w:color="auto"/>
        <w:bottom w:val="none" w:sz="0" w:space="0" w:color="auto"/>
        <w:right w:val="none" w:sz="0" w:space="0" w:color="auto"/>
      </w:divBdr>
      <w:divsChild>
        <w:div w:id="127015104">
          <w:marLeft w:val="0"/>
          <w:marRight w:val="0"/>
          <w:marTop w:val="0"/>
          <w:marBottom w:val="0"/>
          <w:divBdr>
            <w:top w:val="none" w:sz="0" w:space="0" w:color="auto"/>
            <w:left w:val="none" w:sz="0" w:space="0" w:color="auto"/>
            <w:bottom w:val="none" w:sz="0" w:space="0" w:color="auto"/>
            <w:right w:val="none" w:sz="0" w:space="0" w:color="auto"/>
          </w:divBdr>
        </w:div>
        <w:div w:id="262422610">
          <w:marLeft w:val="0"/>
          <w:marRight w:val="0"/>
          <w:marTop w:val="0"/>
          <w:marBottom w:val="0"/>
          <w:divBdr>
            <w:top w:val="none" w:sz="0" w:space="0" w:color="auto"/>
            <w:left w:val="none" w:sz="0" w:space="0" w:color="auto"/>
            <w:bottom w:val="none" w:sz="0" w:space="0" w:color="auto"/>
            <w:right w:val="none" w:sz="0" w:space="0" w:color="auto"/>
          </w:divBdr>
        </w:div>
        <w:div w:id="821428790">
          <w:marLeft w:val="0"/>
          <w:marRight w:val="0"/>
          <w:marTop w:val="0"/>
          <w:marBottom w:val="0"/>
          <w:divBdr>
            <w:top w:val="none" w:sz="0" w:space="0" w:color="auto"/>
            <w:left w:val="none" w:sz="0" w:space="0" w:color="auto"/>
            <w:bottom w:val="none" w:sz="0" w:space="0" w:color="auto"/>
            <w:right w:val="none" w:sz="0" w:space="0" w:color="auto"/>
          </w:divBdr>
        </w:div>
        <w:div w:id="1220747656">
          <w:marLeft w:val="0"/>
          <w:marRight w:val="0"/>
          <w:marTop w:val="0"/>
          <w:marBottom w:val="0"/>
          <w:divBdr>
            <w:top w:val="none" w:sz="0" w:space="0" w:color="auto"/>
            <w:left w:val="none" w:sz="0" w:space="0" w:color="auto"/>
            <w:bottom w:val="none" w:sz="0" w:space="0" w:color="auto"/>
            <w:right w:val="none" w:sz="0" w:space="0" w:color="auto"/>
          </w:divBdr>
        </w:div>
        <w:div w:id="1647276629">
          <w:marLeft w:val="0"/>
          <w:marRight w:val="0"/>
          <w:marTop w:val="0"/>
          <w:marBottom w:val="0"/>
          <w:divBdr>
            <w:top w:val="none" w:sz="0" w:space="0" w:color="auto"/>
            <w:left w:val="none" w:sz="0" w:space="0" w:color="auto"/>
            <w:bottom w:val="none" w:sz="0" w:space="0" w:color="auto"/>
            <w:right w:val="none" w:sz="0" w:space="0" w:color="auto"/>
          </w:divBdr>
        </w:div>
        <w:div w:id="1321078341">
          <w:marLeft w:val="0"/>
          <w:marRight w:val="0"/>
          <w:marTop w:val="0"/>
          <w:marBottom w:val="0"/>
          <w:divBdr>
            <w:top w:val="none" w:sz="0" w:space="0" w:color="auto"/>
            <w:left w:val="none" w:sz="0" w:space="0" w:color="auto"/>
            <w:bottom w:val="none" w:sz="0" w:space="0" w:color="auto"/>
            <w:right w:val="none" w:sz="0" w:space="0" w:color="auto"/>
          </w:divBdr>
        </w:div>
        <w:div w:id="116916291">
          <w:marLeft w:val="0"/>
          <w:marRight w:val="0"/>
          <w:marTop w:val="0"/>
          <w:marBottom w:val="0"/>
          <w:divBdr>
            <w:top w:val="none" w:sz="0" w:space="0" w:color="auto"/>
            <w:left w:val="none" w:sz="0" w:space="0" w:color="auto"/>
            <w:bottom w:val="none" w:sz="0" w:space="0" w:color="auto"/>
            <w:right w:val="none" w:sz="0" w:space="0" w:color="auto"/>
          </w:divBdr>
        </w:div>
        <w:div w:id="524558793">
          <w:marLeft w:val="0"/>
          <w:marRight w:val="0"/>
          <w:marTop w:val="0"/>
          <w:marBottom w:val="0"/>
          <w:divBdr>
            <w:top w:val="none" w:sz="0" w:space="0" w:color="auto"/>
            <w:left w:val="none" w:sz="0" w:space="0" w:color="auto"/>
            <w:bottom w:val="none" w:sz="0" w:space="0" w:color="auto"/>
            <w:right w:val="none" w:sz="0" w:space="0" w:color="auto"/>
          </w:divBdr>
        </w:div>
      </w:divsChild>
    </w:div>
    <w:div w:id="1081562290">
      <w:marLeft w:val="0"/>
      <w:marRight w:val="0"/>
      <w:marTop w:val="0"/>
      <w:marBottom w:val="0"/>
      <w:divBdr>
        <w:top w:val="none" w:sz="0" w:space="0" w:color="auto"/>
        <w:left w:val="none" w:sz="0" w:space="0" w:color="auto"/>
        <w:bottom w:val="none" w:sz="0" w:space="0" w:color="auto"/>
        <w:right w:val="none" w:sz="0" w:space="0" w:color="auto"/>
      </w:divBdr>
      <w:divsChild>
        <w:div w:id="128861414">
          <w:marLeft w:val="0"/>
          <w:marRight w:val="0"/>
          <w:marTop w:val="0"/>
          <w:marBottom w:val="0"/>
          <w:divBdr>
            <w:top w:val="none" w:sz="0" w:space="0" w:color="auto"/>
            <w:left w:val="none" w:sz="0" w:space="0" w:color="auto"/>
            <w:bottom w:val="none" w:sz="0" w:space="0" w:color="auto"/>
            <w:right w:val="none" w:sz="0" w:space="0" w:color="auto"/>
          </w:divBdr>
        </w:div>
        <w:div w:id="1213926953">
          <w:marLeft w:val="0"/>
          <w:marRight w:val="0"/>
          <w:marTop w:val="0"/>
          <w:marBottom w:val="0"/>
          <w:divBdr>
            <w:top w:val="none" w:sz="0" w:space="0" w:color="auto"/>
            <w:left w:val="none" w:sz="0" w:space="0" w:color="auto"/>
            <w:bottom w:val="none" w:sz="0" w:space="0" w:color="auto"/>
            <w:right w:val="none" w:sz="0" w:space="0" w:color="auto"/>
          </w:divBdr>
        </w:div>
      </w:divsChild>
    </w:div>
    <w:div w:id="1081565107">
      <w:marLeft w:val="0"/>
      <w:marRight w:val="0"/>
      <w:marTop w:val="0"/>
      <w:marBottom w:val="0"/>
      <w:divBdr>
        <w:top w:val="none" w:sz="0" w:space="0" w:color="auto"/>
        <w:left w:val="none" w:sz="0" w:space="0" w:color="auto"/>
        <w:bottom w:val="none" w:sz="0" w:space="0" w:color="auto"/>
        <w:right w:val="none" w:sz="0" w:space="0" w:color="auto"/>
      </w:divBdr>
      <w:divsChild>
        <w:div w:id="686834315">
          <w:marLeft w:val="0"/>
          <w:marRight w:val="0"/>
          <w:marTop w:val="0"/>
          <w:marBottom w:val="0"/>
          <w:divBdr>
            <w:top w:val="none" w:sz="0" w:space="0" w:color="auto"/>
            <w:left w:val="none" w:sz="0" w:space="0" w:color="auto"/>
            <w:bottom w:val="none" w:sz="0" w:space="0" w:color="auto"/>
            <w:right w:val="none" w:sz="0" w:space="0" w:color="auto"/>
          </w:divBdr>
        </w:div>
        <w:div w:id="1685932652">
          <w:marLeft w:val="0"/>
          <w:marRight w:val="0"/>
          <w:marTop w:val="0"/>
          <w:marBottom w:val="0"/>
          <w:divBdr>
            <w:top w:val="none" w:sz="0" w:space="0" w:color="auto"/>
            <w:left w:val="none" w:sz="0" w:space="0" w:color="auto"/>
            <w:bottom w:val="none" w:sz="0" w:space="0" w:color="auto"/>
            <w:right w:val="none" w:sz="0" w:space="0" w:color="auto"/>
          </w:divBdr>
        </w:div>
      </w:divsChild>
    </w:div>
    <w:div w:id="1082139170">
      <w:marLeft w:val="0"/>
      <w:marRight w:val="0"/>
      <w:marTop w:val="0"/>
      <w:marBottom w:val="0"/>
      <w:divBdr>
        <w:top w:val="none" w:sz="0" w:space="0" w:color="auto"/>
        <w:left w:val="none" w:sz="0" w:space="0" w:color="auto"/>
        <w:bottom w:val="none" w:sz="0" w:space="0" w:color="auto"/>
        <w:right w:val="none" w:sz="0" w:space="0" w:color="auto"/>
      </w:divBdr>
      <w:divsChild>
        <w:div w:id="1203206001">
          <w:marLeft w:val="0"/>
          <w:marRight w:val="0"/>
          <w:marTop w:val="0"/>
          <w:marBottom w:val="0"/>
          <w:divBdr>
            <w:top w:val="none" w:sz="0" w:space="0" w:color="auto"/>
            <w:left w:val="none" w:sz="0" w:space="0" w:color="auto"/>
            <w:bottom w:val="none" w:sz="0" w:space="0" w:color="auto"/>
            <w:right w:val="none" w:sz="0" w:space="0" w:color="auto"/>
          </w:divBdr>
        </w:div>
        <w:div w:id="1293370053">
          <w:marLeft w:val="0"/>
          <w:marRight w:val="0"/>
          <w:marTop w:val="0"/>
          <w:marBottom w:val="0"/>
          <w:divBdr>
            <w:top w:val="none" w:sz="0" w:space="0" w:color="auto"/>
            <w:left w:val="none" w:sz="0" w:space="0" w:color="auto"/>
            <w:bottom w:val="none" w:sz="0" w:space="0" w:color="auto"/>
            <w:right w:val="none" w:sz="0" w:space="0" w:color="auto"/>
          </w:divBdr>
        </w:div>
        <w:div w:id="518393903">
          <w:marLeft w:val="0"/>
          <w:marRight w:val="0"/>
          <w:marTop w:val="0"/>
          <w:marBottom w:val="0"/>
          <w:divBdr>
            <w:top w:val="none" w:sz="0" w:space="0" w:color="auto"/>
            <w:left w:val="none" w:sz="0" w:space="0" w:color="auto"/>
            <w:bottom w:val="none" w:sz="0" w:space="0" w:color="auto"/>
            <w:right w:val="none" w:sz="0" w:space="0" w:color="auto"/>
          </w:divBdr>
        </w:div>
        <w:div w:id="1651131228">
          <w:marLeft w:val="0"/>
          <w:marRight w:val="0"/>
          <w:marTop w:val="0"/>
          <w:marBottom w:val="0"/>
          <w:divBdr>
            <w:top w:val="none" w:sz="0" w:space="0" w:color="auto"/>
            <w:left w:val="none" w:sz="0" w:space="0" w:color="auto"/>
            <w:bottom w:val="none" w:sz="0" w:space="0" w:color="auto"/>
            <w:right w:val="none" w:sz="0" w:space="0" w:color="auto"/>
          </w:divBdr>
        </w:div>
        <w:div w:id="1248460893">
          <w:marLeft w:val="0"/>
          <w:marRight w:val="0"/>
          <w:marTop w:val="0"/>
          <w:marBottom w:val="0"/>
          <w:divBdr>
            <w:top w:val="none" w:sz="0" w:space="0" w:color="auto"/>
            <w:left w:val="none" w:sz="0" w:space="0" w:color="auto"/>
            <w:bottom w:val="none" w:sz="0" w:space="0" w:color="auto"/>
            <w:right w:val="none" w:sz="0" w:space="0" w:color="auto"/>
          </w:divBdr>
        </w:div>
        <w:div w:id="1898005669">
          <w:marLeft w:val="0"/>
          <w:marRight w:val="0"/>
          <w:marTop w:val="0"/>
          <w:marBottom w:val="0"/>
          <w:divBdr>
            <w:top w:val="none" w:sz="0" w:space="0" w:color="auto"/>
            <w:left w:val="none" w:sz="0" w:space="0" w:color="auto"/>
            <w:bottom w:val="none" w:sz="0" w:space="0" w:color="auto"/>
            <w:right w:val="none" w:sz="0" w:space="0" w:color="auto"/>
          </w:divBdr>
        </w:div>
        <w:div w:id="373622966">
          <w:marLeft w:val="0"/>
          <w:marRight w:val="0"/>
          <w:marTop w:val="0"/>
          <w:marBottom w:val="0"/>
          <w:divBdr>
            <w:top w:val="none" w:sz="0" w:space="0" w:color="auto"/>
            <w:left w:val="none" w:sz="0" w:space="0" w:color="auto"/>
            <w:bottom w:val="none" w:sz="0" w:space="0" w:color="auto"/>
            <w:right w:val="none" w:sz="0" w:space="0" w:color="auto"/>
          </w:divBdr>
        </w:div>
        <w:div w:id="808133346">
          <w:marLeft w:val="0"/>
          <w:marRight w:val="0"/>
          <w:marTop w:val="0"/>
          <w:marBottom w:val="0"/>
          <w:divBdr>
            <w:top w:val="none" w:sz="0" w:space="0" w:color="auto"/>
            <w:left w:val="none" w:sz="0" w:space="0" w:color="auto"/>
            <w:bottom w:val="none" w:sz="0" w:space="0" w:color="auto"/>
            <w:right w:val="none" w:sz="0" w:space="0" w:color="auto"/>
          </w:divBdr>
        </w:div>
      </w:divsChild>
    </w:div>
    <w:div w:id="1087579133">
      <w:marLeft w:val="0"/>
      <w:marRight w:val="0"/>
      <w:marTop w:val="0"/>
      <w:marBottom w:val="0"/>
      <w:divBdr>
        <w:top w:val="none" w:sz="0" w:space="0" w:color="auto"/>
        <w:left w:val="none" w:sz="0" w:space="0" w:color="auto"/>
        <w:bottom w:val="none" w:sz="0" w:space="0" w:color="auto"/>
        <w:right w:val="none" w:sz="0" w:space="0" w:color="auto"/>
      </w:divBdr>
      <w:divsChild>
        <w:div w:id="1801419141">
          <w:marLeft w:val="0"/>
          <w:marRight w:val="0"/>
          <w:marTop w:val="0"/>
          <w:marBottom w:val="0"/>
          <w:divBdr>
            <w:top w:val="none" w:sz="0" w:space="0" w:color="auto"/>
            <w:left w:val="none" w:sz="0" w:space="0" w:color="auto"/>
            <w:bottom w:val="none" w:sz="0" w:space="0" w:color="auto"/>
            <w:right w:val="none" w:sz="0" w:space="0" w:color="auto"/>
          </w:divBdr>
        </w:div>
        <w:div w:id="210922929">
          <w:marLeft w:val="0"/>
          <w:marRight w:val="0"/>
          <w:marTop w:val="0"/>
          <w:marBottom w:val="0"/>
          <w:divBdr>
            <w:top w:val="none" w:sz="0" w:space="0" w:color="auto"/>
            <w:left w:val="none" w:sz="0" w:space="0" w:color="auto"/>
            <w:bottom w:val="none" w:sz="0" w:space="0" w:color="auto"/>
            <w:right w:val="none" w:sz="0" w:space="0" w:color="auto"/>
          </w:divBdr>
        </w:div>
        <w:div w:id="928998776">
          <w:marLeft w:val="0"/>
          <w:marRight w:val="0"/>
          <w:marTop w:val="0"/>
          <w:marBottom w:val="0"/>
          <w:divBdr>
            <w:top w:val="none" w:sz="0" w:space="0" w:color="auto"/>
            <w:left w:val="none" w:sz="0" w:space="0" w:color="auto"/>
            <w:bottom w:val="none" w:sz="0" w:space="0" w:color="auto"/>
            <w:right w:val="none" w:sz="0" w:space="0" w:color="auto"/>
          </w:divBdr>
        </w:div>
      </w:divsChild>
    </w:div>
    <w:div w:id="1087655803">
      <w:marLeft w:val="0"/>
      <w:marRight w:val="0"/>
      <w:marTop w:val="0"/>
      <w:marBottom w:val="0"/>
      <w:divBdr>
        <w:top w:val="none" w:sz="0" w:space="0" w:color="auto"/>
        <w:left w:val="none" w:sz="0" w:space="0" w:color="auto"/>
        <w:bottom w:val="none" w:sz="0" w:space="0" w:color="auto"/>
        <w:right w:val="none" w:sz="0" w:space="0" w:color="auto"/>
      </w:divBdr>
      <w:divsChild>
        <w:div w:id="1659504102">
          <w:marLeft w:val="0"/>
          <w:marRight w:val="0"/>
          <w:marTop w:val="0"/>
          <w:marBottom w:val="0"/>
          <w:divBdr>
            <w:top w:val="none" w:sz="0" w:space="0" w:color="auto"/>
            <w:left w:val="none" w:sz="0" w:space="0" w:color="auto"/>
            <w:bottom w:val="none" w:sz="0" w:space="0" w:color="auto"/>
            <w:right w:val="none" w:sz="0" w:space="0" w:color="auto"/>
          </w:divBdr>
        </w:div>
      </w:divsChild>
    </w:div>
    <w:div w:id="1091975041">
      <w:marLeft w:val="0"/>
      <w:marRight w:val="0"/>
      <w:marTop w:val="0"/>
      <w:marBottom w:val="0"/>
      <w:divBdr>
        <w:top w:val="none" w:sz="0" w:space="0" w:color="auto"/>
        <w:left w:val="none" w:sz="0" w:space="0" w:color="auto"/>
        <w:bottom w:val="none" w:sz="0" w:space="0" w:color="auto"/>
        <w:right w:val="none" w:sz="0" w:space="0" w:color="auto"/>
      </w:divBdr>
      <w:divsChild>
        <w:div w:id="578559563">
          <w:marLeft w:val="0"/>
          <w:marRight w:val="0"/>
          <w:marTop w:val="0"/>
          <w:marBottom w:val="0"/>
          <w:divBdr>
            <w:top w:val="none" w:sz="0" w:space="0" w:color="auto"/>
            <w:left w:val="none" w:sz="0" w:space="0" w:color="auto"/>
            <w:bottom w:val="none" w:sz="0" w:space="0" w:color="auto"/>
            <w:right w:val="none" w:sz="0" w:space="0" w:color="auto"/>
          </w:divBdr>
        </w:div>
      </w:divsChild>
    </w:div>
    <w:div w:id="1097867521">
      <w:marLeft w:val="0"/>
      <w:marRight w:val="0"/>
      <w:marTop w:val="0"/>
      <w:marBottom w:val="0"/>
      <w:divBdr>
        <w:top w:val="none" w:sz="0" w:space="0" w:color="auto"/>
        <w:left w:val="none" w:sz="0" w:space="0" w:color="auto"/>
        <w:bottom w:val="none" w:sz="0" w:space="0" w:color="auto"/>
        <w:right w:val="none" w:sz="0" w:space="0" w:color="auto"/>
      </w:divBdr>
      <w:divsChild>
        <w:div w:id="47993939">
          <w:marLeft w:val="0"/>
          <w:marRight w:val="0"/>
          <w:marTop w:val="0"/>
          <w:marBottom w:val="0"/>
          <w:divBdr>
            <w:top w:val="none" w:sz="0" w:space="0" w:color="auto"/>
            <w:left w:val="none" w:sz="0" w:space="0" w:color="auto"/>
            <w:bottom w:val="none" w:sz="0" w:space="0" w:color="auto"/>
            <w:right w:val="none" w:sz="0" w:space="0" w:color="auto"/>
          </w:divBdr>
        </w:div>
        <w:div w:id="640841165">
          <w:marLeft w:val="0"/>
          <w:marRight w:val="0"/>
          <w:marTop w:val="0"/>
          <w:marBottom w:val="0"/>
          <w:divBdr>
            <w:top w:val="none" w:sz="0" w:space="0" w:color="auto"/>
            <w:left w:val="none" w:sz="0" w:space="0" w:color="auto"/>
            <w:bottom w:val="none" w:sz="0" w:space="0" w:color="auto"/>
            <w:right w:val="none" w:sz="0" w:space="0" w:color="auto"/>
          </w:divBdr>
        </w:div>
        <w:div w:id="1474713494">
          <w:marLeft w:val="0"/>
          <w:marRight w:val="0"/>
          <w:marTop w:val="0"/>
          <w:marBottom w:val="0"/>
          <w:divBdr>
            <w:top w:val="none" w:sz="0" w:space="0" w:color="auto"/>
            <w:left w:val="none" w:sz="0" w:space="0" w:color="auto"/>
            <w:bottom w:val="none" w:sz="0" w:space="0" w:color="auto"/>
            <w:right w:val="none" w:sz="0" w:space="0" w:color="auto"/>
          </w:divBdr>
        </w:div>
        <w:div w:id="1193885111">
          <w:marLeft w:val="0"/>
          <w:marRight w:val="0"/>
          <w:marTop w:val="0"/>
          <w:marBottom w:val="0"/>
          <w:divBdr>
            <w:top w:val="none" w:sz="0" w:space="0" w:color="auto"/>
            <w:left w:val="none" w:sz="0" w:space="0" w:color="auto"/>
            <w:bottom w:val="none" w:sz="0" w:space="0" w:color="auto"/>
            <w:right w:val="none" w:sz="0" w:space="0" w:color="auto"/>
          </w:divBdr>
        </w:div>
      </w:divsChild>
    </w:div>
    <w:div w:id="1100182195">
      <w:marLeft w:val="0"/>
      <w:marRight w:val="0"/>
      <w:marTop w:val="0"/>
      <w:marBottom w:val="0"/>
      <w:divBdr>
        <w:top w:val="none" w:sz="0" w:space="0" w:color="auto"/>
        <w:left w:val="none" w:sz="0" w:space="0" w:color="auto"/>
        <w:bottom w:val="none" w:sz="0" w:space="0" w:color="auto"/>
        <w:right w:val="none" w:sz="0" w:space="0" w:color="auto"/>
      </w:divBdr>
      <w:divsChild>
        <w:div w:id="153186377">
          <w:marLeft w:val="0"/>
          <w:marRight w:val="0"/>
          <w:marTop w:val="0"/>
          <w:marBottom w:val="0"/>
          <w:divBdr>
            <w:top w:val="none" w:sz="0" w:space="0" w:color="auto"/>
            <w:left w:val="none" w:sz="0" w:space="0" w:color="auto"/>
            <w:bottom w:val="none" w:sz="0" w:space="0" w:color="auto"/>
            <w:right w:val="none" w:sz="0" w:space="0" w:color="auto"/>
          </w:divBdr>
        </w:div>
      </w:divsChild>
    </w:div>
    <w:div w:id="1103187732">
      <w:marLeft w:val="0"/>
      <w:marRight w:val="0"/>
      <w:marTop w:val="0"/>
      <w:marBottom w:val="0"/>
      <w:divBdr>
        <w:top w:val="none" w:sz="0" w:space="0" w:color="auto"/>
        <w:left w:val="none" w:sz="0" w:space="0" w:color="auto"/>
        <w:bottom w:val="none" w:sz="0" w:space="0" w:color="auto"/>
        <w:right w:val="none" w:sz="0" w:space="0" w:color="auto"/>
      </w:divBdr>
      <w:divsChild>
        <w:div w:id="1447237539">
          <w:marLeft w:val="0"/>
          <w:marRight w:val="0"/>
          <w:marTop w:val="0"/>
          <w:marBottom w:val="0"/>
          <w:divBdr>
            <w:top w:val="none" w:sz="0" w:space="0" w:color="auto"/>
            <w:left w:val="none" w:sz="0" w:space="0" w:color="auto"/>
            <w:bottom w:val="none" w:sz="0" w:space="0" w:color="auto"/>
            <w:right w:val="none" w:sz="0" w:space="0" w:color="auto"/>
          </w:divBdr>
        </w:div>
        <w:div w:id="1327973906">
          <w:marLeft w:val="0"/>
          <w:marRight w:val="0"/>
          <w:marTop w:val="0"/>
          <w:marBottom w:val="0"/>
          <w:divBdr>
            <w:top w:val="none" w:sz="0" w:space="0" w:color="auto"/>
            <w:left w:val="none" w:sz="0" w:space="0" w:color="auto"/>
            <w:bottom w:val="none" w:sz="0" w:space="0" w:color="auto"/>
            <w:right w:val="none" w:sz="0" w:space="0" w:color="auto"/>
          </w:divBdr>
        </w:div>
        <w:div w:id="1292325616">
          <w:marLeft w:val="0"/>
          <w:marRight w:val="0"/>
          <w:marTop w:val="0"/>
          <w:marBottom w:val="0"/>
          <w:divBdr>
            <w:top w:val="none" w:sz="0" w:space="0" w:color="auto"/>
            <w:left w:val="none" w:sz="0" w:space="0" w:color="auto"/>
            <w:bottom w:val="none" w:sz="0" w:space="0" w:color="auto"/>
            <w:right w:val="none" w:sz="0" w:space="0" w:color="auto"/>
          </w:divBdr>
        </w:div>
        <w:div w:id="1791821963">
          <w:marLeft w:val="0"/>
          <w:marRight w:val="0"/>
          <w:marTop w:val="0"/>
          <w:marBottom w:val="0"/>
          <w:divBdr>
            <w:top w:val="none" w:sz="0" w:space="0" w:color="auto"/>
            <w:left w:val="none" w:sz="0" w:space="0" w:color="auto"/>
            <w:bottom w:val="none" w:sz="0" w:space="0" w:color="auto"/>
            <w:right w:val="none" w:sz="0" w:space="0" w:color="auto"/>
          </w:divBdr>
        </w:div>
      </w:divsChild>
    </w:div>
    <w:div w:id="1105461958">
      <w:marLeft w:val="0"/>
      <w:marRight w:val="0"/>
      <w:marTop w:val="0"/>
      <w:marBottom w:val="0"/>
      <w:divBdr>
        <w:top w:val="none" w:sz="0" w:space="0" w:color="auto"/>
        <w:left w:val="none" w:sz="0" w:space="0" w:color="auto"/>
        <w:bottom w:val="none" w:sz="0" w:space="0" w:color="auto"/>
        <w:right w:val="none" w:sz="0" w:space="0" w:color="auto"/>
      </w:divBdr>
      <w:divsChild>
        <w:div w:id="837622250">
          <w:marLeft w:val="0"/>
          <w:marRight w:val="0"/>
          <w:marTop w:val="0"/>
          <w:marBottom w:val="0"/>
          <w:divBdr>
            <w:top w:val="none" w:sz="0" w:space="0" w:color="auto"/>
            <w:left w:val="none" w:sz="0" w:space="0" w:color="auto"/>
            <w:bottom w:val="none" w:sz="0" w:space="0" w:color="auto"/>
            <w:right w:val="none" w:sz="0" w:space="0" w:color="auto"/>
          </w:divBdr>
        </w:div>
        <w:div w:id="930359664">
          <w:marLeft w:val="0"/>
          <w:marRight w:val="0"/>
          <w:marTop w:val="0"/>
          <w:marBottom w:val="0"/>
          <w:divBdr>
            <w:top w:val="none" w:sz="0" w:space="0" w:color="auto"/>
            <w:left w:val="none" w:sz="0" w:space="0" w:color="auto"/>
            <w:bottom w:val="none" w:sz="0" w:space="0" w:color="auto"/>
            <w:right w:val="none" w:sz="0" w:space="0" w:color="auto"/>
          </w:divBdr>
        </w:div>
        <w:div w:id="1377778908">
          <w:marLeft w:val="0"/>
          <w:marRight w:val="0"/>
          <w:marTop w:val="0"/>
          <w:marBottom w:val="0"/>
          <w:divBdr>
            <w:top w:val="none" w:sz="0" w:space="0" w:color="auto"/>
            <w:left w:val="none" w:sz="0" w:space="0" w:color="auto"/>
            <w:bottom w:val="none" w:sz="0" w:space="0" w:color="auto"/>
            <w:right w:val="none" w:sz="0" w:space="0" w:color="auto"/>
          </w:divBdr>
        </w:div>
        <w:div w:id="1511600302">
          <w:marLeft w:val="0"/>
          <w:marRight w:val="0"/>
          <w:marTop w:val="0"/>
          <w:marBottom w:val="0"/>
          <w:divBdr>
            <w:top w:val="none" w:sz="0" w:space="0" w:color="auto"/>
            <w:left w:val="none" w:sz="0" w:space="0" w:color="auto"/>
            <w:bottom w:val="none" w:sz="0" w:space="0" w:color="auto"/>
            <w:right w:val="none" w:sz="0" w:space="0" w:color="auto"/>
          </w:divBdr>
        </w:div>
        <w:div w:id="595023346">
          <w:marLeft w:val="0"/>
          <w:marRight w:val="0"/>
          <w:marTop w:val="0"/>
          <w:marBottom w:val="0"/>
          <w:divBdr>
            <w:top w:val="none" w:sz="0" w:space="0" w:color="auto"/>
            <w:left w:val="none" w:sz="0" w:space="0" w:color="auto"/>
            <w:bottom w:val="none" w:sz="0" w:space="0" w:color="auto"/>
            <w:right w:val="none" w:sz="0" w:space="0" w:color="auto"/>
          </w:divBdr>
        </w:div>
        <w:div w:id="1306472167">
          <w:marLeft w:val="0"/>
          <w:marRight w:val="0"/>
          <w:marTop w:val="0"/>
          <w:marBottom w:val="0"/>
          <w:divBdr>
            <w:top w:val="none" w:sz="0" w:space="0" w:color="auto"/>
            <w:left w:val="none" w:sz="0" w:space="0" w:color="auto"/>
            <w:bottom w:val="none" w:sz="0" w:space="0" w:color="auto"/>
            <w:right w:val="none" w:sz="0" w:space="0" w:color="auto"/>
          </w:divBdr>
        </w:div>
        <w:div w:id="1567103977">
          <w:marLeft w:val="0"/>
          <w:marRight w:val="0"/>
          <w:marTop w:val="0"/>
          <w:marBottom w:val="0"/>
          <w:divBdr>
            <w:top w:val="none" w:sz="0" w:space="0" w:color="auto"/>
            <w:left w:val="none" w:sz="0" w:space="0" w:color="auto"/>
            <w:bottom w:val="none" w:sz="0" w:space="0" w:color="auto"/>
            <w:right w:val="none" w:sz="0" w:space="0" w:color="auto"/>
          </w:divBdr>
        </w:div>
        <w:div w:id="1118185682">
          <w:marLeft w:val="0"/>
          <w:marRight w:val="0"/>
          <w:marTop w:val="0"/>
          <w:marBottom w:val="0"/>
          <w:divBdr>
            <w:top w:val="none" w:sz="0" w:space="0" w:color="auto"/>
            <w:left w:val="none" w:sz="0" w:space="0" w:color="auto"/>
            <w:bottom w:val="none" w:sz="0" w:space="0" w:color="auto"/>
            <w:right w:val="none" w:sz="0" w:space="0" w:color="auto"/>
          </w:divBdr>
        </w:div>
        <w:div w:id="150295800">
          <w:marLeft w:val="0"/>
          <w:marRight w:val="0"/>
          <w:marTop w:val="0"/>
          <w:marBottom w:val="0"/>
          <w:divBdr>
            <w:top w:val="none" w:sz="0" w:space="0" w:color="auto"/>
            <w:left w:val="none" w:sz="0" w:space="0" w:color="auto"/>
            <w:bottom w:val="none" w:sz="0" w:space="0" w:color="auto"/>
            <w:right w:val="none" w:sz="0" w:space="0" w:color="auto"/>
          </w:divBdr>
        </w:div>
      </w:divsChild>
    </w:div>
    <w:div w:id="1112170040">
      <w:marLeft w:val="0"/>
      <w:marRight w:val="0"/>
      <w:marTop w:val="0"/>
      <w:marBottom w:val="0"/>
      <w:divBdr>
        <w:top w:val="none" w:sz="0" w:space="0" w:color="auto"/>
        <w:left w:val="none" w:sz="0" w:space="0" w:color="auto"/>
        <w:bottom w:val="none" w:sz="0" w:space="0" w:color="auto"/>
        <w:right w:val="none" w:sz="0" w:space="0" w:color="auto"/>
      </w:divBdr>
      <w:divsChild>
        <w:div w:id="2075616258">
          <w:marLeft w:val="0"/>
          <w:marRight w:val="0"/>
          <w:marTop w:val="0"/>
          <w:marBottom w:val="0"/>
          <w:divBdr>
            <w:top w:val="none" w:sz="0" w:space="0" w:color="auto"/>
            <w:left w:val="none" w:sz="0" w:space="0" w:color="auto"/>
            <w:bottom w:val="none" w:sz="0" w:space="0" w:color="auto"/>
            <w:right w:val="none" w:sz="0" w:space="0" w:color="auto"/>
          </w:divBdr>
        </w:div>
        <w:div w:id="1430000626">
          <w:marLeft w:val="0"/>
          <w:marRight w:val="0"/>
          <w:marTop w:val="0"/>
          <w:marBottom w:val="0"/>
          <w:divBdr>
            <w:top w:val="none" w:sz="0" w:space="0" w:color="auto"/>
            <w:left w:val="none" w:sz="0" w:space="0" w:color="auto"/>
            <w:bottom w:val="none" w:sz="0" w:space="0" w:color="auto"/>
            <w:right w:val="none" w:sz="0" w:space="0" w:color="auto"/>
          </w:divBdr>
        </w:div>
        <w:div w:id="1094784337">
          <w:marLeft w:val="0"/>
          <w:marRight w:val="0"/>
          <w:marTop w:val="0"/>
          <w:marBottom w:val="0"/>
          <w:divBdr>
            <w:top w:val="none" w:sz="0" w:space="0" w:color="auto"/>
            <w:left w:val="none" w:sz="0" w:space="0" w:color="auto"/>
            <w:bottom w:val="none" w:sz="0" w:space="0" w:color="auto"/>
            <w:right w:val="none" w:sz="0" w:space="0" w:color="auto"/>
          </w:divBdr>
        </w:div>
      </w:divsChild>
    </w:div>
    <w:div w:id="1114058943">
      <w:marLeft w:val="0"/>
      <w:marRight w:val="0"/>
      <w:marTop w:val="0"/>
      <w:marBottom w:val="0"/>
      <w:divBdr>
        <w:top w:val="none" w:sz="0" w:space="0" w:color="auto"/>
        <w:left w:val="none" w:sz="0" w:space="0" w:color="auto"/>
        <w:bottom w:val="none" w:sz="0" w:space="0" w:color="auto"/>
        <w:right w:val="none" w:sz="0" w:space="0" w:color="auto"/>
      </w:divBdr>
      <w:divsChild>
        <w:div w:id="189999633">
          <w:marLeft w:val="0"/>
          <w:marRight w:val="0"/>
          <w:marTop w:val="0"/>
          <w:marBottom w:val="0"/>
          <w:divBdr>
            <w:top w:val="none" w:sz="0" w:space="0" w:color="auto"/>
            <w:left w:val="none" w:sz="0" w:space="0" w:color="auto"/>
            <w:bottom w:val="none" w:sz="0" w:space="0" w:color="auto"/>
            <w:right w:val="none" w:sz="0" w:space="0" w:color="auto"/>
          </w:divBdr>
        </w:div>
        <w:div w:id="1747536334">
          <w:marLeft w:val="0"/>
          <w:marRight w:val="0"/>
          <w:marTop w:val="0"/>
          <w:marBottom w:val="0"/>
          <w:divBdr>
            <w:top w:val="none" w:sz="0" w:space="0" w:color="auto"/>
            <w:left w:val="none" w:sz="0" w:space="0" w:color="auto"/>
            <w:bottom w:val="none" w:sz="0" w:space="0" w:color="auto"/>
            <w:right w:val="none" w:sz="0" w:space="0" w:color="auto"/>
          </w:divBdr>
        </w:div>
        <w:div w:id="284771787">
          <w:marLeft w:val="0"/>
          <w:marRight w:val="0"/>
          <w:marTop w:val="0"/>
          <w:marBottom w:val="0"/>
          <w:divBdr>
            <w:top w:val="none" w:sz="0" w:space="0" w:color="auto"/>
            <w:left w:val="none" w:sz="0" w:space="0" w:color="auto"/>
            <w:bottom w:val="none" w:sz="0" w:space="0" w:color="auto"/>
            <w:right w:val="none" w:sz="0" w:space="0" w:color="auto"/>
          </w:divBdr>
        </w:div>
        <w:div w:id="506595822">
          <w:marLeft w:val="0"/>
          <w:marRight w:val="0"/>
          <w:marTop w:val="0"/>
          <w:marBottom w:val="0"/>
          <w:divBdr>
            <w:top w:val="none" w:sz="0" w:space="0" w:color="auto"/>
            <w:left w:val="none" w:sz="0" w:space="0" w:color="auto"/>
            <w:bottom w:val="none" w:sz="0" w:space="0" w:color="auto"/>
            <w:right w:val="none" w:sz="0" w:space="0" w:color="auto"/>
          </w:divBdr>
        </w:div>
        <w:div w:id="224949861">
          <w:marLeft w:val="0"/>
          <w:marRight w:val="0"/>
          <w:marTop w:val="0"/>
          <w:marBottom w:val="0"/>
          <w:divBdr>
            <w:top w:val="none" w:sz="0" w:space="0" w:color="auto"/>
            <w:left w:val="none" w:sz="0" w:space="0" w:color="auto"/>
            <w:bottom w:val="none" w:sz="0" w:space="0" w:color="auto"/>
            <w:right w:val="none" w:sz="0" w:space="0" w:color="auto"/>
          </w:divBdr>
        </w:div>
        <w:div w:id="439764596">
          <w:marLeft w:val="0"/>
          <w:marRight w:val="0"/>
          <w:marTop w:val="0"/>
          <w:marBottom w:val="0"/>
          <w:divBdr>
            <w:top w:val="none" w:sz="0" w:space="0" w:color="auto"/>
            <w:left w:val="none" w:sz="0" w:space="0" w:color="auto"/>
            <w:bottom w:val="none" w:sz="0" w:space="0" w:color="auto"/>
            <w:right w:val="none" w:sz="0" w:space="0" w:color="auto"/>
          </w:divBdr>
        </w:div>
        <w:div w:id="1996911548">
          <w:marLeft w:val="0"/>
          <w:marRight w:val="0"/>
          <w:marTop w:val="0"/>
          <w:marBottom w:val="0"/>
          <w:divBdr>
            <w:top w:val="none" w:sz="0" w:space="0" w:color="auto"/>
            <w:left w:val="none" w:sz="0" w:space="0" w:color="auto"/>
            <w:bottom w:val="none" w:sz="0" w:space="0" w:color="auto"/>
            <w:right w:val="none" w:sz="0" w:space="0" w:color="auto"/>
          </w:divBdr>
        </w:div>
        <w:div w:id="369962072">
          <w:marLeft w:val="0"/>
          <w:marRight w:val="0"/>
          <w:marTop w:val="0"/>
          <w:marBottom w:val="0"/>
          <w:divBdr>
            <w:top w:val="none" w:sz="0" w:space="0" w:color="auto"/>
            <w:left w:val="none" w:sz="0" w:space="0" w:color="auto"/>
            <w:bottom w:val="none" w:sz="0" w:space="0" w:color="auto"/>
            <w:right w:val="none" w:sz="0" w:space="0" w:color="auto"/>
          </w:divBdr>
        </w:div>
        <w:div w:id="1342703738">
          <w:marLeft w:val="0"/>
          <w:marRight w:val="0"/>
          <w:marTop w:val="0"/>
          <w:marBottom w:val="0"/>
          <w:divBdr>
            <w:top w:val="none" w:sz="0" w:space="0" w:color="auto"/>
            <w:left w:val="none" w:sz="0" w:space="0" w:color="auto"/>
            <w:bottom w:val="none" w:sz="0" w:space="0" w:color="auto"/>
            <w:right w:val="none" w:sz="0" w:space="0" w:color="auto"/>
          </w:divBdr>
        </w:div>
        <w:div w:id="1073814255">
          <w:marLeft w:val="0"/>
          <w:marRight w:val="0"/>
          <w:marTop w:val="0"/>
          <w:marBottom w:val="0"/>
          <w:divBdr>
            <w:top w:val="none" w:sz="0" w:space="0" w:color="auto"/>
            <w:left w:val="none" w:sz="0" w:space="0" w:color="auto"/>
            <w:bottom w:val="none" w:sz="0" w:space="0" w:color="auto"/>
            <w:right w:val="none" w:sz="0" w:space="0" w:color="auto"/>
          </w:divBdr>
        </w:div>
        <w:div w:id="1405102586">
          <w:marLeft w:val="0"/>
          <w:marRight w:val="0"/>
          <w:marTop w:val="0"/>
          <w:marBottom w:val="0"/>
          <w:divBdr>
            <w:top w:val="none" w:sz="0" w:space="0" w:color="auto"/>
            <w:left w:val="none" w:sz="0" w:space="0" w:color="auto"/>
            <w:bottom w:val="none" w:sz="0" w:space="0" w:color="auto"/>
            <w:right w:val="none" w:sz="0" w:space="0" w:color="auto"/>
          </w:divBdr>
        </w:div>
        <w:div w:id="2142310506">
          <w:marLeft w:val="0"/>
          <w:marRight w:val="0"/>
          <w:marTop w:val="0"/>
          <w:marBottom w:val="0"/>
          <w:divBdr>
            <w:top w:val="none" w:sz="0" w:space="0" w:color="auto"/>
            <w:left w:val="none" w:sz="0" w:space="0" w:color="auto"/>
            <w:bottom w:val="none" w:sz="0" w:space="0" w:color="auto"/>
            <w:right w:val="none" w:sz="0" w:space="0" w:color="auto"/>
          </w:divBdr>
        </w:div>
        <w:div w:id="1312949507">
          <w:marLeft w:val="0"/>
          <w:marRight w:val="0"/>
          <w:marTop w:val="0"/>
          <w:marBottom w:val="0"/>
          <w:divBdr>
            <w:top w:val="none" w:sz="0" w:space="0" w:color="auto"/>
            <w:left w:val="none" w:sz="0" w:space="0" w:color="auto"/>
            <w:bottom w:val="none" w:sz="0" w:space="0" w:color="auto"/>
            <w:right w:val="none" w:sz="0" w:space="0" w:color="auto"/>
          </w:divBdr>
        </w:div>
      </w:divsChild>
    </w:div>
    <w:div w:id="1114402148">
      <w:marLeft w:val="0"/>
      <w:marRight w:val="0"/>
      <w:marTop w:val="0"/>
      <w:marBottom w:val="0"/>
      <w:divBdr>
        <w:top w:val="none" w:sz="0" w:space="0" w:color="auto"/>
        <w:left w:val="none" w:sz="0" w:space="0" w:color="auto"/>
        <w:bottom w:val="none" w:sz="0" w:space="0" w:color="auto"/>
        <w:right w:val="none" w:sz="0" w:space="0" w:color="auto"/>
      </w:divBdr>
      <w:divsChild>
        <w:div w:id="585581394">
          <w:marLeft w:val="0"/>
          <w:marRight w:val="0"/>
          <w:marTop w:val="0"/>
          <w:marBottom w:val="0"/>
          <w:divBdr>
            <w:top w:val="none" w:sz="0" w:space="0" w:color="auto"/>
            <w:left w:val="none" w:sz="0" w:space="0" w:color="auto"/>
            <w:bottom w:val="none" w:sz="0" w:space="0" w:color="auto"/>
            <w:right w:val="none" w:sz="0" w:space="0" w:color="auto"/>
          </w:divBdr>
        </w:div>
      </w:divsChild>
    </w:div>
    <w:div w:id="1118572275">
      <w:marLeft w:val="0"/>
      <w:marRight w:val="0"/>
      <w:marTop w:val="0"/>
      <w:marBottom w:val="0"/>
      <w:divBdr>
        <w:top w:val="none" w:sz="0" w:space="0" w:color="auto"/>
        <w:left w:val="none" w:sz="0" w:space="0" w:color="auto"/>
        <w:bottom w:val="none" w:sz="0" w:space="0" w:color="auto"/>
        <w:right w:val="none" w:sz="0" w:space="0" w:color="auto"/>
      </w:divBdr>
      <w:divsChild>
        <w:div w:id="16472614">
          <w:marLeft w:val="0"/>
          <w:marRight w:val="0"/>
          <w:marTop w:val="0"/>
          <w:marBottom w:val="0"/>
          <w:divBdr>
            <w:top w:val="none" w:sz="0" w:space="0" w:color="auto"/>
            <w:left w:val="none" w:sz="0" w:space="0" w:color="auto"/>
            <w:bottom w:val="none" w:sz="0" w:space="0" w:color="auto"/>
            <w:right w:val="none" w:sz="0" w:space="0" w:color="auto"/>
          </w:divBdr>
        </w:div>
        <w:div w:id="174728298">
          <w:marLeft w:val="0"/>
          <w:marRight w:val="0"/>
          <w:marTop w:val="0"/>
          <w:marBottom w:val="0"/>
          <w:divBdr>
            <w:top w:val="none" w:sz="0" w:space="0" w:color="auto"/>
            <w:left w:val="none" w:sz="0" w:space="0" w:color="auto"/>
            <w:bottom w:val="none" w:sz="0" w:space="0" w:color="auto"/>
            <w:right w:val="none" w:sz="0" w:space="0" w:color="auto"/>
          </w:divBdr>
        </w:div>
        <w:div w:id="2100329755">
          <w:marLeft w:val="0"/>
          <w:marRight w:val="0"/>
          <w:marTop w:val="0"/>
          <w:marBottom w:val="0"/>
          <w:divBdr>
            <w:top w:val="none" w:sz="0" w:space="0" w:color="auto"/>
            <w:left w:val="none" w:sz="0" w:space="0" w:color="auto"/>
            <w:bottom w:val="none" w:sz="0" w:space="0" w:color="auto"/>
            <w:right w:val="none" w:sz="0" w:space="0" w:color="auto"/>
          </w:divBdr>
        </w:div>
        <w:div w:id="801003570">
          <w:marLeft w:val="0"/>
          <w:marRight w:val="0"/>
          <w:marTop w:val="0"/>
          <w:marBottom w:val="0"/>
          <w:divBdr>
            <w:top w:val="none" w:sz="0" w:space="0" w:color="auto"/>
            <w:left w:val="none" w:sz="0" w:space="0" w:color="auto"/>
            <w:bottom w:val="none" w:sz="0" w:space="0" w:color="auto"/>
            <w:right w:val="none" w:sz="0" w:space="0" w:color="auto"/>
          </w:divBdr>
        </w:div>
        <w:div w:id="178979880">
          <w:marLeft w:val="0"/>
          <w:marRight w:val="0"/>
          <w:marTop w:val="0"/>
          <w:marBottom w:val="0"/>
          <w:divBdr>
            <w:top w:val="none" w:sz="0" w:space="0" w:color="auto"/>
            <w:left w:val="none" w:sz="0" w:space="0" w:color="auto"/>
            <w:bottom w:val="none" w:sz="0" w:space="0" w:color="auto"/>
            <w:right w:val="none" w:sz="0" w:space="0" w:color="auto"/>
          </w:divBdr>
        </w:div>
        <w:div w:id="68313724">
          <w:marLeft w:val="0"/>
          <w:marRight w:val="0"/>
          <w:marTop w:val="0"/>
          <w:marBottom w:val="0"/>
          <w:divBdr>
            <w:top w:val="none" w:sz="0" w:space="0" w:color="auto"/>
            <w:left w:val="none" w:sz="0" w:space="0" w:color="auto"/>
            <w:bottom w:val="none" w:sz="0" w:space="0" w:color="auto"/>
            <w:right w:val="none" w:sz="0" w:space="0" w:color="auto"/>
          </w:divBdr>
        </w:div>
      </w:divsChild>
    </w:div>
    <w:div w:id="1130047863">
      <w:marLeft w:val="0"/>
      <w:marRight w:val="0"/>
      <w:marTop w:val="0"/>
      <w:marBottom w:val="0"/>
      <w:divBdr>
        <w:top w:val="none" w:sz="0" w:space="0" w:color="auto"/>
        <w:left w:val="none" w:sz="0" w:space="0" w:color="auto"/>
        <w:bottom w:val="none" w:sz="0" w:space="0" w:color="auto"/>
        <w:right w:val="none" w:sz="0" w:space="0" w:color="auto"/>
      </w:divBdr>
      <w:divsChild>
        <w:div w:id="2029598702">
          <w:marLeft w:val="0"/>
          <w:marRight w:val="0"/>
          <w:marTop w:val="0"/>
          <w:marBottom w:val="0"/>
          <w:divBdr>
            <w:top w:val="none" w:sz="0" w:space="0" w:color="auto"/>
            <w:left w:val="none" w:sz="0" w:space="0" w:color="auto"/>
            <w:bottom w:val="none" w:sz="0" w:space="0" w:color="auto"/>
            <w:right w:val="none" w:sz="0" w:space="0" w:color="auto"/>
          </w:divBdr>
        </w:div>
        <w:div w:id="808397042">
          <w:marLeft w:val="0"/>
          <w:marRight w:val="0"/>
          <w:marTop w:val="0"/>
          <w:marBottom w:val="0"/>
          <w:divBdr>
            <w:top w:val="none" w:sz="0" w:space="0" w:color="auto"/>
            <w:left w:val="none" w:sz="0" w:space="0" w:color="auto"/>
            <w:bottom w:val="none" w:sz="0" w:space="0" w:color="auto"/>
            <w:right w:val="none" w:sz="0" w:space="0" w:color="auto"/>
          </w:divBdr>
        </w:div>
        <w:div w:id="1680155032">
          <w:marLeft w:val="0"/>
          <w:marRight w:val="0"/>
          <w:marTop w:val="0"/>
          <w:marBottom w:val="0"/>
          <w:divBdr>
            <w:top w:val="none" w:sz="0" w:space="0" w:color="auto"/>
            <w:left w:val="none" w:sz="0" w:space="0" w:color="auto"/>
            <w:bottom w:val="none" w:sz="0" w:space="0" w:color="auto"/>
            <w:right w:val="none" w:sz="0" w:space="0" w:color="auto"/>
          </w:divBdr>
        </w:div>
      </w:divsChild>
    </w:div>
    <w:div w:id="1130973248">
      <w:marLeft w:val="0"/>
      <w:marRight w:val="0"/>
      <w:marTop w:val="0"/>
      <w:marBottom w:val="0"/>
      <w:divBdr>
        <w:top w:val="none" w:sz="0" w:space="0" w:color="auto"/>
        <w:left w:val="none" w:sz="0" w:space="0" w:color="auto"/>
        <w:bottom w:val="none" w:sz="0" w:space="0" w:color="auto"/>
        <w:right w:val="none" w:sz="0" w:space="0" w:color="auto"/>
      </w:divBdr>
      <w:divsChild>
        <w:div w:id="1117993539">
          <w:marLeft w:val="0"/>
          <w:marRight w:val="0"/>
          <w:marTop w:val="0"/>
          <w:marBottom w:val="0"/>
          <w:divBdr>
            <w:top w:val="none" w:sz="0" w:space="0" w:color="auto"/>
            <w:left w:val="none" w:sz="0" w:space="0" w:color="auto"/>
            <w:bottom w:val="none" w:sz="0" w:space="0" w:color="auto"/>
            <w:right w:val="none" w:sz="0" w:space="0" w:color="auto"/>
          </w:divBdr>
        </w:div>
      </w:divsChild>
    </w:div>
    <w:div w:id="1135027624">
      <w:marLeft w:val="0"/>
      <w:marRight w:val="0"/>
      <w:marTop w:val="0"/>
      <w:marBottom w:val="0"/>
      <w:divBdr>
        <w:top w:val="none" w:sz="0" w:space="0" w:color="auto"/>
        <w:left w:val="none" w:sz="0" w:space="0" w:color="auto"/>
        <w:bottom w:val="none" w:sz="0" w:space="0" w:color="auto"/>
        <w:right w:val="none" w:sz="0" w:space="0" w:color="auto"/>
      </w:divBdr>
      <w:divsChild>
        <w:div w:id="367950311">
          <w:marLeft w:val="0"/>
          <w:marRight w:val="0"/>
          <w:marTop w:val="0"/>
          <w:marBottom w:val="0"/>
          <w:divBdr>
            <w:top w:val="none" w:sz="0" w:space="0" w:color="auto"/>
            <w:left w:val="none" w:sz="0" w:space="0" w:color="auto"/>
            <w:bottom w:val="none" w:sz="0" w:space="0" w:color="auto"/>
            <w:right w:val="none" w:sz="0" w:space="0" w:color="auto"/>
          </w:divBdr>
        </w:div>
      </w:divsChild>
    </w:div>
    <w:div w:id="1137527139">
      <w:marLeft w:val="0"/>
      <w:marRight w:val="0"/>
      <w:marTop w:val="0"/>
      <w:marBottom w:val="0"/>
      <w:divBdr>
        <w:top w:val="none" w:sz="0" w:space="0" w:color="auto"/>
        <w:left w:val="none" w:sz="0" w:space="0" w:color="auto"/>
        <w:bottom w:val="none" w:sz="0" w:space="0" w:color="auto"/>
        <w:right w:val="none" w:sz="0" w:space="0" w:color="auto"/>
      </w:divBdr>
      <w:divsChild>
        <w:div w:id="1588926439">
          <w:marLeft w:val="0"/>
          <w:marRight w:val="0"/>
          <w:marTop w:val="0"/>
          <w:marBottom w:val="0"/>
          <w:divBdr>
            <w:top w:val="none" w:sz="0" w:space="0" w:color="auto"/>
            <w:left w:val="none" w:sz="0" w:space="0" w:color="auto"/>
            <w:bottom w:val="none" w:sz="0" w:space="0" w:color="auto"/>
            <w:right w:val="none" w:sz="0" w:space="0" w:color="auto"/>
          </w:divBdr>
        </w:div>
        <w:div w:id="1983923820">
          <w:marLeft w:val="0"/>
          <w:marRight w:val="0"/>
          <w:marTop w:val="0"/>
          <w:marBottom w:val="0"/>
          <w:divBdr>
            <w:top w:val="none" w:sz="0" w:space="0" w:color="auto"/>
            <w:left w:val="none" w:sz="0" w:space="0" w:color="auto"/>
            <w:bottom w:val="none" w:sz="0" w:space="0" w:color="auto"/>
            <w:right w:val="none" w:sz="0" w:space="0" w:color="auto"/>
          </w:divBdr>
        </w:div>
      </w:divsChild>
    </w:div>
    <w:div w:id="1137727216">
      <w:marLeft w:val="0"/>
      <w:marRight w:val="0"/>
      <w:marTop w:val="0"/>
      <w:marBottom w:val="0"/>
      <w:divBdr>
        <w:top w:val="none" w:sz="0" w:space="0" w:color="auto"/>
        <w:left w:val="none" w:sz="0" w:space="0" w:color="auto"/>
        <w:bottom w:val="none" w:sz="0" w:space="0" w:color="auto"/>
        <w:right w:val="none" w:sz="0" w:space="0" w:color="auto"/>
      </w:divBdr>
      <w:divsChild>
        <w:div w:id="972758776">
          <w:marLeft w:val="0"/>
          <w:marRight w:val="0"/>
          <w:marTop w:val="0"/>
          <w:marBottom w:val="0"/>
          <w:divBdr>
            <w:top w:val="none" w:sz="0" w:space="0" w:color="auto"/>
            <w:left w:val="none" w:sz="0" w:space="0" w:color="auto"/>
            <w:bottom w:val="none" w:sz="0" w:space="0" w:color="auto"/>
            <w:right w:val="none" w:sz="0" w:space="0" w:color="auto"/>
          </w:divBdr>
        </w:div>
        <w:div w:id="538663308">
          <w:marLeft w:val="0"/>
          <w:marRight w:val="0"/>
          <w:marTop w:val="0"/>
          <w:marBottom w:val="0"/>
          <w:divBdr>
            <w:top w:val="none" w:sz="0" w:space="0" w:color="auto"/>
            <w:left w:val="none" w:sz="0" w:space="0" w:color="auto"/>
            <w:bottom w:val="none" w:sz="0" w:space="0" w:color="auto"/>
            <w:right w:val="none" w:sz="0" w:space="0" w:color="auto"/>
          </w:divBdr>
        </w:div>
        <w:div w:id="1671252523">
          <w:marLeft w:val="0"/>
          <w:marRight w:val="0"/>
          <w:marTop w:val="0"/>
          <w:marBottom w:val="0"/>
          <w:divBdr>
            <w:top w:val="none" w:sz="0" w:space="0" w:color="auto"/>
            <w:left w:val="none" w:sz="0" w:space="0" w:color="auto"/>
            <w:bottom w:val="none" w:sz="0" w:space="0" w:color="auto"/>
            <w:right w:val="none" w:sz="0" w:space="0" w:color="auto"/>
          </w:divBdr>
        </w:div>
        <w:div w:id="1656492548">
          <w:marLeft w:val="0"/>
          <w:marRight w:val="0"/>
          <w:marTop w:val="0"/>
          <w:marBottom w:val="0"/>
          <w:divBdr>
            <w:top w:val="none" w:sz="0" w:space="0" w:color="auto"/>
            <w:left w:val="none" w:sz="0" w:space="0" w:color="auto"/>
            <w:bottom w:val="none" w:sz="0" w:space="0" w:color="auto"/>
            <w:right w:val="none" w:sz="0" w:space="0" w:color="auto"/>
          </w:divBdr>
        </w:div>
        <w:div w:id="1009983572">
          <w:marLeft w:val="0"/>
          <w:marRight w:val="0"/>
          <w:marTop w:val="0"/>
          <w:marBottom w:val="0"/>
          <w:divBdr>
            <w:top w:val="none" w:sz="0" w:space="0" w:color="auto"/>
            <w:left w:val="none" w:sz="0" w:space="0" w:color="auto"/>
            <w:bottom w:val="none" w:sz="0" w:space="0" w:color="auto"/>
            <w:right w:val="none" w:sz="0" w:space="0" w:color="auto"/>
          </w:divBdr>
        </w:div>
      </w:divsChild>
    </w:div>
    <w:div w:id="1139687083">
      <w:marLeft w:val="0"/>
      <w:marRight w:val="0"/>
      <w:marTop w:val="0"/>
      <w:marBottom w:val="0"/>
      <w:divBdr>
        <w:top w:val="none" w:sz="0" w:space="0" w:color="auto"/>
        <w:left w:val="none" w:sz="0" w:space="0" w:color="auto"/>
        <w:bottom w:val="none" w:sz="0" w:space="0" w:color="auto"/>
        <w:right w:val="none" w:sz="0" w:space="0" w:color="auto"/>
      </w:divBdr>
      <w:divsChild>
        <w:div w:id="964001781">
          <w:marLeft w:val="0"/>
          <w:marRight w:val="0"/>
          <w:marTop w:val="0"/>
          <w:marBottom w:val="0"/>
          <w:divBdr>
            <w:top w:val="none" w:sz="0" w:space="0" w:color="auto"/>
            <w:left w:val="none" w:sz="0" w:space="0" w:color="auto"/>
            <w:bottom w:val="none" w:sz="0" w:space="0" w:color="auto"/>
            <w:right w:val="none" w:sz="0" w:space="0" w:color="auto"/>
          </w:divBdr>
        </w:div>
        <w:div w:id="2114857181">
          <w:marLeft w:val="0"/>
          <w:marRight w:val="0"/>
          <w:marTop w:val="0"/>
          <w:marBottom w:val="0"/>
          <w:divBdr>
            <w:top w:val="none" w:sz="0" w:space="0" w:color="auto"/>
            <w:left w:val="none" w:sz="0" w:space="0" w:color="auto"/>
            <w:bottom w:val="none" w:sz="0" w:space="0" w:color="auto"/>
            <w:right w:val="none" w:sz="0" w:space="0" w:color="auto"/>
          </w:divBdr>
        </w:div>
      </w:divsChild>
    </w:div>
    <w:div w:id="1140878335">
      <w:marLeft w:val="0"/>
      <w:marRight w:val="0"/>
      <w:marTop w:val="0"/>
      <w:marBottom w:val="0"/>
      <w:divBdr>
        <w:top w:val="none" w:sz="0" w:space="0" w:color="auto"/>
        <w:left w:val="none" w:sz="0" w:space="0" w:color="auto"/>
        <w:bottom w:val="none" w:sz="0" w:space="0" w:color="auto"/>
        <w:right w:val="none" w:sz="0" w:space="0" w:color="auto"/>
      </w:divBdr>
      <w:divsChild>
        <w:div w:id="1566716034">
          <w:marLeft w:val="0"/>
          <w:marRight w:val="0"/>
          <w:marTop w:val="0"/>
          <w:marBottom w:val="0"/>
          <w:divBdr>
            <w:top w:val="none" w:sz="0" w:space="0" w:color="auto"/>
            <w:left w:val="none" w:sz="0" w:space="0" w:color="auto"/>
            <w:bottom w:val="none" w:sz="0" w:space="0" w:color="auto"/>
            <w:right w:val="none" w:sz="0" w:space="0" w:color="auto"/>
          </w:divBdr>
        </w:div>
        <w:div w:id="2120224107">
          <w:marLeft w:val="0"/>
          <w:marRight w:val="0"/>
          <w:marTop w:val="0"/>
          <w:marBottom w:val="0"/>
          <w:divBdr>
            <w:top w:val="none" w:sz="0" w:space="0" w:color="auto"/>
            <w:left w:val="none" w:sz="0" w:space="0" w:color="auto"/>
            <w:bottom w:val="none" w:sz="0" w:space="0" w:color="auto"/>
            <w:right w:val="none" w:sz="0" w:space="0" w:color="auto"/>
          </w:divBdr>
        </w:div>
        <w:div w:id="1555657949">
          <w:marLeft w:val="0"/>
          <w:marRight w:val="0"/>
          <w:marTop w:val="0"/>
          <w:marBottom w:val="0"/>
          <w:divBdr>
            <w:top w:val="none" w:sz="0" w:space="0" w:color="auto"/>
            <w:left w:val="none" w:sz="0" w:space="0" w:color="auto"/>
            <w:bottom w:val="none" w:sz="0" w:space="0" w:color="auto"/>
            <w:right w:val="none" w:sz="0" w:space="0" w:color="auto"/>
          </w:divBdr>
        </w:div>
        <w:div w:id="2062555899">
          <w:marLeft w:val="0"/>
          <w:marRight w:val="0"/>
          <w:marTop w:val="0"/>
          <w:marBottom w:val="0"/>
          <w:divBdr>
            <w:top w:val="none" w:sz="0" w:space="0" w:color="auto"/>
            <w:left w:val="none" w:sz="0" w:space="0" w:color="auto"/>
            <w:bottom w:val="none" w:sz="0" w:space="0" w:color="auto"/>
            <w:right w:val="none" w:sz="0" w:space="0" w:color="auto"/>
          </w:divBdr>
        </w:div>
        <w:div w:id="584844252">
          <w:marLeft w:val="0"/>
          <w:marRight w:val="0"/>
          <w:marTop w:val="0"/>
          <w:marBottom w:val="0"/>
          <w:divBdr>
            <w:top w:val="none" w:sz="0" w:space="0" w:color="auto"/>
            <w:left w:val="none" w:sz="0" w:space="0" w:color="auto"/>
            <w:bottom w:val="none" w:sz="0" w:space="0" w:color="auto"/>
            <w:right w:val="none" w:sz="0" w:space="0" w:color="auto"/>
          </w:divBdr>
        </w:div>
        <w:div w:id="390349436">
          <w:marLeft w:val="0"/>
          <w:marRight w:val="0"/>
          <w:marTop w:val="0"/>
          <w:marBottom w:val="0"/>
          <w:divBdr>
            <w:top w:val="none" w:sz="0" w:space="0" w:color="auto"/>
            <w:left w:val="none" w:sz="0" w:space="0" w:color="auto"/>
            <w:bottom w:val="none" w:sz="0" w:space="0" w:color="auto"/>
            <w:right w:val="none" w:sz="0" w:space="0" w:color="auto"/>
          </w:divBdr>
        </w:div>
        <w:div w:id="807168112">
          <w:marLeft w:val="0"/>
          <w:marRight w:val="0"/>
          <w:marTop w:val="0"/>
          <w:marBottom w:val="0"/>
          <w:divBdr>
            <w:top w:val="none" w:sz="0" w:space="0" w:color="auto"/>
            <w:left w:val="none" w:sz="0" w:space="0" w:color="auto"/>
            <w:bottom w:val="none" w:sz="0" w:space="0" w:color="auto"/>
            <w:right w:val="none" w:sz="0" w:space="0" w:color="auto"/>
          </w:divBdr>
        </w:div>
        <w:div w:id="805706692">
          <w:marLeft w:val="0"/>
          <w:marRight w:val="0"/>
          <w:marTop w:val="0"/>
          <w:marBottom w:val="0"/>
          <w:divBdr>
            <w:top w:val="none" w:sz="0" w:space="0" w:color="auto"/>
            <w:left w:val="none" w:sz="0" w:space="0" w:color="auto"/>
            <w:bottom w:val="none" w:sz="0" w:space="0" w:color="auto"/>
            <w:right w:val="none" w:sz="0" w:space="0" w:color="auto"/>
          </w:divBdr>
        </w:div>
        <w:div w:id="1088886211">
          <w:marLeft w:val="0"/>
          <w:marRight w:val="0"/>
          <w:marTop w:val="0"/>
          <w:marBottom w:val="0"/>
          <w:divBdr>
            <w:top w:val="none" w:sz="0" w:space="0" w:color="auto"/>
            <w:left w:val="none" w:sz="0" w:space="0" w:color="auto"/>
            <w:bottom w:val="none" w:sz="0" w:space="0" w:color="auto"/>
            <w:right w:val="none" w:sz="0" w:space="0" w:color="auto"/>
          </w:divBdr>
        </w:div>
        <w:div w:id="1797217611">
          <w:marLeft w:val="0"/>
          <w:marRight w:val="0"/>
          <w:marTop w:val="0"/>
          <w:marBottom w:val="0"/>
          <w:divBdr>
            <w:top w:val="none" w:sz="0" w:space="0" w:color="auto"/>
            <w:left w:val="none" w:sz="0" w:space="0" w:color="auto"/>
            <w:bottom w:val="none" w:sz="0" w:space="0" w:color="auto"/>
            <w:right w:val="none" w:sz="0" w:space="0" w:color="auto"/>
          </w:divBdr>
        </w:div>
        <w:div w:id="905187534">
          <w:marLeft w:val="0"/>
          <w:marRight w:val="0"/>
          <w:marTop w:val="0"/>
          <w:marBottom w:val="0"/>
          <w:divBdr>
            <w:top w:val="none" w:sz="0" w:space="0" w:color="auto"/>
            <w:left w:val="none" w:sz="0" w:space="0" w:color="auto"/>
            <w:bottom w:val="none" w:sz="0" w:space="0" w:color="auto"/>
            <w:right w:val="none" w:sz="0" w:space="0" w:color="auto"/>
          </w:divBdr>
        </w:div>
        <w:div w:id="869491550">
          <w:marLeft w:val="0"/>
          <w:marRight w:val="0"/>
          <w:marTop w:val="0"/>
          <w:marBottom w:val="0"/>
          <w:divBdr>
            <w:top w:val="none" w:sz="0" w:space="0" w:color="auto"/>
            <w:left w:val="none" w:sz="0" w:space="0" w:color="auto"/>
            <w:bottom w:val="none" w:sz="0" w:space="0" w:color="auto"/>
            <w:right w:val="none" w:sz="0" w:space="0" w:color="auto"/>
          </w:divBdr>
        </w:div>
      </w:divsChild>
    </w:div>
    <w:div w:id="1146976634">
      <w:marLeft w:val="0"/>
      <w:marRight w:val="0"/>
      <w:marTop w:val="0"/>
      <w:marBottom w:val="0"/>
      <w:divBdr>
        <w:top w:val="none" w:sz="0" w:space="0" w:color="auto"/>
        <w:left w:val="none" w:sz="0" w:space="0" w:color="auto"/>
        <w:bottom w:val="none" w:sz="0" w:space="0" w:color="auto"/>
        <w:right w:val="none" w:sz="0" w:space="0" w:color="auto"/>
      </w:divBdr>
      <w:divsChild>
        <w:div w:id="1312516143">
          <w:marLeft w:val="0"/>
          <w:marRight w:val="0"/>
          <w:marTop w:val="0"/>
          <w:marBottom w:val="0"/>
          <w:divBdr>
            <w:top w:val="none" w:sz="0" w:space="0" w:color="auto"/>
            <w:left w:val="none" w:sz="0" w:space="0" w:color="auto"/>
            <w:bottom w:val="none" w:sz="0" w:space="0" w:color="auto"/>
            <w:right w:val="none" w:sz="0" w:space="0" w:color="auto"/>
          </w:divBdr>
        </w:div>
        <w:div w:id="1951470261">
          <w:marLeft w:val="0"/>
          <w:marRight w:val="0"/>
          <w:marTop w:val="0"/>
          <w:marBottom w:val="0"/>
          <w:divBdr>
            <w:top w:val="none" w:sz="0" w:space="0" w:color="auto"/>
            <w:left w:val="none" w:sz="0" w:space="0" w:color="auto"/>
            <w:bottom w:val="none" w:sz="0" w:space="0" w:color="auto"/>
            <w:right w:val="none" w:sz="0" w:space="0" w:color="auto"/>
          </w:divBdr>
        </w:div>
        <w:div w:id="665480518">
          <w:marLeft w:val="0"/>
          <w:marRight w:val="0"/>
          <w:marTop w:val="0"/>
          <w:marBottom w:val="0"/>
          <w:divBdr>
            <w:top w:val="none" w:sz="0" w:space="0" w:color="auto"/>
            <w:left w:val="none" w:sz="0" w:space="0" w:color="auto"/>
            <w:bottom w:val="none" w:sz="0" w:space="0" w:color="auto"/>
            <w:right w:val="none" w:sz="0" w:space="0" w:color="auto"/>
          </w:divBdr>
        </w:div>
      </w:divsChild>
    </w:div>
    <w:div w:id="1150514520">
      <w:marLeft w:val="0"/>
      <w:marRight w:val="0"/>
      <w:marTop w:val="0"/>
      <w:marBottom w:val="0"/>
      <w:divBdr>
        <w:top w:val="none" w:sz="0" w:space="0" w:color="auto"/>
        <w:left w:val="none" w:sz="0" w:space="0" w:color="auto"/>
        <w:bottom w:val="none" w:sz="0" w:space="0" w:color="auto"/>
        <w:right w:val="none" w:sz="0" w:space="0" w:color="auto"/>
      </w:divBdr>
      <w:divsChild>
        <w:div w:id="1351567959">
          <w:marLeft w:val="0"/>
          <w:marRight w:val="0"/>
          <w:marTop w:val="0"/>
          <w:marBottom w:val="0"/>
          <w:divBdr>
            <w:top w:val="none" w:sz="0" w:space="0" w:color="auto"/>
            <w:left w:val="none" w:sz="0" w:space="0" w:color="auto"/>
            <w:bottom w:val="none" w:sz="0" w:space="0" w:color="auto"/>
            <w:right w:val="none" w:sz="0" w:space="0" w:color="auto"/>
          </w:divBdr>
        </w:div>
        <w:div w:id="2126385312">
          <w:marLeft w:val="0"/>
          <w:marRight w:val="0"/>
          <w:marTop w:val="0"/>
          <w:marBottom w:val="0"/>
          <w:divBdr>
            <w:top w:val="none" w:sz="0" w:space="0" w:color="auto"/>
            <w:left w:val="none" w:sz="0" w:space="0" w:color="auto"/>
            <w:bottom w:val="none" w:sz="0" w:space="0" w:color="auto"/>
            <w:right w:val="none" w:sz="0" w:space="0" w:color="auto"/>
          </w:divBdr>
        </w:div>
      </w:divsChild>
    </w:div>
    <w:div w:id="1155489132">
      <w:marLeft w:val="0"/>
      <w:marRight w:val="0"/>
      <w:marTop w:val="0"/>
      <w:marBottom w:val="0"/>
      <w:divBdr>
        <w:top w:val="none" w:sz="0" w:space="0" w:color="auto"/>
        <w:left w:val="none" w:sz="0" w:space="0" w:color="auto"/>
        <w:bottom w:val="none" w:sz="0" w:space="0" w:color="auto"/>
        <w:right w:val="none" w:sz="0" w:space="0" w:color="auto"/>
      </w:divBdr>
      <w:divsChild>
        <w:div w:id="1717659737">
          <w:marLeft w:val="0"/>
          <w:marRight w:val="0"/>
          <w:marTop w:val="0"/>
          <w:marBottom w:val="0"/>
          <w:divBdr>
            <w:top w:val="none" w:sz="0" w:space="0" w:color="auto"/>
            <w:left w:val="none" w:sz="0" w:space="0" w:color="auto"/>
            <w:bottom w:val="none" w:sz="0" w:space="0" w:color="auto"/>
            <w:right w:val="none" w:sz="0" w:space="0" w:color="auto"/>
          </w:divBdr>
        </w:div>
      </w:divsChild>
    </w:div>
    <w:div w:id="1155605771">
      <w:marLeft w:val="0"/>
      <w:marRight w:val="0"/>
      <w:marTop w:val="0"/>
      <w:marBottom w:val="0"/>
      <w:divBdr>
        <w:top w:val="none" w:sz="0" w:space="0" w:color="auto"/>
        <w:left w:val="none" w:sz="0" w:space="0" w:color="auto"/>
        <w:bottom w:val="none" w:sz="0" w:space="0" w:color="auto"/>
        <w:right w:val="none" w:sz="0" w:space="0" w:color="auto"/>
      </w:divBdr>
      <w:divsChild>
        <w:div w:id="1758016754">
          <w:marLeft w:val="0"/>
          <w:marRight w:val="0"/>
          <w:marTop w:val="0"/>
          <w:marBottom w:val="0"/>
          <w:divBdr>
            <w:top w:val="none" w:sz="0" w:space="0" w:color="auto"/>
            <w:left w:val="none" w:sz="0" w:space="0" w:color="auto"/>
            <w:bottom w:val="none" w:sz="0" w:space="0" w:color="auto"/>
            <w:right w:val="none" w:sz="0" w:space="0" w:color="auto"/>
          </w:divBdr>
        </w:div>
      </w:divsChild>
    </w:div>
    <w:div w:id="1165362194">
      <w:marLeft w:val="0"/>
      <w:marRight w:val="0"/>
      <w:marTop w:val="0"/>
      <w:marBottom w:val="0"/>
      <w:divBdr>
        <w:top w:val="none" w:sz="0" w:space="0" w:color="auto"/>
        <w:left w:val="none" w:sz="0" w:space="0" w:color="auto"/>
        <w:bottom w:val="none" w:sz="0" w:space="0" w:color="auto"/>
        <w:right w:val="none" w:sz="0" w:space="0" w:color="auto"/>
      </w:divBdr>
      <w:divsChild>
        <w:div w:id="1297301381">
          <w:marLeft w:val="0"/>
          <w:marRight w:val="0"/>
          <w:marTop w:val="0"/>
          <w:marBottom w:val="0"/>
          <w:divBdr>
            <w:top w:val="none" w:sz="0" w:space="0" w:color="auto"/>
            <w:left w:val="none" w:sz="0" w:space="0" w:color="auto"/>
            <w:bottom w:val="none" w:sz="0" w:space="0" w:color="auto"/>
            <w:right w:val="none" w:sz="0" w:space="0" w:color="auto"/>
          </w:divBdr>
        </w:div>
        <w:div w:id="2095202027">
          <w:marLeft w:val="0"/>
          <w:marRight w:val="0"/>
          <w:marTop w:val="0"/>
          <w:marBottom w:val="0"/>
          <w:divBdr>
            <w:top w:val="none" w:sz="0" w:space="0" w:color="auto"/>
            <w:left w:val="none" w:sz="0" w:space="0" w:color="auto"/>
            <w:bottom w:val="none" w:sz="0" w:space="0" w:color="auto"/>
            <w:right w:val="none" w:sz="0" w:space="0" w:color="auto"/>
          </w:divBdr>
        </w:div>
      </w:divsChild>
    </w:div>
    <w:div w:id="1170758965">
      <w:marLeft w:val="0"/>
      <w:marRight w:val="0"/>
      <w:marTop w:val="0"/>
      <w:marBottom w:val="0"/>
      <w:divBdr>
        <w:top w:val="none" w:sz="0" w:space="0" w:color="auto"/>
        <w:left w:val="none" w:sz="0" w:space="0" w:color="auto"/>
        <w:bottom w:val="none" w:sz="0" w:space="0" w:color="auto"/>
        <w:right w:val="none" w:sz="0" w:space="0" w:color="auto"/>
      </w:divBdr>
      <w:divsChild>
        <w:div w:id="1525944449">
          <w:marLeft w:val="0"/>
          <w:marRight w:val="0"/>
          <w:marTop w:val="0"/>
          <w:marBottom w:val="0"/>
          <w:divBdr>
            <w:top w:val="none" w:sz="0" w:space="0" w:color="auto"/>
            <w:left w:val="none" w:sz="0" w:space="0" w:color="auto"/>
            <w:bottom w:val="none" w:sz="0" w:space="0" w:color="auto"/>
            <w:right w:val="none" w:sz="0" w:space="0" w:color="auto"/>
          </w:divBdr>
        </w:div>
        <w:div w:id="779762664">
          <w:marLeft w:val="0"/>
          <w:marRight w:val="0"/>
          <w:marTop w:val="0"/>
          <w:marBottom w:val="0"/>
          <w:divBdr>
            <w:top w:val="none" w:sz="0" w:space="0" w:color="auto"/>
            <w:left w:val="none" w:sz="0" w:space="0" w:color="auto"/>
            <w:bottom w:val="none" w:sz="0" w:space="0" w:color="auto"/>
            <w:right w:val="none" w:sz="0" w:space="0" w:color="auto"/>
          </w:divBdr>
        </w:div>
      </w:divsChild>
    </w:div>
    <w:div w:id="1175266994">
      <w:marLeft w:val="0"/>
      <w:marRight w:val="0"/>
      <w:marTop w:val="0"/>
      <w:marBottom w:val="0"/>
      <w:divBdr>
        <w:top w:val="none" w:sz="0" w:space="0" w:color="auto"/>
        <w:left w:val="none" w:sz="0" w:space="0" w:color="auto"/>
        <w:bottom w:val="none" w:sz="0" w:space="0" w:color="auto"/>
        <w:right w:val="none" w:sz="0" w:space="0" w:color="auto"/>
      </w:divBdr>
      <w:divsChild>
        <w:div w:id="697311803">
          <w:marLeft w:val="0"/>
          <w:marRight w:val="0"/>
          <w:marTop w:val="0"/>
          <w:marBottom w:val="0"/>
          <w:divBdr>
            <w:top w:val="none" w:sz="0" w:space="0" w:color="auto"/>
            <w:left w:val="none" w:sz="0" w:space="0" w:color="auto"/>
            <w:bottom w:val="none" w:sz="0" w:space="0" w:color="auto"/>
            <w:right w:val="none" w:sz="0" w:space="0" w:color="auto"/>
          </w:divBdr>
        </w:div>
      </w:divsChild>
    </w:div>
    <w:div w:id="1192304889">
      <w:marLeft w:val="0"/>
      <w:marRight w:val="0"/>
      <w:marTop w:val="0"/>
      <w:marBottom w:val="0"/>
      <w:divBdr>
        <w:top w:val="none" w:sz="0" w:space="0" w:color="auto"/>
        <w:left w:val="none" w:sz="0" w:space="0" w:color="auto"/>
        <w:bottom w:val="none" w:sz="0" w:space="0" w:color="auto"/>
        <w:right w:val="none" w:sz="0" w:space="0" w:color="auto"/>
      </w:divBdr>
      <w:divsChild>
        <w:div w:id="1536574157">
          <w:marLeft w:val="0"/>
          <w:marRight w:val="0"/>
          <w:marTop w:val="0"/>
          <w:marBottom w:val="0"/>
          <w:divBdr>
            <w:top w:val="none" w:sz="0" w:space="0" w:color="auto"/>
            <w:left w:val="none" w:sz="0" w:space="0" w:color="auto"/>
            <w:bottom w:val="none" w:sz="0" w:space="0" w:color="auto"/>
            <w:right w:val="none" w:sz="0" w:space="0" w:color="auto"/>
          </w:divBdr>
        </w:div>
      </w:divsChild>
    </w:div>
    <w:div w:id="1193035805">
      <w:marLeft w:val="0"/>
      <w:marRight w:val="0"/>
      <w:marTop w:val="0"/>
      <w:marBottom w:val="0"/>
      <w:divBdr>
        <w:top w:val="none" w:sz="0" w:space="0" w:color="auto"/>
        <w:left w:val="none" w:sz="0" w:space="0" w:color="auto"/>
        <w:bottom w:val="none" w:sz="0" w:space="0" w:color="auto"/>
        <w:right w:val="none" w:sz="0" w:space="0" w:color="auto"/>
      </w:divBdr>
      <w:divsChild>
        <w:div w:id="1233587331">
          <w:marLeft w:val="0"/>
          <w:marRight w:val="0"/>
          <w:marTop w:val="0"/>
          <w:marBottom w:val="0"/>
          <w:divBdr>
            <w:top w:val="none" w:sz="0" w:space="0" w:color="auto"/>
            <w:left w:val="none" w:sz="0" w:space="0" w:color="auto"/>
            <w:bottom w:val="none" w:sz="0" w:space="0" w:color="auto"/>
            <w:right w:val="none" w:sz="0" w:space="0" w:color="auto"/>
          </w:divBdr>
        </w:div>
        <w:div w:id="1984115227">
          <w:marLeft w:val="0"/>
          <w:marRight w:val="0"/>
          <w:marTop w:val="0"/>
          <w:marBottom w:val="0"/>
          <w:divBdr>
            <w:top w:val="none" w:sz="0" w:space="0" w:color="auto"/>
            <w:left w:val="none" w:sz="0" w:space="0" w:color="auto"/>
            <w:bottom w:val="none" w:sz="0" w:space="0" w:color="auto"/>
            <w:right w:val="none" w:sz="0" w:space="0" w:color="auto"/>
          </w:divBdr>
        </w:div>
      </w:divsChild>
    </w:div>
    <w:div w:id="1193877911">
      <w:marLeft w:val="0"/>
      <w:marRight w:val="0"/>
      <w:marTop w:val="0"/>
      <w:marBottom w:val="0"/>
      <w:divBdr>
        <w:top w:val="none" w:sz="0" w:space="0" w:color="auto"/>
        <w:left w:val="none" w:sz="0" w:space="0" w:color="auto"/>
        <w:bottom w:val="none" w:sz="0" w:space="0" w:color="auto"/>
        <w:right w:val="none" w:sz="0" w:space="0" w:color="auto"/>
      </w:divBdr>
      <w:divsChild>
        <w:div w:id="18629789">
          <w:marLeft w:val="0"/>
          <w:marRight w:val="0"/>
          <w:marTop w:val="0"/>
          <w:marBottom w:val="0"/>
          <w:divBdr>
            <w:top w:val="none" w:sz="0" w:space="0" w:color="auto"/>
            <w:left w:val="none" w:sz="0" w:space="0" w:color="auto"/>
            <w:bottom w:val="none" w:sz="0" w:space="0" w:color="auto"/>
            <w:right w:val="none" w:sz="0" w:space="0" w:color="auto"/>
          </w:divBdr>
        </w:div>
        <w:div w:id="1340545454">
          <w:marLeft w:val="0"/>
          <w:marRight w:val="0"/>
          <w:marTop w:val="0"/>
          <w:marBottom w:val="0"/>
          <w:divBdr>
            <w:top w:val="none" w:sz="0" w:space="0" w:color="auto"/>
            <w:left w:val="none" w:sz="0" w:space="0" w:color="auto"/>
            <w:bottom w:val="none" w:sz="0" w:space="0" w:color="auto"/>
            <w:right w:val="none" w:sz="0" w:space="0" w:color="auto"/>
          </w:divBdr>
        </w:div>
      </w:divsChild>
    </w:div>
    <w:div w:id="1196042556">
      <w:marLeft w:val="0"/>
      <w:marRight w:val="0"/>
      <w:marTop w:val="0"/>
      <w:marBottom w:val="0"/>
      <w:divBdr>
        <w:top w:val="none" w:sz="0" w:space="0" w:color="auto"/>
        <w:left w:val="none" w:sz="0" w:space="0" w:color="auto"/>
        <w:bottom w:val="none" w:sz="0" w:space="0" w:color="auto"/>
        <w:right w:val="none" w:sz="0" w:space="0" w:color="auto"/>
      </w:divBdr>
      <w:divsChild>
        <w:div w:id="818612597">
          <w:marLeft w:val="0"/>
          <w:marRight w:val="0"/>
          <w:marTop w:val="0"/>
          <w:marBottom w:val="0"/>
          <w:divBdr>
            <w:top w:val="none" w:sz="0" w:space="0" w:color="auto"/>
            <w:left w:val="none" w:sz="0" w:space="0" w:color="auto"/>
            <w:bottom w:val="none" w:sz="0" w:space="0" w:color="auto"/>
            <w:right w:val="none" w:sz="0" w:space="0" w:color="auto"/>
          </w:divBdr>
        </w:div>
      </w:divsChild>
    </w:div>
    <w:div w:id="1196113170">
      <w:marLeft w:val="0"/>
      <w:marRight w:val="0"/>
      <w:marTop w:val="0"/>
      <w:marBottom w:val="0"/>
      <w:divBdr>
        <w:top w:val="none" w:sz="0" w:space="0" w:color="auto"/>
        <w:left w:val="none" w:sz="0" w:space="0" w:color="auto"/>
        <w:bottom w:val="none" w:sz="0" w:space="0" w:color="auto"/>
        <w:right w:val="none" w:sz="0" w:space="0" w:color="auto"/>
      </w:divBdr>
      <w:divsChild>
        <w:div w:id="1358972198">
          <w:marLeft w:val="0"/>
          <w:marRight w:val="0"/>
          <w:marTop w:val="0"/>
          <w:marBottom w:val="0"/>
          <w:divBdr>
            <w:top w:val="none" w:sz="0" w:space="0" w:color="auto"/>
            <w:left w:val="none" w:sz="0" w:space="0" w:color="auto"/>
            <w:bottom w:val="none" w:sz="0" w:space="0" w:color="auto"/>
            <w:right w:val="none" w:sz="0" w:space="0" w:color="auto"/>
          </w:divBdr>
        </w:div>
        <w:div w:id="1394617465">
          <w:marLeft w:val="0"/>
          <w:marRight w:val="0"/>
          <w:marTop w:val="0"/>
          <w:marBottom w:val="0"/>
          <w:divBdr>
            <w:top w:val="none" w:sz="0" w:space="0" w:color="auto"/>
            <w:left w:val="none" w:sz="0" w:space="0" w:color="auto"/>
            <w:bottom w:val="none" w:sz="0" w:space="0" w:color="auto"/>
            <w:right w:val="none" w:sz="0" w:space="0" w:color="auto"/>
          </w:divBdr>
        </w:div>
        <w:div w:id="1060253572">
          <w:marLeft w:val="0"/>
          <w:marRight w:val="0"/>
          <w:marTop w:val="0"/>
          <w:marBottom w:val="0"/>
          <w:divBdr>
            <w:top w:val="none" w:sz="0" w:space="0" w:color="auto"/>
            <w:left w:val="none" w:sz="0" w:space="0" w:color="auto"/>
            <w:bottom w:val="none" w:sz="0" w:space="0" w:color="auto"/>
            <w:right w:val="none" w:sz="0" w:space="0" w:color="auto"/>
          </w:divBdr>
        </w:div>
        <w:div w:id="1788769726">
          <w:marLeft w:val="0"/>
          <w:marRight w:val="0"/>
          <w:marTop w:val="0"/>
          <w:marBottom w:val="0"/>
          <w:divBdr>
            <w:top w:val="none" w:sz="0" w:space="0" w:color="auto"/>
            <w:left w:val="none" w:sz="0" w:space="0" w:color="auto"/>
            <w:bottom w:val="none" w:sz="0" w:space="0" w:color="auto"/>
            <w:right w:val="none" w:sz="0" w:space="0" w:color="auto"/>
          </w:divBdr>
        </w:div>
        <w:div w:id="396320412">
          <w:marLeft w:val="0"/>
          <w:marRight w:val="0"/>
          <w:marTop w:val="0"/>
          <w:marBottom w:val="0"/>
          <w:divBdr>
            <w:top w:val="none" w:sz="0" w:space="0" w:color="auto"/>
            <w:left w:val="none" w:sz="0" w:space="0" w:color="auto"/>
            <w:bottom w:val="none" w:sz="0" w:space="0" w:color="auto"/>
            <w:right w:val="none" w:sz="0" w:space="0" w:color="auto"/>
          </w:divBdr>
        </w:div>
        <w:div w:id="696545481">
          <w:marLeft w:val="0"/>
          <w:marRight w:val="0"/>
          <w:marTop w:val="0"/>
          <w:marBottom w:val="0"/>
          <w:divBdr>
            <w:top w:val="none" w:sz="0" w:space="0" w:color="auto"/>
            <w:left w:val="none" w:sz="0" w:space="0" w:color="auto"/>
            <w:bottom w:val="none" w:sz="0" w:space="0" w:color="auto"/>
            <w:right w:val="none" w:sz="0" w:space="0" w:color="auto"/>
          </w:divBdr>
        </w:div>
        <w:div w:id="1806846255">
          <w:marLeft w:val="0"/>
          <w:marRight w:val="0"/>
          <w:marTop w:val="0"/>
          <w:marBottom w:val="0"/>
          <w:divBdr>
            <w:top w:val="none" w:sz="0" w:space="0" w:color="auto"/>
            <w:left w:val="none" w:sz="0" w:space="0" w:color="auto"/>
            <w:bottom w:val="none" w:sz="0" w:space="0" w:color="auto"/>
            <w:right w:val="none" w:sz="0" w:space="0" w:color="auto"/>
          </w:divBdr>
        </w:div>
        <w:div w:id="995692144">
          <w:marLeft w:val="0"/>
          <w:marRight w:val="0"/>
          <w:marTop w:val="0"/>
          <w:marBottom w:val="0"/>
          <w:divBdr>
            <w:top w:val="none" w:sz="0" w:space="0" w:color="auto"/>
            <w:left w:val="none" w:sz="0" w:space="0" w:color="auto"/>
            <w:bottom w:val="none" w:sz="0" w:space="0" w:color="auto"/>
            <w:right w:val="none" w:sz="0" w:space="0" w:color="auto"/>
          </w:divBdr>
        </w:div>
        <w:div w:id="1709186199">
          <w:marLeft w:val="0"/>
          <w:marRight w:val="0"/>
          <w:marTop w:val="0"/>
          <w:marBottom w:val="0"/>
          <w:divBdr>
            <w:top w:val="none" w:sz="0" w:space="0" w:color="auto"/>
            <w:left w:val="none" w:sz="0" w:space="0" w:color="auto"/>
            <w:bottom w:val="none" w:sz="0" w:space="0" w:color="auto"/>
            <w:right w:val="none" w:sz="0" w:space="0" w:color="auto"/>
          </w:divBdr>
        </w:div>
        <w:div w:id="1876576916">
          <w:marLeft w:val="0"/>
          <w:marRight w:val="0"/>
          <w:marTop w:val="0"/>
          <w:marBottom w:val="0"/>
          <w:divBdr>
            <w:top w:val="none" w:sz="0" w:space="0" w:color="auto"/>
            <w:left w:val="none" w:sz="0" w:space="0" w:color="auto"/>
            <w:bottom w:val="none" w:sz="0" w:space="0" w:color="auto"/>
            <w:right w:val="none" w:sz="0" w:space="0" w:color="auto"/>
          </w:divBdr>
        </w:div>
        <w:div w:id="859199244">
          <w:marLeft w:val="0"/>
          <w:marRight w:val="0"/>
          <w:marTop w:val="0"/>
          <w:marBottom w:val="0"/>
          <w:divBdr>
            <w:top w:val="none" w:sz="0" w:space="0" w:color="auto"/>
            <w:left w:val="none" w:sz="0" w:space="0" w:color="auto"/>
            <w:bottom w:val="none" w:sz="0" w:space="0" w:color="auto"/>
            <w:right w:val="none" w:sz="0" w:space="0" w:color="auto"/>
          </w:divBdr>
        </w:div>
        <w:div w:id="122238350">
          <w:marLeft w:val="0"/>
          <w:marRight w:val="0"/>
          <w:marTop w:val="0"/>
          <w:marBottom w:val="0"/>
          <w:divBdr>
            <w:top w:val="none" w:sz="0" w:space="0" w:color="auto"/>
            <w:left w:val="none" w:sz="0" w:space="0" w:color="auto"/>
            <w:bottom w:val="none" w:sz="0" w:space="0" w:color="auto"/>
            <w:right w:val="none" w:sz="0" w:space="0" w:color="auto"/>
          </w:divBdr>
        </w:div>
        <w:div w:id="550727074">
          <w:marLeft w:val="0"/>
          <w:marRight w:val="0"/>
          <w:marTop w:val="0"/>
          <w:marBottom w:val="0"/>
          <w:divBdr>
            <w:top w:val="none" w:sz="0" w:space="0" w:color="auto"/>
            <w:left w:val="none" w:sz="0" w:space="0" w:color="auto"/>
            <w:bottom w:val="none" w:sz="0" w:space="0" w:color="auto"/>
            <w:right w:val="none" w:sz="0" w:space="0" w:color="auto"/>
          </w:divBdr>
        </w:div>
        <w:div w:id="2018656993">
          <w:marLeft w:val="0"/>
          <w:marRight w:val="0"/>
          <w:marTop w:val="0"/>
          <w:marBottom w:val="0"/>
          <w:divBdr>
            <w:top w:val="none" w:sz="0" w:space="0" w:color="auto"/>
            <w:left w:val="none" w:sz="0" w:space="0" w:color="auto"/>
            <w:bottom w:val="none" w:sz="0" w:space="0" w:color="auto"/>
            <w:right w:val="none" w:sz="0" w:space="0" w:color="auto"/>
          </w:divBdr>
        </w:div>
        <w:div w:id="1027604574">
          <w:marLeft w:val="0"/>
          <w:marRight w:val="0"/>
          <w:marTop w:val="0"/>
          <w:marBottom w:val="0"/>
          <w:divBdr>
            <w:top w:val="none" w:sz="0" w:space="0" w:color="auto"/>
            <w:left w:val="none" w:sz="0" w:space="0" w:color="auto"/>
            <w:bottom w:val="none" w:sz="0" w:space="0" w:color="auto"/>
            <w:right w:val="none" w:sz="0" w:space="0" w:color="auto"/>
          </w:divBdr>
        </w:div>
        <w:div w:id="313534251">
          <w:marLeft w:val="0"/>
          <w:marRight w:val="0"/>
          <w:marTop w:val="0"/>
          <w:marBottom w:val="0"/>
          <w:divBdr>
            <w:top w:val="none" w:sz="0" w:space="0" w:color="auto"/>
            <w:left w:val="none" w:sz="0" w:space="0" w:color="auto"/>
            <w:bottom w:val="none" w:sz="0" w:space="0" w:color="auto"/>
            <w:right w:val="none" w:sz="0" w:space="0" w:color="auto"/>
          </w:divBdr>
        </w:div>
        <w:div w:id="821046755">
          <w:marLeft w:val="0"/>
          <w:marRight w:val="0"/>
          <w:marTop w:val="0"/>
          <w:marBottom w:val="0"/>
          <w:divBdr>
            <w:top w:val="none" w:sz="0" w:space="0" w:color="auto"/>
            <w:left w:val="none" w:sz="0" w:space="0" w:color="auto"/>
            <w:bottom w:val="none" w:sz="0" w:space="0" w:color="auto"/>
            <w:right w:val="none" w:sz="0" w:space="0" w:color="auto"/>
          </w:divBdr>
        </w:div>
        <w:div w:id="65147703">
          <w:marLeft w:val="0"/>
          <w:marRight w:val="0"/>
          <w:marTop w:val="0"/>
          <w:marBottom w:val="0"/>
          <w:divBdr>
            <w:top w:val="none" w:sz="0" w:space="0" w:color="auto"/>
            <w:left w:val="none" w:sz="0" w:space="0" w:color="auto"/>
            <w:bottom w:val="none" w:sz="0" w:space="0" w:color="auto"/>
            <w:right w:val="none" w:sz="0" w:space="0" w:color="auto"/>
          </w:divBdr>
        </w:div>
        <w:div w:id="883563781">
          <w:marLeft w:val="0"/>
          <w:marRight w:val="0"/>
          <w:marTop w:val="0"/>
          <w:marBottom w:val="0"/>
          <w:divBdr>
            <w:top w:val="none" w:sz="0" w:space="0" w:color="auto"/>
            <w:left w:val="none" w:sz="0" w:space="0" w:color="auto"/>
            <w:bottom w:val="none" w:sz="0" w:space="0" w:color="auto"/>
            <w:right w:val="none" w:sz="0" w:space="0" w:color="auto"/>
          </w:divBdr>
        </w:div>
      </w:divsChild>
    </w:div>
    <w:div w:id="1201479514">
      <w:marLeft w:val="0"/>
      <w:marRight w:val="0"/>
      <w:marTop w:val="0"/>
      <w:marBottom w:val="0"/>
      <w:divBdr>
        <w:top w:val="none" w:sz="0" w:space="0" w:color="auto"/>
        <w:left w:val="none" w:sz="0" w:space="0" w:color="auto"/>
        <w:bottom w:val="none" w:sz="0" w:space="0" w:color="auto"/>
        <w:right w:val="none" w:sz="0" w:space="0" w:color="auto"/>
      </w:divBdr>
      <w:divsChild>
        <w:div w:id="1492016904">
          <w:marLeft w:val="0"/>
          <w:marRight w:val="0"/>
          <w:marTop w:val="0"/>
          <w:marBottom w:val="0"/>
          <w:divBdr>
            <w:top w:val="none" w:sz="0" w:space="0" w:color="auto"/>
            <w:left w:val="none" w:sz="0" w:space="0" w:color="auto"/>
            <w:bottom w:val="none" w:sz="0" w:space="0" w:color="auto"/>
            <w:right w:val="none" w:sz="0" w:space="0" w:color="auto"/>
          </w:divBdr>
        </w:div>
        <w:div w:id="1252859602">
          <w:marLeft w:val="0"/>
          <w:marRight w:val="0"/>
          <w:marTop w:val="0"/>
          <w:marBottom w:val="0"/>
          <w:divBdr>
            <w:top w:val="none" w:sz="0" w:space="0" w:color="auto"/>
            <w:left w:val="none" w:sz="0" w:space="0" w:color="auto"/>
            <w:bottom w:val="none" w:sz="0" w:space="0" w:color="auto"/>
            <w:right w:val="none" w:sz="0" w:space="0" w:color="auto"/>
          </w:divBdr>
        </w:div>
        <w:div w:id="1718628898">
          <w:marLeft w:val="0"/>
          <w:marRight w:val="0"/>
          <w:marTop w:val="0"/>
          <w:marBottom w:val="0"/>
          <w:divBdr>
            <w:top w:val="none" w:sz="0" w:space="0" w:color="auto"/>
            <w:left w:val="none" w:sz="0" w:space="0" w:color="auto"/>
            <w:bottom w:val="none" w:sz="0" w:space="0" w:color="auto"/>
            <w:right w:val="none" w:sz="0" w:space="0" w:color="auto"/>
          </w:divBdr>
        </w:div>
      </w:divsChild>
    </w:div>
    <w:div w:id="1201744633">
      <w:marLeft w:val="0"/>
      <w:marRight w:val="0"/>
      <w:marTop w:val="0"/>
      <w:marBottom w:val="0"/>
      <w:divBdr>
        <w:top w:val="none" w:sz="0" w:space="0" w:color="auto"/>
        <w:left w:val="none" w:sz="0" w:space="0" w:color="auto"/>
        <w:bottom w:val="none" w:sz="0" w:space="0" w:color="auto"/>
        <w:right w:val="none" w:sz="0" w:space="0" w:color="auto"/>
      </w:divBdr>
      <w:divsChild>
        <w:div w:id="579365082">
          <w:marLeft w:val="0"/>
          <w:marRight w:val="0"/>
          <w:marTop w:val="0"/>
          <w:marBottom w:val="0"/>
          <w:divBdr>
            <w:top w:val="none" w:sz="0" w:space="0" w:color="auto"/>
            <w:left w:val="none" w:sz="0" w:space="0" w:color="auto"/>
            <w:bottom w:val="none" w:sz="0" w:space="0" w:color="auto"/>
            <w:right w:val="none" w:sz="0" w:space="0" w:color="auto"/>
          </w:divBdr>
        </w:div>
        <w:div w:id="650330240">
          <w:marLeft w:val="0"/>
          <w:marRight w:val="0"/>
          <w:marTop w:val="0"/>
          <w:marBottom w:val="0"/>
          <w:divBdr>
            <w:top w:val="none" w:sz="0" w:space="0" w:color="auto"/>
            <w:left w:val="none" w:sz="0" w:space="0" w:color="auto"/>
            <w:bottom w:val="none" w:sz="0" w:space="0" w:color="auto"/>
            <w:right w:val="none" w:sz="0" w:space="0" w:color="auto"/>
          </w:divBdr>
        </w:div>
        <w:div w:id="1994986918">
          <w:marLeft w:val="0"/>
          <w:marRight w:val="0"/>
          <w:marTop w:val="0"/>
          <w:marBottom w:val="0"/>
          <w:divBdr>
            <w:top w:val="none" w:sz="0" w:space="0" w:color="auto"/>
            <w:left w:val="none" w:sz="0" w:space="0" w:color="auto"/>
            <w:bottom w:val="none" w:sz="0" w:space="0" w:color="auto"/>
            <w:right w:val="none" w:sz="0" w:space="0" w:color="auto"/>
          </w:divBdr>
        </w:div>
        <w:div w:id="2101947764">
          <w:marLeft w:val="0"/>
          <w:marRight w:val="0"/>
          <w:marTop w:val="0"/>
          <w:marBottom w:val="0"/>
          <w:divBdr>
            <w:top w:val="none" w:sz="0" w:space="0" w:color="auto"/>
            <w:left w:val="none" w:sz="0" w:space="0" w:color="auto"/>
            <w:bottom w:val="none" w:sz="0" w:space="0" w:color="auto"/>
            <w:right w:val="none" w:sz="0" w:space="0" w:color="auto"/>
          </w:divBdr>
        </w:div>
      </w:divsChild>
    </w:div>
    <w:div w:id="1203520707">
      <w:marLeft w:val="0"/>
      <w:marRight w:val="0"/>
      <w:marTop w:val="0"/>
      <w:marBottom w:val="0"/>
      <w:divBdr>
        <w:top w:val="none" w:sz="0" w:space="0" w:color="auto"/>
        <w:left w:val="none" w:sz="0" w:space="0" w:color="auto"/>
        <w:bottom w:val="none" w:sz="0" w:space="0" w:color="auto"/>
        <w:right w:val="none" w:sz="0" w:space="0" w:color="auto"/>
      </w:divBdr>
      <w:divsChild>
        <w:div w:id="884607362">
          <w:marLeft w:val="0"/>
          <w:marRight w:val="0"/>
          <w:marTop w:val="0"/>
          <w:marBottom w:val="0"/>
          <w:divBdr>
            <w:top w:val="none" w:sz="0" w:space="0" w:color="auto"/>
            <w:left w:val="none" w:sz="0" w:space="0" w:color="auto"/>
            <w:bottom w:val="none" w:sz="0" w:space="0" w:color="auto"/>
            <w:right w:val="none" w:sz="0" w:space="0" w:color="auto"/>
          </w:divBdr>
        </w:div>
        <w:div w:id="1313605935">
          <w:marLeft w:val="0"/>
          <w:marRight w:val="0"/>
          <w:marTop w:val="0"/>
          <w:marBottom w:val="0"/>
          <w:divBdr>
            <w:top w:val="none" w:sz="0" w:space="0" w:color="auto"/>
            <w:left w:val="none" w:sz="0" w:space="0" w:color="auto"/>
            <w:bottom w:val="none" w:sz="0" w:space="0" w:color="auto"/>
            <w:right w:val="none" w:sz="0" w:space="0" w:color="auto"/>
          </w:divBdr>
        </w:div>
        <w:div w:id="1624918871">
          <w:marLeft w:val="0"/>
          <w:marRight w:val="0"/>
          <w:marTop w:val="0"/>
          <w:marBottom w:val="0"/>
          <w:divBdr>
            <w:top w:val="none" w:sz="0" w:space="0" w:color="auto"/>
            <w:left w:val="none" w:sz="0" w:space="0" w:color="auto"/>
            <w:bottom w:val="none" w:sz="0" w:space="0" w:color="auto"/>
            <w:right w:val="none" w:sz="0" w:space="0" w:color="auto"/>
          </w:divBdr>
        </w:div>
        <w:div w:id="1711605941">
          <w:marLeft w:val="0"/>
          <w:marRight w:val="0"/>
          <w:marTop w:val="0"/>
          <w:marBottom w:val="0"/>
          <w:divBdr>
            <w:top w:val="none" w:sz="0" w:space="0" w:color="auto"/>
            <w:left w:val="none" w:sz="0" w:space="0" w:color="auto"/>
            <w:bottom w:val="none" w:sz="0" w:space="0" w:color="auto"/>
            <w:right w:val="none" w:sz="0" w:space="0" w:color="auto"/>
          </w:divBdr>
        </w:div>
        <w:div w:id="232014598">
          <w:marLeft w:val="0"/>
          <w:marRight w:val="0"/>
          <w:marTop w:val="0"/>
          <w:marBottom w:val="0"/>
          <w:divBdr>
            <w:top w:val="none" w:sz="0" w:space="0" w:color="auto"/>
            <w:left w:val="none" w:sz="0" w:space="0" w:color="auto"/>
            <w:bottom w:val="none" w:sz="0" w:space="0" w:color="auto"/>
            <w:right w:val="none" w:sz="0" w:space="0" w:color="auto"/>
          </w:divBdr>
        </w:div>
      </w:divsChild>
    </w:div>
    <w:div w:id="1203859211">
      <w:marLeft w:val="0"/>
      <w:marRight w:val="0"/>
      <w:marTop w:val="0"/>
      <w:marBottom w:val="0"/>
      <w:divBdr>
        <w:top w:val="none" w:sz="0" w:space="0" w:color="auto"/>
        <w:left w:val="none" w:sz="0" w:space="0" w:color="auto"/>
        <w:bottom w:val="none" w:sz="0" w:space="0" w:color="auto"/>
        <w:right w:val="none" w:sz="0" w:space="0" w:color="auto"/>
      </w:divBdr>
      <w:divsChild>
        <w:div w:id="147869036">
          <w:marLeft w:val="0"/>
          <w:marRight w:val="0"/>
          <w:marTop w:val="0"/>
          <w:marBottom w:val="0"/>
          <w:divBdr>
            <w:top w:val="none" w:sz="0" w:space="0" w:color="auto"/>
            <w:left w:val="none" w:sz="0" w:space="0" w:color="auto"/>
            <w:bottom w:val="none" w:sz="0" w:space="0" w:color="auto"/>
            <w:right w:val="none" w:sz="0" w:space="0" w:color="auto"/>
          </w:divBdr>
        </w:div>
        <w:div w:id="1120681367">
          <w:marLeft w:val="0"/>
          <w:marRight w:val="0"/>
          <w:marTop w:val="0"/>
          <w:marBottom w:val="0"/>
          <w:divBdr>
            <w:top w:val="none" w:sz="0" w:space="0" w:color="auto"/>
            <w:left w:val="none" w:sz="0" w:space="0" w:color="auto"/>
            <w:bottom w:val="none" w:sz="0" w:space="0" w:color="auto"/>
            <w:right w:val="none" w:sz="0" w:space="0" w:color="auto"/>
          </w:divBdr>
        </w:div>
        <w:div w:id="1920165320">
          <w:marLeft w:val="0"/>
          <w:marRight w:val="0"/>
          <w:marTop w:val="0"/>
          <w:marBottom w:val="0"/>
          <w:divBdr>
            <w:top w:val="none" w:sz="0" w:space="0" w:color="auto"/>
            <w:left w:val="none" w:sz="0" w:space="0" w:color="auto"/>
            <w:bottom w:val="none" w:sz="0" w:space="0" w:color="auto"/>
            <w:right w:val="none" w:sz="0" w:space="0" w:color="auto"/>
          </w:divBdr>
        </w:div>
        <w:div w:id="1586762152">
          <w:marLeft w:val="0"/>
          <w:marRight w:val="0"/>
          <w:marTop w:val="0"/>
          <w:marBottom w:val="0"/>
          <w:divBdr>
            <w:top w:val="none" w:sz="0" w:space="0" w:color="auto"/>
            <w:left w:val="none" w:sz="0" w:space="0" w:color="auto"/>
            <w:bottom w:val="none" w:sz="0" w:space="0" w:color="auto"/>
            <w:right w:val="none" w:sz="0" w:space="0" w:color="auto"/>
          </w:divBdr>
        </w:div>
        <w:div w:id="1499955031">
          <w:marLeft w:val="0"/>
          <w:marRight w:val="0"/>
          <w:marTop w:val="0"/>
          <w:marBottom w:val="0"/>
          <w:divBdr>
            <w:top w:val="none" w:sz="0" w:space="0" w:color="auto"/>
            <w:left w:val="none" w:sz="0" w:space="0" w:color="auto"/>
            <w:bottom w:val="none" w:sz="0" w:space="0" w:color="auto"/>
            <w:right w:val="none" w:sz="0" w:space="0" w:color="auto"/>
          </w:divBdr>
        </w:div>
        <w:div w:id="1737362738">
          <w:marLeft w:val="0"/>
          <w:marRight w:val="0"/>
          <w:marTop w:val="0"/>
          <w:marBottom w:val="0"/>
          <w:divBdr>
            <w:top w:val="none" w:sz="0" w:space="0" w:color="auto"/>
            <w:left w:val="none" w:sz="0" w:space="0" w:color="auto"/>
            <w:bottom w:val="none" w:sz="0" w:space="0" w:color="auto"/>
            <w:right w:val="none" w:sz="0" w:space="0" w:color="auto"/>
          </w:divBdr>
        </w:div>
        <w:div w:id="913316944">
          <w:marLeft w:val="0"/>
          <w:marRight w:val="0"/>
          <w:marTop w:val="0"/>
          <w:marBottom w:val="0"/>
          <w:divBdr>
            <w:top w:val="none" w:sz="0" w:space="0" w:color="auto"/>
            <w:left w:val="none" w:sz="0" w:space="0" w:color="auto"/>
            <w:bottom w:val="none" w:sz="0" w:space="0" w:color="auto"/>
            <w:right w:val="none" w:sz="0" w:space="0" w:color="auto"/>
          </w:divBdr>
        </w:div>
      </w:divsChild>
    </w:div>
    <w:div w:id="1204630556">
      <w:marLeft w:val="0"/>
      <w:marRight w:val="0"/>
      <w:marTop w:val="0"/>
      <w:marBottom w:val="0"/>
      <w:divBdr>
        <w:top w:val="none" w:sz="0" w:space="0" w:color="auto"/>
        <w:left w:val="none" w:sz="0" w:space="0" w:color="auto"/>
        <w:bottom w:val="none" w:sz="0" w:space="0" w:color="auto"/>
        <w:right w:val="none" w:sz="0" w:space="0" w:color="auto"/>
      </w:divBdr>
      <w:divsChild>
        <w:div w:id="1322584999">
          <w:marLeft w:val="0"/>
          <w:marRight w:val="0"/>
          <w:marTop w:val="0"/>
          <w:marBottom w:val="0"/>
          <w:divBdr>
            <w:top w:val="none" w:sz="0" w:space="0" w:color="auto"/>
            <w:left w:val="none" w:sz="0" w:space="0" w:color="auto"/>
            <w:bottom w:val="none" w:sz="0" w:space="0" w:color="auto"/>
            <w:right w:val="none" w:sz="0" w:space="0" w:color="auto"/>
          </w:divBdr>
        </w:div>
        <w:div w:id="472253152">
          <w:marLeft w:val="0"/>
          <w:marRight w:val="0"/>
          <w:marTop w:val="0"/>
          <w:marBottom w:val="0"/>
          <w:divBdr>
            <w:top w:val="none" w:sz="0" w:space="0" w:color="auto"/>
            <w:left w:val="none" w:sz="0" w:space="0" w:color="auto"/>
            <w:bottom w:val="none" w:sz="0" w:space="0" w:color="auto"/>
            <w:right w:val="none" w:sz="0" w:space="0" w:color="auto"/>
          </w:divBdr>
        </w:div>
      </w:divsChild>
    </w:div>
    <w:div w:id="1206333552">
      <w:marLeft w:val="0"/>
      <w:marRight w:val="0"/>
      <w:marTop w:val="0"/>
      <w:marBottom w:val="0"/>
      <w:divBdr>
        <w:top w:val="none" w:sz="0" w:space="0" w:color="auto"/>
        <w:left w:val="none" w:sz="0" w:space="0" w:color="auto"/>
        <w:bottom w:val="none" w:sz="0" w:space="0" w:color="auto"/>
        <w:right w:val="none" w:sz="0" w:space="0" w:color="auto"/>
      </w:divBdr>
      <w:divsChild>
        <w:div w:id="114639443">
          <w:marLeft w:val="0"/>
          <w:marRight w:val="0"/>
          <w:marTop w:val="0"/>
          <w:marBottom w:val="0"/>
          <w:divBdr>
            <w:top w:val="none" w:sz="0" w:space="0" w:color="auto"/>
            <w:left w:val="none" w:sz="0" w:space="0" w:color="auto"/>
            <w:bottom w:val="none" w:sz="0" w:space="0" w:color="auto"/>
            <w:right w:val="none" w:sz="0" w:space="0" w:color="auto"/>
          </w:divBdr>
        </w:div>
        <w:div w:id="109327617">
          <w:marLeft w:val="0"/>
          <w:marRight w:val="0"/>
          <w:marTop w:val="0"/>
          <w:marBottom w:val="0"/>
          <w:divBdr>
            <w:top w:val="none" w:sz="0" w:space="0" w:color="auto"/>
            <w:left w:val="none" w:sz="0" w:space="0" w:color="auto"/>
            <w:bottom w:val="none" w:sz="0" w:space="0" w:color="auto"/>
            <w:right w:val="none" w:sz="0" w:space="0" w:color="auto"/>
          </w:divBdr>
        </w:div>
        <w:div w:id="1823543266">
          <w:marLeft w:val="0"/>
          <w:marRight w:val="0"/>
          <w:marTop w:val="0"/>
          <w:marBottom w:val="0"/>
          <w:divBdr>
            <w:top w:val="none" w:sz="0" w:space="0" w:color="auto"/>
            <w:left w:val="none" w:sz="0" w:space="0" w:color="auto"/>
            <w:bottom w:val="none" w:sz="0" w:space="0" w:color="auto"/>
            <w:right w:val="none" w:sz="0" w:space="0" w:color="auto"/>
          </w:divBdr>
        </w:div>
        <w:div w:id="1637099248">
          <w:marLeft w:val="0"/>
          <w:marRight w:val="0"/>
          <w:marTop w:val="0"/>
          <w:marBottom w:val="0"/>
          <w:divBdr>
            <w:top w:val="none" w:sz="0" w:space="0" w:color="auto"/>
            <w:left w:val="none" w:sz="0" w:space="0" w:color="auto"/>
            <w:bottom w:val="none" w:sz="0" w:space="0" w:color="auto"/>
            <w:right w:val="none" w:sz="0" w:space="0" w:color="auto"/>
          </w:divBdr>
        </w:div>
        <w:div w:id="1705979156">
          <w:marLeft w:val="0"/>
          <w:marRight w:val="0"/>
          <w:marTop w:val="0"/>
          <w:marBottom w:val="0"/>
          <w:divBdr>
            <w:top w:val="none" w:sz="0" w:space="0" w:color="auto"/>
            <w:left w:val="none" w:sz="0" w:space="0" w:color="auto"/>
            <w:bottom w:val="none" w:sz="0" w:space="0" w:color="auto"/>
            <w:right w:val="none" w:sz="0" w:space="0" w:color="auto"/>
          </w:divBdr>
        </w:div>
        <w:div w:id="2127891552">
          <w:marLeft w:val="0"/>
          <w:marRight w:val="0"/>
          <w:marTop w:val="0"/>
          <w:marBottom w:val="0"/>
          <w:divBdr>
            <w:top w:val="none" w:sz="0" w:space="0" w:color="auto"/>
            <w:left w:val="none" w:sz="0" w:space="0" w:color="auto"/>
            <w:bottom w:val="none" w:sz="0" w:space="0" w:color="auto"/>
            <w:right w:val="none" w:sz="0" w:space="0" w:color="auto"/>
          </w:divBdr>
        </w:div>
        <w:div w:id="1348872391">
          <w:marLeft w:val="0"/>
          <w:marRight w:val="0"/>
          <w:marTop w:val="0"/>
          <w:marBottom w:val="0"/>
          <w:divBdr>
            <w:top w:val="none" w:sz="0" w:space="0" w:color="auto"/>
            <w:left w:val="none" w:sz="0" w:space="0" w:color="auto"/>
            <w:bottom w:val="none" w:sz="0" w:space="0" w:color="auto"/>
            <w:right w:val="none" w:sz="0" w:space="0" w:color="auto"/>
          </w:divBdr>
        </w:div>
        <w:div w:id="1933733069">
          <w:marLeft w:val="0"/>
          <w:marRight w:val="0"/>
          <w:marTop w:val="0"/>
          <w:marBottom w:val="0"/>
          <w:divBdr>
            <w:top w:val="none" w:sz="0" w:space="0" w:color="auto"/>
            <w:left w:val="none" w:sz="0" w:space="0" w:color="auto"/>
            <w:bottom w:val="none" w:sz="0" w:space="0" w:color="auto"/>
            <w:right w:val="none" w:sz="0" w:space="0" w:color="auto"/>
          </w:divBdr>
        </w:div>
        <w:div w:id="453476308">
          <w:marLeft w:val="0"/>
          <w:marRight w:val="0"/>
          <w:marTop w:val="0"/>
          <w:marBottom w:val="0"/>
          <w:divBdr>
            <w:top w:val="none" w:sz="0" w:space="0" w:color="auto"/>
            <w:left w:val="none" w:sz="0" w:space="0" w:color="auto"/>
            <w:bottom w:val="none" w:sz="0" w:space="0" w:color="auto"/>
            <w:right w:val="none" w:sz="0" w:space="0" w:color="auto"/>
          </w:divBdr>
        </w:div>
        <w:div w:id="464271933">
          <w:marLeft w:val="0"/>
          <w:marRight w:val="0"/>
          <w:marTop w:val="0"/>
          <w:marBottom w:val="0"/>
          <w:divBdr>
            <w:top w:val="none" w:sz="0" w:space="0" w:color="auto"/>
            <w:left w:val="none" w:sz="0" w:space="0" w:color="auto"/>
            <w:bottom w:val="none" w:sz="0" w:space="0" w:color="auto"/>
            <w:right w:val="none" w:sz="0" w:space="0" w:color="auto"/>
          </w:divBdr>
        </w:div>
      </w:divsChild>
    </w:div>
    <w:div w:id="1210068053">
      <w:marLeft w:val="0"/>
      <w:marRight w:val="0"/>
      <w:marTop w:val="0"/>
      <w:marBottom w:val="0"/>
      <w:divBdr>
        <w:top w:val="none" w:sz="0" w:space="0" w:color="auto"/>
        <w:left w:val="none" w:sz="0" w:space="0" w:color="auto"/>
        <w:bottom w:val="none" w:sz="0" w:space="0" w:color="auto"/>
        <w:right w:val="none" w:sz="0" w:space="0" w:color="auto"/>
      </w:divBdr>
      <w:divsChild>
        <w:div w:id="1468741460">
          <w:marLeft w:val="0"/>
          <w:marRight w:val="0"/>
          <w:marTop w:val="0"/>
          <w:marBottom w:val="0"/>
          <w:divBdr>
            <w:top w:val="none" w:sz="0" w:space="0" w:color="auto"/>
            <w:left w:val="none" w:sz="0" w:space="0" w:color="auto"/>
            <w:bottom w:val="none" w:sz="0" w:space="0" w:color="auto"/>
            <w:right w:val="none" w:sz="0" w:space="0" w:color="auto"/>
          </w:divBdr>
        </w:div>
        <w:div w:id="413357642">
          <w:marLeft w:val="0"/>
          <w:marRight w:val="0"/>
          <w:marTop w:val="0"/>
          <w:marBottom w:val="0"/>
          <w:divBdr>
            <w:top w:val="none" w:sz="0" w:space="0" w:color="auto"/>
            <w:left w:val="none" w:sz="0" w:space="0" w:color="auto"/>
            <w:bottom w:val="none" w:sz="0" w:space="0" w:color="auto"/>
            <w:right w:val="none" w:sz="0" w:space="0" w:color="auto"/>
          </w:divBdr>
        </w:div>
        <w:div w:id="148794447">
          <w:marLeft w:val="0"/>
          <w:marRight w:val="0"/>
          <w:marTop w:val="0"/>
          <w:marBottom w:val="0"/>
          <w:divBdr>
            <w:top w:val="none" w:sz="0" w:space="0" w:color="auto"/>
            <w:left w:val="none" w:sz="0" w:space="0" w:color="auto"/>
            <w:bottom w:val="none" w:sz="0" w:space="0" w:color="auto"/>
            <w:right w:val="none" w:sz="0" w:space="0" w:color="auto"/>
          </w:divBdr>
        </w:div>
      </w:divsChild>
    </w:div>
    <w:div w:id="1210146884">
      <w:marLeft w:val="0"/>
      <w:marRight w:val="0"/>
      <w:marTop w:val="0"/>
      <w:marBottom w:val="0"/>
      <w:divBdr>
        <w:top w:val="none" w:sz="0" w:space="0" w:color="auto"/>
        <w:left w:val="none" w:sz="0" w:space="0" w:color="auto"/>
        <w:bottom w:val="none" w:sz="0" w:space="0" w:color="auto"/>
        <w:right w:val="none" w:sz="0" w:space="0" w:color="auto"/>
      </w:divBdr>
      <w:divsChild>
        <w:div w:id="87043444">
          <w:marLeft w:val="0"/>
          <w:marRight w:val="0"/>
          <w:marTop w:val="0"/>
          <w:marBottom w:val="0"/>
          <w:divBdr>
            <w:top w:val="none" w:sz="0" w:space="0" w:color="auto"/>
            <w:left w:val="none" w:sz="0" w:space="0" w:color="auto"/>
            <w:bottom w:val="none" w:sz="0" w:space="0" w:color="auto"/>
            <w:right w:val="none" w:sz="0" w:space="0" w:color="auto"/>
          </w:divBdr>
        </w:div>
        <w:div w:id="1528905093">
          <w:marLeft w:val="0"/>
          <w:marRight w:val="0"/>
          <w:marTop w:val="0"/>
          <w:marBottom w:val="0"/>
          <w:divBdr>
            <w:top w:val="none" w:sz="0" w:space="0" w:color="auto"/>
            <w:left w:val="none" w:sz="0" w:space="0" w:color="auto"/>
            <w:bottom w:val="none" w:sz="0" w:space="0" w:color="auto"/>
            <w:right w:val="none" w:sz="0" w:space="0" w:color="auto"/>
          </w:divBdr>
        </w:div>
        <w:div w:id="972714646">
          <w:marLeft w:val="0"/>
          <w:marRight w:val="0"/>
          <w:marTop w:val="0"/>
          <w:marBottom w:val="0"/>
          <w:divBdr>
            <w:top w:val="none" w:sz="0" w:space="0" w:color="auto"/>
            <w:left w:val="none" w:sz="0" w:space="0" w:color="auto"/>
            <w:bottom w:val="none" w:sz="0" w:space="0" w:color="auto"/>
            <w:right w:val="none" w:sz="0" w:space="0" w:color="auto"/>
          </w:divBdr>
        </w:div>
        <w:div w:id="2080053378">
          <w:marLeft w:val="0"/>
          <w:marRight w:val="0"/>
          <w:marTop w:val="0"/>
          <w:marBottom w:val="0"/>
          <w:divBdr>
            <w:top w:val="none" w:sz="0" w:space="0" w:color="auto"/>
            <w:left w:val="none" w:sz="0" w:space="0" w:color="auto"/>
            <w:bottom w:val="none" w:sz="0" w:space="0" w:color="auto"/>
            <w:right w:val="none" w:sz="0" w:space="0" w:color="auto"/>
          </w:divBdr>
        </w:div>
        <w:div w:id="1154953393">
          <w:marLeft w:val="0"/>
          <w:marRight w:val="0"/>
          <w:marTop w:val="0"/>
          <w:marBottom w:val="0"/>
          <w:divBdr>
            <w:top w:val="none" w:sz="0" w:space="0" w:color="auto"/>
            <w:left w:val="none" w:sz="0" w:space="0" w:color="auto"/>
            <w:bottom w:val="none" w:sz="0" w:space="0" w:color="auto"/>
            <w:right w:val="none" w:sz="0" w:space="0" w:color="auto"/>
          </w:divBdr>
        </w:div>
        <w:div w:id="290332172">
          <w:marLeft w:val="0"/>
          <w:marRight w:val="0"/>
          <w:marTop w:val="0"/>
          <w:marBottom w:val="0"/>
          <w:divBdr>
            <w:top w:val="none" w:sz="0" w:space="0" w:color="auto"/>
            <w:left w:val="none" w:sz="0" w:space="0" w:color="auto"/>
            <w:bottom w:val="none" w:sz="0" w:space="0" w:color="auto"/>
            <w:right w:val="none" w:sz="0" w:space="0" w:color="auto"/>
          </w:divBdr>
        </w:div>
        <w:div w:id="1060901153">
          <w:marLeft w:val="0"/>
          <w:marRight w:val="0"/>
          <w:marTop w:val="0"/>
          <w:marBottom w:val="0"/>
          <w:divBdr>
            <w:top w:val="none" w:sz="0" w:space="0" w:color="auto"/>
            <w:left w:val="none" w:sz="0" w:space="0" w:color="auto"/>
            <w:bottom w:val="none" w:sz="0" w:space="0" w:color="auto"/>
            <w:right w:val="none" w:sz="0" w:space="0" w:color="auto"/>
          </w:divBdr>
        </w:div>
        <w:div w:id="1001004637">
          <w:marLeft w:val="0"/>
          <w:marRight w:val="0"/>
          <w:marTop w:val="0"/>
          <w:marBottom w:val="0"/>
          <w:divBdr>
            <w:top w:val="none" w:sz="0" w:space="0" w:color="auto"/>
            <w:left w:val="none" w:sz="0" w:space="0" w:color="auto"/>
            <w:bottom w:val="none" w:sz="0" w:space="0" w:color="auto"/>
            <w:right w:val="none" w:sz="0" w:space="0" w:color="auto"/>
          </w:divBdr>
        </w:div>
        <w:div w:id="1831291164">
          <w:marLeft w:val="0"/>
          <w:marRight w:val="0"/>
          <w:marTop w:val="0"/>
          <w:marBottom w:val="0"/>
          <w:divBdr>
            <w:top w:val="none" w:sz="0" w:space="0" w:color="auto"/>
            <w:left w:val="none" w:sz="0" w:space="0" w:color="auto"/>
            <w:bottom w:val="none" w:sz="0" w:space="0" w:color="auto"/>
            <w:right w:val="none" w:sz="0" w:space="0" w:color="auto"/>
          </w:divBdr>
        </w:div>
      </w:divsChild>
    </w:div>
    <w:div w:id="1214191654">
      <w:marLeft w:val="0"/>
      <w:marRight w:val="0"/>
      <w:marTop w:val="0"/>
      <w:marBottom w:val="0"/>
      <w:divBdr>
        <w:top w:val="none" w:sz="0" w:space="0" w:color="auto"/>
        <w:left w:val="none" w:sz="0" w:space="0" w:color="auto"/>
        <w:bottom w:val="none" w:sz="0" w:space="0" w:color="auto"/>
        <w:right w:val="none" w:sz="0" w:space="0" w:color="auto"/>
      </w:divBdr>
      <w:divsChild>
        <w:div w:id="421221498">
          <w:marLeft w:val="0"/>
          <w:marRight w:val="0"/>
          <w:marTop w:val="0"/>
          <w:marBottom w:val="0"/>
          <w:divBdr>
            <w:top w:val="none" w:sz="0" w:space="0" w:color="auto"/>
            <w:left w:val="none" w:sz="0" w:space="0" w:color="auto"/>
            <w:bottom w:val="none" w:sz="0" w:space="0" w:color="auto"/>
            <w:right w:val="none" w:sz="0" w:space="0" w:color="auto"/>
          </w:divBdr>
        </w:div>
        <w:div w:id="1992169080">
          <w:marLeft w:val="0"/>
          <w:marRight w:val="0"/>
          <w:marTop w:val="0"/>
          <w:marBottom w:val="0"/>
          <w:divBdr>
            <w:top w:val="none" w:sz="0" w:space="0" w:color="auto"/>
            <w:left w:val="none" w:sz="0" w:space="0" w:color="auto"/>
            <w:bottom w:val="none" w:sz="0" w:space="0" w:color="auto"/>
            <w:right w:val="none" w:sz="0" w:space="0" w:color="auto"/>
          </w:divBdr>
        </w:div>
        <w:div w:id="384255698">
          <w:marLeft w:val="0"/>
          <w:marRight w:val="0"/>
          <w:marTop w:val="0"/>
          <w:marBottom w:val="0"/>
          <w:divBdr>
            <w:top w:val="none" w:sz="0" w:space="0" w:color="auto"/>
            <w:left w:val="none" w:sz="0" w:space="0" w:color="auto"/>
            <w:bottom w:val="none" w:sz="0" w:space="0" w:color="auto"/>
            <w:right w:val="none" w:sz="0" w:space="0" w:color="auto"/>
          </w:divBdr>
        </w:div>
        <w:div w:id="2024739956">
          <w:marLeft w:val="0"/>
          <w:marRight w:val="0"/>
          <w:marTop w:val="0"/>
          <w:marBottom w:val="0"/>
          <w:divBdr>
            <w:top w:val="none" w:sz="0" w:space="0" w:color="auto"/>
            <w:left w:val="none" w:sz="0" w:space="0" w:color="auto"/>
            <w:bottom w:val="none" w:sz="0" w:space="0" w:color="auto"/>
            <w:right w:val="none" w:sz="0" w:space="0" w:color="auto"/>
          </w:divBdr>
        </w:div>
        <w:div w:id="1014235371">
          <w:marLeft w:val="0"/>
          <w:marRight w:val="0"/>
          <w:marTop w:val="0"/>
          <w:marBottom w:val="0"/>
          <w:divBdr>
            <w:top w:val="none" w:sz="0" w:space="0" w:color="auto"/>
            <w:left w:val="none" w:sz="0" w:space="0" w:color="auto"/>
            <w:bottom w:val="none" w:sz="0" w:space="0" w:color="auto"/>
            <w:right w:val="none" w:sz="0" w:space="0" w:color="auto"/>
          </w:divBdr>
        </w:div>
      </w:divsChild>
    </w:div>
    <w:div w:id="1218707962">
      <w:marLeft w:val="0"/>
      <w:marRight w:val="0"/>
      <w:marTop w:val="0"/>
      <w:marBottom w:val="0"/>
      <w:divBdr>
        <w:top w:val="none" w:sz="0" w:space="0" w:color="auto"/>
        <w:left w:val="none" w:sz="0" w:space="0" w:color="auto"/>
        <w:bottom w:val="none" w:sz="0" w:space="0" w:color="auto"/>
        <w:right w:val="none" w:sz="0" w:space="0" w:color="auto"/>
      </w:divBdr>
      <w:divsChild>
        <w:div w:id="1824198507">
          <w:marLeft w:val="0"/>
          <w:marRight w:val="0"/>
          <w:marTop w:val="0"/>
          <w:marBottom w:val="0"/>
          <w:divBdr>
            <w:top w:val="none" w:sz="0" w:space="0" w:color="auto"/>
            <w:left w:val="none" w:sz="0" w:space="0" w:color="auto"/>
            <w:bottom w:val="none" w:sz="0" w:space="0" w:color="auto"/>
            <w:right w:val="none" w:sz="0" w:space="0" w:color="auto"/>
          </w:divBdr>
        </w:div>
        <w:div w:id="426273112">
          <w:marLeft w:val="0"/>
          <w:marRight w:val="0"/>
          <w:marTop w:val="0"/>
          <w:marBottom w:val="0"/>
          <w:divBdr>
            <w:top w:val="none" w:sz="0" w:space="0" w:color="auto"/>
            <w:left w:val="none" w:sz="0" w:space="0" w:color="auto"/>
            <w:bottom w:val="none" w:sz="0" w:space="0" w:color="auto"/>
            <w:right w:val="none" w:sz="0" w:space="0" w:color="auto"/>
          </w:divBdr>
        </w:div>
        <w:div w:id="74326007">
          <w:marLeft w:val="0"/>
          <w:marRight w:val="0"/>
          <w:marTop w:val="0"/>
          <w:marBottom w:val="0"/>
          <w:divBdr>
            <w:top w:val="none" w:sz="0" w:space="0" w:color="auto"/>
            <w:left w:val="none" w:sz="0" w:space="0" w:color="auto"/>
            <w:bottom w:val="none" w:sz="0" w:space="0" w:color="auto"/>
            <w:right w:val="none" w:sz="0" w:space="0" w:color="auto"/>
          </w:divBdr>
        </w:div>
      </w:divsChild>
    </w:div>
    <w:div w:id="1220555704">
      <w:marLeft w:val="0"/>
      <w:marRight w:val="0"/>
      <w:marTop w:val="0"/>
      <w:marBottom w:val="0"/>
      <w:divBdr>
        <w:top w:val="none" w:sz="0" w:space="0" w:color="auto"/>
        <w:left w:val="none" w:sz="0" w:space="0" w:color="auto"/>
        <w:bottom w:val="none" w:sz="0" w:space="0" w:color="auto"/>
        <w:right w:val="none" w:sz="0" w:space="0" w:color="auto"/>
      </w:divBdr>
      <w:divsChild>
        <w:div w:id="524288025">
          <w:marLeft w:val="0"/>
          <w:marRight w:val="0"/>
          <w:marTop w:val="0"/>
          <w:marBottom w:val="0"/>
          <w:divBdr>
            <w:top w:val="none" w:sz="0" w:space="0" w:color="auto"/>
            <w:left w:val="none" w:sz="0" w:space="0" w:color="auto"/>
            <w:bottom w:val="none" w:sz="0" w:space="0" w:color="auto"/>
            <w:right w:val="none" w:sz="0" w:space="0" w:color="auto"/>
          </w:divBdr>
        </w:div>
      </w:divsChild>
    </w:div>
    <w:div w:id="1223255503">
      <w:marLeft w:val="0"/>
      <w:marRight w:val="0"/>
      <w:marTop w:val="0"/>
      <w:marBottom w:val="0"/>
      <w:divBdr>
        <w:top w:val="none" w:sz="0" w:space="0" w:color="auto"/>
        <w:left w:val="none" w:sz="0" w:space="0" w:color="auto"/>
        <w:bottom w:val="none" w:sz="0" w:space="0" w:color="auto"/>
        <w:right w:val="none" w:sz="0" w:space="0" w:color="auto"/>
      </w:divBdr>
      <w:divsChild>
        <w:div w:id="1714621749">
          <w:marLeft w:val="0"/>
          <w:marRight w:val="0"/>
          <w:marTop w:val="0"/>
          <w:marBottom w:val="0"/>
          <w:divBdr>
            <w:top w:val="none" w:sz="0" w:space="0" w:color="auto"/>
            <w:left w:val="none" w:sz="0" w:space="0" w:color="auto"/>
            <w:bottom w:val="none" w:sz="0" w:space="0" w:color="auto"/>
            <w:right w:val="none" w:sz="0" w:space="0" w:color="auto"/>
          </w:divBdr>
        </w:div>
      </w:divsChild>
    </w:div>
    <w:div w:id="1228808791">
      <w:marLeft w:val="0"/>
      <w:marRight w:val="0"/>
      <w:marTop w:val="0"/>
      <w:marBottom w:val="0"/>
      <w:divBdr>
        <w:top w:val="none" w:sz="0" w:space="0" w:color="auto"/>
        <w:left w:val="none" w:sz="0" w:space="0" w:color="auto"/>
        <w:bottom w:val="none" w:sz="0" w:space="0" w:color="auto"/>
        <w:right w:val="none" w:sz="0" w:space="0" w:color="auto"/>
      </w:divBdr>
      <w:divsChild>
        <w:div w:id="1844776576">
          <w:marLeft w:val="0"/>
          <w:marRight w:val="0"/>
          <w:marTop w:val="0"/>
          <w:marBottom w:val="0"/>
          <w:divBdr>
            <w:top w:val="none" w:sz="0" w:space="0" w:color="auto"/>
            <w:left w:val="none" w:sz="0" w:space="0" w:color="auto"/>
            <w:bottom w:val="none" w:sz="0" w:space="0" w:color="auto"/>
            <w:right w:val="none" w:sz="0" w:space="0" w:color="auto"/>
          </w:divBdr>
        </w:div>
        <w:div w:id="1157499530">
          <w:marLeft w:val="0"/>
          <w:marRight w:val="0"/>
          <w:marTop w:val="0"/>
          <w:marBottom w:val="0"/>
          <w:divBdr>
            <w:top w:val="none" w:sz="0" w:space="0" w:color="auto"/>
            <w:left w:val="none" w:sz="0" w:space="0" w:color="auto"/>
            <w:bottom w:val="none" w:sz="0" w:space="0" w:color="auto"/>
            <w:right w:val="none" w:sz="0" w:space="0" w:color="auto"/>
          </w:divBdr>
        </w:div>
        <w:div w:id="1290285457">
          <w:marLeft w:val="0"/>
          <w:marRight w:val="0"/>
          <w:marTop w:val="0"/>
          <w:marBottom w:val="0"/>
          <w:divBdr>
            <w:top w:val="none" w:sz="0" w:space="0" w:color="auto"/>
            <w:left w:val="none" w:sz="0" w:space="0" w:color="auto"/>
            <w:bottom w:val="none" w:sz="0" w:space="0" w:color="auto"/>
            <w:right w:val="none" w:sz="0" w:space="0" w:color="auto"/>
          </w:divBdr>
        </w:div>
        <w:div w:id="333263135">
          <w:marLeft w:val="0"/>
          <w:marRight w:val="0"/>
          <w:marTop w:val="0"/>
          <w:marBottom w:val="0"/>
          <w:divBdr>
            <w:top w:val="none" w:sz="0" w:space="0" w:color="auto"/>
            <w:left w:val="none" w:sz="0" w:space="0" w:color="auto"/>
            <w:bottom w:val="none" w:sz="0" w:space="0" w:color="auto"/>
            <w:right w:val="none" w:sz="0" w:space="0" w:color="auto"/>
          </w:divBdr>
        </w:div>
        <w:div w:id="396981847">
          <w:marLeft w:val="0"/>
          <w:marRight w:val="0"/>
          <w:marTop w:val="0"/>
          <w:marBottom w:val="0"/>
          <w:divBdr>
            <w:top w:val="none" w:sz="0" w:space="0" w:color="auto"/>
            <w:left w:val="none" w:sz="0" w:space="0" w:color="auto"/>
            <w:bottom w:val="none" w:sz="0" w:space="0" w:color="auto"/>
            <w:right w:val="none" w:sz="0" w:space="0" w:color="auto"/>
          </w:divBdr>
        </w:div>
        <w:div w:id="161285679">
          <w:marLeft w:val="0"/>
          <w:marRight w:val="0"/>
          <w:marTop w:val="0"/>
          <w:marBottom w:val="0"/>
          <w:divBdr>
            <w:top w:val="none" w:sz="0" w:space="0" w:color="auto"/>
            <w:left w:val="none" w:sz="0" w:space="0" w:color="auto"/>
            <w:bottom w:val="none" w:sz="0" w:space="0" w:color="auto"/>
            <w:right w:val="none" w:sz="0" w:space="0" w:color="auto"/>
          </w:divBdr>
        </w:div>
      </w:divsChild>
    </w:div>
    <w:div w:id="1231038105">
      <w:marLeft w:val="0"/>
      <w:marRight w:val="0"/>
      <w:marTop w:val="0"/>
      <w:marBottom w:val="0"/>
      <w:divBdr>
        <w:top w:val="none" w:sz="0" w:space="0" w:color="auto"/>
        <w:left w:val="none" w:sz="0" w:space="0" w:color="auto"/>
        <w:bottom w:val="none" w:sz="0" w:space="0" w:color="auto"/>
        <w:right w:val="none" w:sz="0" w:space="0" w:color="auto"/>
      </w:divBdr>
      <w:divsChild>
        <w:div w:id="171458968">
          <w:marLeft w:val="0"/>
          <w:marRight w:val="0"/>
          <w:marTop w:val="0"/>
          <w:marBottom w:val="0"/>
          <w:divBdr>
            <w:top w:val="none" w:sz="0" w:space="0" w:color="auto"/>
            <w:left w:val="none" w:sz="0" w:space="0" w:color="auto"/>
            <w:bottom w:val="none" w:sz="0" w:space="0" w:color="auto"/>
            <w:right w:val="none" w:sz="0" w:space="0" w:color="auto"/>
          </w:divBdr>
        </w:div>
        <w:div w:id="2133790863">
          <w:marLeft w:val="0"/>
          <w:marRight w:val="0"/>
          <w:marTop w:val="0"/>
          <w:marBottom w:val="0"/>
          <w:divBdr>
            <w:top w:val="none" w:sz="0" w:space="0" w:color="auto"/>
            <w:left w:val="none" w:sz="0" w:space="0" w:color="auto"/>
            <w:bottom w:val="none" w:sz="0" w:space="0" w:color="auto"/>
            <w:right w:val="none" w:sz="0" w:space="0" w:color="auto"/>
          </w:divBdr>
        </w:div>
        <w:div w:id="1570923662">
          <w:marLeft w:val="0"/>
          <w:marRight w:val="0"/>
          <w:marTop w:val="0"/>
          <w:marBottom w:val="0"/>
          <w:divBdr>
            <w:top w:val="none" w:sz="0" w:space="0" w:color="auto"/>
            <w:left w:val="none" w:sz="0" w:space="0" w:color="auto"/>
            <w:bottom w:val="none" w:sz="0" w:space="0" w:color="auto"/>
            <w:right w:val="none" w:sz="0" w:space="0" w:color="auto"/>
          </w:divBdr>
        </w:div>
      </w:divsChild>
    </w:div>
    <w:div w:id="1231424623">
      <w:marLeft w:val="0"/>
      <w:marRight w:val="0"/>
      <w:marTop w:val="0"/>
      <w:marBottom w:val="0"/>
      <w:divBdr>
        <w:top w:val="none" w:sz="0" w:space="0" w:color="auto"/>
        <w:left w:val="none" w:sz="0" w:space="0" w:color="auto"/>
        <w:bottom w:val="none" w:sz="0" w:space="0" w:color="auto"/>
        <w:right w:val="none" w:sz="0" w:space="0" w:color="auto"/>
      </w:divBdr>
      <w:divsChild>
        <w:div w:id="414785228">
          <w:marLeft w:val="0"/>
          <w:marRight w:val="0"/>
          <w:marTop w:val="0"/>
          <w:marBottom w:val="0"/>
          <w:divBdr>
            <w:top w:val="none" w:sz="0" w:space="0" w:color="auto"/>
            <w:left w:val="none" w:sz="0" w:space="0" w:color="auto"/>
            <w:bottom w:val="none" w:sz="0" w:space="0" w:color="auto"/>
            <w:right w:val="none" w:sz="0" w:space="0" w:color="auto"/>
          </w:divBdr>
        </w:div>
        <w:div w:id="2105149049">
          <w:marLeft w:val="0"/>
          <w:marRight w:val="0"/>
          <w:marTop w:val="0"/>
          <w:marBottom w:val="0"/>
          <w:divBdr>
            <w:top w:val="none" w:sz="0" w:space="0" w:color="auto"/>
            <w:left w:val="none" w:sz="0" w:space="0" w:color="auto"/>
            <w:bottom w:val="none" w:sz="0" w:space="0" w:color="auto"/>
            <w:right w:val="none" w:sz="0" w:space="0" w:color="auto"/>
          </w:divBdr>
        </w:div>
      </w:divsChild>
    </w:div>
    <w:div w:id="1236819694">
      <w:marLeft w:val="0"/>
      <w:marRight w:val="0"/>
      <w:marTop w:val="0"/>
      <w:marBottom w:val="0"/>
      <w:divBdr>
        <w:top w:val="none" w:sz="0" w:space="0" w:color="auto"/>
        <w:left w:val="none" w:sz="0" w:space="0" w:color="auto"/>
        <w:bottom w:val="none" w:sz="0" w:space="0" w:color="auto"/>
        <w:right w:val="none" w:sz="0" w:space="0" w:color="auto"/>
      </w:divBdr>
      <w:divsChild>
        <w:div w:id="630137911">
          <w:marLeft w:val="0"/>
          <w:marRight w:val="0"/>
          <w:marTop w:val="0"/>
          <w:marBottom w:val="0"/>
          <w:divBdr>
            <w:top w:val="none" w:sz="0" w:space="0" w:color="auto"/>
            <w:left w:val="none" w:sz="0" w:space="0" w:color="auto"/>
            <w:bottom w:val="none" w:sz="0" w:space="0" w:color="auto"/>
            <w:right w:val="none" w:sz="0" w:space="0" w:color="auto"/>
          </w:divBdr>
        </w:div>
        <w:div w:id="1867013091">
          <w:marLeft w:val="0"/>
          <w:marRight w:val="0"/>
          <w:marTop w:val="0"/>
          <w:marBottom w:val="0"/>
          <w:divBdr>
            <w:top w:val="none" w:sz="0" w:space="0" w:color="auto"/>
            <w:left w:val="none" w:sz="0" w:space="0" w:color="auto"/>
            <w:bottom w:val="none" w:sz="0" w:space="0" w:color="auto"/>
            <w:right w:val="none" w:sz="0" w:space="0" w:color="auto"/>
          </w:divBdr>
        </w:div>
      </w:divsChild>
    </w:div>
    <w:div w:id="1237015626">
      <w:marLeft w:val="0"/>
      <w:marRight w:val="0"/>
      <w:marTop w:val="0"/>
      <w:marBottom w:val="0"/>
      <w:divBdr>
        <w:top w:val="none" w:sz="0" w:space="0" w:color="auto"/>
        <w:left w:val="none" w:sz="0" w:space="0" w:color="auto"/>
        <w:bottom w:val="none" w:sz="0" w:space="0" w:color="auto"/>
        <w:right w:val="none" w:sz="0" w:space="0" w:color="auto"/>
      </w:divBdr>
      <w:divsChild>
        <w:div w:id="1240604025">
          <w:marLeft w:val="0"/>
          <w:marRight w:val="0"/>
          <w:marTop w:val="0"/>
          <w:marBottom w:val="0"/>
          <w:divBdr>
            <w:top w:val="none" w:sz="0" w:space="0" w:color="auto"/>
            <w:left w:val="none" w:sz="0" w:space="0" w:color="auto"/>
            <w:bottom w:val="none" w:sz="0" w:space="0" w:color="auto"/>
            <w:right w:val="none" w:sz="0" w:space="0" w:color="auto"/>
          </w:divBdr>
        </w:div>
        <w:div w:id="713967106">
          <w:marLeft w:val="0"/>
          <w:marRight w:val="0"/>
          <w:marTop w:val="0"/>
          <w:marBottom w:val="0"/>
          <w:divBdr>
            <w:top w:val="none" w:sz="0" w:space="0" w:color="auto"/>
            <w:left w:val="none" w:sz="0" w:space="0" w:color="auto"/>
            <w:bottom w:val="none" w:sz="0" w:space="0" w:color="auto"/>
            <w:right w:val="none" w:sz="0" w:space="0" w:color="auto"/>
          </w:divBdr>
        </w:div>
        <w:div w:id="1218083230">
          <w:marLeft w:val="0"/>
          <w:marRight w:val="0"/>
          <w:marTop w:val="0"/>
          <w:marBottom w:val="0"/>
          <w:divBdr>
            <w:top w:val="none" w:sz="0" w:space="0" w:color="auto"/>
            <w:left w:val="none" w:sz="0" w:space="0" w:color="auto"/>
            <w:bottom w:val="none" w:sz="0" w:space="0" w:color="auto"/>
            <w:right w:val="none" w:sz="0" w:space="0" w:color="auto"/>
          </w:divBdr>
        </w:div>
        <w:div w:id="1569804404">
          <w:marLeft w:val="0"/>
          <w:marRight w:val="0"/>
          <w:marTop w:val="0"/>
          <w:marBottom w:val="0"/>
          <w:divBdr>
            <w:top w:val="none" w:sz="0" w:space="0" w:color="auto"/>
            <w:left w:val="none" w:sz="0" w:space="0" w:color="auto"/>
            <w:bottom w:val="none" w:sz="0" w:space="0" w:color="auto"/>
            <w:right w:val="none" w:sz="0" w:space="0" w:color="auto"/>
          </w:divBdr>
        </w:div>
        <w:div w:id="216404804">
          <w:marLeft w:val="0"/>
          <w:marRight w:val="0"/>
          <w:marTop w:val="0"/>
          <w:marBottom w:val="0"/>
          <w:divBdr>
            <w:top w:val="none" w:sz="0" w:space="0" w:color="auto"/>
            <w:left w:val="none" w:sz="0" w:space="0" w:color="auto"/>
            <w:bottom w:val="none" w:sz="0" w:space="0" w:color="auto"/>
            <w:right w:val="none" w:sz="0" w:space="0" w:color="auto"/>
          </w:divBdr>
        </w:div>
        <w:div w:id="393429049">
          <w:marLeft w:val="0"/>
          <w:marRight w:val="0"/>
          <w:marTop w:val="0"/>
          <w:marBottom w:val="0"/>
          <w:divBdr>
            <w:top w:val="none" w:sz="0" w:space="0" w:color="auto"/>
            <w:left w:val="none" w:sz="0" w:space="0" w:color="auto"/>
            <w:bottom w:val="none" w:sz="0" w:space="0" w:color="auto"/>
            <w:right w:val="none" w:sz="0" w:space="0" w:color="auto"/>
          </w:divBdr>
        </w:div>
        <w:div w:id="1898589960">
          <w:marLeft w:val="0"/>
          <w:marRight w:val="0"/>
          <w:marTop w:val="0"/>
          <w:marBottom w:val="0"/>
          <w:divBdr>
            <w:top w:val="none" w:sz="0" w:space="0" w:color="auto"/>
            <w:left w:val="none" w:sz="0" w:space="0" w:color="auto"/>
            <w:bottom w:val="none" w:sz="0" w:space="0" w:color="auto"/>
            <w:right w:val="none" w:sz="0" w:space="0" w:color="auto"/>
          </w:divBdr>
        </w:div>
      </w:divsChild>
    </w:div>
    <w:div w:id="1238058483">
      <w:marLeft w:val="0"/>
      <w:marRight w:val="0"/>
      <w:marTop w:val="0"/>
      <w:marBottom w:val="0"/>
      <w:divBdr>
        <w:top w:val="none" w:sz="0" w:space="0" w:color="auto"/>
        <w:left w:val="none" w:sz="0" w:space="0" w:color="auto"/>
        <w:bottom w:val="none" w:sz="0" w:space="0" w:color="auto"/>
        <w:right w:val="none" w:sz="0" w:space="0" w:color="auto"/>
      </w:divBdr>
      <w:divsChild>
        <w:div w:id="1177578648">
          <w:marLeft w:val="0"/>
          <w:marRight w:val="0"/>
          <w:marTop w:val="0"/>
          <w:marBottom w:val="0"/>
          <w:divBdr>
            <w:top w:val="none" w:sz="0" w:space="0" w:color="auto"/>
            <w:left w:val="none" w:sz="0" w:space="0" w:color="auto"/>
            <w:bottom w:val="none" w:sz="0" w:space="0" w:color="auto"/>
            <w:right w:val="none" w:sz="0" w:space="0" w:color="auto"/>
          </w:divBdr>
        </w:div>
        <w:div w:id="684868473">
          <w:marLeft w:val="0"/>
          <w:marRight w:val="0"/>
          <w:marTop w:val="0"/>
          <w:marBottom w:val="0"/>
          <w:divBdr>
            <w:top w:val="none" w:sz="0" w:space="0" w:color="auto"/>
            <w:left w:val="none" w:sz="0" w:space="0" w:color="auto"/>
            <w:bottom w:val="none" w:sz="0" w:space="0" w:color="auto"/>
            <w:right w:val="none" w:sz="0" w:space="0" w:color="auto"/>
          </w:divBdr>
        </w:div>
        <w:div w:id="186985139">
          <w:marLeft w:val="0"/>
          <w:marRight w:val="0"/>
          <w:marTop w:val="0"/>
          <w:marBottom w:val="0"/>
          <w:divBdr>
            <w:top w:val="none" w:sz="0" w:space="0" w:color="auto"/>
            <w:left w:val="none" w:sz="0" w:space="0" w:color="auto"/>
            <w:bottom w:val="none" w:sz="0" w:space="0" w:color="auto"/>
            <w:right w:val="none" w:sz="0" w:space="0" w:color="auto"/>
          </w:divBdr>
        </w:div>
        <w:div w:id="991255165">
          <w:marLeft w:val="0"/>
          <w:marRight w:val="0"/>
          <w:marTop w:val="0"/>
          <w:marBottom w:val="0"/>
          <w:divBdr>
            <w:top w:val="none" w:sz="0" w:space="0" w:color="auto"/>
            <w:left w:val="none" w:sz="0" w:space="0" w:color="auto"/>
            <w:bottom w:val="none" w:sz="0" w:space="0" w:color="auto"/>
            <w:right w:val="none" w:sz="0" w:space="0" w:color="auto"/>
          </w:divBdr>
        </w:div>
        <w:div w:id="98844415">
          <w:marLeft w:val="0"/>
          <w:marRight w:val="0"/>
          <w:marTop w:val="0"/>
          <w:marBottom w:val="0"/>
          <w:divBdr>
            <w:top w:val="none" w:sz="0" w:space="0" w:color="auto"/>
            <w:left w:val="none" w:sz="0" w:space="0" w:color="auto"/>
            <w:bottom w:val="none" w:sz="0" w:space="0" w:color="auto"/>
            <w:right w:val="none" w:sz="0" w:space="0" w:color="auto"/>
          </w:divBdr>
        </w:div>
      </w:divsChild>
    </w:div>
    <w:div w:id="1243107768">
      <w:marLeft w:val="0"/>
      <w:marRight w:val="0"/>
      <w:marTop w:val="0"/>
      <w:marBottom w:val="0"/>
      <w:divBdr>
        <w:top w:val="none" w:sz="0" w:space="0" w:color="auto"/>
        <w:left w:val="none" w:sz="0" w:space="0" w:color="auto"/>
        <w:bottom w:val="none" w:sz="0" w:space="0" w:color="auto"/>
        <w:right w:val="none" w:sz="0" w:space="0" w:color="auto"/>
      </w:divBdr>
      <w:divsChild>
        <w:div w:id="1160852580">
          <w:marLeft w:val="0"/>
          <w:marRight w:val="0"/>
          <w:marTop w:val="0"/>
          <w:marBottom w:val="0"/>
          <w:divBdr>
            <w:top w:val="none" w:sz="0" w:space="0" w:color="auto"/>
            <w:left w:val="none" w:sz="0" w:space="0" w:color="auto"/>
            <w:bottom w:val="none" w:sz="0" w:space="0" w:color="auto"/>
            <w:right w:val="none" w:sz="0" w:space="0" w:color="auto"/>
          </w:divBdr>
        </w:div>
        <w:div w:id="1893149003">
          <w:marLeft w:val="0"/>
          <w:marRight w:val="0"/>
          <w:marTop w:val="0"/>
          <w:marBottom w:val="0"/>
          <w:divBdr>
            <w:top w:val="none" w:sz="0" w:space="0" w:color="auto"/>
            <w:left w:val="none" w:sz="0" w:space="0" w:color="auto"/>
            <w:bottom w:val="none" w:sz="0" w:space="0" w:color="auto"/>
            <w:right w:val="none" w:sz="0" w:space="0" w:color="auto"/>
          </w:divBdr>
        </w:div>
        <w:div w:id="952709300">
          <w:marLeft w:val="0"/>
          <w:marRight w:val="0"/>
          <w:marTop w:val="0"/>
          <w:marBottom w:val="0"/>
          <w:divBdr>
            <w:top w:val="none" w:sz="0" w:space="0" w:color="auto"/>
            <w:left w:val="none" w:sz="0" w:space="0" w:color="auto"/>
            <w:bottom w:val="none" w:sz="0" w:space="0" w:color="auto"/>
            <w:right w:val="none" w:sz="0" w:space="0" w:color="auto"/>
          </w:divBdr>
        </w:div>
        <w:div w:id="2067024531">
          <w:marLeft w:val="0"/>
          <w:marRight w:val="0"/>
          <w:marTop w:val="0"/>
          <w:marBottom w:val="0"/>
          <w:divBdr>
            <w:top w:val="none" w:sz="0" w:space="0" w:color="auto"/>
            <w:left w:val="none" w:sz="0" w:space="0" w:color="auto"/>
            <w:bottom w:val="none" w:sz="0" w:space="0" w:color="auto"/>
            <w:right w:val="none" w:sz="0" w:space="0" w:color="auto"/>
          </w:divBdr>
        </w:div>
        <w:div w:id="28915901">
          <w:marLeft w:val="0"/>
          <w:marRight w:val="0"/>
          <w:marTop w:val="0"/>
          <w:marBottom w:val="0"/>
          <w:divBdr>
            <w:top w:val="none" w:sz="0" w:space="0" w:color="auto"/>
            <w:left w:val="none" w:sz="0" w:space="0" w:color="auto"/>
            <w:bottom w:val="none" w:sz="0" w:space="0" w:color="auto"/>
            <w:right w:val="none" w:sz="0" w:space="0" w:color="auto"/>
          </w:divBdr>
        </w:div>
        <w:div w:id="1328480425">
          <w:marLeft w:val="0"/>
          <w:marRight w:val="0"/>
          <w:marTop w:val="0"/>
          <w:marBottom w:val="0"/>
          <w:divBdr>
            <w:top w:val="none" w:sz="0" w:space="0" w:color="auto"/>
            <w:left w:val="none" w:sz="0" w:space="0" w:color="auto"/>
            <w:bottom w:val="none" w:sz="0" w:space="0" w:color="auto"/>
            <w:right w:val="none" w:sz="0" w:space="0" w:color="auto"/>
          </w:divBdr>
        </w:div>
        <w:div w:id="1618290624">
          <w:marLeft w:val="0"/>
          <w:marRight w:val="0"/>
          <w:marTop w:val="0"/>
          <w:marBottom w:val="0"/>
          <w:divBdr>
            <w:top w:val="none" w:sz="0" w:space="0" w:color="auto"/>
            <w:left w:val="none" w:sz="0" w:space="0" w:color="auto"/>
            <w:bottom w:val="none" w:sz="0" w:space="0" w:color="auto"/>
            <w:right w:val="none" w:sz="0" w:space="0" w:color="auto"/>
          </w:divBdr>
        </w:div>
        <w:div w:id="132724593">
          <w:marLeft w:val="0"/>
          <w:marRight w:val="0"/>
          <w:marTop w:val="0"/>
          <w:marBottom w:val="0"/>
          <w:divBdr>
            <w:top w:val="none" w:sz="0" w:space="0" w:color="auto"/>
            <w:left w:val="none" w:sz="0" w:space="0" w:color="auto"/>
            <w:bottom w:val="none" w:sz="0" w:space="0" w:color="auto"/>
            <w:right w:val="none" w:sz="0" w:space="0" w:color="auto"/>
          </w:divBdr>
        </w:div>
        <w:div w:id="2047021955">
          <w:marLeft w:val="0"/>
          <w:marRight w:val="0"/>
          <w:marTop w:val="0"/>
          <w:marBottom w:val="0"/>
          <w:divBdr>
            <w:top w:val="none" w:sz="0" w:space="0" w:color="auto"/>
            <w:left w:val="none" w:sz="0" w:space="0" w:color="auto"/>
            <w:bottom w:val="none" w:sz="0" w:space="0" w:color="auto"/>
            <w:right w:val="none" w:sz="0" w:space="0" w:color="auto"/>
          </w:divBdr>
        </w:div>
        <w:div w:id="535116898">
          <w:marLeft w:val="0"/>
          <w:marRight w:val="0"/>
          <w:marTop w:val="0"/>
          <w:marBottom w:val="0"/>
          <w:divBdr>
            <w:top w:val="none" w:sz="0" w:space="0" w:color="auto"/>
            <w:left w:val="none" w:sz="0" w:space="0" w:color="auto"/>
            <w:bottom w:val="none" w:sz="0" w:space="0" w:color="auto"/>
            <w:right w:val="none" w:sz="0" w:space="0" w:color="auto"/>
          </w:divBdr>
        </w:div>
        <w:div w:id="541671656">
          <w:marLeft w:val="0"/>
          <w:marRight w:val="0"/>
          <w:marTop w:val="0"/>
          <w:marBottom w:val="0"/>
          <w:divBdr>
            <w:top w:val="none" w:sz="0" w:space="0" w:color="auto"/>
            <w:left w:val="none" w:sz="0" w:space="0" w:color="auto"/>
            <w:bottom w:val="none" w:sz="0" w:space="0" w:color="auto"/>
            <w:right w:val="none" w:sz="0" w:space="0" w:color="auto"/>
          </w:divBdr>
        </w:div>
        <w:div w:id="589042887">
          <w:marLeft w:val="0"/>
          <w:marRight w:val="0"/>
          <w:marTop w:val="0"/>
          <w:marBottom w:val="0"/>
          <w:divBdr>
            <w:top w:val="none" w:sz="0" w:space="0" w:color="auto"/>
            <w:left w:val="none" w:sz="0" w:space="0" w:color="auto"/>
            <w:bottom w:val="none" w:sz="0" w:space="0" w:color="auto"/>
            <w:right w:val="none" w:sz="0" w:space="0" w:color="auto"/>
          </w:divBdr>
        </w:div>
        <w:div w:id="397023991">
          <w:marLeft w:val="0"/>
          <w:marRight w:val="0"/>
          <w:marTop w:val="0"/>
          <w:marBottom w:val="0"/>
          <w:divBdr>
            <w:top w:val="none" w:sz="0" w:space="0" w:color="auto"/>
            <w:left w:val="none" w:sz="0" w:space="0" w:color="auto"/>
            <w:bottom w:val="none" w:sz="0" w:space="0" w:color="auto"/>
            <w:right w:val="none" w:sz="0" w:space="0" w:color="auto"/>
          </w:divBdr>
        </w:div>
        <w:div w:id="33428997">
          <w:marLeft w:val="0"/>
          <w:marRight w:val="0"/>
          <w:marTop w:val="0"/>
          <w:marBottom w:val="0"/>
          <w:divBdr>
            <w:top w:val="none" w:sz="0" w:space="0" w:color="auto"/>
            <w:left w:val="none" w:sz="0" w:space="0" w:color="auto"/>
            <w:bottom w:val="none" w:sz="0" w:space="0" w:color="auto"/>
            <w:right w:val="none" w:sz="0" w:space="0" w:color="auto"/>
          </w:divBdr>
        </w:div>
      </w:divsChild>
    </w:div>
    <w:div w:id="1244409147">
      <w:marLeft w:val="0"/>
      <w:marRight w:val="0"/>
      <w:marTop w:val="0"/>
      <w:marBottom w:val="0"/>
      <w:divBdr>
        <w:top w:val="none" w:sz="0" w:space="0" w:color="auto"/>
        <w:left w:val="none" w:sz="0" w:space="0" w:color="auto"/>
        <w:bottom w:val="none" w:sz="0" w:space="0" w:color="auto"/>
        <w:right w:val="none" w:sz="0" w:space="0" w:color="auto"/>
      </w:divBdr>
      <w:divsChild>
        <w:div w:id="622855508">
          <w:marLeft w:val="0"/>
          <w:marRight w:val="0"/>
          <w:marTop w:val="0"/>
          <w:marBottom w:val="0"/>
          <w:divBdr>
            <w:top w:val="none" w:sz="0" w:space="0" w:color="auto"/>
            <w:left w:val="none" w:sz="0" w:space="0" w:color="auto"/>
            <w:bottom w:val="none" w:sz="0" w:space="0" w:color="auto"/>
            <w:right w:val="none" w:sz="0" w:space="0" w:color="auto"/>
          </w:divBdr>
        </w:div>
        <w:div w:id="1740322477">
          <w:marLeft w:val="0"/>
          <w:marRight w:val="0"/>
          <w:marTop w:val="0"/>
          <w:marBottom w:val="0"/>
          <w:divBdr>
            <w:top w:val="none" w:sz="0" w:space="0" w:color="auto"/>
            <w:left w:val="none" w:sz="0" w:space="0" w:color="auto"/>
            <w:bottom w:val="none" w:sz="0" w:space="0" w:color="auto"/>
            <w:right w:val="none" w:sz="0" w:space="0" w:color="auto"/>
          </w:divBdr>
        </w:div>
        <w:div w:id="574633836">
          <w:marLeft w:val="0"/>
          <w:marRight w:val="0"/>
          <w:marTop w:val="0"/>
          <w:marBottom w:val="0"/>
          <w:divBdr>
            <w:top w:val="none" w:sz="0" w:space="0" w:color="auto"/>
            <w:left w:val="none" w:sz="0" w:space="0" w:color="auto"/>
            <w:bottom w:val="none" w:sz="0" w:space="0" w:color="auto"/>
            <w:right w:val="none" w:sz="0" w:space="0" w:color="auto"/>
          </w:divBdr>
        </w:div>
      </w:divsChild>
    </w:div>
    <w:div w:id="1244531075">
      <w:marLeft w:val="0"/>
      <w:marRight w:val="0"/>
      <w:marTop w:val="0"/>
      <w:marBottom w:val="0"/>
      <w:divBdr>
        <w:top w:val="none" w:sz="0" w:space="0" w:color="auto"/>
        <w:left w:val="none" w:sz="0" w:space="0" w:color="auto"/>
        <w:bottom w:val="none" w:sz="0" w:space="0" w:color="auto"/>
        <w:right w:val="none" w:sz="0" w:space="0" w:color="auto"/>
      </w:divBdr>
      <w:divsChild>
        <w:div w:id="1767191875">
          <w:marLeft w:val="0"/>
          <w:marRight w:val="0"/>
          <w:marTop w:val="0"/>
          <w:marBottom w:val="0"/>
          <w:divBdr>
            <w:top w:val="none" w:sz="0" w:space="0" w:color="auto"/>
            <w:left w:val="none" w:sz="0" w:space="0" w:color="auto"/>
            <w:bottom w:val="none" w:sz="0" w:space="0" w:color="auto"/>
            <w:right w:val="none" w:sz="0" w:space="0" w:color="auto"/>
          </w:divBdr>
        </w:div>
        <w:div w:id="1419401167">
          <w:marLeft w:val="0"/>
          <w:marRight w:val="0"/>
          <w:marTop w:val="0"/>
          <w:marBottom w:val="0"/>
          <w:divBdr>
            <w:top w:val="none" w:sz="0" w:space="0" w:color="auto"/>
            <w:left w:val="none" w:sz="0" w:space="0" w:color="auto"/>
            <w:bottom w:val="none" w:sz="0" w:space="0" w:color="auto"/>
            <w:right w:val="none" w:sz="0" w:space="0" w:color="auto"/>
          </w:divBdr>
        </w:div>
      </w:divsChild>
    </w:div>
    <w:div w:id="1250114290">
      <w:marLeft w:val="0"/>
      <w:marRight w:val="0"/>
      <w:marTop w:val="0"/>
      <w:marBottom w:val="0"/>
      <w:divBdr>
        <w:top w:val="none" w:sz="0" w:space="0" w:color="auto"/>
        <w:left w:val="none" w:sz="0" w:space="0" w:color="auto"/>
        <w:bottom w:val="none" w:sz="0" w:space="0" w:color="auto"/>
        <w:right w:val="none" w:sz="0" w:space="0" w:color="auto"/>
      </w:divBdr>
      <w:divsChild>
        <w:div w:id="220334826">
          <w:marLeft w:val="0"/>
          <w:marRight w:val="0"/>
          <w:marTop w:val="0"/>
          <w:marBottom w:val="0"/>
          <w:divBdr>
            <w:top w:val="none" w:sz="0" w:space="0" w:color="auto"/>
            <w:left w:val="none" w:sz="0" w:space="0" w:color="auto"/>
            <w:bottom w:val="none" w:sz="0" w:space="0" w:color="auto"/>
            <w:right w:val="none" w:sz="0" w:space="0" w:color="auto"/>
          </w:divBdr>
        </w:div>
      </w:divsChild>
    </w:div>
    <w:div w:id="1251548965">
      <w:marLeft w:val="0"/>
      <w:marRight w:val="0"/>
      <w:marTop w:val="0"/>
      <w:marBottom w:val="0"/>
      <w:divBdr>
        <w:top w:val="none" w:sz="0" w:space="0" w:color="auto"/>
        <w:left w:val="none" w:sz="0" w:space="0" w:color="auto"/>
        <w:bottom w:val="none" w:sz="0" w:space="0" w:color="auto"/>
        <w:right w:val="none" w:sz="0" w:space="0" w:color="auto"/>
      </w:divBdr>
      <w:divsChild>
        <w:div w:id="1709796445">
          <w:marLeft w:val="0"/>
          <w:marRight w:val="0"/>
          <w:marTop w:val="0"/>
          <w:marBottom w:val="0"/>
          <w:divBdr>
            <w:top w:val="none" w:sz="0" w:space="0" w:color="auto"/>
            <w:left w:val="none" w:sz="0" w:space="0" w:color="auto"/>
            <w:bottom w:val="none" w:sz="0" w:space="0" w:color="auto"/>
            <w:right w:val="none" w:sz="0" w:space="0" w:color="auto"/>
          </w:divBdr>
        </w:div>
      </w:divsChild>
    </w:div>
    <w:div w:id="1256325820">
      <w:marLeft w:val="0"/>
      <w:marRight w:val="0"/>
      <w:marTop w:val="0"/>
      <w:marBottom w:val="0"/>
      <w:divBdr>
        <w:top w:val="none" w:sz="0" w:space="0" w:color="auto"/>
        <w:left w:val="none" w:sz="0" w:space="0" w:color="auto"/>
        <w:bottom w:val="none" w:sz="0" w:space="0" w:color="auto"/>
        <w:right w:val="none" w:sz="0" w:space="0" w:color="auto"/>
      </w:divBdr>
      <w:divsChild>
        <w:div w:id="443500915">
          <w:marLeft w:val="0"/>
          <w:marRight w:val="0"/>
          <w:marTop w:val="0"/>
          <w:marBottom w:val="0"/>
          <w:divBdr>
            <w:top w:val="none" w:sz="0" w:space="0" w:color="auto"/>
            <w:left w:val="none" w:sz="0" w:space="0" w:color="auto"/>
            <w:bottom w:val="none" w:sz="0" w:space="0" w:color="auto"/>
            <w:right w:val="none" w:sz="0" w:space="0" w:color="auto"/>
          </w:divBdr>
        </w:div>
        <w:div w:id="1427194536">
          <w:marLeft w:val="0"/>
          <w:marRight w:val="0"/>
          <w:marTop w:val="0"/>
          <w:marBottom w:val="0"/>
          <w:divBdr>
            <w:top w:val="none" w:sz="0" w:space="0" w:color="auto"/>
            <w:left w:val="none" w:sz="0" w:space="0" w:color="auto"/>
            <w:bottom w:val="none" w:sz="0" w:space="0" w:color="auto"/>
            <w:right w:val="none" w:sz="0" w:space="0" w:color="auto"/>
          </w:divBdr>
        </w:div>
        <w:div w:id="1386636343">
          <w:marLeft w:val="0"/>
          <w:marRight w:val="0"/>
          <w:marTop w:val="0"/>
          <w:marBottom w:val="0"/>
          <w:divBdr>
            <w:top w:val="none" w:sz="0" w:space="0" w:color="auto"/>
            <w:left w:val="none" w:sz="0" w:space="0" w:color="auto"/>
            <w:bottom w:val="none" w:sz="0" w:space="0" w:color="auto"/>
            <w:right w:val="none" w:sz="0" w:space="0" w:color="auto"/>
          </w:divBdr>
        </w:div>
      </w:divsChild>
    </w:div>
    <w:div w:id="1265651291">
      <w:marLeft w:val="0"/>
      <w:marRight w:val="0"/>
      <w:marTop w:val="0"/>
      <w:marBottom w:val="0"/>
      <w:divBdr>
        <w:top w:val="none" w:sz="0" w:space="0" w:color="auto"/>
        <w:left w:val="none" w:sz="0" w:space="0" w:color="auto"/>
        <w:bottom w:val="none" w:sz="0" w:space="0" w:color="auto"/>
        <w:right w:val="none" w:sz="0" w:space="0" w:color="auto"/>
      </w:divBdr>
      <w:divsChild>
        <w:div w:id="725686262">
          <w:marLeft w:val="0"/>
          <w:marRight w:val="0"/>
          <w:marTop w:val="0"/>
          <w:marBottom w:val="0"/>
          <w:divBdr>
            <w:top w:val="none" w:sz="0" w:space="0" w:color="auto"/>
            <w:left w:val="none" w:sz="0" w:space="0" w:color="auto"/>
            <w:bottom w:val="none" w:sz="0" w:space="0" w:color="auto"/>
            <w:right w:val="none" w:sz="0" w:space="0" w:color="auto"/>
          </w:divBdr>
        </w:div>
        <w:div w:id="1155686762">
          <w:marLeft w:val="0"/>
          <w:marRight w:val="0"/>
          <w:marTop w:val="0"/>
          <w:marBottom w:val="0"/>
          <w:divBdr>
            <w:top w:val="none" w:sz="0" w:space="0" w:color="auto"/>
            <w:left w:val="none" w:sz="0" w:space="0" w:color="auto"/>
            <w:bottom w:val="none" w:sz="0" w:space="0" w:color="auto"/>
            <w:right w:val="none" w:sz="0" w:space="0" w:color="auto"/>
          </w:divBdr>
        </w:div>
      </w:divsChild>
    </w:div>
    <w:div w:id="1266958137">
      <w:marLeft w:val="0"/>
      <w:marRight w:val="0"/>
      <w:marTop w:val="0"/>
      <w:marBottom w:val="0"/>
      <w:divBdr>
        <w:top w:val="none" w:sz="0" w:space="0" w:color="auto"/>
        <w:left w:val="none" w:sz="0" w:space="0" w:color="auto"/>
        <w:bottom w:val="none" w:sz="0" w:space="0" w:color="auto"/>
        <w:right w:val="none" w:sz="0" w:space="0" w:color="auto"/>
      </w:divBdr>
      <w:divsChild>
        <w:div w:id="287511446">
          <w:marLeft w:val="0"/>
          <w:marRight w:val="0"/>
          <w:marTop w:val="0"/>
          <w:marBottom w:val="0"/>
          <w:divBdr>
            <w:top w:val="none" w:sz="0" w:space="0" w:color="auto"/>
            <w:left w:val="none" w:sz="0" w:space="0" w:color="auto"/>
            <w:bottom w:val="none" w:sz="0" w:space="0" w:color="auto"/>
            <w:right w:val="none" w:sz="0" w:space="0" w:color="auto"/>
          </w:divBdr>
        </w:div>
        <w:div w:id="1788428900">
          <w:marLeft w:val="0"/>
          <w:marRight w:val="0"/>
          <w:marTop w:val="0"/>
          <w:marBottom w:val="0"/>
          <w:divBdr>
            <w:top w:val="none" w:sz="0" w:space="0" w:color="auto"/>
            <w:left w:val="none" w:sz="0" w:space="0" w:color="auto"/>
            <w:bottom w:val="none" w:sz="0" w:space="0" w:color="auto"/>
            <w:right w:val="none" w:sz="0" w:space="0" w:color="auto"/>
          </w:divBdr>
        </w:div>
        <w:div w:id="99614923">
          <w:marLeft w:val="0"/>
          <w:marRight w:val="0"/>
          <w:marTop w:val="0"/>
          <w:marBottom w:val="0"/>
          <w:divBdr>
            <w:top w:val="none" w:sz="0" w:space="0" w:color="auto"/>
            <w:left w:val="none" w:sz="0" w:space="0" w:color="auto"/>
            <w:bottom w:val="none" w:sz="0" w:space="0" w:color="auto"/>
            <w:right w:val="none" w:sz="0" w:space="0" w:color="auto"/>
          </w:divBdr>
        </w:div>
        <w:div w:id="16541683">
          <w:marLeft w:val="0"/>
          <w:marRight w:val="0"/>
          <w:marTop w:val="0"/>
          <w:marBottom w:val="0"/>
          <w:divBdr>
            <w:top w:val="none" w:sz="0" w:space="0" w:color="auto"/>
            <w:left w:val="none" w:sz="0" w:space="0" w:color="auto"/>
            <w:bottom w:val="none" w:sz="0" w:space="0" w:color="auto"/>
            <w:right w:val="none" w:sz="0" w:space="0" w:color="auto"/>
          </w:divBdr>
        </w:div>
        <w:div w:id="2108571277">
          <w:marLeft w:val="0"/>
          <w:marRight w:val="0"/>
          <w:marTop w:val="0"/>
          <w:marBottom w:val="0"/>
          <w:divBdr>
            <w:top w:val="none" w:sz="0" w:space="0" w:color="auto"/>
            <w:left w:val="none" w:sz="0" w:space="0" w:color="auto"/>
            <w:bottom w:val="none" w:sz="0" w:space="0" w:color="auto"/>
            <w:right w:val="none" w:sz="0" w:space="0" w:color="auto"/>
          </w:divBdr>
        </w:div>
      </w:divsChild>
    </w:div>
    <w:div w:id="1268662754">
      <w:marLeft w:val="0"/>
      <w:marRight w:val="0"/>
      <w:marTop w:val="0"/>
      <w:marBottom w:val="0"/>
      <w:divBdr>
        <w:top w:val="none" w:sz="0" w:space="0" w:color="auto"/>
        <w:left w:val="none" w:sz="0" w:space="0" w:color="auto"/>
        <w:bottom w:val="none" w:sz="0" w:space="0" w:color="auto"/>
        <w:right w:val="none" w:sz="0" w:space="0" w:color="auto"/>
      </w:divBdr>
      <w:divsChild>
        <w:div w:id="14701276">
          <w:marLeft w:val="0"/>
          <w:marRight w:val="0"/>
          <w:marTop w:val="0"/>
          <w:marBottom w:val="0"/>
          <w:divBdr>
            <w:top w:val="none" w:sz="0" w:space="0" w:color="auto"/>
            <w:left w:val="none" w:sz="0" w:space="0" w:color="auto"/>
            <w:bottom w:val="none" w:sz="0" w:space="0" w:color="auto"/>
            <w:right w:val="none" w:sz="0" w:space="0" w:color="auto"/>
          </w:divBdr>
        </w:div>
        <w:div w:id="1917087188">
          <w:marLeft w:val="0"/>
          <w:marRight w:val="0"/>
          <w:marTop w:val="0"/>
          <w:marBottom w:val="0"/>
          <w:divBdr>
            <w:top w:val="none" w:sz="0" w:space="0" w:color="auto"/>
            <w:left w:val="none" w:sz="0" w:space="0" w:color="auto"/>
            <w:bottom w:val="none" w:sz="0" w:space="0" w:color="auto"/>
            <w:right w:val="none" w:sz="0" w:space="0" w:color="auto"/>
          </w:divBdr>
        </w:div>
        <w:div w:id="356270303">
          <w:marLeft w:val="0"/>
          <w:marRight w:val="0"/>
          <w:marTop w:val="0"/>
          <w:marBottom w:val="0"/>
          <w:divBdr>
            <w:top w:val="none" w:sz="0" w:space="0" w:color="auto"/>
            <w:left w:val="none" w:sz="0" w:space="0" w:color="auto"/>
            <w:bottom w:val="none" w:sz="0" w:space="0" w:color="auto"/>
            <w:right w:val="none" w:sz="0" w:space="0" w:color="auto"/>
          </w:divBdr>
        </w:div>
      </w:divsChild>
    </w:div>
    <w:div w:id="1271401325">
      <w:marLeft w:val="0"/>
      <w:marRight w:val="0"/>
      <w:marTop w:val="0"/>
      <w:marBottom w:val="0"/>
      <w:divBdr>
        <w:top w:val="none" w:sz="0" w:space="0" w:color="auto"/>
        <w:left w:val="none" w:sz="0" w:space="0" w:color="auto"/>
        <w:bottom w:val="none" w:sz="0" w:space="0" w:color="auto"/>
        <w:right w:val="none" w:sz="0" w:space="0" w:color="auto"/>
      </w:divBdr>
      <w:divsChild>
        <w:div w:id="881283990">
          <w:marLeft w:val="0"/>
          <w:marRight w:val="0"/>
          <w:marTop w:val="0"/>
          <w:marBottom w:val="0"/>
          <w:divBdr>
            <w:top w:val="none" w:sz="0" w:space="0" w:color="auto"/>
            <w:left w:val="none" w:sz="0" w:space="0" w:color="auto"/>
            <w:bottom w:val="none" w:sz="0" w:space="0" w:color="auto"/>
            <w:right w:val="none" w:sz="0" w:space="0" w:color="auto"/>
          </w:divBdr>
        </w:div>
        <w:div w:id="1220628352">
          <w:marLeft w:val="0"/>
          <w:marRight w:val="0"/>
          <w:marTop w:val="0"/>
          <w:marBottom w:val="0"/>
          <w:divBdr>
            <w:top w:val="none" w:sz="0" w:space="0" w:color="auto"/>
            <w:left w:val="none" w:sz="0" w:space="0" w:color="auto"/>
            <w:bottom w:val="none" w:sz="0" w:space="0" w:color="auto"/>
            <w:right w:val="none" w:sz="0" w:space="0" w:color="auto"/>
          </w:divBdr>
        </w:div>
        <w:div w:id="229580297">
          <w:marLeft w:val="0"/>
          <w:marRight w:val="0"/>
          <w:marTop w:val="0"/>
          <w:marBottom w:val="0"/>
          <w:divBdr>
            <w:top w:val="none" w:sz="0" w:space="0" w:color="auto"/>
            <w:left w:val="none" w:sz="0" w:space="0" w:color="auto"/>
            <w:bottom w:val="none" w:sz="0" w:space="0" w:color="auto"/>
            <w:right w:val="none" w:sz="0" w:space="0" w:color="auto"/>
          </w:divBdr>
        </w:div>
        <w:div w:id="1617641383">
          <w:marLeft w:val="0"/>
          <w:marRight w:val="0"/>
          <w:marTop w:val="0"/>
          <w:marBottom w:val="0"/>
          <w:divBdr>
            <w:top w:val="none" w:sz="0" w:space="0" w:color="auto"/>
            <w:left w:val="none" w:sz="0" w:space="0" w:color="auto"/>
            <w:bottom w:val="none" w:sz="0" w:space="0" w:color="auto"/>
            <w:right w:val="none" w:sz="0" w:space="0" w:color="auto"/>
          </w:divBdr>
        </w:div>
        <w:div w:id="12805626">
          <w:marLeft w:val="0"/>
          <w:marRight w:val="0"/>
          <w:marTop w:val="0"/>
          <w:marBottom w:val="0"/>
          <w:divBdr>
            <w:top w:val="none" w:sz="0" w:space="0" w:color="auto"/>
            <w:left w:val="none" w:sz="0" w:space="0" w:color="auto"/>
            <w:bottom w:val="none" w:sz="0" w:space="0" w:color="auto"/>
            <w:right w:val="none" w:sz="0" w:space="0" w:color="auto"/>
          </w:divBdr>
        </w:div>
      </w:divsChild>
    </w:div>
    <w:div w:id="1274899180">
      <w:marLeft w:val="0"/>
      <w:marRight w:val="0"/>
      <w:marTop w:val="0"/>
      <w:marBottom w:val="0"/>
      <w:divBdr>
        <w:top w:val="none" w:sz="0" w:space="0" w:color="auto"/>
        <w:left w:val="none" w:sz="0" w:space="0" w:color="auto"/>
        <w:bottom w:val="none" w:sz="0" w:space="0" w:color="auto"/>
        <w:right w:val="none" w:sz="0" w:space="0" w:color="auto"/>
      </w:divBdr>
      <w:divsChild>
        <w:div w:id="1498376571">
          <w:marLeft w:val="0"/>
          <w:marRight w:val="0"/>
          <w:marTop w:val="0"/>
          <w:marBottom w:val="0"/>
          <w:divBdr>
            <w:top w:val="none" w:sz="0" w:space="0" w:color="auto"/>
            <w:left w:val="none" w:sz="0" w:space="0" w:color="auto"/>
            <w:bottom w:val="none" w:sz="0" w:space="0" w:color="auto"/>
            <w:right w:val="none" w:sz="0" w:space="0" w:color="auto"/>
          </w:divBdr>
        </w:div>
        <w:div w:id="1064334159">
          <w:marLeft w:val="0"/>
          <w:marRight w:val="0"/>
          <w:marTop w:val="0"/>
          <w:marBottom w:val="0"/>
          <w:divBdr>
            <w:top w:val="none" w:sz="0" w:space="0" w:color="auto"/>
            <w:left w:val="none" w:sz="0" w:space="0" w:color="auto"/>
            <w:bottom w:val="none" w:sz="0" w:space="0" w:color="auto"/>
            <w:right w:val="none" w:sz="0" w:space="0" w:color="auto"/>
          </w:divBdr>
        </w:div>
      </w:divsChild>
    </w:div>
    <w:div w:id="1279722393">
      <w:marLeft w:val="0"/>
      <w:marRight w:val="0"/>
      <w:marTop w:val="0"/>
      <w:marBottom w:val="0"/>
      <w:divBdr>
        <w:top w:val="none" w:sz="0" w:space="0" w:color="auto"/>
        <w:left w:val="none" w:sz="0" w:space="0" w:color="auto"/>
        <w:bottom w:val="none" w:sz="0" w:space="0" w:color="auto"/>
        <w:right w:val="none" w:sz="0" w:space="0" w:color="auto"/>
      </w:divBdr>
      <w:divsChild>
        <w:div w:id="1434083402">
          <w:marLeft w:val="0"/>
          <w:marRight w:val="0"/>
          <w:marTop w:val="0"/>
          <w:marBottom w:val="0"/>
          <w:divBdr>
            <w:top w:val="none" w:sz="0" w:space="0" w:color="auto"/>
            <w:left w:val="none" w:sz="0" w:space="0" w:color="auto"/>
            <w:bottom w:val="none" w:sz="0" w:space="0" w:color="auto"/>
            <w:right w:val="none" w:sz="0" w:space="0" w:color="auto"/>
          </w:divBdr>
        </w:div>
        <w:div w:id="267156157">
          <w:marLeft w:val="0"/>
          <w:marRight w:val="0"/>
          <w:marTop w:val="0"/>
          <w:marBottom w:val="0"/>
          <w:divBdr>
            <w:top w:val="none" w:sz="0" w:space="0" w:color="auto"/>
            <w:left w:val="none" w:sz="0" w:space="0" w:color="auto"/>
            <w:bottom w:val="none" w:sz="0" w:space="0" w:color="auto"/>
            <w:right w:val="none" w:sz="0" w:space="0" w:color="auto"/>
          </w:divBdr>
        </w:div>
      </w:divsChild>
    </w:div>
    <w:div w:id="1281952553">
      <w:marLeft w:val="0"/>
      <w:marRight w:val="0"/>
      <w:marTop w:val="0"/>
      <w:marBottom w:val="0"/>
      <w:divBdr>
        <w:top w:val="none" w:sz="0" w:space="0" w:color="auto"/>
        <w:left w:val="none" w:sz="0" w:space="0" w:color="auto"/>
        <w:bottom w:val="none" w:sz="0" w:space="0" w:color="auto"/>
        <w:right w:val="none" w:sz="0" w:space="0" w:color="auto"/>
      </w:divBdr>
      <w:divsChild>
        <w:div w:id="2040618595">
          <w:marLeft w:val="0"/>
          <w:marRight w:val="0"/>
          <w:marTop w:val="0"/>
          <w:marBottom w:val="0"/>
          <w:divBdr>
            <w:top w:val="none" w:sz="0" w:space="0" w:color="auto"/>
            <w:left w:val="none" w:sz="0" w:space="0" w:color="auto"/>
            <w:bottom w:val="none" w:sz="0" w:space="0" w:color="auto"/>
            <w:right w:val="none" w:sz="0" w:space="0" w:color="auto"/>
          </w:divBdr>
        </w:div>
        <w:div w:id="433669951">
          <w:marLeft w:val="0"/>
          <w:marRight w:val="0"/>
          <w:marTop w:val="0"/>
          <w:marBottom w:val="0"/>
          <w:divBdr>
            <w:top w:val="none" w:sz="0" w:space="0" w:color="auto"/>
            <w:left w:val="none" w:sz="0" w:space="0" w:color="auto"/>
            <w:bottom w:val="none" w:sz="0" w:space="0" w:color="auto"/>
            <w:right w:val="none" w:sz="0" w:space="0" w:color="auto"/>
          </w:divBdr>
        </w:div>
        <w:div w:id="1419980857">
          <w:marLeft w:val="0"/>
          <w:marRight w:val="0"/>
          <w:marTop w:val="0"/>
          <w:marBottom w:val="0"/>
          <w:divBdr>
            <w:top w:val="none" w:sz="0" w:space="0" w:color="auto"/>
            <w:left w:val="none" w:sz="0" w:space="0" w:color="auto"/>
            <w:bottom w:val="none" w:sz="0" w:space="0" w:color="auto"/>
            <w:right w:val="none" w:sz="0" w:space="0" w:color="auto"/>
          </w:divBdr>
        </w:div>
        <w:div w:id="272564311">
          <w:marLeft w:val="0"/>
          <w:marRight w:val="0"/>
          <w:marTop w:val="0"/>
          <w:marBottom w:val="0"/>
          <w:divBdr>
            <w:top w:val="none" w:sz="0" w:space="0" w:color="auto"/>
            <w:left w:val="none" w:sz="0" w:space="0" w:color="auto"/>
            <w:bottom w:val="none" w:sz="0" w:space="0" w:color="auto"/>
            <w:right w:val="none" w:sz="0" w:space="0" w:color="auto"/>
          </w:divBdr>
        </w:div>
        <w:div w:id="199559677">
          <w:marLeft w:val="0"/>
          <w:marRight w:val="0"/>
          <w:marTop w:val="0"/>
          <w:marBottom w:val="0"/>
          <w:divBdr>
            <w:top w:val="none" w:sz="0" w:space="0" w:color="auto"/>
            <w:left w:val="none" w:sz="0" w:space="0" w:color="auto"/>
            <w:bottom w:val="none" w:sz="0" w:space="0" w:color="auto"/>
            <w:right w:val="none" w:sz="0" w:space="0" w:color="auto"/>
          </w:divBdr>
        </w:div>
      </w:divsChild>
    </w:div>
    <w:div w:id="1282690433">
      <w:marLeft w:val="0"/>
      <w:marRight w:val="0"/>
      <w:marTop w:val="0"/>
      <w:marBottom w:val="0"/>
      <w:divBdr>
        <w:top w:val="none" w:sz="0" w:space="0" w:color="auto"/>
        <w:left w:val="none" w:sz="0" w:space="0" w:color="auto"/>
        <w:bottom w:val="none" w:sz="0" w:space="0" w:color="auto"/>
        <w:right w:val="none" w:sz="0" w:space="0" w:color="auto"/>
      </w:divBdr>
      <w:divsChild>
        <w:div w:id="462191188">
          <w:marLeft w:val="0"/>
          <w:marRight w:val="0"/>
          <w:marTop w:val="0"/>
          <w:marBottom w:val="0"/>
          <w:divBdr>
            <w:top w:val="none" w:sz="0" w:space="0" w:color="auto"/>
            <w:left w:val="none" w:sz="0" w:space="0" w:color="auto"/>
            <w:bottom w:val="none" w:sz="0" w:space="0" w:color="auto"/>
            <w:right w:val="none" w:sz="0" w:space="0" w:color="auto"/>
          </w:divBdr>
        </w:div>
        <w:div w:id="48500399">
          <w:marLeft w:val="0"/>
          <w:marRight w:val="0"/>
          <w:marTop w:val="0"/>
          <w:marBottom w:val="0"/>
          <w:divBdr>
            <w:top w:val="none" w:sz="0" w:space="0" w:color="auto"/>
            <w:left w:val="none" w:sz="0" w:space="0" w:color="auto"/>
            <w:bottom w:val="none" w:sz="0" w:space="0" w:color="auto"/>
            <w:right w:val="none" w:sz="0" w:space="0" w:color="auto"/>
          </w:divBdr>
        </w:div>
        <w:div w:id="1817331647">
          <w:marLeft w:val="0"/>
          <w:marRight w:val="0"/>
          <w:marTop w:val="0"/>
          <w:marBottom w:val="0"/>
          <w:divBdr>
            <w:top w:val="none" w:sz="0" w:space="0" w:color="auto"/>
            <w:left w:val="none" w:sz="0" w:space="0" w:color="auto"/>
            <w:bottom w:val="none" w:sz="0" w:space="0" w:color="auto"/>
            <w:right w:val="none" w:sz="0" w:space="0" w:color="auto"/>
          </w:divBdr>
        </w:div>
        <w:div w:id="410002475">
          <w:marLeft w:val="0"/>
          <w:marRight w:val="0"/>
          <w:marTop w:val="0"/>
          <w:marBottom w:val="0"/>
          <w:divBdr>
            <w:top w:val="none" w:sz="0" w:space="0" w:color="auto"/>
            <w:left w:val="none" w:sz="0" w:space="0" w:color="auto"/>
            <w:bottom w:val="none" w:sz="0" w:space="0" w:color="auto"/>
            <w:right w:val="none" w:sz="0" w:space="0" w:color="auto"/>
          </w:divBdr>
        </w:div>
        <w:div w:id="221453240">
          <w:marLeft w:val="0"/>
          <w:marRight w:val="0"/>
          <w:marTop w:val="0"/>
          <w:marBottom w:val="0"/>
          <w:divBdr>
            <w:top w:val="none" w:sz="0" w:space="0" w:color="auto"/>
            <w:left w:val="none" w:sz="0" w:space="0" w:color="auto"/>
            <w:bottom w:val="none" w:sz="0" w:space="0" w:color="auto"/>
            <w:right w:val="none" w:sz="0" w:space="0" w:color="auto"/>
          </w:divBdr>
        </w:div>
        <w:div w:id="1688947105">
          <w:marLeft w:val="0"/>
          <w:marRight w:val="0"/>
          <w:marTop w:val="0"/>
          <w:marBottom w:val="0"/>
          <w:divBdr>
            <w:top w:val="none" w:sz="0" w:space="0" w:color="auto"/>
            <w:left w:val="none" w:sz="0" w:space="0" w:color="auto"/>
            <w:bottom w:val="none" w:sz="0" w:space="0" w:color="auto"/>
            <w:right w:val="none" w:sz="0" w:space="0" w:color="auto"/>
          </w:divBdr>
        </w:div>
        <w:div w:id="829095988">
          <w:marLeft w:val="0"/>
          <w:marRight w:val="0"/>
          <w:marTop w:val="0"/>
          <w:marBottom w:val="0"/>
          <w:divBdr>
            <w:top w:val="none" w:sz="0" w:space="0" w:color="auto"/>
            <w:left w:val="none" w:sz="0" w:space="0" w:color="auto"/>
            <w:bottom w:val="none" w:sz="0" w:space="0" w:color="auto"/>
            <w:right w:val="none" w:sz="0" w:space="0" w:color="auto"/>
          </w:divBdr>
        </w:div>
        <w:div w:id="1068840287">
          <w:marLeft w:val="0"/>
          <w:marRight w:val="0"/>
          <w:marTop w:val="0"/>
          <w:marBottom w:val="0"/>
          <w:divBdr>
            <w:top w:val="none" w:sz="0" w:space="0" w:color="auto"/>
            <w:left w:val="none" w:sz="0" w:space="0" w:color="auto"/>
            <w:bottom w:val="none" w:sz="0" w:space="0" w:color="auto"/>
            <w:right w:val="none" w:sz="0" w:space="0" w:color="auto"/>
          </w:divBdr>
        </w:div>
        <w:div w:id="473063449">
          <w:marLeft w:val="0"/>
          <w:marRight w:val="0"/>
          <w:marTop w:val="0"/>
          <w:marBottom w:val="0"/>
          <w:divBdr>
            <w:top w:val="none" w:sz="0" w:space="0" w:color="auto"/>
            <w:left w:val="none" w:sz="0" w:space="0" w:color="auto"/>
            <w:bottom w:val="none" w:sz="0" w:space="0" w:color="auto"/>
            <w:right w:val="none" w:sz="0" w:space="0" w:color="auto"/>
          </w:divBdr>
        </w:div>
      </w:divsChild>
    </w:div>
    <w:div w:id="1285117790">
      <w:marLeft w:val="0"/>
      <w:marRight w:val="0"/>
      <w:marTop w:val="0"/>
      <w:marBottom w:val="0"/>
      <w:divBdr>
        <w:top w:val="none" w:sz="0" w:space="0" w:color="auto"/>
        <w:left w:val="none" w:sz="0" w:space="0" w:color="auto"/>
        <w:bottom w:val="none" w:sz="0" w:space="0" w:color="auto"/>
        <w:right w:val="none" w:sz="0" w:space="0" w:color="auto"/>
      </w:divBdr>
      <w:divsChild>
        <w:div w:id="1941401915">
          <w:marLeft w:val="0"/>
          <w:marRight w:val="0"/>
          <w:marTop w:val="0"/>
          <w:marBottom w:val="0"/>
          <w:divBdr>
            <w:top w:val="none" w:sz="0" w:space="0" w:color="auto"/>
            <w:left w:val="none" w:sz="0" w:space="0" w:color="auto"/>
            <w:bottom w:val="none" w:sz="0" w:space="0" w:color="auto"/>
            <w:right w:val="none" w:sz="0" w:space="0" w:color="auto"/>
          </w:divBdr>
        </w:div>
        <w:div w:id="288904352">
          <w:marLeft w:val="0"/>
          <w:marRight w:val="0"/>
          <w:marTop w:val="0"/>
          <w:marBottom w:val="0"/>
          <w:divBdr>
            <w:top w:val="none" w:sz="0" w:space="0" w:color="auto"/>
            <w:left w:val="none" w:sz="0" w:space="0" w:color="auto"/>
            <w:bottom w:val="none" w:sz="0" w:space="0" w:color="auto"/>
            <w:right w:val="none" w:sz="0" w:space="0" w:color="auto"/>
          </w:divBdr>
        </w:div>
        <w:div w:id="766270881">
          <w:marLeft w:val="0"/>
          <w:marRight w:val="0"/>
          <w:marTop w:val="0"/>
          <w:marBottom w:val="0"/>
          <w:divBdr>
            <w:top w:val="none" w:sz="0" w:space="0" w:color="auto"/>
            <w:left w:val="none" w:sz="0" w:space="0" w:color="auto"/>
            <w:bottom w:val="none" w:sz="0" w:space="0" w:color="auto"/>
            <w:right w:val="none" w:sz="0" w:space="0" w:color="auto"/>
          </w:divBdr>
        </w:div>
        <w:div w:id="469641461">
          <w:marLeft w:val="0"/>
          <w:marRight w:val="0"/>
          <w:marTop w:val="0"/>
          <w:marBottom w:val="0"/>
          <w:divBdr>
            <w:top w:val="none" w:sz="0" w:space="0" w:color="auto"/>
            <w:left w:val="none" w:sz="0" w:space="0" w:color="auto"/>
            <w:bottom w:val="none" w:sz="0" w:space="0" w:color="auto"/>
            <w:right w:val="none" w:sz="0" w:space="0" w:color="auto"/>
          </w:divBdr>
        </w:div>
        <w:div w:id="1680691920">
          <w:marLeft w:val="0"/>
          <w:marRight w:val="0"/>
          <w:marTop w:val="0"/>
          <w:marBottom w:val="0"/>
          <w:divBdr>
            <w:top w:val="none" w:sz="0" w:space="0" w:color="auto"/>
            <w:left w:val="none" w:sz="0" w:space="0" w:color="auto"/>
            <w:bottom w:val="none" w:sz="0" w:space="0" w:color="auto"/>
            <w:right w:val="none" w:sz="0" w:space="0" w:color="auto"/>
          </w:divBdr>
        </w:div>
        <w:div w:id="440035381">
          <w:marLeft w:val="0"/>
          <w:marRight w:val="0"/>
          <w:marTop w:val="0"/>
          <w:marBottom w:val="0"/>
          <w:divBdr>
            <w:top w:val="none" w:sz="0" w:space="0" w:color="auto"/>
            <w:left w:val="none" w:sz="0" w:space="0" w:color="auto"/>
            <w:bottom w:val="none" w:sz="0" w:space="0" w:color="auto"/>
            <w:right w:val="none" w:sz="0" w:space="0" w:color="auto"/>
          </w:divBdr>
        </w:div>
        <w:div w:id="1523671051">
          <w:marLeft w:val="0"/>
          <w:marRight w:val="0"/>
          <w:marTop w:val="0"/>
          <w:marBottom w:val="0"/>
          <w:divBdr>
            <w:top w:val="none" w:sz="0" w:space="0" w:color="auto"/>
            <w:left w:val="none" w:sz="0" w:space="0" w:color="auto"/>
            <w:bottom w:val="none" w:sz="0" w:space="0" w:color="auto"/>
            <w:right w:val="none" w:sz="0" w:space="0" w:color="auto"/>
          </w:divBdr>
        </w:div>
        <w:div w:id="764349941">
          <w:marLeft w:val="0"/>
          <w:marRight w:val="0"/>
          <w:marTop w:val="0"/>
          <w:marBottom w:val="0"/>
          <w:divBdr>
            <w:top w:val="none" w:sz="0" w:space="0" w:color="auto"/>
            <w:left w:val="none" w:sz="0" w:space="0" w:color="auto"/>
            <w:bottom w:val="none" w:sz="0" w:space="0" w:color="auto"/>
            <w:right w:val="none" w:sz="0" w:space="0" w:color="auto"/>
          </w:divBdr>
        </w:div>
        <w:div w:id="119307090">
          <w:marLeft w:val="0"/>
          <w:marRight w:val="0"/>
          <w:marTop w:val="0"/>
          <w:marBottom w:val="0"/>
          <w:divBdr>
            <w:top w:val="none" w:sz="0" w:space="0" w:color="auto"/>
            <w:left w:val="none" w:sz="0" w:space="0" w:color="auto"/>
            <w:bottom w:val="none" w:sz="0" w:space="0" w:color="auto"/>
            <w:right w:val="none" w:sz="0" w:space="0" w:color="auto"/>
          </w:divBdr>
        </w:div>
        <w:div w:id="760180028">
          <w:marLeft w:val="0"/>
          <w:marRight w:val="0"/>
          <w:marTop w:val="0"/>
          <w:marBottom w:val="0"/>
          <w:divBdr>
            <w:top w:val="none" w:sz="0" w:space="0" w:color="auto"/>
            <w:left w:val="none" w:sz="0" w:space="0" w:color="auto"/>
            <w:bottom w:val="none" w:sz="0" w:space="0" w:color="auto"/>
            <w:right w:val="none" w:sz="0" w:space="0" w:color="auto"/>
          </w:divBdr>
        </w:div>
      </w:divsChild>
    </w:div>
    <w:div w:id="1285694079">
      <w:marLeft w:val="0"/>
      <w:marRight w:val="0"/>
      <w:marTop w:val="0"/>
      <w:marBottom w:val="0"/>
      <w:divBdr>
        <w:top w:val="none" w:sz="0" w:space="0" w:color="auto"/>
        <w:left w:val="none" w:sz="0" w:space="0" w:color="auto"/>
        <w:bottom w:val="none" w:sz="0" w:space="0" w:color="auto"/>
        <w:right w:val="none" w:sz="0" w:space="0" w:color="auto"/>
      </w:divBdr>
      <w:divsChild>
        <w:div w:id="901524829">
          <w:marLeft w:val="0"/>
          <w:marRight w:val="0"/>
          <w:marTop w:val="0"/>
          <w:marBottom w:val="0"/>
          <w:divBdr>
            <w:top w:val="none" w:sz="0" w:space="0" w:color="auto"/>
            <w:left w:val="none" w:sz="0" w:space="0" w:color="auto"/>
            <w:bottom w:val="none" w:sz="0" w:space="0" w:color="auto"/>
            <w:right w:val="none" w:sz="0" w:space="0" w:color="auto"/>
          </w:divBdr>
        </w:div>
        <w:div w:id="1752850436">
          <w:marLeft w:val="0"/>
          <w:marRight w:val="0"/>
          <w:marTop w:val="0"/>
          <w:marBottom w:val="0"/>
          <w:divBdr>
            <w:top w:val="none" w:sz="0" w:space="0" w:color="auto"/>
            <w:left w:val="none" w:sz="0" w:space="0" w:color="auto"/>
            <w:bottom w:val="none" w:sz="0" w:space="0" w:color="auto"/>
            <w:right w:val="none" w:sz="0" w:space="0" w:color="auto"/>
          </w:divBdr>
        </w:div>
        <w:div w:id="271209915">
          <w:marLeft w:val="0"/>
          <w:marRight w:val="0"/>
          <w:marTop w:val="0"/>
          <w:marBottom w:val="0"/>
          <w:divBdr>
            <w:top w:val="none" w:sz="0" w:space="0" w:color="auto"/>
            <w:left w:val="none" w:sz="0" w:space="0" w:color="auto"/>
            <w:bottom w:val="none" w:sz="0" w:space="0" w:color="auto"/>
            <w:right w:val="none" w:sz="0" w:space="0" w:color="auto"/>
          </w:divBdr>
        </w:div>
        <w:div w:id="454757368">
          <w:marLeft w:val="0"/>
          <w:marRight w:val="0"/>
          <w:marTop w:val="0"/>
          <w:marBottom w:val="0"/>
          <w:divBdr>
            <w:top w:val="none" w:sz="0" w:space="0" w:color="auto"/>
            <w:left w:val="none" w:sz="0" w:space="0" w:color="auto"/>
            <w:bottom w:val="none" w:sz="0" w:space="0" w:color="auto"/>
            <w:right w:val="none" w:sz="0" w:space="0" w:color="auto"/>
          </w:divBdr>
        </w:div>
        <w:div w:id="736057280">
          <w:marLeft w:val="0"/>
          <w:marRight w:val="0"/>
          <w:marTop w:val="0"/>
          <w:marBottom w:val="0"/>
          <w:divBdr>
            <w:top w:val="none" w:sz="0" w:space="0" w:color="auto"/>
            <w:left w:val="none" w:sz="0" w:space="0" w:color="auto"/>
            <w:bottom w:val="none" w:sz="0" w:space="0" w:color="auto"/>
            <w:right w:val="none" w:sz="0" w:space="0" w:color="auto"/>
          </w:divBdr>
        </w:div>
        <w:div w:id="2104182633">
          <w:marLeft w:val="0"/>
          <w:marRight w:val="0"/>
          <w:marTop w:val="0"/>
          <w:marBottom w:val="0"/>
          <w:divBdr>
            <w:top w:val="none" w:sz="0" w:space="0" w:color="auto"/>
            <w:left w:val="none" w:sz="0" w:space="0" w:color="auto"/>
            <w:bottom w:val="none" w:sz="0" w:space="0" w:color="auto"/>
            <w:right w:val="none" w:sz="0" w:space="0" w:color="auto"/>
          </w:divBdr>
        </w:div>
        <w:div w:id="923993552">
          <w:marLeft w:val="0"/>
          <w:marRight w:val="0"/>
          <w:marTop w:val="0"/>
          <w:marBottom w:val="0"/>
          <w:divBdr>
            <w:top w:val="none" w:sz="0" w:space="0" w:color="auto"/>
            <w:left w:val="none" w:sz="0" w:space="0" w:color="auto"/>
            <w:bottom w:val="none" w:sz="0" w:space="0" w:color="auto"/>
            <w:right w:val="none" w:sz="0" w:space="0" w:color="auto"/>
          </w:divBdr>
        </w:div>
        <w:div w:id="325015463">
          <w:marLeft w:val="0"/>
          <w:marRight w:val="0"/>
          <w:marTop w:val="0"/>
          <w:marBottom w:val="0"/>
          <w:divBdr>
            <w:top w:val="none" w:sz="0" w:space="0" w:color="auto"/>
            <w:left w:val="none" w:sz="0" w:space="0" w:color="auto"/>
            <w:bottom w:val="none" w:sz="0" w:space="0" w:color="auto"/>
            <w:right w:val="none" w:sz="0" w:space="0" w:color="auto"/>
          </w:divBdr>
        </w:div>
      </w:divsChild>
    </w:div>
    <w:div w:id="1287079348">
      <w:marLeft w:val="0"/>
      <w:marRight w:val="0"/>
      <w:marTop w:val="0"/>
      <w:marBottom w:val="0"/>
      <w:divBdr>
        <w:top w:val="none" w:sz="0" w:space="0" w:color="auto"/>
        <w:left w:val="none" w:sz="0" w:space="0" w:color="auto"/>
        <w:bottom w:val="none" w:sz="0" w:space="0" w:color="auto"/>
        <w:right w:val="none" w:sz="0" w:space="0" w:color="auto"/>
      </w:divBdr>
      <w:divsChild>
        <w:div w:id="804588175">
          <w:marLeft w:val="0"/>
          <w:marRight w:val="0"/>
          <w:marTop w:val="0"/>
          <w:marBottom w:val="0"/>
          <w:divBdr>
            <w:top w:val="none" w:sz="0" w:space="0" w:color="auto"/>
            <w:left w:val="none" w:sz="0" w:space="0" w:color="auto"/>
            <w:bottom w:val="none" w:sz="0" w:space="0" w:color="auto"/>
            <w:right w:val="none" w:sz="0" w:space="0" w:color="auto"/>
          </w:divBdr>
        </w:div>
        <w:div w:id="592124658">
          <w:marLeft w:val="0"/>
          <w:marRight w:val="0"/>
          <w:marTop w:val="0"/>
          <w:marBottom w:val="0"/>
          <w:divBdr>
            <w:top w:val="none" w:sz="0" w:space="0" w:color="auto"/>
            <w:left w:val="none" w:sz="0" w:space="0" w:color="auto"/>
            <w:bottom w:val="none" w:sz="0" w:space="0" w:color="auto"/>
            <w:right w:val="none" w:sz="0" w:space="0" w:color="auto"/>
          </w:divBdr>
        </w:div>
        <w:div w:id="861279423">
          <w:marLeft w:val="0"/>
          <w:marRight w:val="0"/>
          <w:marTop w:val="0"/>
          <w:marBottom w:val="0"/>
          <w:divBdr>
            <w:top w:val="none" w:sz="0" w:space="0" w:color="auto"/>
            <w:left w:val="none" w:sz="0" w:space="0" w:color="auto"/>
            <w:bottom w:val="none" w:sz="0" w:space="0" w:color="auto"/>
            <w:right w:val="none" w:sz="0" w:space="0" w:color="auto"/>
          </w:divBdr>
        </w:div>
        <w:div w:id="33044203">
          <w:marLeft w:val="0"/>
          <w:marRight w:val="0"/>
          <w:marTop w:val="0"/>
          <w:marBottom w:val="0"/>
          <w:divBdr>
            <w:top w:val="none" w:sz="0" w:space="0" w:color="auto"/>
            <w:left w:val="none" w:sz="0" w:space="0" w:color="auto"/>
            <w:bottom w:val="none" w:sz="0" w:space="0" w:color="auto"/>
            <w:right w:val="none" w:sz="0" w:space="0" w:color="auto"/>
          </w:divBdr>
        </w:div>
        <w:div w:id="1647007744">
          <w:marLeft w:val="0"/>
          <w:marRight w:val="0"/>
          <w:marTop w:val="0"/>
          <w:marBottom w:val="0"/>
          <w:divBdr>
            <w:top w:val="none" w:sz="0" w:space="0" w:color="auto"/>
            <w:left w:val="none" w:sz="0" w:space="0" w:color="auto"/>
            <w:bottom w:val="none" w:sz="0" w:space="0" w:color="auto"/>
            <w:right w:val="none" w:sz="0" w:space="0" w:color="auto"/>
          </w:divBdr>
        </w:div>
        <w:div w:id="731659476">
          <w:marLeft w:val="0"/>
          <w:marRight w:val="0"/>
          <w:marTop w:val="0"/>
          <w:marBottom w:val="0"/>
          <w:divBdr>
            <w:top w:val="none" w:sz="0" w:space="0" w:color="auto"/>
            <w:left w:val="none" w:sz="0" w:space="0" w:color="auto"/>
            <w:bottom w:val="none" w:sz="0" w:space="0" w:color="auto"/>
            <w:right w:val="none" w:sz="0" w:space="0" w:color="auto"/>
          </w:divBdr>
        </w:div>
        <w:div w:id="495341523">
          <w:marLeft w:val="0"/>
          <w:marRight w:val="0"/>
          <w:marTop w:val="0"/>
          <w:marBottom w:val="0"/>
          <w:divBdr>
            <w:top w:val="none" w:sz="0" w:space="0" w:color="auto"/>
            <w:left w:val="none" w:sz="0" w:space="0" w:color="auto"/>
            <w:bottom w:val="none" w:sz="0" w:space="0" w:color="auto"/>
            <w:right w:val="none" w:sz="0" w:space="0" w:color="auto"/>
          </w:divBdr>
        </w:div>
        <w:div w:id="1874803003">
          <w:marLeft w:val="0"/>
          <w:marRight w:val="0"/>
          <w:marTop w:val="0"/>
          <w:marBottom w:val="0"/>
          <w:divBdr>
            <w:top w:val="none" w:sz="0" w:space="0" w:color="auto"/>
            <w:left w:val="none" w:sz="0" w:space="0" w:color="auto"/>
            <w:bottom w:val="none" w:sz="0" w:space="0" w:color="auto"/>
            <w:right w:val="none" w:sz="0" w:space="0" w:color="auto"/>
          </w:divBdr>
        </w:div>
        <w:div w:id="319582438">
          <w:marLeft w:val="0"/>
          <w:marRight w:val="0"/>
          <w:marTop w:val="0"/>
          <w:marBottom w:val="0"/>
          <w:divBdr>
            <w:top w:val="none" w:sz="0" w:space="0" w:color="auto"/>
            <w:left w:val="none" w:sz="0" w:space="0" w:color="auto"/>
            <w:bottom w:val="none" w:sz="0" w:space="0" w:color="auto"/>
            <w:right w:val="none" w:sz="0" w:space="0" w:color="auto"/>
          </w:divBdr>
        </w:div>
        <w:div w:id="1418988244">
          <w:marLeft w:val="0"/>
          <w:marRight w:val="0"/>
          <w:marTop w:val="0"/>
          <w:marBottom w:val="0"/>
          <w:divBdr>
            <w:top w:val="none" w:sz="0" w:space="0" w:color="auto"/>
            <w:left w:val="none" w:sz="0" w:space="0" w:color="auto"/>
            <w:bottom w:val="none" w:sz="0" w:space="0" w:color="auto"/>
            <w:right w:val="none" w:sz="0" w:space="0" w:color="auto"/>
          </w:divBdr>
        </w:div>
        <w:div w:id="1711564522">
          <w:marLeft w:val="0"/>
          <w:marRight w:val="0"/>
          <w:marTop w:val="0"/>
          <w:marBottom w:val="0"/>
          <w:divBdr>
            <w:top w:val="none" w:sz="0" w:space="0" w:color="auto"/>
            <w:left w:val="none" w:sz="0" w:space="0" w:color="auto"/>
            <w:bottom w:val="none" w:sz="0" w:space="0" w:color="auto"/>
            <w:right w:val="none" w:sz="0" w:space="0" w:color="auto"/>
          </w:divBdr>
        </w:div>
        <w:div w:id="1116949384">
          <w:marLeft w:val="0"/>
          <w:marRight w:val="0"/>
          <w:marTop w:val="0"/>
          <w:marBottom w:val="0"/>
          <w:divBdr>
            <w:top w:val="none" w:sz="0" w:space="0" w:color="auto"/>
            <w:left w:val="none" w:sz="0" w:space="0" w:color="auto"/>
            <w:bottom w:val="none" w:sz="0" w:space="0" w:color="auto"/>
            <w:right w:val="none" w:sz="0" w:space="0" w:color="auto"/>
          </w:divBdr>
        </w:div>
      </w:divsChild>
    </w:div>
    <w:div w:id="1288122635">
      <w:marLeft w:val="0"/>
      <w:marRight w:val="0"/>
      <w:marTop w:val="0"/>
      <w:marBottom w:val="0"/>
      <w:divBdr>
        <w:top w:val="none" w:sz="0" w:space="0" w:color="auto"/>
        <w:left w:val="none" w:sz="0" w:space="0" w:color="auto"/>
        <w:bottom w:val="none" w:sz="0" w:space="0" w:color="auto"/>
        <w:right w:val="none" w:sz="0" w:space="0" w:color="auto"/>
      </w:divBdr>
      <w:divsChild>
        <w:div w:id="455493362">
          <w:marLeft w:val="0"/>
          <w:marRight w:val="0"/>
          <w:marTop w:val="0"/>
          <w:marBottom w:val="0"/>
          <w:divBdr>
            <w:top w:val="none" w:sz="0" w:space="0" w:color="auto"/>
            <w:left w:val="none" w:sz="0" w:space="0" w:color="auto"/>
            <w:bottom w:val="none" w:sz="0" w:space="0" w:color="auto"/>
            <w:right w:val="none" w:sz="0" w:space="0" w:color="auto"/>
          </w:divBdr>
        </w:div>
        <w:div w:id="1097597258">
          <w:marLeft w:val="0"/>
          <w:marRight w:val="0"/>
          <w:marTop w:val="0"/>
          <w:marBottom w:val="0"/>
          <w:divBdr>
            <w:top w:val="none" w:sz="0" w:space="0" w:color="auto"/>
            <w:left w:val="none" w:sz="0" w:space="0" w:color="auto"/>
            <w:bottom w:val="none" w:sz="0" w:space="0" w:color="auto"/>
            <w:right w:val="none" w:sz="0" w:space="0" w:color="auto"/>
          </w:divBdr>
        </w:div>
        <w:div w:id="2001616632">
          <w:marLeft w:val="0"/>
          <w:marRight w:val="0"/>
          <w:marTop w:val="0"/>
          <w:marBottom w:val="0"/>
          <w:divBdr>
            <w:top w:val="none" w:sz="0" w:space="0" w:color="auto"/>
            <w:left w:val="none" w:sz="0" w:space="0" w:color="auto"/>
            <w:bottom w:val="none" w:sz="0" w:space="0" w:color="auto"/>
            <w:right w:val="none" w:sz="0" w:space="0" w:color="auto"/>
          </w:divBdr>
        </w:div>
        <w:div w:id="1252857221">
          <w:marLeft w:val="0"/>
          <w:marRight w:val="0"/>
          <w:marTop w:val="0"/>
          <w:marBottom w:val="0"/>
          <w:divBdr>
            <w:top w:val="none" w:sz="0" w:space="0" w:color="auto"/>
            <w:left w:val="none" w:sz="0" w:space="0" w:color="auto"/>
            <w:bottom w:val="none" w:sz="0" w:space="0" w:color="auto"/>
            <w:right w:val="none" w:sz="0" w:space="0" w:color="auto"/>
          </w:divBdr>
        </w:div>
        <w:div w:id="401756676">
          <w:marLeft w:val="0"/>
          <w:marRight w:val="0"/>
          <w:marTop w:val="0"/>
          <w:marBottom w:val="0"/>
          <w:divBdr>
            <w:top w:val="none" w:sz="0" w:space="0" w:color="auto"/>
            <w:left w:val="none" w:sz="0" w:space="0" w:color="auto"/>
            <w:bottom w:val="none" w:sz="0" w:space="0" w:color="auto"/>
            <w:right w:val="none" w:sz="0" w:space="0" w:color="auto"/>
          </w:divBdr>
        </w:div>
        <w:div w:id="2009551373">
          <w:marLeft w:val="0"/>
          <w:marRight w:val="0"/>
          <w:marTop w:val="0"/>
          <w:marBottom w:val="0"/>
          <w:divBdr>
            <w:top w:val="none" w:sz="0" w:space="0" w:color="auto"/>
            <w:left w:val="none" w:sz="0" w:space="0" w:color="auto"/>
            <w:bottom w:val="none" w:sz="0" w:space="0" w:color="auto"/>
            <w:right w:val="none" w:sz="0" w:space="0" w:color="auto"/>
          </w:divBdr>
        </w:div>
        <w:div w:id="1569337336">
          <w:marLeft w:val="0"/>
          <w:marRight w:val="0"/>
          <w:marTop w:val="0"/>
          <w:marBottom w:val="0"/>
          <w:divBdr>
            <w:top w:val="none" w:sz="0" w:space="0" w:color="auto"/>
            <w:left w:val="none" w:sz="0" w:space="0" w:color="auto"/>
            <w:bottom w:val="none" w:sz="0" w:space="0" w:color="auto"/>
            <w:right w:val="none" w:sz="0" w:space="0" w:color="auto"/>
          </w:divBdr>
        </w:div>
      </w:divsChild>
    </w:div>
    <w:div w:id="1292054751">
      <w:marLeft w:val="0"/>
      <w:marRight w:val="0"/>
      <w:marTop w:val="0"/>
      <w:marBottom w:val="0"/>
      <w:divBdr>
        <w:top w:val="none" w:sz="0" w:space="0" w:color="auto"/>
        <w:left w:val="none" w:sz="0" w:space="0" w:color="auto"/>
        <w:bottom w:val="none" w:sz="0" w:space="0" w:color="auto"/>
        <w:right w:val="none" w:sz="0" w:space="0" w:color="auto"/>
      </w:divBdr>
      <w:divsChild>
        <w:div w:id="1440759874">
          <w:marLeft w:val="0"/>
          <w:marRight w:val="0"/>
          <w:marTop w:val="0"/>
          <w:marBottom w:val="0"/>
          <w:divBdr>
            <w:top w:val="none" w:sz="0" w:space="0" w:color="auto"/>
            <w:left w:val="none" w:sz="0" w:space="0" w:color="auto"/>
            <w:bottom w:val="none" w:sz="0" w:space="0" w:color="auto"/>
            <w:right w:val="none" w:sz="0" w:space="0" w:color="auto"/>
          </w:divBdr>
        </w:div>
        <w:div w:id="954756225">
          <w:marLeft w:val="0"/>
          <w:marRight w:val="0"/>
          <w:marTop w:val="0"/>
          <w:marBottom w:val="0"/>
          <w:divBdr>
            <w:top w:val="none" w:sz="0" w:space="0" w:color="auto"/>
            <w:left w:val="none" w:sz="0" w:space="0" w:color="auto"/>
            <w:bottom w:val="none" w:sz="0" w:space="0" w:color="auto"/>
            <w:right w:val="none" w:sz="0" w:space="0" w:color="auto"/>
          </w:divBdr>
        </w:div>
        <w:div w:id="643588612">
          <w:marLeft w:val="0"/>
          <w:marRight w:val="0"/>
          <w:marTop w:val="0"/>
          <w:marBottom w:val="0"/>
          <w:divBdr>
            <w:top w:val="none" w:sz="0" w:space="0" w:color="auto"/>
            <w:left w:val="none" w:sz="0" w:space="0" w:color="auto"/>
            <w:bottom w:val="none" w:sz="0" w:space="0" w:color="auto"/>
            <w:right w:val="none" w:sz="0" w:space="0" w:color="auto"/>
          </w:divBdr>
        </w:div>
        <w:div w:id="1696350620">
          <w:marLeft w:val="0"/>
          <w:marRight w:val="0"/>
          <w:marTop w:val="0"/>
          <w:marBottom w:val="0"/>
          <w:divBdr>
            <w:top w:val="none" w:sz="0" w:space="0" w:color="auto"/>
            <w:left w:val="none" w:sz="0" w:space="0" w:color="auto"/>
            <w:bottom w:val="none" w:sz="0" w:space="0" w:color="auto"/>
            <w:right w:val="none" w:sz="0" w:space="0" w:color="auto"/>
          </w:divBdr>
        </w:div>
        <w:div w:id="492792443">
          <w:marLeft w:val="0"/>
          <w:marRight w:val="0"/>
          <w:marTop w:val="0"/>
          <w:marBottom w:val="0"/>
          <w:divBdr>
            <w:top w:val="none" w:sz="0" w:space="0" w:color="auto"/>
            <w:left w:val="none" w:sz="0" w:space="0" w:color="auto"/>
            <w:bottom w:val="none" w:sz="0" w:space="0" w:color="auto"/>
            <w:right w:val="none" w:sz="0" w:space="0" w:color="auto"/>
          </w:divBdr>
        </w:div>
        <w:div w:id="105003215">
          <w:marLeft w:val="0"/>
          <w:marRight w:val="0"/>
          <w:marTop w:val="0"/>
          <w:marBottom w:val="0"/>
          <w:divBdr>
            <w:top w:val="none" w:sz="0" w:space="0" w:color="auto"/>
            <w:left w:val="none" w:sz="0" w:space="0" w:color="auto"/>
            <w:bottom w:val="none" w:sz="0" w:space="0" w:color="auto"/>
            <w:right w:val="none" w:sz="0" w:space="0" w:color="auto"/>
          </w:divBdr>
        </w:div>
        <w:div w:id="65081262">
          <w:marLeft w:val="0"/>
          <w:marRight w:val="0"/>
          <w:marTop w:val="0"/>
          <w:marBottom w:val="0"/>
          <w:divBdr>
            <w:top w:val="none" w:sz="0" w:space="0" w:color="auto"/>
            <w:left w:val="none" w:sz="0" w:space="0" w:color="auto"/>
            <w:bottom w:val="none" w:sz="0" w:space="0" w:color="auto"/>
            <w:right w:val="none" w:sz="0" w:space="0" w:color="auto"/>
          </w:divBdr>
        </w:div>
        <w:div w:id="393941193">
          <w:marLeft w:val="0"/>
          <w:marRight w:val="0"/>
          <w:marTop w:val="0"/>
          <w:marBottom w:val="0"/>
          <w:divBdr>
            <w:top w:val="none" w:sz="0" w:space="0" w:color="auto"/>
            <w:left w:val="none" w:sz="0" w:space="0" w:color="auto"/>
            <w:bottom w:val="none" w:sz="0" w:space="0" w:color="auto"/>
            <w:right w:val="none" w:sz="0" w:space="0" w:color="auto"/>
          </w:divBdr>
        </w:div>
        <w:div w:id="1929119248">
          <w:marLeft w:val="0"/>
          <w:marRight w:val="0"/>
          <w:marTop w:val="0"/>
          <w:marBottom w:val="0"/>
          <w:divBdr>
            <w:top w:val="none" w:sz="0" w:space="0" w:color="auto"/>
            <w:left w:val="none" w:sz="0" w:space="0" w:color="auto"/>
            <w:bottom w:val="none" w:sz="0" w:space="0" w:color="auto"/>
            <w:right w:val="none" w:sz="0" w:space="0" w:color="auto"/>
          </w:divBdr>
        </w:div>
        <w:div w:id="210190426">
          <w:marLeft w:val="0"/>
          <w:marRight w:val="0"/>
          <w:marTop w:val="0"/>
          <w:marBottom w:val="0"/>
          <w:divBdr>
            <w:top w:val="none" w:sz="0" w:space="0" w:color="auto"/>
            <w:left w:val="none" w:sz="0" w:space="0" w:color="auto"/>
            <w:bottom w:val="none" w:sz="0" w:space="0" w:color="auto"/>
            <w:right w:val="none" w:sz="0" w:space="0" w:color="auto"/>
          </w:divBdr>
        </w:div>
      </w:divsChild>
    </w:div>
    <w:div w:id="1309283731">
      <w:marLeft w:val="0"/>
      <w:marRight w:val="0"/>
      <w:marTop w:val="0"/>
      <w:marBottom w:val="0"/>
      <w:divBdr>
        <w:top w:val="none" w:sz="0" w:space="0" w:color="auto"/>
        <w:left w:val="none" w:sz="0" w:space="0" w:color="auto"/>
        <w:bottom w:val="none" w:sz="0" w:space="0" w:color="auto"/>
        <w:right w:val="none" w:sz="0" w:space="0" w:color="auto"/>
      </w:divBdr>
      <w:divsChild>
        <w:div w:id="1683318668">
          <w:marLeft w:val="0"/>
          <w:marRight w:val="0"/>
          <w:marTop w:val="0"/>
          <w:marBottom w:val="0"/>
          <w:divBdr>
            <w:top w:val="none" w:sz="0" w:space="0" w:color="auto"/>
            <w:left w:val="none" w:sz="0" w:space="0" w:color="auto"/>
            <w:bottom w:val="none" w:sz="0" w:space="0" w:color="auto"/>
            <w:right w:val="none" w:sz="0" w:space="0" w:color="auto"/>
          </w:divBdr>
        </w:div>
        <w:div w:id="192348766">
          <w:marLeft w:val="0"/>
          <w:marRight w:val="0"/>
          <w:marTop w:val="0"/>
          <w:marBottom w:val="0"/>
          <w:divBdr>
            <w:top w:val="none" w:sz="0" w:space="0" w:color="auto"/>
            <w:left w:val="none" w:sz="0" w:space="0" w:color="auto"/>
            <w:bottom w:val="none" w:sz="0" w:space="0" w:color="auto"/>
            <w:right w:val="none" w:sz="0" w:space="0" w:color="auto"/>
          </w:divBdr>
        </w:div>
      </w:divsChild>
    </w:div>
    <w:div w:id="1310402217">
      <w:marLeft w:val="0"/>
      <w:marRight w:val="0"/>
      <w:marTop w:val="0"/>
      <w:marBottom w:val="0"/>
      <w:divBdr>
        <w:top w:val="none" w:sz="0" w:space="0" w:color="auto"/>
        <w:left w:val="none" w:sz="0" w:space="0" w:color="auto"/>
        <w:bottom w:val="none" w:sz="0" w:space="0" w:color="auto"/>
        <w:right w:val="none" w:sz="0" w:space="0" w:color="auto"/>
      </w:divBdr>
      <w:divsChild>
        <w:div w:id="519778846">
          <w:marLeft w:val="0"/>
          <w:marRight w:val="0"/>
          <w:marTop w:val="0"/>
          <w:marBottom w:val="0"/>
          <w:divBdr>
            <w:top w:val="none" w:sz="0" w:space="0" w:color="auto"/>
            <w:left w:val="none" w:sz="0" w:space="0" w:color="auto"/>
            <w:bottom w:val="none" w:sz="0" w:space="0" w:color="auto"/>
            <w:right w:val="none" w:sz="0" w:space="0" w:color="auto"/>
          </w:divBdr>
        </w:div>
      </w:divsChild>
    </w:div>
    <w:div w:id="1311247613">
      <w:marLeft w:val="0"/>
      <w:marRight w:val="0"/>
      <w:marTop w:val="0"/>
      <w:marBottom w:val="0"/>
      <w:divBdr>
        <w:top w:val="none" w:sz="0" w:space="0" w:color="auto"/>
        <w:left w:val="none" w:sz="0" w:space="0" w:color="auto"/>
        <w:bottom w:val="none" w:sz="0" w:space="0" w:color="auto"/>
        <w:right w:val="none" w:sz="0" w:space="0" w:color="auto"/>
      </w:divBdr>
      <w:divsChild>
        <w:div w:id="854802543">
          <w:marLeft w:val="0"/>
          <w:marRight w:val="0"/>
          <w:marTop w:val="0"/>
          <w:marBottom w:val="0"/>
          <w:divBdr>
            <w:top w:val="none" w:sz="0" w:space="0" w:color="auto"/>
            <w:left w:val="none" w:sz="0" w:space="0" w:color="auto"/>
            <w:bottom w:val="none" w:sz="0" w:space="0" w:color="auto"/>
            <w:right w:val="none" w:sz="0" w:space="0" w:color="auto"/>
          </w:divBdr>
        </w:div>
        <w:div w:id="2125953631">
          <w:marLeft w:val="0"/>
          <w:marRight w:val="0"/>
          <w:marTop w:val="0"/>
          <w:marBottom w:val="0"/>
          <w:divBdr>
            <w:top w:val="none" w:sz="0" w:space="0" w:color="auto"/>
            <w:left w:val="none" w:sz="0" w:space="0" w:color="auto"/>
            <w:bottom w:val="none" w:sz="0" w:space="0" w:color="auto"/>
            <w:right w:val="none" w:sz="0" w:space="0" w:color="auto"/>
          </w:divBdr>
        </w:div>
      </w:divsChild>
    </w:div>
    <w:div w:id="1314070238">
      <w:marLeft w:val="0"/>
      <w:marRight w:val="0"/>
      <w:marTop w:val="0"/>
      <w:marBottom w:val="0"/>
      <w:divBdr>
        <w:top w:val="none" w:sz="0" w:space="0" w:color="auto"/>
        <w:left w:val="none" w:sz="0" w:space="0" w:color="auto"/>
        <w:bottom w:val="none" w:sz="0" w:space="0" w:color="auto"/>
        <w:right w:val="none" w:sz="0" w:space="0" w:color="auto"/>
      </w:divBdr>
      <w:divsChild>
        <w:div w:id="1453982938">
          <w:marLeft w:val="0"/>
          <w:marRight w:val="0"/>
          <w:marTop w:val="0"/>
          <w:marBottom w:val="0"/>
          <w:divBdr>
            <w:top w:val="none" w:sz="0" w:space="0" w:color="auto"/>
            <w:left w:val="none" w:sz="0" w:space="0" w:color="auto"/>
            <w:bottom w:val="none" w:sz="0" w:space="0" w:color="auto"/>
            <w:right w:val="none" w:sz="0" w:space="0" w:color="auto"/>
          </w:divBdr>
        </w:div>
        <w:div w:id="415713173">
          <w:marLeft w:val="0"/>
          <w:marRight w:val="0"/>
          <w:marTop w:val="0"/>
          <w:marBottom w:val="0"/>
          <w:divBdr>
            <w:top w:val="none" w:sz="0" w:space="0" w:color="auto"/>
            <w:left w:val="none" w:sz="0" w:space="0" w:color="auto"/>
            <w:bottom w:val="none" w:sz="0" w:space="0" w:color="auto"/>
            <w:right w:val="none" w:sz="0" w:space="0" w:color="auto"/>
          </w:divBdr>
        </w:div>
      </w:divsChild>
    </w:div>
    <w:div w:id="1316490831">
      <w:marLeft w:val="0"/>
      <w:marRight w:val="0"/>
      <w:marTop w:val="0"/>
      <w:marBottom w:val="0"/>
      <w:divBdr>
        <w:top w:val="none" w:sz="0" w:space="0" w:color="auto"/>
        <w:left w:val="none" w:sz="0" w:space="0" w:color="auto"/>
        <w:bottom w:val="none" w:sz="0" w:space="0" w:color="auto"/>
        <w:right w:val="none" w:sz="0" w:space="0" w:color="auto"/>
      </w:divBdr>
      <w:divsChild>
        <w:div w:id="338773640">
          <w:marLeft w:val="0"/>
          <w:marRight w:val="0"/>
          <w:marTop w:val="0"/>
          <w:marBottom w:val="0"/>
          <w:divBdr>
            <w:top w:val="none" w:sz="0" w:space="0" w:color="auto"/>
            <w:left w:val="none" w:sz="0" w:space="0" w:color="auto"/>
            <w:bottom w:val="none" w:sz="0" w:space="0" w:color="auto"/>
            <w:right w:val="none" w:sz="0" w:space="0" w:color="auto"/>
          </w:divBdr>
        </w:div>
        <w:div w:id="1724716682">
          <w:marLeft w:val="0"/>
          <w:marRight w:val="0"/>
          <w:marTop w:val="0"/>
          <w:marBottom w:val="0"/>
          <w:divBdr>
            <w:top w:val="none" w:sz="0" w:space="0" w:color="auto"/>
            <w:left w:val="none" w:sz="0" w:space="0" w:color="auto"/>
            <w:bottom w:val="none" w:sz="0" w:space="0" w:color="auto"/>
            <w:right w:val="none" w:sz="0" w:space="0" w:color="auto"/>
          </w:divBdr>
        </w:div>
        <w:div w:id="1280642493">
          <w:marLeft w:val="0"/>
          <w:marRight w:val="0"/>
          <w:marTop w:val="0"/>
          <w:marBottom w:val="0"/>
          <w:divBdr>
            <w:top w:val="none" w:sz="0" w:space="0" w:color="auto"/>
            <w:left w:val="none" w:sz="0" w:space="0" w:color="auto"/>
            <w:bottom w:val="none" w:sz="0" w:space="0" w:color="auto"/>
            <w:right w:val="none" w:sz="0" w:space="0" w:color="auto"/>
          </w:divBdr>
        </w:div>
        <w:div w:id="465973499">
          <w:marLeft w:val="0"/>
          <w:marRight w:val="0"/>
          <w:marTop w:val="0"/>
          <w:marBottom w:val="0"/>
          <w:divBdr>
            <w:top w:val="none" w:sz="0" w:space="0" w:color="auto"/>
            <w:left w:val="none" w:sz="0" w:space="0" w:color="auto"/>
            <w:bottom w:val="none" w:sz="0" w:space="0" w:color="auto"/>
            <w:right w:val="none" w:sz="0" w:space="0" w:color="auto"/>
          </w:divBdr>
        </w:div>
        <w:div w:id="713651533">
          <w:marLeft w:val="0"/>
          <w:marRight w:val="0"/>
          <w:marTop w:val="0"/>
          <w:marBottom w:val="0"/>
          <w:divBdr>
            <w:top w:val="none" w:sz="0" w:space="0" w:color="auto"/>
            <w:left w:val="none" w:sz="0" w:space="0" w:color="auto"/>
            <w:bottom w:val="none" w:sz="0" w:space="0" w:color="auto"/>
            <w:right w:val="none" w:sz="0" w:space="0" w:color="auto"/>
          </w:divBdr>
        </w:div>
        <w:div w:id="1207523211">
          <w:marLeft w:val="0"/>
          <w:marRight w:val="0"/>
          <w:marTop w:val="0"/>
          <w:marBottom w:val="0"/>
          <w:divBdr>
            <w:top w:val="none" w:sz="0" w:space="0" w:color="auto"/>
            <w:left w:val="none" w:sz="0" w:space="0" w:color="auto"/>
            <w:bottom w:val="none" w:sz="0" w:space="0" w:color="auto"/>
            <w:right w:val="none" w:sz="0" w:space="0" w:color="auto"/>
          </w:divBdr>
        </w:div>
        <w:div w:id="97336045">
          <w:marLeft w:val="0"/>
          <w:marRight w:val="0"/>
          <w:marTop w:val="0"/>
          <w:marBottom w:val="0"/>
          <w:divBdr>
            <w:top w:val="none" w:sz="0" w:space="0" w:color="auto"/>
            <w:left w:val="none" w:sz="0" w:space="0" w:color="auto"/>
            <w:bottom w:val="none" w:sz="0" w:space="0" w:color="auto"/>
            <w:right w:val="none" w:sz="0" w:space="0" w:color="auto"/>
          </w:divBdr>
        </w:div>
        <w:div w:id="705059393">
          <w:marLeft w:val="0"/>
          <w:marRight w:val="0"/>
          <w:marTop w:val="0"/>
          <w:marBottom w:val="0"/>
          <w:divBdr>
            <w:top w:val="none" w:sz="0" w:space="0" w:color="auto"/>
            <w:left w:val="none" w:sz="0" w:space="0" w:color="auto"/>
            <w:bottom w:val="none" w:sz="0" w:space="0" w:color="auto"/>
            <w:right w:val="none" w:sz="0" w:space="0" w:color="auto"/>
          </w:divBdr>
        </w:div>
        <w:div w:id="608465103">
          <w:marLeft w:val="0"/>
          <w:marRight w:val="0"/>
          <w:marTop w:val="0"/>
          <w:marBottom w:val="0"/>
          <w:divBdr>
            <w:top w:val="none" w:sz="0" w:space="0" w:color="auto"/>
            <w:left w:val="none" w:sz="0" w:space="0" w:color="auto"/>
            <w:bottom w:val="none" w:sz="0" w:space="0" w:color="auto"/>
            <w:right w:val="none" w:sz="0" w:space="0" w:color="auto"/>
          </w:divBdr>
        </w:div>
        <w:div w:id="1537619620">
          <w:marLeft w:val="0"/>
          <w:marRight w:val="0"/>
          <w:marTop w:val="0"/>
          <w:marBottom w:val="0"/>
          <w:divBdr>
            <w:top w:val="none" w:sz="0" w:space="0" w:color="auto"/>
            <w:left w:val="none" w:sz="0" w:space="0" w:color="auto"/>
            <w:bottom w:val="none" w:sz="0" w:space="0" w:color="auto"/>
            <w:right w:val="none" w:sz="0" w:space="0" w:color="auto"/>
          </w:divBdr>
        </w:div>
        <w:div w:id="990257650">
          <w:marLeft w:val="0"/>
          <w:marRight w:val="0"/>
          <w:marTop w:val="0"/>
          <w:marBottom w:val="0"/>
          <w:divBdr>
            <w:top w:val="none" w:sz="0" w:space="0" w:color="auto"/>
            <w:left w:val="none" w:sz="0" w:space="0" w:color="auto"/>
            <w:bottom w:val="none" w:sz="0" w:space="0" w:color="auto"/>
            <w:right w:val="none" w:sz="0" w:space="0" w:color="auto"/>
          </w:divBdr>
        </w:div>
        <w:div w:id="1261061868">
          <w:marLeft w:val="0"/>
          <w:marRight w:val="0"/>
          <w:marTop w:val="0"/>
          <w:marBottom w:val="0"/>
          <w:divBdr>
            <w:top w:val="none" w:sz="0" w:space="0" w:color="auto"/>
            <w:left w:val="none" w:sz="0" w:space="0" w:color="auto"/>
            <w:bottom w:val="none" w:sz="0" w:space="0" w:color="auto"/>
            <w:right w:val="none" w:sz="0" w:space="0" w:color="auto"/>
          </w:divBdr>
        </w:div>
        <w:div w:id="2034187782">
          <w:marLeft w:val="0"/>
          <w:marRight w:val="0"/>
          <w:marTop w:val="0"/>
          <w:marBottom w:val="0"/>
          <w:divBdr>
            <w:top w:val="none" w:sz="0" w:space="0" w:color="auto"/>
            <w:left w:val="none" w:sz="0" w:space="0" w:color="auto"/>
            <w:bottom w:val="none" w:sz="0" w:space="0" w:color="auto"/>
            <w:right w:val="none" w:sz="0" w:space="0" w:color="auto"/>
          </w:divBdr>
        </w:div>
        <w:div w:id="401680038">
          <w:marLeft w:val="0"/>
          <w:marRight w:val="0"/>
          <w:marTop w:val="0"/>
          <w:marBottom w:val="0"/>
          <w:divBdr>
            <w:top w:val="none" w:sz="0" w:space="0" w:color="auto"/>
            <w:left w:val="none" w:sz="0" w:space="0" w:color="auto"/>
            <w:bottom w:val="none" w:sz="0" w:space="0" w:color="auto"/>
            <w:right w:val="none" w:sz="0" w:space="0" w:color="auto"/>
          </w:divBdr>
        </w:div>
        <w:div w:id="1358044348">
          <w:marLeft w:val="0"/>
          <w:marRight w:val="0"/>
          <w:marTop w:val="0"/>
          <w:marBottom w:val="0"/>
          <w:divBdr>
            <w:top w:val="none" w:sz="0" w:space="0" w:color="auto"/>
            <w:left w:val="none" w:sz="0" w:space="0" w:color="auto"/>
            <w:bottom w:val="none" w:sz="0" w:space="0" w:color="auto"/>
            <w:right w:val="none" w:sz="0" w:space="0" w:color="auto"/>
          </w:divBdr>
        </w:div>
        <w:div w:id="1899592084">
          <w:marLeft w:val="0"/>
          <w:marRight w:val="0"/>
          <w:marTop w:val="0"/>
          <w:marBottom w:val="0"/>
          <w:divBdr>
            <w:top w:val="none" w:sz="0" w:space="0" w:color="auto"/>
            <w:left w:val="none" w:sz="0" w:space="0" w:color="auto"/>
            <w:bottom w:val="none" w:sz="0" w:space="0" w:color="auto"/>
            <w:right w:val="none" w:sz="0" w:space="0" w:color="auto"/>
          </w:divBdr>
        </w:div>
        <w:div w:id="1113020360">
          <w:marLeft w:val="0"/>
          <w:marRight w:val="0"/>
          <w:marTop w:val="0"/>
          <w:marBottom w:val="0"/>
          <w:divBdr>
            <w:top w:val="none" w:sz="0" w:space="0" w:color="auto"/>
            <w:left w:val="none" w:sz="0" w:space="0" w:color="auto"/>
            <w:bottom w:val="none" w:sz="0" w:space="0" w:color="auto"/>
            <w:right w:val="none" w:sz="0" w:space="0" w:color="auto"/>
          </w:divBdr>
        </w:div>
        <w:div w:id="680935762">
          <w:marLeft w:val="0"/>
          <w:marRight w:val="0"/>
          <w:marTop w:val="0"/>
          <w:marBottom w:val="0"/>
          <w:divBdr>
            <w:top w:val="none" w:sz="0" w:space="0" w:color="auto"/>
            <w:left w:val="none" w:sz="0" w:space="0" w:color="auto"/>
            <w:bottom w:val="none" w:sz="0" w:space="0" w:color="auto"/>
            <w:right w:val="none" w:sz="0" w:space="0" w:color="auto"/>
          </w:divBdr>
        </w:div>
        <w:div w:id="200018858">
          <w:marLeft w:val="0"/>
          <w:marRight w:val="0"/>
          <w:marTop w:val="0"/>
          <w:marBottom w:val="0"/>
          <w:divBdr>
            <w:top w:val="none" w:sz="0" w:space="0" w:color="auto"/>
            <w:left w:val="none" w:sz="0" w:space="0" w:color="auto"/>
            <w:bottom w:val="none" w:sz="0" w:space="0" w:color="auto"/>
            <w:right w:val="none" w:sz="0" w:space="0" w:color="auto"/>
          </w:divBdr>
        </w:div>
        <w:div w:id="2029022377">
          <w:marLeft w:val="0"/>
          <w:marRight w:val="0"/>
          <w:marTop w:val="0"/>
          <w:marBottom w:val="0"/>
          <w:divBdr>
            <w:top w:val="none" w:sz="0" w:space="0" w:color="auto"/>
            <w:left w:val="none" w:sz="0" w:space="0" w:color="auto"/>
            <w:bottom w:val="none" w:sz="0" w:space="0" w:color="auto"/>
            <w:right w:val="none" w:sz="0" w:space="0" w:color="auto"/>
          </w:divBdr>
        </w:div>
        <w:div w:id="629215562">
          <w:marLeft w:val="0"/>
          <w:marRight w:val="0"/>
          <w:marTop w:val="0"/>
          <w:marBottom w:val="0"/>
          <w:divBdr>
            <w:top w:val="none" w:sz="0" w:space="0" w:color="auto"/>
            <w:left w:val="none" w:sz="0" w:space="0" w:color="auto"/>
            <w:bottom w:val="none" w:sz="0" w:space="0" w:color="auto"/>
            <w:right w:val="none" w:sz="0" w:space="0" w:color="auto"/>
          </w:divBdr>
        </w:div>
      </w:divsChild>
    </w:div>
    <w:div w:id="1319117944">
      <w:marLeft w:val="0"/>
      <w:marRight w:val="0"/>
      <w:marTop w:val="0"/>
      <w:marBottom w:val="0"/>
      <w:divBdr>
        <w:top w:val="none" w:sz="0" w:space="0" w:color="auto"/>
        <w:left w:val="none" w:sz="0" w:space="0" w:color="auto"/>
        <w:bottom w:val="none" w:sz="0" w:space="0" w:color="auto"/>
        <w:right w:val="none" w:sz="0" w:space="0" w:color="auto"/>
      </w:divBdr>
      <w:divsChild>
        <w:div w:id="2103645102">
          <w:marLeft w:val="0"/>
          <w:marRight w:val="0"/>
          <w:marTop w:val="0"/>
          <w:marBottom w:val="0"/>
          <w:divBdr>
            <w:top w:val="none" w:sz="0" w:space="0" w:color="auto"/>
            <w:left w:val="none" w:sz="0" w:space="0" w:color="auto"/>
            <w:bottom w:val="none" w:sz="0" w:space="0" w:color="auto"/>
            <w:right w:val="none" w:sz="0" w:space="0" w:color="auto"/>
          </w:divBdr>
        </w:div>
        <w:div w:id="290090557">
          <w:marLeft w:val="0"/>
          <w:marRight w:val="0"/>
          <w:marTop w:val="0"/>
          <w:marBottom w:val="0"/>
          <w:divBdr>
            <w:top w:val="none" w:sz="0" w:space="0" w:color="auto"/>
            <w:left w:val="none" w:sz="0" w:space="0" w:color="auto"/>
            <w:bottom w:val="none" w:sz="0" w:space="0" w:color="auto"/>
            <w:right w:val="none" w:sz="0" w:space="0" w:color="auto"/>
          </w:divBdr>
        </w:div>
        <w:div w:id="1221866597">
          <w:marLeft w:val="0"/>
          <w:marRight w:val="0"/>
          <w:marTop w:val="0"/>
          <w:marBottom w:val="0"/>
          <w:divBdr>
            <w:top w:val="none" w:sz="0" w:space="0" w:color="auto"/>
            <w:left w:val="none" w:sz="0" w:space="0" w:color="auto"/>
            <w:bottom w:val="none" w:sz="0" w:space="0" w:color="auto"/>
            <w:right w:val="none" w:sz="0" w:space="0" w:color="auto"/>
          </w:divBdr>
        </w:div>
        <w:div w:id="353926775">
          <w:marLeft w:val="0"/>
          <w:marRight w:val="0"/>
          <w:marTop w:val="0"/>
          <w:marBottom w:val="0"/>
          <w:divBdr>
            <w:top w:val="none" w:sz="0" w:space="0" w:color="auto"/>
            <w:left w:val="none" w:sz="0" w:space="0" w:color="auto"/>
            <w:bottom w:val="none" w:sz="0" w:space="0" w:color="auto"/>
            <w:right w:val="none" w:sz="0" w:space="0" w:color="auto"/>
          </w:divBdr>
        </w:div>
      </w:divsChild>
    </w:div>
    <w:div w:id="1326591624">
      <w:marLeft w:val="0"/>
      <w:marRight w:val="0"/>
      <w:marTop w:val="0"/>
      <w:marBottom w:val="0"/>
      <w:divBdr>
        <w:top w:val="none" w:sz="0" w:space="0" w:color="auto"/>
        <w:left w:val="none" w:sz="0" w:space="0" w:color="auto"/>
        <w:bottom w:val="none" w:sz="0" w:space="0" w:color="auto"/>
        <w:right w:val="none" w:sz="0" w:space="0" w:color="auto"/>
      </w:divBdr>
      <w:divsChild>
        <w:div w:id="2095348106">
          <w:marLeft w:val="0"/>
          <w:marRight w:val="0"/>
          <w:marTop w:val="0"/>
          <w:marBottom w:val="0"/>
          <w:divBdr>
            <w:top w:val="none" w:sz="0" w:space="0" w:color="auto"/>
            <w:left w:val="none" w:sz="0" w:space="0" w:color="auto"/>
            <w:bottom w:val="none" w:sz="0" w:space="0" w:color="auto"/>
            <w:right w:val="none" w:sz="0" w:space="0" w:color="auto"/>
          </w:divBdr>
        </w:div>
      </w:divsChild>
    </w:div>
    <w:div w:id="1333219382">
      <w:marLeft w:val="0"/>
      <w:marRight w:val="0"/>
      <w:marTop w:val="0"/>
      <w:marBottom w:val="0"/>
      <w:divBdr>
        <w:top w:val="none" w:sz="0" w:space="0" w:color="auto"/>
        <w:left w:val="none" w:sz="0" w:space="0" w:color="auto"/>
        <w:bottom w:val="none" w:sz="0" w:space="0" w:color="auto"/>
        <w:right w:val="none" w:sz="0" w:space="0" w:color="auto"/>
      </w:divBdr>
      <w:divsChild>
        <w:div w:id="1523468148">
          <w:marLeft w:val="0"/>
          <w:marRight w:val="0"/>
          <w:marTop w:val="0"/>
          <w:marBottom w:val="0"/>
          <w:divBdr>
            <w:top w:val="none" w:sz="0" w:space="0" w:color="auto"/>
            <w:left w:val="none" w:sz="0" w:space="0" w:color="auto"/>
            <w:bottom w:val="none" w:sz="0" w:space="0" w:color="auto"/>
            <w:right w:val="none" w:sz="0" w:space="0" w:color="auto"/>
          </w:divBdr>
        </w:div>
        <w:div w:id="1043797796">
          <w:marLeft w:val="0"/>
          <w:marRight w:val="0"/>
          <w:marTop w:val="0"/>
          <w:marBottom w:val="0"/>
          <w:divBdr>
            <w:top w:val="none" w:sz="0" w:space="0" w:color="auto"/>
            <w:left w:val="none" w:sz="0" w:space="0" w:color="auto"/>
            <w:bottom w:val="none" w:sz="0" w:space="0" w:color="auto"/>
            <w:right w:val="none" w:sz="0" w:space="0" w:color="auto"/>
          </w:divBdr>
        </w:div>
        <w:div w:id="1307130022">
          <w:marLeft w:val="0"/>
          <w:marRight w:val="0"/>
          <w:marTop w:val="0"/>
          <w:marBottom w:val="0"/>
          <w:divBdr>
            <w:top w:val="none" w:sz="0" w:space="0" w:color="auto"/>
            <w:left w:val="none" w:sz="0" w:space="0" w:color="auto"/>
            <w:bottom w:val="none" w:sz="0" w:space="0" w:color="auto"/>
            <w:right w:val="none" w:sz="0" w:space="0" w:color="auto"/>
          </w:divBdr>
        </w:div>
      </w:divsChild>
    </w:div>
    <w:div w:id="1335035501">
      <w:marLeft w:val="0"/>
      <w:marRight w:val="0"/>
      <w:marTop w:val="0"/>
      <w:marBottom w:val="0"/>
      <w:divBdr>
        <w:top w:val="none" w:sz="0" w:space="0" w:color="auto"/>
        <w:left w:val="none" w:sz="0" w:space="0" w:color="auto"/>
        <w:bottom w:val="none" w:sz="0" w:space="0" w:color="auto"/>
        <w:right w:val="none" w:sz="0" w:space="0" w:color="auto"/>
      </w:divBdr>
      <w:divsChild>
        <w:div w:id="1060711049">
          <w:marLeft w:val="0"/>
          <w:marRight w:val="0"/>
          <w:marTop w:val="0"/>
          <w:marBottom w:val="0"/>
          <w:divBdr>
            <w:top w:val="none" w:sz="0" w:space="0" w:color="auto"/>
            <w:left w:val="none" w:sz="0" w:space="0" w:color="auto"/>
            <w:bottom w:val="none" w:sz="0" w:space="0" w:color="auto"/>
            <w:right w:val="none" w:sz="0" w:space="0" w:color="auto"/>
          </w:divBdr>
        </w:div>
        <w:div w:id="1346592723">
          <w:marLeft w:val="0"/>
          <w:marRight w:val="0"/>
          <w:marTop w:val="0"/>
          <w:marBottom w:val="0"/>
          <w:divBdr>
            <w:top w:val="none" w:sz="0" w:space="0" w:color="auto"/>
            <w:left w:val="none" w:sz="0" w:space="0" w:color="auto"/>
            <w:bottom w:val="none" w:sz="0" w:space="0" w:color="auto"/>
            <w:right w:val="none" w:sz="0" w:space="0" w:color="auto"/>
          </w:divBdr>
        </w:div>
      </w:divsChild>
    </w:div>
    <w:div w:id="1339238600">
      <w:marLeft w:val="0"/>
      <w:marRight w:val="0"/>
      <w:marTop w:val="0"/>
      <w:marBottom w:val="0"/>
      <w:divBdr>
        <w:top w:val="none" w:sz="0" w:space="0" w:color="auto"/>
        <w:left w:val="none" w:sz="0" w:space="0" w:color="auto"/>
        <w:bottom w:val="none" w:sz="0" w:space="0" w:color="auto"/>
        <w:right w:val="none" w:sz="0" w:space="0" w:color="auto"/>
      </w:divBdr>
      <w:divsChild>
        <w:div w:id="1823890013">
          <w:marLeft w:val="0"/>
          <w:marRight w:val="0"/>
          <w:marTop w:val="0"/>
          <w:marBottom w:val="0"/>
          <w:divBdr>
            <w:top w:val="none" w:sz="0" w:space="0" w:color="auto"/>
            <w:left w:val="none" w:sz="0" w:space="0" w:color="auto"/>
            <w:bottom w:val="none" w:sz="0" w:space="0" w:color="auto"/>
            <w:right w:val="none" w:sz="0" w:space="0" w:color="auto"/>
          </w:divBdr>
        </w:div>
      </w:divsChild>
    </w:div>
    <w:div w:id="1347095764">
      <w:marLeft w:val="0"/>
      <w:marRight w:val="0"/>
      <w:marTop w:val="0"/>
      <w:marBottom w:val="0"/>
      <w:divBdr>
        <w:top w:val="none" w:sz="0" w:space="0" w:color="auto"/>
        <w:left w:val="none" w:sz="0" w:space="0" w:color="auto"/>
        <w:bottom w:val="none" w:sz="0" w:space="0" w:color="auto"/>
        <w:right w:val="none" w:sz="0" w:space="0" w:color="auto"/>
      </w:divBdr>
      <w:divsChild>
        <w:div w:id="2091273059">
          <w:marLeft w:val="0"/>
          <w:marRight w:val="0"/>
          <w:marTop w:val="0"/>
          <w:marBottom w:val="0"/>
          <w:divBdr>
            <w:top w:val="none" w:sz="0" w:space="0" w:color="auto"/>
            <w:left w:val="none" w:sz="0" w:space="0" w:color="auto"/>
            <w:bottom w:val="none" w:sz="0" w:space="0" w:color="auto"/>
            <w:right w:val="none" w:sz="0" w:space="0" w:color="auto"/>
          </w:divBdr>
        </w:div>
        <w:div w:id="929311047">
          <w:marLeft w:val="0"/>
          <w:marRight w:val="0"/>
          <w:marTop w:val="0"/>
          <w:marBottom w:val="0"/>
          <w:divBdr>
            <w:top w:val="none" w:sz="0" w:space="0" w:color="auto"/>
            <w:left w:val="none" w:sz="0" w:space="0" w:color="auto"/>
            <w:bottom w:val="none" w:sz="0" w:space="0" w:color="auto"/>
            <w:right w:val="none" w:sz="0" w:space="0" w:color="auto"/>
          </w:divBdr>
        </w:div>
        <w:div w:id="378362115">
          <w:marLeft w:val="0"/>
          <w:marRight w:val="0"/>
          <w:marTop w:val="0"/>
          <w:marBottom w:val="0"/>
          <w:divBdr>
            <w:top w:val="none" w:sz="0" w:space="0" w:color="auto"/>
            <w:left w:val="none" w:sz="0" w:space="0" w:color="auto"/>
            <w:bottom w:val="none" w:sz="0" w:space="0" w:color="auto"/>
            <w:right w:val="none" w:sz="0" w:space="0" w:color="auto"/>
          </w:divBdr>
        </w:div>
        <w:div w:id="1851140381">
          <w:marLeft w:val="0"/>
          <w:marRight w:val="0"/>
          <w:marTop w:val="0"/>
          <w:marBottom w:val="0"/>
          <w:divBdr>
            <w:top w:val="none" w:sz="0" w:space="0" w:color="auto"/>
            <w:left w:val="none" w:sz="0" w:space="0" w:color="auto"/>
            <w:bottom w:val="none" w:sz="0" w:space="0" w:color="auto"/>
            <w:right w:val="none" w:sz="0" w:space="0" w:color="auto"/>
          </w:divBdr>
        </w:div>
      </w:divsChild>
    </w:div>
    <w:div w:id="1351880699">
      <w:marLeft w:val="0"/>
      <w:marRight w:val="0"/>
      <w:marTop w:val="0"/>
      <w:marBottom w:val="0"/>
      <w:divBdr>
        <w:top w:val="none" w:sz="0" w:space="0" w:color="auto"/>
        <w:left w:val="none" w:sz="0" w:space="0" w:color="auto"/>
        <w:bottom w:val="none" w:sz="0" w:space="0" w:color="auto"/>
        <w:right w:val="none" w:sz="0" w:space="0" w:color="auto"/>
      </w:divBdr>
      <w:divsChild>
        <w:div w:id="2102141071">
          <w:marLeft w:val="0"/>
          <w:marRight w:val="0"/>
          <w:marTop w:val="0"/>
          <w:marBottom w:val="0"/>
          <w:divBdr>
            <w:top w:val="none" w:sz="0" w:space="0" w:color="auto"/>
            <w:left w:val="none" w:sz="0" w:space="0" w:color="auto"/>
            <w:bottom w:val="none" w:sz="0" w:space="0" w:color="auto"/>
            <w:right w:val="none" w:sz="0" w:space="0" w:color="auto"/>
          </w:divBdr>
        </w:div>
        <w:div w:id="572547151">
          <w:marLeft w:val="0"/>
          <w:marRight w:val="0"/>
          <w:marTop w:val="0"/>
          <w:marBottom w:val="0"/>
          <w:divBdr>
            <w:top w:val="none" w:sz="0" w:space="0" w:color="auto"/>
            <w:left w:val="none" w:sz="0" w:space="0" w:color="auto"/>
            <w:bottom w:val="none" w:sz="0" w:space="0" w:color="auto"/>
            <w:right w:val="none" w:sz="0" w:space="0" w:color="auto"/>
          </w:divBdr>
        </w:div>
        <w:div w:id="1494682263">
          <w:marLeft w:val="0"/>
          <w:marRight w:val="0"/>
          <w:marTop w:val="0"/>
          <w:marBottom w:val="0"/>
          <w:divBdr>
            <w:top w:val="none" w:sz="0" w:space="0" w:color="auto"/>
            <w:left w:val="none" w:sz="0" w:space="0" w:color="auto"/>
            <w:bottom w:val="none" w:sz="0" w:space="0" w:color="auto"/>
            <w:right w:val="none" w:sz="0" w:space="0" w:color="auto"/>
          </w:divBdr>
        </w:div>
        <w:div w:id="1356468280">
          <w:marLeft w:val="0"/>
          <w:marRight w:val="0"/>
          <w:marTop w:val="0"/>
          <w:marBottom w:val="0"/>
          <w:divBdr>
            <w:top w:val="none" w:sz="0" w:space="0" w:color="auto"/>
            <w:left w:val="none" w:sz="0" w:space="0" w:color="auto"/>
            <w:bottom w:val="none" w:sz="0" w:space="0" w:color="auto"/>
            <w:right w:val="none" w:sz="0" w:space="0" w:color="auto"/>
          </w:divBdr>
        </w:div>
      </w:divsChild>
    </w:div>
    <w:div w:id="1358039718">
      <w:marLeft w:val="0"/>
      <w:marRight w:val="0"/>
      <w:marTop w:val="0"/>
      <w:marBottom w:val="0"/>
      <w:divBdr>
        <w:top w:val="none" w:sz="0" w:space="0" w:color="auto"/>
        <w:left w:val="none" w:sz="0" w:space="0" w:color="auto"/>
        <w:bottom w:val="none" w:sz="0" w:space="0" w:color="auto"/>
        <w:right w:val="none" w:sz="0" w:space="0" w:color="auto"/>
      </w:divBdr>
      <w:divsChild>
        <w:div w:id="1276517967">
          <w:marLeft w:val="0"/>
          <w:marRight w:val="0"/>
          <w:marTop w:val="0"/>
          <w:marBottom w:val="0"/>
          <w:divBdr>
            <w:top w:val="none" w:sz="0" w:space="0" w:color="auto"/>
            <w:left w:val="none" w:sz="0" w:space="0" w:color="auto"/>
            <w:bottom w:val="none" w:sz="0" w:space="0" w:color="auto"/>
            <w:right w:val="none" w:sz="0" w:space="0" w:color="auto"/>
          </w:divBdr>
        </w:div>
      </w:divsChild>
    </w:div>
    <w:div w:id="1361468244">
      <w:marLeft w:val="0"/>
      <w:marRight w:val="0"/>
      <w:marTop w:val="0"/>
      <w:marBottom w:val="0"/>
      <w:divBdr>
        <w:top w:val="none" w:sz="0" w:space="0" w:color="auto"/>
        <w:left w:val="none" w:sz="0" w:space="0" w:color="auto"/>
        <w:bottom w:val="none" w:sz="0" w:space="0" w:color="auto"/>
        <w:right w:val="none" w:sz="0" w:space="0" w:color="auto"/>
      </w:divBdr>
      <w:divsChild>
        <w:div w:id="1016494273">
          <w:marLeft w:val="0"/>
          <w:marRight w:val="0"/>
          <w:marTop w:val="0"/>
          <w:marBottom w:val="0"/>
          <w:divBdr>
            <w:top w:val="none" w:sz="0" w:space="0" w:color="auto"/>
            <w:left w:val="none" w:sz="0" w:space="0" w:color="auto"/>
            <w:bottom w:val="none" w:sz="0" w:space="0" w:color="auto"/>
            <w:right w:val="none" w:sz="0" w:space="0" w:color="auto"/>
          </w:divBdr>
        </w:div>
        <w:div w:id="507253653">
          <w:marLeft w:val="0"/>
          <w:marRight w:val="0"/>
          <w:marTop w:val="0"/>
          <w:marBottom w:val="0"/>
          <w:divBdr>
            <w:top w:val="none" w:sz="0" w:space="0" w:color="auto"/>
            <w:left w:val="none" w:sz="0" w:space="0" w:color="auto"/>
            <w:bottom w:val="none" w:sz="0" w:space="0" w:color="auto"/>
            <w:right w:val="none" w:sz="0" w:space="0" w:color="auto"/>
          </w:divBdr>
        </w:div>
        <w:div w:id="1344086624">
          <w:marLeft w:val="0"/>
          <w:marRight w:val="0"/>
          <w:marTop w:val="0"/>
          <w:marBottom w:val="0"/>
          <w:divBdr>
            <w:top w:val="none" w:sz="0" w:space="0" w:color="auto"/>
            <w:left w:val="none" w:sz="0" w:space="0" w:color="auto"/>
            <w:bottom w:val="none" w:sz="0" w:space="0" w:color="auto"/>
            <w:right w:val="none" w:sz="0" w:space="0" w:color="auto"/>
          </w:divBdr>
        </w:div>
      </w:divsChild>
    </w:div>
    <w:div w:id="1367753955">
      <w:marLeft w:val="0"/>
      <w:marRight w:val="0"/>
      <w:marTop w:val="0"/>
      <w:marBottom w:val="0"/>
      <w:divBdr>
        <w:top w:val="none" w:sz="0" w:space="0" w:color="auto"/>
        <w:left w:val="none" w:sz="0" w:space="0" w:color="auto"/>
        <w:bottom w:val="none" w:sz="0" w:space="0" w:color="auto"/>
        <w:right w:val="none" w:sz="0" w:space="0" w:color="auto"/>
      </w:divBdr>
      <w:divsChild>
        <w:div w:id="1729449004">
          <w:marLeft w:val="0"/>
          <w:marRight w:val="0"/>
          <w:marTop w:val="0"/>
          <w:marBottom w:val="0"/>
          <w:divBdr>
            <w:top w:val="none" w:sz="0" w:space="0" w:color="auto"/>
            <w:left w:val="none" w:sz="0" w:space="0" w:color="auto"/>
            <w:bottom w:val="none" w:sz="0" w:space="0" w:color="auto"/>
            <w:right w:val="none" w:sz="0" w:space="0" w:color="auto"/>
          </w:divBdr>
        </w:div>
      </w:divsChild>
    </w:div>
    <w:div w:id="1375231195">
      <w:marLeft w:val="0"/>
      <w:marRight w:val="0"/>
      <w:marTop w:val="0"/>
      <w:marBottom w:val="0"/>
      <w:divBdr>
        <w:top w:val="none" w:sz="0" w:space="0" w:color="auto"/>
        <w:left w:val="none" w:sz="0" w:space="0" w:color="auto"/>
        <w:bottom w:val="none" w:sz="0" w:space="0" w:color="auto"/>
        <w:right w:val="none" w:sz="0" w:space="0" w:color="auto"/>
      </w:divBdr>
      <w:divsChild>
        <w:div w:id="435171820">
          <w:marLeft w:val="0"/>
          <w:marRight w:val="0"/>
          <w:marTop w:val="0"/>
          <w:marBottom w:val="0"/>
          <w:divBdr>
            <w:top w:val="none" w:sz="0" w:space="0" w:color="auto"/>
            <w:left w:val="none" w:sz="0" w:space="0" w:color="auto"/>
            <w:bottom w:val="none" w:sz="0" w:space="0" w:color="auto"/>
            <w:right w:val="none" w:sz="0" w:space="0" w:color="auto"/>
          </w:divBdr>
        </w:div>
        <w:div w:id="1034308345">
          <w:marLeft w:val="0"/>
          <w:marRight w:val="0"/>
          <w:marTop w:val="0"/>
          <w:marBottom w:val="0"/>
          <w:divBdr>
            <w:top w:val="none" w:sz="0" w:space="0" w:color="auto"/>
            <w:left w:val="none" w:sz="0" w:space="0" w:color="auto"/>
            <w:bottom w:val="none" w:sz="0" w:space="0" w:color="auto"/>
            <w:right w:val="none" w:sz="0" w:space="0" w:color="auto"/>
          </w:divBdr>
        </w:div>
        <w:div w:id="1219050861">
          <w:marLeft w:val="0"/>
          <w:marRight w:val="0"/>
          <w:marTop w:val="0"/>
          <w:marBottom w:val="0"/>
          <w:divBdr>
            <w:top w:val="none" w:sz="0" w:space="0" w:color="auto"/>
            <w:left w:val="none" w:sz="0" w:space="0" w:color="auto"/>
            <w:bottom w:val="none" w:sz="0" w:space="0" w:color="auto"/>
            <w:right w:val="none" w:sz="0" w:space="0" w:color="auto"/>
          </w:divBdr>
        </w:div>
        <w:div w:id="635793316">
          <w:marLeft w:val="0"/>
          <w:marRight w:val="0"/>
          <w:marTop w:val="0"/>
          <w:marBottom w:val="0"/>
          <w:divBdr>
            <w:top w:val="none" w:sz="0" w:space="0" w:color="auto"/>
            <w:left w:val="none" w:sz="0" w:space="0" w:color="auto"/>
            <w:bottom w:val="none" w:sz="0" w:space="0" w:color="auto"/>
            <w:right w:val="none" w:sz="0" w:space="0" w:color="auto"/>
          </w:divBdr>
        </w:div>
        <w:div w:id="52899805">
          <w:marLeft w:val="0"/>
          <w:marRight w:val="0"/>
          <w:marTop w:val="0"/>
          <w:marBottom w:val="0"/>
          <w:divBdr>
            <w:top w:val="none" w:sz="0" w:space="0" w:color="auto"/>
            <w:left w:val="none" w:sz="0" w:space="0" w:color="auto"/>
            <w:bottom w:val="none" w:sz="0" w:space="0" w:color="auto"/>
            <w:right w:val="none" w:sz="0" w:space="0" w:color="auto"/>
          </w:divBdr>
        </w:div>
        <w:div w:id="1139957540">
          <w:marLeft w:val="0"/>
          <w:marRight w:val="0"/>
          <w:marTop w:val="0"/>
          <w:marBottom w:val="0"/>
          <w:divBdr>
            <w:top w:val="none" w:sz="0" w:space="0" w:color="auto"/>
            <w:left w:val="none" w:sz="0" w:space="0" w:color="auto"/>
            <w:bottom w:val="none" w:sz="0" w:space="0" w:color="auto"/>
            <w:right w:val="none" w:sz="0" w:space="0" w:color="auto"/>
          </w:divBdr>
        </w:div>
        <w:div w:id="318316059">
          <w:marLeft w:val="0"/>
          <w:marRight w:val="0"/>
          <w:marTop w:val="0"/>
          <w:marBottom w:val="0"/>
          <w:divBdr>
            <w:top w:val="none" w:sz="0" w:space="0" w:color="auto"/>
            <w:left w:val="none" w:sz="0" w:space="0" w:color="auto"/>
            <w:bottom w:val="none" w:sz="0" w:space="0" w:color="auto"/>
            <w:right w:val="none" w:sz="0" w:space="0" w:color="auto"/>
          </w:divBdr>
        </w:div>
        <w:div w:id="311835344">
          <w:marLeft w:val="0"/>
          <w:marRight w:val="0"/>
          <w:marTop w:val="0"/>
          <w:marBottom w:val="0"/>
          <w:divBdr>
            <w:top w:val="none" w:sz="0" w:space="0" w:color="auto"/>
            <w:left w:val="none" w:sz="0" w:space="0" w:color="auto"/>
            <w:bottom w:val="none" w:sz="0" w:space="0" w:color="auto"/>
            <w:right w:val="none" w:sz="0" w:space="0" w:color="auto"/>
          </w:divBdr>
        </w:div>
      </w:divsChild>
    </w:div>
    <w:div w:id="1377504032">
      <w:marLeft w:val="0"/>
      <w:marRight w:val="0"/>
      <w:marTop w:val="0"/>
      <w:marBottom w:val="0"/>
      <w:divBdr>
        <w:top w:val="none" w:sz="0" w:space="0" w:color="auto"/>
        <w:left w:val="none" w:sz="0" w:space="0" w:color="auto"/>
        <w:bottom w:val="none" w:sz="0" w:space="0" w:color="auto"/>
        <w:right w:val="none" w:sz="0" w:space="0" w:color="auto"/>
      </w:divBdr>
      <w:divsChild>
        <w:div w:id="137888610">
          <w:marLeft w:val="0"/>
          <w:marRight w:val="0"/>
          <w:marTop w:val="0"/>
          <w:marBottom w:val="0"/>
          <w:divBdr>
            <w:top w:val="none" w:sz="0" w:space="0" w:color="auto"/>
            <w:left w:val="none" w:sz="0" w:space="0" w:color="auto"/>
            <w:bottom w:val="none" w:sz="0" w:space="0" w:color="auto"/>
            <w:right w:val="none" w:sz="0" w:space="0" w:color="auto"/>
          </w:divBdr>
        </w:div>
        <w:div w:id="1322388972">
          <w:marLeft w:val="0"/>
          <w:marRight w:val="0"/>
          <w:marTop w:val="0"/>
          <w:marBottom w:val="0"/>
          <w:divBdr>
            <w:top w:val="none" w:sz="0" w:space="0" w:color="auto"/>
            <w:left w:val="none" w:sz="0" w:space="0" w:color="auto"/>
            <w:bottom w:val="none" w:sz="0" w:space="0" w:color="auto"/>
            <w:right w:val="none" w:sz="0" w:space="0" w:color="auto"/>
          </w:divBdr>
        </w:div>
        <w:div w:id="748621133">
          <w:marLeft w:val="0"/>
          <w:marRight w:val="0"/>
          <w:marTop w:val="0"/>
          <w:marBottom w:val="0"/>
          <w:divBdr>
            <w:top w:val="none" w:sz="0" w:space="0" w:color="auto"/>
            <w:left w:val="none" w:sz="0" w:space="0" w:color="auto"/>
            <w:bottom w:val="none" w:sz="0" w:space="0" w:color="auto"/>
            <w:right w:val="none" w:sz="0" w:space="0" w:color="auto"/>
          </w:divBdr>
        </w:div>
        <w:div w:id="1224759664">
          <w:marLeft w:val="0"/>
          <w:marRight w:val="0"/>
          <w:marTop w:val="0"/>
          <w:marBottom w:val="0"/>
          <w:divBdr>
            <w:top w:val="none" w:sz="0" w:space="0" w:color="auto"/>
            <w:left w:val="none" w:sz="0" w:space="0" w:color="auto"/>
            <w:bottom w:val="none" w:sz="0" w:space="0" w:color="auto"/>
            <w:right w:val="none" w:sz="0" w:space="0" w:color="auto"/>
          </w:divBdr>
        </w:div>
        <w:div w:id="767045041">
          <w:marLeft w:val="0"/>
          <w:marRight w:val="0"/>
          <w:marTop w:val="0"/>
          <w:marBottom w:val="0"/>
          <w:divBdr>
            <w:top w:val="none" w:sz="0" w:space="0" w:color="auto"/>
            <w:left w:val="none" w:sz="0" w:space="0" w:color="auto"/>
            <w:bottom w:val="none" w:sz="0" w:space="0" w:color="auto"/>
            <w:right w:val="none" w:sz="0" w:space="0" w:color="auto"/>
          </w:divBdr>
        </w:div>
        <w:div w:id="2068870771">
          <w:marLeft w:val="0"/>
          <w:marRight w:val="0"/>
          <w:marTop w:val="0"/>
          <w:marBottom w:val="0"/>
          <w:divBdr>
            <w:top w:val="none" w:sz="0" w:space="0" w:color="auto"/>
            <w:left w:val="none" w:sz="0" w:space="0" w:color="auto"/>
            <w:bottom w:val="none" w:sz="0" w:space="0" w:color="auto"/>
            <w:right w:val="none" w:sz="0" w:space="0" w:color="auto"/>
          </w:divBdr>
        </w:div>
      </w:divsChild>
    </w:div>
    <w:div w:id="1377511751">
      <w:marLeft w:val="0"/>
      <w:marRight w:val="0"/>
      <w:marTop w:val="0"/>
      <w:marBottom w:val="0"/>
      <w:divBdr>
        <w:top w:val="none" w:sz="0" w:space="0" w:color="auto"/>
        <w:left w:val="none" w:sz="0" w:space="0" w:color="auto"/>
        <w:bottom w:val="none" w:sz="0" w:space="0" w:color="auto"/>
        <w:right w:val="none" w:sz="0" w:space="0" w:color="auto"/>
      </w:divBdr>
      <w:divsChild>
        <w:div w:id="988560347">
          <w:marLeft w:val="0"/>
          <w:marRight w:val="0"/>
          <w:marTop w:val="0"/>
          <w:marBottom w:val="0"/>
          <w:divBdr>
            <w:top w:val="none" w:sz="0" w:space="0" w:color="auto"/>
            <w:left w:val="none" w:sz="0" w:space="0" w:color="auto"/>
            <w:bottom w:val="none" w:sz="0" w:space="0" w:color="auto"/>
            <w:right w:val="none" w:sz="0" w:space="0" w:color="auto"/>
          </w:divBdr>
        </w:div>
        <w:div w:id="1711147538">
          <w:marLeft w:val="0"/>
          <w:marRight w:val="0"/>
          <w:marTop w:val="0"/>
          <w:marBottom w:val="0"/>
          <w:divBdr>
            <w:top w:val="none" w:sz="0" w:space="0" w:color="auto"/>
            <w:left w:val="none" w:sz="0" w:space="0" w:color="auto"/>
            <w:bottom w:val="none" w:sz="0" w:space="0" w:color="auto"/>
            <w:right w:val="none" w:sz="0" w:space="0" w:color="auto"/>
          </w:divBdr>
        </w:div>
        <w:div w:id="1540165008">
          <w:marLeft w:val="0"/>
          <w:marRight w:val="0"/>
          <w:marTop w:val="0"/>
          <w:marBottom w:val="0"/>
          <w:divBdr>
            <w:top w:val="none" w:sz="0" w:space="0" w:color="auto"/>
            <w:left w:val="none" w:sz="0" w:space="0" w:color="auto"/>
            <w:bottom w:val="none" w:sz="0" w:space="0" w:color="auto"/>
            <w:right w:val="none" w:sz="0" w:space="0" w:color="auto"/>
          </w:divBdr>
        </w:div>
        <w:div w:id="1714692538">
          <w:marLeft w:val="0"/>
          <w:marRight w:val="0"/>
          <w:marTop w:val="0"/>
          <w:marBottom w:val="0"/>
          <w:divBdr>
            <w:top w:val="none" w:sz="0" w:space="0" w:color="auto"/>
            <w:left w:val="none" w:sz="0" w:space="0" w:color="auto"/>
            <w:bottom w:val="none" w:sz="0" w:space="0" w:color="auto"/>
            <w:right w:val="none" w:sz="0" w:space="0" w:color="auto"/>
          </w:divBdr>
        </w:div>
        <w:div w:id="2105565404">
          <w:marLeft w:val="0"/>
          <w:marRight w:val="0"/>
          <w:marTop w:val="0"/>
          <w:marBottom w:val="0"/>
          <w:divBdr>
            <w:top w:val="none" w:sz="0" w:space="0" w:color="auto"/>
            <w:left w:val="none" w:sz="0" w:space="0" w:color="auto"/>
            <w:bottom w:val="none" w:sz="0" w:space="0" w:color="auto"/>
            <w:right w:val="none" w:sz="0" w:space="0" w:color="auto"/>
          </w:divBdr>
        </w:div>
        <w:div w:id="1788234245">
          <w:marLeft w:val="0"/>
          <w:marRight w:val="0"/>
          <w:marTop w:val="0"/>
          <w:marBottom w:val="0"/>
          <w:divBdr>
            <w:top w:val="none" w:sz="0" w:space="0" w:color="auto"/>
            <w:left w:val="none" w:sz="0" w:space="0" w:color="auto"/>
            <w:bottom w:val="none" w:sz="0" w:space="0" w:color="auto"/>
            <w:right w:val="none" w:sz="0" w:space="0" w:color="auto"/>
          </w:divBdr>
        </w:div>
      </w:divsChild>
    </w:div>
    <w:div w:id="1377730226">
      <w:marLeft w:val="0"/>
      <w:marRight w:val="0"/>
      <w:marTop w:val="0"/>
      <w:marBottom w:val="0"/>
      <w:divBdr>
        <w:top w:val="none" w:sz="0" w:space="0" w:color="auto"/>
        <w:left w:val="none" w:sz="0" w:space="0" w:color="auto"/>
        <w:bottom w:val="none" w:sz="0" w:space="0" w:color="auto"/>
        <w:right w:val="none" w:sz="0" w:space="0" w:color="auto"/>
      </w:divBdr>
      <w:divsChild>
        <w:div w:id="535705085">
          <w:marLeft w:val="0"/>
          <w:marRight w:val="0"/>
          <w:marTop w:val="0"/>
          <w:marBottom w:val="0"/>
          <w:divBdr>
            <w:top w:val="none" w:sz="0" w:space="0" w:color="auto"/>
            <w:left w:val="none" w:sz="0" w:space="0" w:color="auto"/>
            <w:bottom w:val="none" w:sz="0" w:space="0" w:color="auto"/>
            <w:right w:val="none" w:sz="0" w:space="0" w:color="auto"/>
          </w:divBdr>
        </w:div>
        <w:div w:id="1036464371">
          <w:marLeft w:val="0"/>
          <w:marRight w:val="0"/>
          <w:marTop w:val="0"/>
          <w:marBottom w:val="0"/>
          <w:divBdr>
            <w:top w:val="none" w:sz="0" w:space="0" w:color="auto"/>
            <w:left w:val="none" w:sz="0" w:space="0" w:color="auto"/>
            <w:bottom w:val="none" w:sz="0" w:space="0" w:color="auto"/>
            <w:right w:val="none" w:sz="0" w:space="0" w:color="auto"/>
          </w:divBdr>
        </w:div>
        <w:div w:id="1808165526">
          <w:marLeft w:val="0"/>
          <w:marRight w:val="0"/>
          <w:marTop w:val="0"/>
          <w:marBottom w:val="0"/>
          <w:divBdr>
            <w:top w:val="none" w:sz="0" w:space="0" w:color="auto"/>
            <w:left w:val="none" w:sz="0" w:space="0" w:color="auto"/>
            <w:bottom w:val="none" w:sz="0" w:space="0" w:color="auto"/>
            <w:right w:val="none" w:sz="0" w:space="0" w:color="auto"/>
          </w:divBdr>
        </w:div>
        <w:div w:id="675420287">
          <w:marLeft w:val="0"/>
          <w:marRight w:val="0"/>
          <w:marTop w:val="0"/>
          <w:marBottom w:val="0"/>
          <w:divBdr>
            <w:top w:val="none" w:sz="0" w:space="0" w:color="auto"/>
            <w:left w:val="none" w:sz="0" w:space="0" w:color="auto"/>
            <w:bottom w:val="none" w:sz="0" w:space="0" w:color="auto"/>
            <w:right w:val="none" w:sz="0" w:space="0" w:color="auto"/>
          </w:divBdr>
        </w:div>
        <w:div w:id="1557471967">
          <w:marLeft w:val="0"/>
          <w:marRight w:val="0"/>
          <w:marTop w:val="0"/>
          <w:marBottom w:val="0"/>
          <w:divBdr>
            <w:top w:val="none" w:sz="0" w:space="0" w:color="auto"/>
            <w:left w:val="none" w:sz="0" w:space="0" w:color="auto"/>
            <w:bottom w:val="none" w:sz="0" w:space="0" w:color="auto"/>
            <w:right w:val="none" w:sz="0" w:space="0" w:color="auto"/>
          </w:divBdr>
        </w:div>
        <w:div w:id="1154371652">
          <w:marLeft w:val="0"/>
          <w:marRight w:val="0"/>
          <w:marTop w:val="0"/>
          <w:marBottom w:val="0"/>
          <w:divBdr>
            <w:top w:val="none" w:sz="0" w:space="0" w:color="auto"/>
            <w:left w:val="none" w:sz="0" w:space="0" w:color="auto"/>
            <w:bottom w:val="none" w:sz="0" w:space="0" w:color="auto"/>
            <w:right w:val="none" w:sz="0" w:space="0" w:color="auto"/>
          </w:divBdr>
        </w:div>
        <w:div w:id="1739746032">
          <w:marLeft w:val="0"/>
          <w:marRight w:val="0"/>
          <w:marTop w:val="0"/>
          <w:marBottom w:val="0"/>
          <w:divBdr>
            <w:top w:val="none" w:sz="0" w:space="0" w:color="auto"/>
            <w:left w:val="none" w:sz="0" w:space="0" w:color="auto"/>
            <w:bottom w:val="none" w:sz="0" w:space="0" w:color="auto"/>
            <w:right w:val="none" w:sz="0" w:space="0" w:color="auto"/>
          </w:divBdr>
        </w:div>
        <w:div w:id="800074457">
          <w:marLeft w:val="0"/>
          <w:marRight w:val="0"/>
          <w:marTop w:val="0"/>
          <w:marBottom w:val="0"/>
          <w:divBdr>
            <w:top w:val="none" w:sz="0" w:space="0" w:color="auto"/>
            <w:left w:val="none" w:sz="0" w:space="0" w:color="auto"/>
            <w:bottom w:val="none" w:sz="0" w:space="0" w:color="auto"/>
            <w:right w:val="none" w:sz="0" w:space="0" w:color="auto"/>
          </w:divBdr>
        </w:div>
        <w:div w:id="1317610047">
          <w:marLeft w:val="0"/>
          <w:marRight w:val="0"/>
          <w:marTop w:val="0"/>
          <w:marBottom w:val="0"/>
          <w:divBdr>
            <w:top w:val="none" w:sz="0" w:space="0" w:color="auto"/>
            <w:left w:val="none" w:sz="0" w:space="0" w:color="auto"/>
            <w:bottom w:val="none" w:sz="0" w:space="0" w:color="auto"/>
            <w:right w:val="none" w:sz="0" w:space="0" w:color="auto"/>
          </w:divBdr>
        </w:div>
        <w:div w:id="1374846734">
          <w:marLeft w:val="0"/>
          <w:marRight w:val="0"/>
          <w:marTop w:val="0"/>
          <w:marBottom w:val="0"/>
          <w:divBdr>
            <w:top w:val="none" w:sz="0" w:space="0" w:color="auto"/>
            <w:left w:val="none" w:sz="0" w:space="0" w:color="auto"/>
            <w:bottom w:val="none" w:sz="0" w:space="0" w:color="auto"/>
            <w:right w:val="none" w:sz="0" w:space="0" w:color="auto"/>
          </w:divBdr>
        </w:div>
        <w:div w:id="1837258771">
          <w:marLeft w:val="0"/>
          <w:marRight w:val="0"/>
          <w:marTop w:val="0"/>
          <w:marBottom w:val="0"/>
          <w:divBdr>
            <w:top w:val="none" w:sz="0" w:space="0" w:color="auto"/>
            <w:left w:val="none" w:sz="0" w:space="0" w:color="auto"/>
            <w:bottom w:val="none" w:sz="0" w:space="0" w:color="auto"/>
            <w:right w:val="none" w:sz="0" w:space="0" w:color="auto"/>
          </w:divBdr>
        </w:div>
        <w:div w:id="2053841586">
          <w:marLeft w:val="0"/>
          <w:marRight w:val="0"/>
          <w:marTop w:val="0"/>
          <w:marBottom w:val="0"/>
          <w:divBdr>
            <w:top w:val="none" w:sz="0" w:space="0" w:color="auto"/>
            <w:left w:val="none" w:sz="0" w:space="0" w:color="auto"/>
            <w:bottom w:val="none" w:sz="0" w:space="0" w:color="auto"/>
            <w:right w:val="none" w:sz="0" w:space="0" w:color="auto"/>
          </w:divBdr>
        </w:div>
        <w:div w:id="718667985">
          <w:marLeft w:val="0"/>
          <w:marRight w:val="0"/>
          <w:marTop w:val="0"/>
          <w:marBottom w:val="0"/>
          <w:divBdr>
            <w:top w:val="none" w:sz="0" w:space="0" w:color="auto"/>
            <w:left w:val="none" w:sz="0" w:space="0" w:color="auto"/>
            <w:bottom w:val="none" w:sz="0" w:space="0" w:color="auto"/>
            <w:right w:val="none" w:sz="0" w:space="0" w:color="auto"/>
          </w:divBdr>
        </w:div>
        <w:div w:id="1250970772">
          <w:marLeft w:val="0"/>
          <w:marRight w:val="0"/>
          <w:marTop w:val="0"/>
          <w:marBottom w:val="0"/>
          <w:divBdr>
            <w:top w:val="none" w:sz="0" w:space="0" w:color="auto"/>
            <w:left w:val="none" w:sz="0" w:space="0" w:color="auto"/>
            <w:bottom w:val="none" w:sz="0" w:space="0" w:color="auto"/>
            <w:right w:val="none" w:sz="0" w:space="0" w:color="auto"/>
          </w:divBdr>
        </w:div>
        <w:div w:id="1831293198">
          <w:marLeft w:val="0"/>
          <w:marRight w:val="0"/>
          <w:marTop w:val="0"/>
          <w:marBottom w:val="0"/>
          <w:divBdr>
            <w:top w:val="none" w:sz="0" w:space="0" w:color="auto"/>
            <w:left w:val="none" w:sz="0" w:space="0" w:color="auto"/>
            <w:bottom w:val="none" w:sz="0" w:space="0" w:color="auto"/>
            <w:right w:val="none" w:sz="0" w:space="0" w:color="auto"/>
          </w:divBdr>
        </w:div>
        <w:div w:id="631135442">
          <w:marLeft w:val="0"/>
          <w:marRight w:val="0"/>
          <w:marTop w:val="0"/>
          <w:marBottom w:val="0"/>
          <w:divBdr>
            <w:top w:val="none" w:sz="0" w:space="0" w:color="auto"/>
            <w:left w:val="none" w:sz="0" w:space="0" w:color="auto"/>
            <w:bottom w:val="none" w:sz="0" w:space="0" w:color="auto"/>
            <w:right w:val="none" w:sz="0" w:space="0" w:color="auto"/>
          </w:divBdr>
        </w:div>
        <w:div w:id="2010787529">
          <w:marLeft w:val="0"/>
          <w:marRight w:val="0"/>
          <w:marTop w:val="0"/>
          <w:marBottom w:val="0"/>
          <w:divBdr>
            <w:top w:val="none" w:sz="0" w:space="0" w:color="auto"/>
            <w:left w:val="none" w:sz="0" w:space="0" w:color="auto"/>
            <w:bottom w:val="none" w:sz="0" w:space="0" w:color="auto"/>
            <w:right w:val="none" w:sz="0" w:space="0" w:color="auto"/>
          </w:divBdr>
        </w:div>
        <w:div w:id="1588659546">
          <w:marLeft w:val="0"/>
          <w:marRight w:val="0"/>
          <w:marTop w:val="0"/>
          <w:marBottom w:val="0"/>
          <w:divBdr>
            <w:top w:val="none" w:sz="0" w:space="0" w:color="auto"/>
            <w:left w:val="none" w:sz="0" w:space="0" w:color="auto"/>
            <w:bottom w:val="none" w:sz="0" w:space="0" w:color="auto"/>
            <w:right w:val="none" w:sz="0" w:space="0" w:color="auto"/>
          </w:divBdr>
        </w:div>
        <w:div w:id="1613517159">
          <w:marLeft w:val="0"/>
          <w:marRight w:val="0"/>
          <w:marTop w:val="0"/>
          <w:marBottom w:val="0"/>
          <w:divBdr>
            <w:top w:val="none" w:sz="0" w:space="0" w:color="auto"/>
            <w:left w:val="none" w:sz="0" w:space="0" w:color="auto"/>
            <w:bottom w:val="none" w:sz="0" w:space="0" w:color="auto"/>
            <w:right w:val="none" w:sz="0" w:space="0" w:color="auto"/>
          </w:divBdr>
        </w:div>
        <w:div w:id="2079358085">
          <w:marLeft w:val="0"/>
          <w:marRight w:val="0"/>
          <w:marTop w:val="0"/>
          <w:marBottom w:val="0"/>
          <w:divBdr>
            <w:top w:val="none" w:sz="0" w:space="0" w:color="auto"/>
            <w:left w:val="none" w:sz="0" w:space="0" w:color="auto"/>
            <w:bottom w:val="none" w:sz="0" w:space="0" w:color="auto"/>
            <w:right w:val="none" w:sz="0" w:space="0" w:color="auto"/>
          </w:divBdr>
        </w:div>
        <w:div w:id="942221800">
          <w:marLeft w:val="0"/>
          <w:marRight w:val="0"/>
          <w:marTop w:val="0"/>
          <w:marBottom w:val="0"/>
          <w:divBdr>
            <w:top w:val="none" w:sz="0" w:space="0" w:color="auto"/>
            <w:left w:val="none" w:sz="0" w:space="0" w:color="auto"/>
            <w:bottom w:val="none" w:sz="0" w:space="0" w:color="auto"/>
            <w:right w:val="none" w:sz="0" w:space="0" w:color="auto"/>
          </w:divBdr>
        </w:div>
        <w:div w:id="737634127">
          <w:marLeft w:val="0"/>
          <w:marRight w:val="0"/>
          <w:marTop w:val="0"/>
          <w:marBottom w:val="0"/>
          <w:divBdr>
            <w:top w:val="none" w:sz="0" w:space="0" w:color="auto"/>
            <w:left w:val="none" w:sz="0" w:space="0" w:color="auto"/>
            <w:bottom w:val="none" w:sz="0" w:space="0" w:color="auto"/>
            <w:right w:val="none" w:sz="0" w:space="0" w:color="auto"/>
          </w:divBdr>
        </w:div>
        <w:div w:id="1960337304">
          <w:marLeft w:val="0"/>
          <w:marRight w:val="0"/>
          <w:marTop w:val="0"/>
          <w:marBottom w:val="0"/>
          <w:divBdr>
            <w:top w:val="none" w:sz="0" w:space="0" w:color="auto"/>
            <w:left w:val="none" w:sz="0" w:space="0" w:color="auto"/>
            <w:bottom w:val="none" w:sz="0" w:space="0" w:color="auto"/>
            <w:right w:val="none" w:sz="0" w:space="0" w:color="auto"/>
          </w:divBdr>
        </w:div>
        <w:div w:id="2069645696">
          <w:marLeft w:val="0"/>
          <w:marRight w:val="0"/>
          <w:marTop w:val="0"/>
          <w:marBottom w:val="0"/>
          <w:divBdr>
            <w:top w:val="none" w:sz="0" w:space="0" w:color="auto"/>
            <w:left w:val="none" w:sz="0" w:space="0" w:color="auto"/>
            <w:bottom w:val="none" w:sz="0" w:space="0" w:color="auto"/>
            <w:right w:val="none" w:sz="0" w:space="0" w:color="auto"/>
          </w:divBdr>
        </w:div>
        <w:div w:id="1432777399">
          <w:marLeft w:val="0"/>
          <w:marRight w:val="0"/>
          <w:marTop w:val="0"/>
          <w:marBottom w:val="0"/>
          <w:divBdr>
            <w:top w:val="none" w:sz="0" w:space="0" w:color="auto"/>
            <w:left w:val="none" w:sz="0" w:space="0" w:color="auto"/>
            <w:bottom w:val="none" w:sz="0" w:space="0" w:color="auto"/>
            <w:right w:val="none" w:sz="0" w:space="0" w:color="auto"/>
          </w:divBdr>
        </w:div>
        <w:div w:id="330647387">
          <w:marLeft w:val="0"/>
          <w:marRight w:val="0"/>
          <w:marTop w:val="0"/>
          <w:marBottom w:val="0"/>
          <w:divBdr>
            <w:top w:val="none" w:sz="0" w:space="0" w:color="auto"/>
            <w:left w:val="none" w:sz="0" w:space="0" w:color="auto"/>
            <w:bottom w:val="none" w:sz="0" w:space="0" w:color="auto"/>
            <w:right w:val="none" w:sz="0" w:space="0" w:color="auto"/>
          </w:divBdr>
        </w:div>
        <w:div w:id="114645434">
          <w:marLeft w:val="0"/>
          <w:marRight w:val="0"/>
          <w:marTop w:val="0"/>
          <w:marBottom w:val="0"/>
          <w:divBdr>
            <w:top w:val="none" w:sz="0" w:space="0" w:color="auto"/>
            <w:left w:val="none" w:sz="0" w:space="0" w:color="auto"/>
            <w:bottom w:val="none" w:sz="0" w:space="0" w:color="auto"/>
            <w:right w:val="none" w:sz="0" w:space="0" w:color="auto"/>
          </w:divBdr>
        </w:div>
      </w:divsChild>
    </w:div>
    <w:div w:id="1377973819">
      <w:marLeft w:val="0"/>
      <w:marRight w:val="0"/>
      <w:marTop w:val="0"/>
      <w:marBottom w:val="0"/>
      <w:divBdr>
        <w:top w:val="none" w:sz="0" w:space="0" w:color="auto"/>
        <w:left w:val="none" w:sz="0" w:space="0" w:color="auto"/>
        <w:bottom w:val="none" w:sz="0" w:space="0" w:color="auto"/>
        <w:right w:val="none" w:sz="0" w:space="0" w:color="auto"/>
      </w:divBdr>
      <w:divsChild>
        <w:div w:id="948048209">
          <w:marLeft w:val="0"/>
          <w:marRight w:val="0"/>
          <w:marTop w:val="0"/>
          <w:marBottom w:val="0"/>
          <w:divBdr>
            <w:top w:val="none" w:sz="0" w:space="0" w:color="auto"/>
            <w:left w:val="none" w:sz="0" w:space="0" w:color="auto"/>
            <w:bottom w:val="none" w:sz="0" w:space="0" w:color="auto"/>
            <w:right w:val="none" w:sz="0" w:space="0" w:color="auto"/>
          </w:divBdr>
        </w:div>
        <w:div w:id="1755129361">
          <w:marLeft w:val="0"/>
          <w:marRight w:val="0"/>
          <w:marTop w:val="0"/>
          <w:marBottom w:val="0"/>
          <w:divBdr>
            <w:top w:val="none" w:sz="0" w:space="0" w:color="auto"/>
            <w:left w:val="none" w:sz="0" w:space="0" w:color="auto"/>
            <w:bottom w:val="none" w:sz="0" w:space="0" w:color="auto"/>
            <w:right w:val="none" w:sz="0" w:space="0" w:color="auto"/>
          </w:divBdr>
        </w:div>
        <w:div w:id="1769692682">
          <w:marLeft w:val="0"/>
          <w:marRight w:val="0"/>
          <w:marTop w:val="0"/>
          <w:marBottom w:val="0"/>
          <w:divBdr>
            <w:top w:val="none" w:sz="0" w:space="0" w:color="auto"/>
            <w:left w:val="none" w:sz="0" w:space="0" w:color="auto"/>
            <w:bottom w:val="none" w:sz="0" w:space="0" w:color="auto"/>
            <w:right w:val="none" w:sz="0" w:space="0" w:color="auto"/>
          </w:divBdr>
        </w:div>
        <w:div w:id="1038512805">
          <w:marLeft w:val="0"/>
          <w:marRight w:val="0"/>
          <w:marTop w:val="0"/>
          <w:marBottom w:val="0"/>
          <w:divBdr>
            <w:top w:val="none" w:sz="0" w:space="0" w:color="auto"/>
            <w:left w:val="none" w:sz="0" w:space="0" w:color="auto"/>
            <w:bottom w:val="none" w:sz="0" w:space="0" w:color="auto"/>
            <w:right w:val="none" w:sz="0" w:space="0" w:color="auto"/>
          </w:divBdr>
        </w:div>
        <w:div w:id="990059161">
          <w:marLeft w:val="0"/>
          <w:marRight w:val="0"/>
          <w:marTop w:val="0"/>
          <w:marBottom w:val="0"/>
          <w:divBdr>
            <w:top w:val="none" w:sz="0" w:space="0" w:color="auto"/>
            <w:left w:val="none" w:sz="0" w:space="0" w:color="auto"/>
            <w:bottom w:val="none" w:sz="0" w:space="0" w:color="auto"/>
            <w:right w:val="none" w:sz="0" w:space="0" w:color="auto"/>
          </w:divBdr>
        </w:div>
        <w:div w:id="2026393790">
          <w:marLeft w:val="0"/>
          <w:marRight w:val="0"/>
          <w:marTop w:val="0"/>
          <w:marBottom w:val="0"/>
          <w:divBdr>
            <w:top w:val="none" w:sz="0" w:space="0" w:color="auto"/>
            <w:left w:val="none" w:sz="0" w:space="0" w:color="auto"/>
            <w:bottom w:val="none" w:sz="0" w:space="0" w:color="auto"/>
            <w:right w:val="none" w:sz="0" w:space="0" w:color="auto"/>
          </w:divBdr>
        </w:div>
        <w:div w:id="407923748">
          <w:marLeft w:val="0"/>
          <w:marRight w:val="0"/>
          <w:marTop w:val="0"/>
          <w:marBottom w:val="0"/>
          <w:divBdr>
            <w:top w:val="none" w:sz="0" w:space="0" w:color="auto"/>
            <w:left w:val="none" w:sz="0" w:space="0" w:color="auto"/>
            <w:bottom w:val="none" w:sz="0" w:space="0" w:color="auto"/>
            <w:right w:val="none" w:sz="0" w:space="0" w:color="auto"/>
          </w:divBdr>
        </w:div>
      </w:divsChild>
    </w:div>
    <w:div w:id="1381905994">
      <w:marLeft w:val="0"/>
      <w:marRight w:val="0"/>
      <w:marTop w:val="0"/>
      <w:marBottom w:val="0"/>
      <w:divBdr>
        <w:top w:val="none" w:sz="0" w:space="0" w:color="auto"/>
        <w:left w:val="none" w:sz="0" w:space="0" w:color="auto"/>
        <w:bottom w:val="none" w:sz="0" w:space="0" w:color="auto"/>
        <w:right w:val="none" w:sz="0" w:space="0" w:color="auto"/>
      </w:divBdr>
      <w:divsChild>
        <w:div w:id="1146362446">
          <w:marLeft w:val="0"/>
          <w:marRight w:val="0"/>
          <w:marTop w:val="0"/>
          <w:marBottom w:val="0"/>
          <w:divBdr>
            <w:top w:val="none" w:sz="0" w:space="0" w:color="auto"/>
            <w:left w:val="none" w:sz="0" w:space="0" w:color="auto"/>
            <w:bottom w:val="none" w:sz="0" w:space="0" w:color="auto"/>
            <w:right w:val="none" w:sz="0" w:space="0" w:color="auto"/>
          </w:divBdr>
        </w:div>
        <w:div w:id="941379066">
          <w:marLeft w:val="0"/>
          <w:marRight w:val="0"/>
          <w:marTop w:val="0"/>
          <w:marBottom w:val="0"/>
          <w:divBdr>
            <w:top w:val="none" w:sz="0" w:space="0" w:color="auto"/>
            <w:left w:val="none" w:sz="0" w:space="0" w:color="auto"/>
            <w:bottom w:val="none" w:sz="0" w:space="0" w:color="auto"/>
            <w:right w:val="none" w:sz="0" w:space="0" w:color="auto"/>
          </w:divBdr>
        </w:div>
        <w:div w:id="567810268">
          <w:marLeft w:val="0"/>
          <w:marRight w:val="0"/>
          <w:marTop w:val="0"/>
          <w:marBottom w:val="0"/>
          <w:divBdr>
            <w:top w:val="none" w:sz="0" w:space="0" w:color="auto"/>
            <w:left w:val="none" w:sz="0" w:space="0" w:color="auto"/>
            <w:bottom w:val="none" w:sz="0" w:space="0" w:color="auto"/>
            <w:right w:val="none" w:sz="0" w:space="0" w:color="auto"/>
          </w:divBdr>
        </w:div>
        <w:div w:id="768356204">
          <w:marLeft w:val="0"/>
          <w:marRight w:val="0"/>
          <w:marTop w:val="0"/>
          <w:marBottom w:val="0"/>
          <w:divBdr>
            <w:top w:val="none" w:sz="0" w:space="0" w:color="auto"/>
            <w:left w:val="none" w:sz="0" w:space="0" w:color="auto"/>
            <w:bottom w:val="none" w:sz="0" w:space="0" w:color="auto"/>
            <w:right w:val="none" w:sz="0" w:space="0" w:color="auto"/>
          </w:divBdr>
        </w:div>
      </w:divsChild>
    </w:div>
    <w:div w:id="1386488876">
      <w:marLeft w:val="0"/>
      <w:marRight w:val="0"/>
      <w:marTop w:val="0"/>
      <w:marBottom w:val="0"/>
      <w:divBdr>
        <w:top w:val="none" w:sz="0" w:space="0" w:color="auto"/>
        <w:left w:val="none" w:sz="0" w:space="0" w:color="auto"/>
        <w:bottom w:val="none" w:sz="0" w:space="0" w:color="auto"/>
        <w:right w:val="none" w:sz="0" w:space="0" w:color="auto"/>
      </w:divBdr>
      <w:divsChild>
        <w:div w:id="111940301">
          <w:marLeft w:val="0"/>
          <w:marRight w:val="0"/>
          <w:marTop w:val="0"/>
          <w:marBottom w:val="0"/>
          <w:divBdr>
            <w:top w:val="none" w:sz="0" w:space="0" w:color="auto"/>
            <w:left w:val="none" w:sz="0" w:space="0" w:color="auto"/>
            <w:bottom w:val="none" w:sz="0" w:space="0" w:color="auto"/>
            <w:right w:val="none" w:sz="0" w:space="0" w:color="auto"/>
          </w:divBdr>
        </w:div>
        <w:div w:id="1431848413">
          <w:marLeft w:val="0"/>
          <w:marRight w:val="0"/>
          <w:marTop w:val="0"/>
          <w:marBottom w:val="0"/>
          <w:divBdr>
            <w:top w:val="none" w:sz="0" w:space="0" w:color="auto"/>
            <w:left w:val="none" w:sz="0" w:space="0" w:color="auto"/>
            <w:bottom w:val="none" w:sz="0" w:space="0" w:color="auto"/>
            <w:right w:val="none" w:sz="0" w:space="0" w:color="auto"/>
          </w:divBdr>
        </w:div>
        <w:div w:id="1526597052">
          <w:marLeft w:val="0"/>
          <w:marRight w:val="0"/>
          <w:marTop w:val="0"/>
          <w:marBottom w:val="0"/>
          <w:divBdr>
            <w:top w:val="none" w:sz="0" w:space="0" w:color="auto"/>
            <w:left w:val="none" w:sz="0" w:space="0" w:color="auto"/>
            <w:bottom w:val="none" w:sz="0" w:space="0" w:color="auto"/>
            <w:right w:val="none" w:sz="0" w:space="0" w:color="auto"/>
          </w:divBdr>
        </w:div>
        <w:div w:id="183716501">
          <w:marLeft w:val="0"/>
          <w:marRight w:val="0"/>
          <w:marTop w:val="0"/>
          <w:marBottom w:val="0"/>
          <w:divBdr>
            <w:top w:val="none" w:sz="0" w:space="0" w:color="auto"/>
            <w:left w:val="none" w:sz="0" w:space="0" w:color="auto"/>
            <w:bottom w:val="none" w:sz="0" w:space="0" w:color="auto"/>
            <w:right w:val="none" w:sz="0" w:space="0" w:color="auto"/>
          </w:divBdr>
        </w:div>
        <w:div w:id="1645507187">
          <w:marLeft w:val="0"/>
          <w:marRight w:val="0"/>
          <w:marTop w:val="0"/>
          <w:marBottom w:val="0"/>
          <w:divBdr>
            <w:top w:val="none" w:sz="0" w:space="0" w:color="auto"/>
            <w:left w:val="none" w:sz="0" w:space="0" w:color="auto"/>
            <w:bottom w:val="none" w:sz="0" w:space="0" w:color="auto"/>
            <w:right w:val="none" w:sz="0" w:space="0" w:color="auto"/>
          </w:divBdr>
        </w:div>
        <w:div w:id="1191650200">
          <w:marLeft w:val="0"/>
          <w:marRight w:val="0"/>
          <w:marTop w:val="0"/>
          <w:marBottom w:val="0"/>
          <w:divBdr>
            <w:top w:val="none" w:sz="0" w:space="0" w:color="auto"/>
            <w:left w:val="none" w:sz="0" w:space="0" w:color="auto"/>
            <w:bottom w:val="none" w:sz="0" w:space="0" w:color="auto"/>
            <w:right w:val="none" w:sz="0" w:space="0" w:color="auto"/>
          </w:divBdr>
        </w:div>
        <w:div w:id="426509446">
          <w:marLeft w:val="0"/>
          <w:marRight w:val="0"/>
          <w:marTop w:val="0"/>
          <w:marBottom w:val="0"/>
          <w:divBdr>
            <w:top w:val="none" w:sz="0" w:space="0" w:color="auto"/>
            <w:left w:val="none" w:sz="0" w:space="0" w:color="auto"/>
            <w:bottom w:val="none" w:sz="0" w:space="0" w:color="auto"/>
            <w:right w:val="none" w:sz="0" w:space="0" w:color="auto"/>
          </w:divBdr>
        </w:div>
        <w:div w:id="276836150">
          <w:marLeft w:val="0"/>
          <w:marRight w:val="0"/>
          <w:marTop w:val="0"/>
          <w:marBottom w:val="0"/>
          <w:divBdr>
            <w:top w:val="none" w:sz="0" w:space="0" w:color="auto"/>
            <w:left w:val="none" w:sz="0" w:space="0" w:color="auto"/>
            <w:bottom w:val="none" w:sz="0" w:space="0" w:color="auto"/>
            <w:right w:val="none" w:sz="0" w:space="0" w:color="auto"/>
          </w:divBdr>
        </w:div>
      </w:divsChild>
    </w:div>
    <w:div w:id="1388456705">
      <w:marLeft w:val="0"/>
      <w:marRight w:val="0"/>
      <w:marTop w:val="0"/>
      <w:marBottom w:val="0"/>
      <w:divBdr>
        <w:top w:val="none" w:sz="0" w:space="0" w:color="auto"/>
        <w:left w:val="none" w:sz="0" w:space="0" w:color="auto"/>
        <w:bottom w:val="none" w:sz="0" w:space="0" w:color="auto"/>
        <w:right w:val="none" w:sz="0" w:space="0" w:color="auto"/>
      </w:divBdr>
      <w:divsChild>
        <w:div w:id="50084551">
          <w:marLeft w:val="0"/>
          <w:marRight w:val="0"/>
          <w:marTop w:val="0"/>
          <w:marBottom w:val="0"/>
          <w:divBdr>
            <w:top w:val="none" w:sz="0" w:space="0" w:color="auto"/>
            <w:left w:val="none" w:sz="0" w:space="0" w:color="auto"/>
            <w:bottom w:val="none" w:sz="0" w:space="0" w:color="auto"/>
            <w:right w:val="none" w:sz="0" w:space="0" w:color="auto"/>
          </w:divBdr>
        </w:div>
        <w:div w:id="2134664064">
          <w:marLeft w:val="0"/>
          <w:marRight w:val="0"/>
          <w:marTop w:val="0"/>
          <w:marBottom w:val="0"/>
          <w:divBdr>
            <w:top w:val="none" w:sz="0" w:space="0" w:color="auto"/>
            <w:left w:val="none" w:sz="0" w:space="0" w:color="auto"/>
            <w:bottom w:val="none" w:sz="0" w:space="0" w:color="auto"/>
            <w:right w:val="none" w:sz="0" w:space="0" w:color="auto"/>
          </w:divBdr>
        </w:div>
        <w:div w:id="1241672380">
          <w:marLeft w:val="0"/>
          <w:marRight w:val="0"/>
          <w:marTop w:val="0"/>
          <w:marBottom w:val="0"/>
          <w:divBdr>
            <w:top w:val="none" w:sz="0" w:space="0" w:color="auto"/>
            <w:left w:val="none" w:sz="0" w:space="0" w:color="auto"/>
            <w:bottom w:val="none" w:sz="0" w:space="0" w:color="auto"/>
            <w:right w:val="none" w:sz="0" w:space="0" w:color="auto"/>
          </w:divBdr>
        </w:div>
      </w:divsChild>
    </w:div>
    <w:div w:id="1397510429">
      <w:marLeft w:val="0"/>
      <w:marRight w:val="0"/>
      <w:marTop w:val="0"/>
      <w:marBottom w:val="0"/>
      <w:divBdr>
        <w:top w:val="none" w:sz="0" w:space="0" w:color="auto"/>
        <w:left w:val="none" w:sz="0" w:space="0" w:color="auto"/>
        <w:bottom w:val="none" w:sz="0" w:space="0" w:color="auto"/>
        <w:right w:val="none" w:sz="0" w:space="0" w:color="auto"/>
      </w:divBdr>
      <w:divsChild>
        <w:div w:id="339626455">
          <w:marLeft w:val="0"/>
          <w:marRight w:val="0"/>
          <w:marTop w:val="0"/>
          <w:marBottom w:val="0"/>
          <w:divBdr>
            <w:top w:val="none" w:sz="0" w:space="0" w:color="auto"/>
            <w:left w:val="none" w:sz="0" w:space="0" w:color="auto"/>
            <w:bottom w:val="none" w:sz="0" w:space="0" w:color="auto"/>
            <w:right w:val="none" w:sz="0" w:space="0" w:color="auto"/>
          </w:divBdr>
        </w:div>
        <w:div w:id="1424297595">
          <w:marLeft w:val="0"/>
          <w:marRight w:val="0"/>
          <w:marTop w:val="0"/>
          <w:marBottom w:val="0"/>
          <w:divBdr>
            <w:top w:val="none" w:sz="0" w:space="0" w:color="auto"/>
            <w:left w:val="none" w:sz="0" w:space="0" w:color="auto"/>
            <w:bottom w:val="none" w:sz="0" w:space="0" w:color="auto"/>
            <w:right w:val="none" w:sz="0" w:space="0" w:color="auto"/>
          </w:divBdr>
        </w:div>
        <w:div w:id="425269358">
          <w:marLeft w:val="0"/>
          <w:marRight w:val="0"/>
          <w:marTop w:val="0"/>
          <w:marBottom w:val="0"/>
          <w:divBdr>
            <w:top w:val="none" w:sz="0" w:space="0" w:color="auto"/>
            <w:left w:val="none" w:sz="0" w:space="0" w:color="auto"/>
            <w:bottom w:val="none" w:sz="0" w:space="0" w:color="auto"/>
            <w:right w:val="none" w:sz="0" w:space="0" w:color="auto"/>
          </w:divBdr>
        </w:div>
        <w:div w:id="1279409435">
          <w:marLeft w:val="0"/>
          <w:marRight w:val="0"/>
          <w:marTop w:val="0"/>
          <w:marBottom w:val="0"/>
          <w:divBdr>
            <w:top w:val="none" w:sz="0" w:space="0" w:color="auto"/>
            <w:left w:val="none" w:sz="0" w:space="0" w:color="auto"/>
            <w:bottom w:val="none" w:sz="0" w:space="0" w:color="auto"/>
            <w:right w:val="none" w:sz="0" w:space="0" w:color="auto"/>
          </w:divBdr>
        </w:div>
        <w:div w:id="1199052704">
          <w:marLeft w:val="0"/>
          <w:marRight w:val="0"/>
          <w:marTop w:val="0"/>
          <w:marBottom w:val="0"/>
          <w:divBdr>
            <w:top w:val="none" w:sz="0" w:space="0" w:color="auto"/>
            <w:left w:val="none" w:sz="0" w:space="0" w:color="auto"/>
            <w:bottom w:val="none" w:sz="0" w:space="0" w:color="auto"/>
            <w:right w:val="none" w:sz="0" w:space="0" w:color="auto"/>
          </w:divBdr>
        </w:div>
      </w:divsChild>
    </w:div>
    <w:div w:id="1400665682">
      <w:marLeft w:val="0"/>
      <w:marRight w:val="0"/>
      <w:marTop w:val="0"/>
      <w:marBottom w:val="0"/>
      <w:divBdr>
        <w:top w:val="none" w:sz="0" w:space="0" w:color="auto"/>
        <w:left w:val="none" w:sz="0" w:space="0" w:color="auto"/>
        <w:bottom w:val="none" w:sz="0" w:space="0" w:color="auto"/>
        <w:right w:val="none" w:sz="0" w:space="0" w:color="auto"/>
      </w:divBdr>
      <w:divsChild>
        <w:div w:id="178546874">
          <w:marLeft w:val="0"/>
          <w:marRight w:val="0"/>
          <w:marTop w:val="0"/>
          <w:marBottom w:val="0"/>
          <w:divBdr>
            <w:top w:val="none" w:sz="0" w:space="0" w:color="auto"/>
            <w:left w:val="none" w:sz="0" w:space="0" w:color="auto"/>
            <w:bottom w:val="none" w:sz="0" w:space="0" w:color="auto"/>
            <w:right w:val="none" w:sz="0" w:space="0" w:color="auto"/>
          </w:divBdr>
        </w:div>
      </w:divsChild>
    </w:div>
    <w:div w:id="1402827055">
      <w:marLeft w:val="0"/>
      <w:marRight w:val="0"/>
      <w:marTop w:val="0"/>
      <w:marBottom w:val="0"/>
      <w:divBdr>
        <w:top w:val="none" w:sz="0" w:space="0" w:color="auto"/>
        <w:left w:val="none" w:sz="0" w:space="0" w:color="auto"/>
        <w:bottom w:val="none" w:sz="0" w:space="0" w:color="auto"/>
        <w:right w:val="none" w:sz="0" w:space="0" w:color="auto"/>
      </w:divBdr>
      <w:divsChild>
        <w:div w:id="958415756">
          <w:marLeft w:val="0"/>
          <w:marRight w:val="0"/>
          <w:marTop w:val="0"/>
          <w:marBottom w:val="0"/>
          <w:divBdr>
            <w:top w:val="none" w:sz="0" w:space="0" w:color="auto"/>
            <w:left w:val="none" w:sz="0" w:space="0" w:color="auto"/>
            <w:bottom w:val="none" w:sz="0" w:space="0" w:color="auto"/>
            <w:right w:val="none" w:sz="0" w:space="0" w:color="auto"/>
          </w:divBdr>
        </w:div>
        <w:div w:id="2056737162">
          <w:marLeft w:val="0"/>
          <w:marRight w:val="0"/>
          <w:marTop w:val="0"/>
          <w:marBottom w:val="0"/>
          <w:divBdr>
            <w:top w:val="none" w:sz="0" w:space="0" w:color="auto"/>
            <w:left w:val="none" w:sz="0" w:space="0" w:color="auto"/>
            <w:bottom w:val="none" w:sz="0" w:space="0" w:color="auto"/>
            <w:right w:val="none" w:sz="0" w:space="0" w:color="auto"/>
          </w:divBdr>
        </w:div>
        <w:div w:id="754207243">
          <w:marLeft w:val="0"/>
          <w:marRight w:val="0"/>
          <w:marTop w:val="0"/>
          <w:marBottom w:val="0"/>
          <w:divBdr>
            <w:top w:val="none" w:sz="0" w:space="0" w:color="auto"/>
            <w:left w:val="none" w:sz="0" w:space="0" w:color="auto"/>
            <w:bottom w:val="none" w:sz="0" w:space="0" w:color="auto"/>
            <w:right w:val="none" w:sz="0" w:space="0" w:color="auto"/>
          </w:divBdr>
        </w:div>
        <w:div w:id="487787142">
          <w:marLeft w:val="0"/>
          <w:marRight w:val="0"/>
          <w:marTop w:val="0"/>
          <w:marBottom w:val="0"/>
          <w:divBdr>
            <w:top w:val="none" w:sz="0" w:space="0" w:color="auto"/>
            <w:left w:val="none" w:sz="0" w:space="0" w:color="auto"/>
            <w:bottom w:val="none" w:sz="0" w:space="0" w:color="auto"/>
            <w:right w:val="none" w:sz="0" w:space="0" w:color="auto"/>
          </w:divBdr>
        </w:div>
      </w:divsChild>
    </w:div>
    <w:div w:id="1404915607">
      <w:marLeft w:val="0"/>
      <w:marRight w:val="0"/>
      <w:marTop w:val="0"/>
      <w:marBottom w:val="0"/>
      <w:divBdr>
        <w:top w:val="none" w:sz="0" w:space="0" w:color="auto"/>
        <w:left w:val="none" w:sz="0" w:space="0" w:color="auto"/>
        <w:bottom w:val="none" w:sz="0" w:space="0" w:color="auto"/>
        <w:right w:val="none" w:sz="0" w:space="0" w:color="auto"/>
      </w:divBdr>
      <w:divsChild>
        <w:div w:id="2070221367">
          <w:marLeft w:val="0"/>
          <w:marRight w:val="0"/>
          <w:marTop w:val="0"/>
          <w:marBottom w:val="0"/>
          <w:divBdr>
            <w:top w:val="none" w:sz="0" w:space="0" w:color="auto"/>
            <w:left w:val="none" w:sz="0" w:space="0" w:color="auto"/>
            <w:bottom w:val="none" w:sz="0" w:space="0" w:color="auto"/>
            <w:right w:val="none" w:sz="0" w:space="0" w:color="auto"/>
          </w:divBdr>
        </w:div>
        <w:div w:id="1280189019">
          <w:marLeft w:val="0"/>
          <w:marRight w:val="0"/>
          <w:marTop w:val="0"/>
          <w:marBottom w:val="0"/>
          <w:divBdr>
            <w:top w:val="none" w:sz="0" w:space="0" w:color="auto"/>
            <w:left w:val="none" w:sz="0" w:space="0" w:color="auto"/>
            <w:bottom w:val="none" w:sz="0" w:space="0" w:color="auto"/>
            <w:right w:val="none" w:sz="0" w:space="0" w:color="auto"/>
          </w:divBdr>
        </w:div>
        <w:div w:id="2101828215">
          <w:marLeft w:val="0"/>
          <w:marRight w:val="0"/>
          <w:marTop w:val="0"/>
          <w:marBottom w:val="0"/>
          <w:divBdr>
            <w:top w:val="none" w:sz="0" w:space="0" w:color="auto"/>
            <w:left w:val="none" w:sz="0" w:space="0" w:color="auto"/>
            <w:bottom w:val="none" w:sz="0" w:space="0" w:color="auto"/>
            <w:right w:val="none" w:sz="0" w:space="0" w:color="auto"/>
          </w:divBdr>
        </w:div>
        <w:div w:id="862935347">
          <w:marLeft w:val="0"/>
          <w:marRight w:val="0"/>
          <w:marTop w:val="0"/>
          <w:marBottom w:val="0"/>
          <w:divBdr>
            <w:top w:val="none" w:sz="0" w:space="0" w:color="auto"/>
            <w:left w:val="none" w:sz="0" w:space="0" w:color="auto"/>
            <w:bottom w:val="none" w:sz="0" w:space="0" w:color="auto"/>
            <w:right w:val="none" w:sz="0" w:space="0" w:color="auto"/>
          </w:divBdr>
        </w:div>
        <w:div w:id="236206561">
          <w:marLeft w:val="0"/>
          <w:marRight w:val="0"/>
          <w:marTop w:val="0"/>
          <w:marBottom w:val="0"/>
          <w:divBdr>
            <w:top w:val="none" w:sz="0" w:space="0" w:color="auto"/>
            <w:left w:val="none" w:sz="0" w:space="0" w:color="auto"/>
            <w:bottom w:val="none" w:sz="0" w:space="0" w:color="auto"/>
            <w:right w:val="none" w:sz="0" w:space="0" w:color="auto"/>
          </w:divBdr>
        </w:div>
        <w:div w:id="123473161">
          <w:marLeft w:val="0"/>
          <w:marRight w:val="0"/>
          <w:marTop w:val="0"/>
          <w:marBottom w:val="0"/>
          <w:divBdr>
            <w:top w:val="none" w:sz="0" w:space="0" w:color="auto"/>
            <w:left w:val="none" w:sz="0" w:space="0" w:color="auto"/>
            <w:bottom w:val="none" w:sz="0" w:space="0" w:color="auto"/>
            <w:right w:val="none" w:sz="0" w:space="0" w:color="auto"/>
          </w:divBdr>
        </w:div>
        <w:div w:id="530150108">
          <w:marLeft w:val="0"/>
          <w:marRight w:val="0"/>
          <w:marTop w:val="0"/>
          <w:marBottom w:val="0"/>
          <w:divBdr>
            <w:top w:val="none" w:sz="0" w:space="0" w:color="auto"/>
            <w:left w:val="none" w:sz="0" w:space="0" w:color="auto"/>
            <w:bottom w:val="none" w:sz="0" w:space="0" w:color="auto"/>
            <w:right w:val="none" w:sz="0" w:space="0" w:color="auto"/>
          </w:divBdr>
        </w:div>
        <w:div w:id="283578005">
          <w:marLeft w:val="0"/>
          <w:marRight w:val="0"/>
          <w:marTop w:val="0"/>
          <w:marBottom w:val="0"/>
          <w:divBdr>
            <w:top w:val="none" w:sz="0" w:space="0" w:color="auto"/>
            <w:left w:val="none" w:sz="0" w:space="0" w:color="auto"/>
            <w:bottom w:val="none" w:sz="0" w:space="0" w:color="auto"/>
            <w:right w:val="none" w:sz="0" w:space="0" w:color="auto"/>
          </w:divBdr>
        </w:div>
        <w:div w:id="1804806190">
          <w:marLeft w:val="0"/>
          <w:marRight w:val="0"/>
          <w:marTop w:val="0"/>
          <w:marBottom w:val="0"/>
          <w:divBdr>
            <w:top w:val="none" w:sz="0" w:space="0" w:color="auto"/>
            <w:left w:val="none" w:sz="0" w:space="0" w:color="auto"/>
            <w:bottom w:val="none" w:sz="0" w:space="0" w:color="auto"/>
            <w:right w:val="none" w:sz="0" w:space="0" w:color="auto"/>
          </w:divBdr>
        </w:div>
        <w:div w:id="62531032">
          <w:marLeft w:val="0"/>
          <w:marRight w:val="0"/>
          <w:marTop w:val="0"/>
          <w:marBottom w:val="0"/>
          <w:divBdr>
            <w:top w:val="none" w:sz="0" w:space="0" w:color="auto"/>
            <w:left w:val="none" w:sz="0" w:space="0" w:color="auto"/>
            <w:bottom w:val="none" w:sz="0" w:space="0" w:color="auto"/>
            <w:right w:val="none" w:sz="0" w:space="0" w:color="auto"/>
          </w:divBdr>
        </w:div>
      </w:divsChild>
    </w:div>
    <w:div w:id="1408647211">
      <w:marLeft w:val="0"/>
      <w:marRight w:val="0"/>
      <w:marTop w:val="0"/>
      <w:marBottom w:val="0"/>
      <w:divBdr>
        <w:top w:val="none" w:sz="0" w:space="0" w:color="auto"/>
        <w:left w:val="none" w:sz="0" w:space="0" w:color="auto"/>
        <w:bottom w:val="none" w:sz="0" w:space="0" w:color="auto"/>
        <w:right w:val="none" w:sz="0" w:space="0" w:color="auto"/>
      </w:divBdr>
      <w:divsChild>
        <w:div w:id="404767707">
          <w:marLeft w:val="0"/>
          <w:marRight w:val="0"/>
          <w:marTop w:val="0"/>
          <w:marBottom w:val="0"/>
          <w:divBdr>
            <w:top w:val="none" w:sz="0" w:space="0" w:color="auto"/>
            <w:left w:val="none" w:sz="0" w:space="0" w:color="auto"/>
            <w:bottom w:val="none" w:sz="0" w:space="0" w:color="auto"/>
            <w:right w:val="none" w:sz="0" w:space="0" w:color="auto"/>
          </w:divBdr>
        </w:div>
      </w:divsChild>
    </w:div>
    <w:div w:id="1420129831">
      <w:marLeft w:val="0"/>
      <w:marRight w:val="0"/>
      <w:marTop w:val="0"/>
      <w:marBottom w:val="0"/>
      <w:divBdr>
        <w:top w:val="none" w:sz="0" w:space="0" w:color="auto"/>
        <w:left w:val="none" w:sz="0" w:space="0" w:color="auto"/>
        <w:bottom w:val="none" w:sz="0" w:space="0" w:color="auto"/>
        <w:right w:val="none" w:sz="0" w:space="0" w:color="auto"/>
      </w:divBdr>
      <w:divsChild>
        <w:div w:id="753552531">
          <w:marLeft w:val="0"/>
          <w:marRight w:val="0"/>
          <w:marTop w:val="0"/>
          <w:marBottom w:val="0"/>
          <w:divBdr>
            <w:top w:val="none" w:sz="0" w:space="0" w:color="auto"/>
            <w:left w:val="none" w:sz="0" w:space="0" w:color="auto"/>
            <w:bottom w:val="none" w:sz="0" w:space="0" w:color="auto"/>
            <w:right w:val="none" w:sz="0" w:space="0" w:color="auto"/>
          </w:divBdr>
        </w:div>
      </w:divsChild>
    </w:div>
    <w:div w:id="1422263239">
      <w:marLeft w:val="0"/>
      <w:marRight w:val="0"/>
      <w:marTop w:val="0"/>
      <w:marBottom w:val="0"/>
      <w:divBdr>
        <w:top w:val="none" w:sz="0" w:space="0" w:color="auto"/>
        <w:left w:val="none" w:sz="0" w:space="0" w:color="auto"/>
        <w:bottom w:val="none" w:sz="0" w:space="0" w:color="auto"/>
        <w:right w:val="none" w:sz="0" w:space="0" w:color="auto"/>
      </w:divBdr>
      <w:divsChild>
        <w:div w:id="778337089">
          <w:marLeft w:val="0"/>
          <w:marRight w:val="0"/>
          <w:marTop w:val="0"/>
          <w:marBottom w:val="0"/>
          <w:divBdr>
            <w:top w:val="none" w:sz="0" w:space="0" w:color="auto"/>
            <w:left w:val="none" w:sz="0" w:space="0" w:color="auto"/>
            <w:bottom w:val="none" w:sz="0" w:space="0" w:color="auto"/>
            <w:right w:val="none" w:sz="0" w:space="0" w:color="auto"/>
          </w:divBdr>
        </w:div>
        <w:div w:id="125203187">
          <w:marLeft w:val="0"/>
          <w:marRight w:val="0"/>
          <w:marTop w:val="0"/>
          <w:marBottom w:val="0"/>
          <w:divBdr>
            <w:top w:val="none" w:sz="0" w:space="0" w:color="auto"/>
            <w:left w:val="none" w:sz="0" w:space="0" w:color="auto"/>
            <w:bottom w:val="none" w:sz="0" w:space="0" w:color="auto"/>
            <w:right w:val="none" w:sz="0" w:space="0" w:color="auto"/>
          </w:divBdr>
        </w:div>
        <w:div w:id="292058600">
          <w:marLeft w:val="0"/>
          <w:marRight w:val="0"/>
          <w:marTop w:val="0"/>
          <w:marBottom w:val="0"/>
          <w:divBdr>
            <w:top w:val="none" w:sz="0" w:space="0" w:color="auto"/>
            <w:left w:val="none" w:sz="0" w:space="0" w:color="auto"/>
            <w:bottom w:val="none" w:sz="0" w:space="0" w:color="auto"/>
            <w:right w:val="none" w:sz="0" w:space="0" w:color="auto"/>
          </w:divBdr>
        </w:div>
        <w:div w:id="1984314409">
          <w:marLeft w:val="0"/>
          <w:marRight w:val="0"/>
          <w:marTop w:val="0"/>
          <w:marBottom w:val="0"/>
          <w:divBdr>
            <w:top w:val="none" w:sz="0" w:space="0" w:color="auto"/>
            <w:left w:val="none" w:sz="0" w:space="0" w:color="auto"/>
            <w:bottom w:val="none" w:sz="0" w:space="0" w:color="auto"/>
            <w:right w:val="none" w:sz="0" w:space="0" w:color="auto"/>
          </w:divBdr>
        </w:div>
        <w:div w:id="2146896040">
          <w:marLeft w:val="0"/>
          <w:marRight w:val="0"/>
          <w:marTop w:val="0"/>
          <w:marBottom w:val="0"/>
          <w:divBdr>
            <w:top w:val="none" w:sz="0" w:space="0" w:color="auto"/>
            <w:left w:val="none" w:sz="0" w:space="0" w:color="auto"/>
            <w:bottom w:val="none" w:sz="0" w:space="0" w:color="auto"/>
            <w:right w:val="none" w:sz="0" w:space="0" w:color="auto"/>
          </w:divBdr>
        </w:div>
        <w:div w:id="518204905">
          <w:marLeft w:val="0"/>
          <w:marRight w:val="0"/>
          <w:marTop w:val="0"/>
          <w:marBottom w:val="0"/>
          <w:divBdr>
            <w:top w:val="none" w:sz="0" w:space="0" w:color="auto"/>
            <w:left w:val="none" w:sz="0" w:space="0" w:color="auto"/>
            <w:bottom w:val="none" w:sz="0" w:space="0" w:color="auto"/>
            <w:right w:val="none" w:sz="0" w:space="0" w:color="auto"/>
          </w:divBdr>
        </w:div>
        <w:div w:id="1348561055">
          <w:marLeft w:val="0"/>
          <w:marRight w:val="0"/>
          <w:marTop w:val="0"/>
          <w:marBottom w:val="0"/>
          <w:divBdr>
            <w:top w:val="none" w:sz="0" w:space="0" w:color="auto"/>
            <w:left w:val="none" w:sz="0" w:space="0" w:color="auto"/>
            <w:bottom w:val="none" w:sz="0" w:space="0" w:color="auto"/>
            <w:right w:val="none" w:sz="0" w:space="0" w:color="auto"/>
          </w:divBdr>
        </w:div>
      </w:divsChild>
    </w:div>
    <w:div w:id="1425224610">
      <w:marLeft w:val="0"/>
      <w:marRight w:val="0"/>
      <w:marTop w:val="0"/>
      <w:marBottom w:val="0"/>
      <w:divBdr>
        <w:top w:val="none" w:sz="0" w:space="0" w:color="auto"/>
        <w:left w:val="none" w:sz="0" w:space="0" w:color="auto"/>
        <w:bottom w:val="none" w:sz="0" w:space="0" w:color="auto"/>
        <w:right w:val="none" w:sz="0" w:space="0" w:color="auto"/>
      </w:divBdr>
      <w:divsChild>
        <w:div w:id="406073690">
          <w:marLeft w:val="0"/>
          <w:marRight w:val="0"/>
          <w:marTop w:val="0"/>
          <w:marBottom w:val="0"/>
          <w:divBdr>
            <w:top w:val="none" w:sz="0" w:space="0" w:color="auto"/>
            <w:left w:val="none" w:sz="0" w:space="0" w:color="auto"/>
            <w:bottom w:val="none" w:sz="0" w:space="0" w:color="auto"/>
            <w:right w:val="none" w:sz="0" w:space="0" w:color="auto"/>
          </w:divBdr>
        </w:div>
      </w:divsChild>
    </w:div>
    <w:div w:id="1427387328">
      <w:marLeft w:val="0"/>
      <w:marRight w:val="0"/>
      <w:marTop w:val="0"/>
      <w:marBottom w:val="0"/>
      <w:divBdr>
        <w:top w:val="none" w:sz="0" w:space="0" w:color="auto"/>
        <w:left w:val="none" w:sz="0" w:space="0" w:color="auto"/>
        <w:bottom w:val="none" w:sz="0" w:space="0" w:color="auto"/>
        <w:right w:val="none" w:sz="0" w:space="0" w:color="auto"/>
      </w:divBdr>
      <w:divsChild>
        <w:div w:id="2035766986">
          <w:marLeft w:val="0"/>
          <w:marRight w:val="0"/>
          <w:marTop w:val="0"/>
          <w:marBottom w:val="0"/>
          <w:divBdr>
            <w:top w:val="none" w:sz="0" w:space="0" w:color="auto"/>
            <w:left w:val="none" w:sz="0" w:space="0" w:color="auto"/>
            <w:bottom w:val="none" w:sz="0" w:space="0" w:color="auto"/>
            <w:right w:val="none" w:sz="0" w:space="0" w:color="auto"/>
          </w:divBdr>
        </w:div>
        <w:div w:id="523981383">
          <w:marLeft w:val="0"/>
          <w:marRight w:val="0"/>
          <w:marTop w:val="0"/>
          <w:marBottom w:val="0"/>
          <w:divBdr>
            <w:top w:val="none" w:sz="0" w:space="0" w:color="auto"/>
            <w:left w:val="none" w:sz="0" w:space="0" w:color="auto"/>
            <w:bottom w:val="none" w:sz="0" w:space="0" w:color="auto"/>
            <w:right w:val="none" w:sz="0" w:space="0" w:color="auto"/>
          </w:divBdr>
        </w:div>
        <w:div w:id="2111974344">
          <w:marLeft w:val="0"/>
          <w:marRight w:val="0"/>
          <w:marTop w:val="0"/>
          <w:marBottom w:val="0"/>
          <w:divBdr>
            <w:top w:val="none" w:sz="0" w:space="0" w:color="auto"/>
            <w:left w:val="none" w:sz="0" w:space="0" w:color="auto"/>
            <w:bottom w:val="none" w:sz="0" w:space="0" w:color="auto"/>
            <w:right w:val="none" w:sz="0" w:space="0" w:color="auto"/>
          </w:divBdr>
        </w:div>
        <w:div w:id="653219314">
          <w:marLeft w:val="0"/>
          <w:marRight w:val="0"/>
          <w:marTop w:val="0"/>
          <w:marBottom w:val="0"/>
          <w:divBdr>
            <w:top w:val="none" w:sz="0" w:space="0" w:color="auto"/>
            <w:left w:val="none" w:sz="0" w:space="0" w:color="auto"/>
            <w:bottom w:val="none" w:sz="0" w:space="0" w:color="auto"/>
            <w:right w:val="none" w:sz="0" w:space="0" w:color="auto"/>
          </w:divBdr>
        </w:div>
        <w:div w:id="1394741011">
          <w:marLeft w:val="0"/>
          <w:marRight w:val="0"/>
          <w:marTop w:val="0"/>
          <w:marBottom w:val="0"/>
          <w:divBdr>
            <w:top w:val="none" w:sz="0" w:space="0" w:color="auto"/>
            <w:left w:val="none" w:sz="0" w:space="0" w:color="auto"/>
            <w:bottom w:val="none" w:sz="0" w:space="0" w:color="auto"/>
            <w:right w:val="none" w:sz="0" w:space="0" w:color="auto"/>
          </w:divBdr>
        </w:div>
      </w:divsChild>
    </w:div>
    <w:div w:id="1435437133">
      <w:marLeft w:val="0"/>
      <w:marRight w:val="0"/>
      <w:marTop w:val="0"/>
      <w:marBottom w:val="0"/>
      <w:divBdr>
        <w:top w:val="none" w:sz="0" w:space="0" w:color="auto"/>
        <w:left w:val="none" w:sz="0" w:space="0" w:color="auto"/>
        <w:bottom w:val="none" w:sz="0" w:space="0" w:color="auto"/>
        <w:right w:val="none" w:sz="0" w:space="0" w:color="auto"/>
      </w:divBdr>
      <w:divsChild>
        <w:div w:id="441654821">
          <w:marLeft w:val="0"/>
          <w:marRight w:val="0"/>
          <w:marTop w:val="0"/>
          <w:marBottom w:val="0"/>
          <w:divBdr>
            <w:top w:val="none" w:sz="0" w:space="0" w:color="auto"/>
            <w:left w:val="none" w:sz="0" w:space="0" w:color="auto"/>
            <w:bottom w:val="none" w:sz="0" w:space="0" w:color="auto"/>
            <w:right w:val="none" w:sz="0" w:space="0" w:color="auto"/>
          </w:divBdr>
        </w:div>
        <w:div w:id="259487699">
          <w:marLeft w:val="0"/>
          <w:marRight w:val="0"/>
          <w:marTop w:val="0"/>
          <w:marBottom w:val="0"/>
          <w:divBdr>
            <w:top w:val="none" w:sz="0" w:space="0" w:color="auto"/>
            <w:left w:val="none" w:sz="0" w:space="0" w:color="auto"/>
            <w:bottom w:val="none" w:sz="0" w:space="0" w:color="auto"/>
            <w:right w:val="none" w:sz="0" w:space="0" w:color="auto"/>
          </w:divBdr>
        </w:div>
        <w:div w:id="264922878">
          <w:marLeft w:val="0"/>
          <w:marRight w:val="0"/>
          <w:marTop w:val="0"/>
          <w:marBottom w:val="0"/>
          <w:divBdr>
            <w:top w:val="none" w:sz="0" w:space="0" w:color="auto"/>
            <w:left w:val="none" w:sz="0" w:space="0" w:color="auto"/>
            <w:bottom w:val="none" w:sz="0" w:space="0" w:color="auto"/>
            <w:right w:val="none" w:sz="0" w:space="0" w:color="auto"/>
          </w:divBdr>
        </w:div>
        <w:div w:id="917717667">
          <w:marLeft w:val="0"/>
          <w:marRight w:val="0"/>
          <w:marTop w:val="0"/>
          <w:marBottom w:val="0"/>
          <w:divBdr>
            <w:top w:val="none" w:sz="0" w:space="0" w:color="auto"/>
            <w:left w:val="none" w:sz="0" w:space="0" w:color="auto"/>
            <w:bottom w:val="none" w:sz="0" w:space="0" w:color="auto"/>
            <w:right w:val="none" w:sz="0" w:space="0" w:color="auto"/>
          </w:divBdr>
        </w:div>
        <w:div w:id="296761590">
          <w:marLeft w:val="0"/>
          <w:marRight w:val="0"/>
          <w:marTop w:val="0"/>
          <w:marBottom w:val="0"/>
          <w:divBdr>
            <w:top w:val="none" w:sz="0" w:space="0" w:color="auto"/>
            <w:left w:val="none" w:sz="0" w:space="0" w:color="auto"/>
            <w:bottom w:val="none" w:sz="0" w:space="0" w:color="auto"/>
            <w:right w:val="none" w:sz="0" w:space="0" w:color="auto"/>
          </w:divBdr>
        </w:div>
        <w:div w:id="1184900077">
          <w:marLeft w:val="0"/>
          <w:marRight w:val="0"/>
          <w:marTop w:val="0"/>
          <w:marBottom w:val="0"/>
          <w:divBdr>
            <w:top w:val="none" w:sz="0" w:space="0" w:color="auto"/>
            <w:left w:val="none" w:sz="0" w:space="0" w:color="auto"/>
            <w:bottom w:val="none" w:sz="0" w:space="0" w:color="auto"/>
            <w:right w:val="none" w:sz="0" w:space="0" w:color="auto"/>
          </w:divBdr>
        </w:div>
        <w:div w:id="1499803249">
          <w:marLeft w:val="0"/>
          <w:marRight w:val="0"/>
          <w:marTop w:val="0"/>
          <w:marBottom w:val="0"/>
          <w:divBdr>
            <w:top w:val="none" w:sz="0" w:space="0" w:color="auto"/>
            <w:left w:val="none" w:sz="0" w:space="0" w:color="auto"/>
            <w:bottom w:val="none" w:sz="0" w:space="0" w:color="auto"/>
            <w:right w:val="none" w:sz="0" w:space="0" w:color="auto"/>
          </w:divBdr>
        </w:div>
        <w:div w:id="875657233">
          <w:marLeft w:val="0"/>
          <w:marRight w:val="0"/>
          <w:marTop w:val="0"/>
          <w:marBottom w:val="0"/>
          <w:divBdr>
            <w:top w:val="none" w:sz="0" w:space="0" w:color="auto"/>
            <w:left w:val="none" w:sz="0" w:space="0" w:color="auto"/>
            <w:bottom w:val="none" w:sz="0" w:space="0" w:color="auto"/>
            <w:right w:val="none" w:sz="0" w:space="0" w:color="auto"/>
          </w:divBdr>
        </w:div>
        <w:div w:id="1094978208">
          <w:marLeft w:val="0"/>
          <w:marRight w:val="0"/>
          <w:marTop w:val="0"/>
          <w:marBottom w:val="0"/>
          <w:divBdr>
            <w:top w:val="none" w:sz="0" w:space="0" w:color="auto"/>
            <w:left w:val="none" w:sz="0" w:space="0" w:color="auto"/>
            <w:bottom w:val="none" w:sz="0" w:space="0" w:color="auto"/>
            <w:right w:val="none" w:sz="0" w:space="0" w:color="auto"/>
          </w:divBdr>
        </w:div>
        <w:div w:id="439839262">
          <w:marLeft w:val="0"/>
          <w:marRight w:val="0"/>
          <w:marTop w:val="0"/>
          <w:marBottom w:val="0"/>
          <w:divBdr>
            <w:top w:val="none" w:sz="0" w:space="0" w:color="auto"/>
            <w:left w:val="none" w:sz="0" w:space="0" w:color="auto"/>
            <w:bottom w:val="none" w:sz="0" w:space="0" w:color="auto"/>
            <w:right w:val="none" w:sz="0" w:space="0" w:color="auto"/>
          </w:divBdr>
        </w:div>
        <w:div w:id="706032350">
          <w:marLeft w:val="0"/>
          <w:marRight w:val="0"/>
          <w:marTop w:val="0"/>
          <w:marBottom w:val="0"/>
          <w:divBdr>
            <w:top w:val="none" w:sz="0" w:space="0" w:color="auto"/>
            <w:left w:val="none" w:sz="0" w:space="0" w:color="auto"/>
            <w:bottom w:val="none" w:sz="0" w:space="0" w:color="auto"/>
            <w:right w:val="none" w:sz="0" w:space="0" w:color="auto"/>
          </w:divBdr>
        </w:div>
        <w:div w:id="271329081">
          <w:marLeft w:val="0"/>
          <w:marRight w:val="0"/>
          <w:marTop w:val="0"/>
          <w:marBottom w:val="0"/>
          <w:divBdr>
            <w:top w:val="none" w:sz="0" w:space="0" w:color="auto"/>
            <w:left w:val="none" w:sz="0" w:space="0" w:color="auto"/>
            <w:bottom w:val="none" w:sz="0" w:space="0" w:color="auto"/>
            <w:right w:val="none" w:sz="0" w:space="0" w:color="auto"/>
          </w:divBdr>
        </w:div>
        <w:div w:id="1442067296">
          <w:marLeft w:val="0"/>
          <w:marRight w:val="0"/>
          <w:marTop w:val="0"/>
          <w:marBottom w:val="0"/>
          <w:divBdr>
            <w:top w:val="none" w:sz="0" w:space="0" w:color="auto"/>
            <w:left w:val="none" w:sz="0" w:space="0" w:color="auto"/>
            <w:bottom w:val="none" w:sz="0" w:space="0" w:color="auto"/>
            <w:right w:val="none" w:sz="0" w:space="0" w:color="auto"/>
          </w:divBdr>
        </w:div>
        <w:div w:id="194392710">
          <w:marLeft w:val="0"/>
          <w:marRight w:val="0"/>
          <w:marTop w:val="0"/>
          <w:marBottom w:val="0"/>
          <w:divBdr>
            <w:top w:val="none" w:sz="0" w:space="0" w:color="auto"/>
            <w:left w:val="none" w:sz="0" w:space="0" w:color="auto"/>
            <w:bottom w:val="none" w:sz="0" w:space="0" w:color="auto"/>
            <w:right w:val="none" w:sz="0" w:space="0" w:color="auto"/>
          </w:divBdr>
        </w:div>
        <w:div w:id="1548491256">
          <w:marLeft w:val="0"/>
          <w:marRight w:val="0"/>
          <w:marTop w:val="0"/>
          <w:marBottom w:val="0"/>
          <w:divBdr>
            <w:top w:val="none" w:sz="0" w:space="0" w:color="auto"/>
            <w:left w:val="none" w:sz="0" w:space="0" w:color="auto"/>
            <w:bottom w:val="none" w:sz="0" w:space="0" w:color="auto"/>
            <w:right w:val="none" w:sz="0" w:space="0" w:color="auto"/>
          </w:divBdr>
        </w:div>
      </w:divsChild>
    </w:div>
    <w:div w:id="1435902694">
      <w:marLeft w:val="0"/>
      <w:marRight w:val="0"/>
      <w:marTop w:val="0"/>
      <w:marBottom w:val="0"/>
      <w:divBdr>
        <w:top w:val="none" w:sz="0" w:space="0" w:color="auto"/>
        <w:left w:val="none" w:sz="0" w:space="0" w:color="auto"/>
        <w:bottom w:val="none" w:sz="0" w:space="0" w:color="auto"/>
        <w:right w:val="none" w:sz="0" w:space="0" w:color="auto"/>
      </w:divBdr>
      <w:divsChild>
        <w:div w:id="1832402957">
          <w:marLeft w:val="0"/>
          <w:marRight w:val="0"/>
          <w:marTop w:val="0"/>
          <w:marBottom w:val="0"/>
          <w:divBdr>
            <w:top w:val="none" w:sz="0" w:space="0" w:color="auto"/>
            <w:left w:val="none" w:sz="0" w:space="0" w:color="auto"/>
            <w:bottom w:val="none" w:sz="0" w:space="0" w:color="auto"/>
            <w:right w:val="none" w:sz="0" w:space="0" w:color="auto"/>
          </w:divBdr>
        </w:div>
        <w:div w:id="1167597672">
          <w:marLeft w:val="0"/>
          <w:marRight w:val="0"/>
          <w:marTop w:val="0"/>
          <w:marBottom w:val="0"/>
          <w:divBdr>
            <w:top w:val="none" w:sz="0" w:space="0" w:color="auto"/>
            <w:left w:val="none" w:sz="0" w:space="0" w:color="auto"/>
            <w:bottom w:val="none" w:sz="0" w:space="0" w:color="auto"/>
            <w:right w:val="none" w:sz="0" w:space="0" w:color="auto"/>
          </w:divBdr>
        </w:div>
        <w:div w:id="1237932318">
          <w:marLeft w:val="0"/>
          <w:marRight w:val="0"/>
          <w:marTop w:val="0"/>
          <w:marBottom w:val="0"/>
          <w:divBdr>
            <w:top w:val="none" w:sz="0" w:space="0" w:color="auto"/>
            <w:left w:val="none" w:sz="0" w:space="0" w:color="auto"/>
            <w:bottom w:val="none" w:sz="0" w:space="0" w:color="auto"/>
            <w:right w:val="none" w:sz="0" w:space="0" w:color="auto"/>
          </w:divBdr>
        </w:div>
        <w:div w:id="1788351515">
          <w:marLeft w:val="0"/>
          <w:marRight w:val="0"/>
          <w:marTop w:val="0"/>
          <w:marBottom w:val="0"/>
          <w:divBdr>
            <w:top w:val="none" w:sz="0" w:space="0" w:color="auto"/>
            <w:left w:val="none" w:sz="0" w:space="0" w:color="auto"/>
            <w:bottom w:val="none" w:sz="0" w:space="0" w:color="auto"/>
            <w:right w:val="none" w:sz="0" w:space="0" w:color="auto"/>
          </w:divBdr>
        </w:div>
      </w:divsChild>
    </w:div>
    <w:div w:id="1436709799">
      <w:marLeft w:val="0"/>
      <w:marRight w:val="0"/>
      <w:marTop w:val="0"/>
      <w:marBottom w:val="0"/>
      <w:divBdr>
        <w:top w:val="none" w:sz="0" w:space="0" w:color="auto"/>
        <w:left w:val="none" w:sz="0" w:space="0" w:color="auto"/>
        <w:bottom w:val="none" w:sz="0" w:space="0" w:color="auto"/>
        <w:right w:val="none" w:sz="0" w:space="0" w:color="auto"/>
      </w:divBdr>
      <w:divsChild>
        <w:div w:id="342519275">
          <w:marLeft w:val="0"/>
          <w:marRight w:val="0"/>
          <w:marTop w:val="0"/>
          <w:marBottom w:val="0"/>
          <w:divBdr>
            <w:top w:val="none" w:sz="0" w:space="0" w:color="auto"/>
            <w:left w:val="none" w:sz="0" w:space="0" w:color="auto"/>
            <w:bottom w:val="none" w:sz="0" w:space="0" w:color="auto"/>
            <w:right w:val="none" w:sz="0" w:space="0" w:color="auto"/>
          </w:divBdr>
        </w:div>
        <w:div w:id="127434303">
          <w:marLeft w:val="0"/>
          <w:marRight w:val="0"/>
          <w:marTop w:val="0"/>
          <w:marBottom w:val="0"/>
          <w:divBdr>
            <w:top w:val="none" w:sz="0" w:space="0" w:color="auto"/>
            <w:left w:val="none" w:sz="0" w:space="0" w:color="auto"/>
            <w:bottom w:val="none" w:sz="0" w:space="0" w:color="auto"/>
            <w:right w:val="none" w:sz="0" w:space="0" w:color="auto"/>
          </w:divBdr>
        </w:div>
      </w:divsChild>
    </w:div>
    <w:div w:id="1437215973">
      <w:marLeft w:val="0"/>
      <w:marRight w:val="0"/>
      <w:marTop w:val="0"/>
      <w:marBottom w:val="0"/>
      <w:divBdr>
        <w:top w:val="none" w:sz="0" w:space="0" w:color="auto"/>
        <w:left w:val="none" w:sz="0" w:space="0" w:color="auto"/>
        <w:bottom w:val="none" w:sz="0" w:space="0" w:color="auto"/>
        <w:right w:val="none" w:sz="0" w:space="0" w:color="auto"/>
      </w:divBdr>
      <w:divsChild>
        <w:div w:id="1332485581">
          <w:marLeft w:val="0"/>
          <w:marRight w:val="0"/>
          <w:marTop w:val="0"/>
          <w:marBottom w:val="0"/>
          <w:divBdr>
            <w:top w:val="none" w:sz="0" w:space="0" w:color="auto"/>
            <w:left w:val="none" w:sz="0" w:space="0" w:color="auto"/>
            <w:bottom w:val="none" w:sz="0" w:space="0" w:color="auto"/>
            <w:right w:val="none" w:sz="0" w:space="0" w:color="auto"/>
          </w:divBdr>
        </w:div>
        <w:div w:id="1393308665">
          <w:marLeft w:val="0"/>
          <w:marRight w:val="0"/>
          <w:marTop w:val="0"/>
          <w:marBottom w:val="0"/>
          <w:divBdr>
            <w:top w:val="none" w:sz="0" w:space="0" w:color="auto"/>
            <w:left w:val="none" w:sz="0" w:space="0" w:color="auto"/>
            <w:bottom w:val="none" w:sz="0" w:space="0" w:color="auto"/>
            <w:right w:val="none" w:sz="0" w:space="0" w:color="auto"/>
          </w:divBdr>
        </w:div>
        <w:div w:id="1559126760">
          <w:marLeft w:val="0"/>
          <w:marRight w:val="0"/>
          <w:marTop w:val="0"/>
          <w:marBottom w:val="0"/>
          <w:divBdr>
            <w:top w:val="none" w:sz="0" w:space="0" w:color="auto"/>
            <w:left w:val="none" w:sz="0" w:space="0" w:color="auto"/>
            <w:bottom w:val="none" w:sz="0" w:space="0" w:color="auto"/>
            <w:right w:val="none" w:sz="0" w:space="0" w:color="auto"/>
          </w:divBdr>
        </w:div>
        <w:div w:id="1899587622">
          <w:marLeft w:val="0"/>
          <w:marRight w:val="0"/>
          <w:marTop w:val="0"/>
          <w:marBottom w:val="0"/>
          <w:divBdr>
            <w:top w:val="none" w:sz="0" w:space="0" w:color="auto"/>
            <w:left w:val="none" w:sz="0" w:space="0" w:color="auto"/>
            <w:bottom w:val="none" w:sz="0" w:space="0" w:color="auto"/>
            <w:right w:val="none" w:sz="0" w:space="0" w:color="auto"/>
          </w:divBdr>
        </w:div>
        <w:div w:id="431632586">
          <w:marLeft w:val="0"/>
          <w:marRight w:val="0"/>
          <w:marTop w:val="0"/>
          <w:marBottom w:val="0"/>
          <w:divBdr>
            <w:top w:val="none" w:sz="0" w:space="0" w:color="auto"/>
            <w:left w:val="none" w:sz="0" w:space="0" w:color="auto"/>
            <w:bottom w:val="none" w:sz="0" w:space="0" w:color="auto"/>
            <w:right w:val="none" w:sz="0" w:space="0" w:color="auto"/>
          </w:divBdr>
        </w:div>
        <w:div w:id="1545361250">
          <w:marLeft w:val="0"/>
          <w:marRight w:val="0"/>
          <w:marTop w:val="0"/>
          <w:marBottom w:val="0"/>
          <w:divBdr>
            <w:top w:val="none" w:sz="0" w:space="0" w:color="auto"/>
            <w:left w:val="none" w:sz="0" w:space="0" w:color="auto"/>
            <w:bottom w:val="none" w:sz="0" w:space="0" w:color="auto"/>
            <w:right w:val="none" w:sz="0" w:space="0" w:color="auto"/>
          </w:divBdr>
        </w:div>
        <w:div w:id="2030983004">
          <w:marLeft w:val="0"/>
          <w:marRight w:val="0"/>
          <w:marTop w:val="0"/>
          <w:marBottom w:val="0"/>
          <w:divBdr>
            <w:top w:val="none" w:sz="0" w:space="0" w:color="auto"/>
            <w:left w:val="none" w:sz="0" w:space="0" w:color="auto"/>
            <w:bottom w:val="none" w:sz="0" w:space="0" w:color="auto"/>
            <w:right w:val="none" w:sz="0" w:space="0" w:color="auto"/>
          </w:divBdr>
        </w:div>
        <w:div w:id="322243626">
          <w:marLeft w:val="0"/>
          <w:marRight w:val="0"/>
          <w:marTop w:val="0"/>
          <w:marBottom w:val="0"/>
          <w:divBdr>
            <w:top w:val="none" w:sz="0" w:space="0" w:color="auto"/>
            <w:left w:val="none" w:sz="0" w:space="0" w:color="auto"/>
            <w:bottom w:val="none" w:sz="0" w:space="0" w:color="auto"/>
            <w:right w:val="none" w:sz="0" w:space="0" w:color="auto"/>
          </w:divBdr>
        </w:div>
        <w:div w:id="640156961">
          <w:marLeft w:val="0"/>
          <w:marRight w:val="0"/>
          <w:marTop w:val="0"/>
          <w:marBottom w:val="0"/>
          <w:divBdr>
            <w:top w:val="none" w:sz="0" w:space="0" w:color="auto"/>
            <w:left w:val="none" w:sz="0" w:space="0" w:color="auto"/>
            <w:bottom w:val="none" w:sz="0" w:space="0" w:color="auto"/>
            <w:right w:val="none" w:sz="0" w:space="0" w:color="auto"/>
          </w:divBdr>
        </w:div>
      </w:divsChild>
    </w:div>
    <w:div w:id="1446777058">
      <w:marLeft w:val="0"/>
      <w:marRight w:val="0"/>
      <w:marTop w:val="0"/>
      <w:marBottom w:val="0"/>
      <w:divBdr>
        <w:top w:val="none" w:sz="0" w:space="0" w:color="auto"/>
        <w:left w:val="none" w:sz="0" w:space="0" w:color="auto"/>
        <w:bottom w:val="none" w:sz="0" w:space="0" w:color="auto"/>
        <w:right w:val="none" w:sz="0" w:space="0" w:color="auto"/>
      </w:divBdr>
      <w:divsChild>
        <w:div w:id="2101751137">
          <w:marLeft w:val="0"/>
          <w:marRight w:val="0"/>
          <w:marTop w:val="0"/>
          <w:marBottom w:val="0"/>
          <w:divBdr>
            <w:top w:val="none" w:sz="0" w:space="0" w:color="auto"/>
            <w:left w:val="none" w:sz="0" w:space="0" w:color="auto"/>
            <w:bottom w:val="none" w:sz="0" w:space="0" w:color="auto"/>
            <w:right w:val="none" w:sz="0" w:space="0" w:color="auto"/>
          </w:divBdr>
        </w:div>
        <w:div w:id="141898224">
          <w:marLeft w:val="0"/>
          <w:marRight w:val="0"/>
          <w:marTop w:val="0"/>
          <w:marBottom w:val="0"/>
          <w:divBdr>
            <w:top w:val="none" w:sz="0" w:space="0" w:color="auto"/>
            <w:left w:val="none" w:sz="0" w:space="0" w:color="auto"/>
            <w:bottom w:val="none" w:sz="0" w:space="0" w:color="auto"/>
            <w:right w:val="none" w:sz="0" w:space="0" w:color="auto"/>
          </w:divBdr>
        </w:div>
      </w:divsChild>
    </w:div>
    <w:div w:id="1451511029">
      <w:marLeft w:val="0"/>
      <w:marRight w:val="0"/>
      <w:marTop w:val="0"/>
      <w:marBottom w:val="0"/>
      <w:divBdr>
        <w:top w:val="none" w:sz="0" w:space="0" w:color="auto"/>
        <w:left w:val="none" w:sz="0" w:space="0" w:color="auto"/>
        <w:bottom w:val="none" w:sz="0" w:space="0" w:color="auto"/>
        <w:right w:val="none" w:sz="0" w:space="0" w:color="auto"/>
      </w:divBdr>
      <w:divsChild>
        <w:div w:id="287053305">
          <w:marLeft w:val="0"/>
          <w:marRight w:val="0"/>
          <w:marTop w:val="0"/>
          <w:marBottom w:val="0"/>
          <w:divBdr>
            <w:top w:val="none" w:sz="0" w:space="0" w:color="auto"/>
            <w:left w:val="none" w:sz="0" w:space="0" w:color="auto"/>
            <w:bottom w:val="none" w:sz="0" w:space="0" w:color="auto"/>
            <w:right w:val="none" w:sz="0" w:space="0" w:color="auto"/>
          </w:divBdr>
        </w:div>
        <w:div w:id="1897005315">
          <w:marLeft w:val="0"/>
          <w:marRight w:val="0"/>
          <w:marTop w:val="0"/>
          <w:marBottom w:val="0"/>
          <w:divBdr>
            <w:top w:val="none" w:sz="0" w:space="0" w:color="auto"/>
            <w:left w:val="none" w:sz="0" w:space="0" w:color="auto"/>
            <w:bottom w:val="none" w:sz="0" w:space="0" w:color="auto"/>
            <w:right w:val="none" w:sz="0" w:space="0" w:color="auto"/>
          </w:divBdr>
        </w:div>
        <w:div w:id="1170290197">
          <w:marLeft w:val="0"/>
          <w:marRight w:val="0"/>
          <w:marTop w:val="0"/>
          <w:marBottom w:val="0"/>
          <w:divBdr>
            <w:top w:val="none" w:sz="0" w:space="0" w:color="auto"/>
            <w:left w:val="none" w:sz="0" w:space="0" w:color="auto"/>
            <w:bottom w:val="none" w:sz="0" w:space="0" w:color="auto"/>
            <w:right w:val="none" w:sz="0" w:space="0" w:color="auto"/>
          </w:divBdr>
        </w:div>
        <w:div w:id="1760902509">
          <w:marLeft w:val="0"/>
          <w:marRight w:val="0"/>
          <w:marTop w:val="0"/>
          <w:marBottom w:val="0"/>
          <w:divBdr>
            <w:top w:val="none" w:sz="0" w:space="0" w:color="auto"/>
            <w:left w:val="none" w:sz="0" w:space="0" w:color="auto"/>
            <w:bottom w:val="none" w:sz="0" w:space="0" w:color="auto"/>
            <w:right w:val="none" w:sz="0" w:space="0" w:color="auto"/>
          </w:divBdr>
        </w:div>
        <w:div w:id="464278132">
          <w:marLeft w:val="0"/>
          <w:marRight w:val="0"/>
          <w:marTop w:val="0"/>
          <w:marBottom w:val="0"/>
          <w:divBdr>
            <w:top w:val="none" w:sz="0" w:space="0" w:color="auto"/>
            <w:left w:val="none" w:sz="0" w:space="0" w:color="auto"/>
            <w:bottom w:val="none" w:sz="0" w:space="0" w:color="auto"/>
            <w:right w:val="none" w:sz="0" w:space="0" w:color="auto"/>
          </w:divBdr>
        </w:div>
        <w:div w:id="1127624461">
          <w:marLeft w:val="0"/>
          <w:marRight w:val="0"/>
          <w:marTop w:val="0"/>
          <w:marBottom w:val="0"/>
          <w:divBdr>
            <w:top w:val="none" w:sz="0" w:space="0" w:color="auto"/>
            <w:left w:val="none" w:sz="0" w:space="0" w:color="auto"/>
            <w:bottom w:val="none" w:sz="0" w:space="0" w:color="auto"/>
            <w:right w:val="none" w:sz="0" w:space="0" w:color="auto"/>
          </w:divBdr>
        </w:div>
        <w:div w:id="771975730">
          <w:marLeft w:val="0"/>
          <w:marRight w:val="0"/>
          <w:marTop w:val="0"/>
          <w:marBottom w:val="0"/>
          <w:divBdr>
            <w:top w:val="none" w:sz="0" w:space="0" w:color="auto"/>
            <w:left w:val="none" w:sz="0" w:space="0" w:color="auto"/>
            <w:bottom w:val="none" w:sz="0" w:space="0" w:color="auto"/>
            <w:right w:val="none" w:sz="0" w:space="0" w:color="auto"/>
          </w:divBdr>
        </w:div>
        <w:div w:id="377823581">
          <w:marLeft w:val="0"/>
          <w:marRight w:val="0"/>
          <w:marTop w:val="0"/>
          <w:marBottom w:val="0"/>
          <w:divBdr>
            <w:top w:val="none" w:sz="0" w:space="0" w:color="auto"/>
            <w:left w:val="none" w:sz="0" w:space="0" w:color="auto"/>
            <w:bottom w:val="none" w:sz="0" w:space="0" w:color="auto"/>
            <w:right w:val="none" w:sz="0" w:space="0" w:color="auto"/>
          </w:divBdr>
        </w:div>
        <w:div w:id="269557080">
          <w:marLeft w:val="0"/>
          <w:marRight w:val="0"/>
          <w:marTop w:val="0"/>
          <w:marBottom w:val="0"/>
          <w:divBdr>
            <w:top w:val="none" w:sz="0" w:space="0" w:color="auto"/>
            <w:left w:val="none" w:sz="0" w:space="0" w:color="auto"/>
            <w:bottom w:val="none" w:sz="0" w:space="0" w:color="auto"/>
            <w:right w:val="none" w:sz="0" w:space="0" w:color="auto"/>
          </w:divBdr>
        </w:div>
        <w:div w:id="1474445642">
          <w:marLeft w:val="0"/>
          <w:marRight w:val="0"/>
          <w:marTop w:val="0"/>
          <w:marBottom w:val="0"/>
          <w:divBdr>
            <w:top w:val="none" w:sz="0" w:space="0" w:color="auto"/>
            <w:left w:val="none" w:sz="0" w:space="0" w:color="auto"/>
            <w:bottom w:val="none" w:sz="0" w:space="0" w:color="auto"/>
            <w:right w:val="none" w:sz="0" w:space="0" w:color="auto"/>
          </w:divBdr>
        </w:div>
      </w:divsChild>
    </w:div>
    <w:div w:id="1454328949">
      <w:marLeft w:val="0"/>
      <w:marRight w:val="0"/>
      <w:marTop w:val="0"/>
      <w:marBottom w:val="0"/>
      <w:divBdr>
        <w:top w:val="none" w:sz="0" w:space="0" w:color="auto"/>
        <w:left w:val="none" w:sz="0" w:space="0" w:color="auto"/>
        <w:bottom w:val="none" w:sz="0" w:space="0" w:color="auto"/>
        <w:right w:val="none" w:sz="0" w:space="0" w:color="auto"/>
      </w:divBdr>
      <w:divsChild>
        <w:div w:id="1639603279">
          <w:marLeft w:val="0"/>
          <w:marRight w:val="0"/>
          <w:marTop w:val="0"/>
          <w:marBottom w:val="0"/>
          <w:divBdr>
            <w:top w:val="none" w:sz="0" w:space="0" w:color="auto"/>
            <w:left w:val="none" w:sz="0" w:space="0" w:color="auto"/>
            <w:bottom w:val="none" w:sz="0" w:space="0" w:color="auto"/>
            <w:right w:val="none" w:sz="0" w:space="0" w:color="auto"/>
          </w:divBdr>
        </w:div>
      </w:divsChild>
    </w:div>
    <w:div w:id="1456099311">
      <w:marLeft w:val="0"/>
      <w:marRight w:val="0"/>
      <w:marTop w:val="0"/>
      <w:marBottom w:val="0"/>
      <w:divBdr>
        <w:top w:val="none" w:sz="0" w:space="0" w:color="auto"/>
        <w:left w:val="none" w:sz="0" w:space="0" w:color="auto"/>
        <w:bottom w:val="none" w:sz="0" w:space="0" w:color="auto"/>
        <w:right w:val="none" w:sz="0" w:space="0" w:color="auto"/>
      </w:divBdr>
      <w:divsChild>
        <w:div w:id="1476869171">
          <w:marLeft w:val="0"/>
          <w:marRight w:val="0"/>
          <w:marTop w:val="0"/>
          <w:marBottom w:val="0"/>
          <w:divBdr>
            <w:top w:val="none" w:sz="0" w:space="0" w:color="auto"/>
            <w:left w:val="none" w:sz="0" w:space="0" w:color="auto"/>
            <w:bottom w:val="none" w:sz="0" w:space="0" w:color="auto"/>
            <w:right w:val="none" w:sz="0" w:space="0" w:color="auto"/>
          </w:divBdr>
        </w:div>
        <w:div w:id="299963919">
          <w:marLeft w:val="0"/>
          <w:marRight w:val="0"/>
          <w:marTop w:val="0"/>
          <w:marBottom w:val="0"/>
          <w:divBdr>
            <w:top w:val="none" w:sz="0" w:space="0" w:color="auto"/>
            <w:left w:val="none" w:sz="0" w:space="0" w:color="auto"/>
            <w:bottom w:val="none" w:sz="0" w:space="0" w:color="auto"/>
            <w:right w:val="none" w:sz="0" w:space="0" w:color="auto"/>
          </w:divBdr>
        </w:div>
      </w:divsChild>
    </w:div>
    <w:div w:id="1463615792">
      <w:marLeft w:val="0"/>
      <w:marRight w:val="0"/>
      <w:marTop w:val="0"/>
      <w:marBottom w:val="0"/>
      <w:divBdr>
        <w:top w:val="none" w:sz="0" w:space="0" w:color="auto"/>
        <w:left w:val="none" w:sz="0" w:space="0" w:color="auto"/>
        <w:bottom w:val="none" w:sz="0" w:space="0" w:color="auto"/>
        <w:right w:val="none" w:sz="0" w:space="0" w:color="auto"/>
      </w:divBdr>
      <w:divsChild>
        <w:div w:id="465321169">
          <w:marLeft w:val="0"/>
          <w:marRight w:val="0"/>
          <w:marTop w:val="0"/>
          <w:marBottom w:val="0"/>
          <w:divBdr>
            <w:top w:val="none" w:sz="0" w:space="0" w:color="auto"/>
            <w:left w:val="none" w:sz="0" w:space="0" w:color="auto"/>
            <w:bottom w:val="none" w:sz="0" w:space="0" w:color="auto"/>
            <w:right w:val="none" w:sz="0" w:space="0" w:color="auto"/>
          </w:divBdr>
        </w:div>
        <w:div w:id="1227061258">
          <w:marLeft w:val="0"/>
          <w:marRight w:val="0"/>
          <w:marTop w:val="0"/>
          <w:marBottom w:val="0"/>
          <w:divBdr>
            <w:top w:val="none" w:sz="0" w:space="0" w:color="auto"/>
            <w:left w:val="none" w:sz="0" w:space="0" w:color="auto"/>
            <w:bottom w:val="none" w:sz="0" w:space="0" w:color="auto"/>
            <w:right w:val="none" w:sz="0" w:space="0" w:color="auto"/>
          </w:divBdr>
        </w:div>
        <w:div w:id="1193416320">
          <w:marLeft w:val="0"/>
          <w:marRight w:val="0"/>
          <w:marTop w:val="0"/>
          <w:marBottom w:val="0"/>
          <w:divBdr>
            <w:top w:val="none" w:sz="0" w:space="0" w:color="auto"/>
            <w:left w:val="none" w:sz="0" w:space="0" w:color="auto"/>
            <w:bottom w:val="none" w:sz="0" w:space="0" w:color="auto"/>
            <w:right w:val="none" w:sz="0" w:space="0" w:color="auto"/>
          </w:divBdr>
        </w:div>
        <w:div w:id="681399266">
          <w:marLeft w:val="0"/>
          <w:marRight w:val="0"/>
          <w:marTop w:val="0"/>
          <w:marBottom w:val="0"/>
          <w:divBdr>
            <w:top w:val="none" w:sz="0" w:space="0" w:color="auto"/>
            <w:left w:val="none" w:sz="0" w:space="0" w:color="auto"/>
            <w:bottom w:val="none" w:sz="0" w:space="0" w:color="auto"/>
            <w:right w:val="none" w:sz="0" w:space="0" w:color="auto"/>
          </w:divBdr>
        </w:div>
        <w:div w:id="533157358">
          <w:marLeft w:val="0"/>
          <w:marRight w:val="0"/>
          <w:marTop w:val="0"/>
          <w:marBottom w:val="0"/>
          <w:divBdr>
            <w:top w:val="none" w:sz="0" w:space="0" w:color="auto"/>
            <w:left w:val="none" w:sz="0" w:space="0" w:color="auto"/>
            <w:bottom w:val="none" w:sz="0" w:space="0" w:color="auto"/>
            <w:right w:val="none" w:sz="0" w:space="0" w:color="auto"/>
          </w:divBdr>
        </w:div>
        <w:div w:id="480314747">
          <w:marLeft w:val="0"/>
          <w:marRight w:val="0"/>
          <w:marTop w:val="0"/>
          <w:marBottom w:val="0"/>
          <w:divBdr>
            <w:top w:val="none" w:sz="0" w:space="0" w:color="auto"/>
            <w:left w:val="none" w:sz="0" w:space="0" w:color="auto"/>
            <w:bottom w:val="none" w:sz="0" w:space="0" w:color="auto"/>
            <w:right w:val="none" w:sz="0" w:space="0" w:color="auto"/>
          </w:divBdr>
        </w:div>
      </w:divsChild>
    </w:div>
    <w:div w:id="1464882153">
      <w:marLeft w:val="0"/>
      <w:marRight w:val="0"/>
      <w:marTop w:val="0"/>
      <w:marBottom w:val="0"/>
      <w:divBdr>
        <w:top w:val="none" w:sz="0" w:space="0" w:color="auto"/>
        <w:left w:val="none" w:sz="0" w:space="0" w:color="auto"/>
        <w:bottom w:val="none" w:sz="0" w:space="0" w:color="auto"/>
        <w:right w:val="none" w:sz="0" w:space="0" w:color="auto"/>
      </w:divBdr>
      <w:divsChild>
        <w:div w:id="758647122">
          <w:marLeft w:val="0"/>
          <w:marRight w:val="0"/>
          <w:marTop w:val="0"/>
          <w:marBottom w:val="0"/>
          <w:divBdr>
            <w:top w:val="none" w:sz="0" w:space="0" w:color="auto"/>
            <w:left w:val="none" w:sz="0" w:space="0" w:color="auto"/>
            <w:bottom w:val="none" w:sz="0" w:space="0" w:color="auto"/>
            <w:right w:val="none" w:sz="0" w:space="0" w:color="auto"/>
          </w:divBdr>
        </w:div>
        <w:div w:id="567495208">
          <w:marLeft w:val="0"/>
          <w:marRight w:val="0"/>
          <w:marTop w:val="0"/>
          <w:marBottom w:val="0"/>
          <w:divBdr>
            <w:top w:val="none" w:sz="0" w:space="0" w:color="auto"/>
            <w:left w:val="none" w:sz="0" w:space="0" w:color="auto"/>
            <w:bottom w:val="none" w:sz="0" w:space="0" w:color="auto"/>
            <w:right w:val="none" w:sz="0" w:space="0" w:color="auto"/>
          </w:divBdr>
        </w:div>
        <w:div w:id="73935355">
          <w:marLeft w:val="0"/>
          <w:marRight w:val="0"/>
          <w:marTop w:val="0"/>
          <w:marBottom w:val="0"/>
          <w:divBdr>
            <w:top w:val="none" w:sz="0" w:space="0" w:color="auto"/>
            <w:left w:val="none" w:sz="0" w:space="0" w:color="auto"/>
            <w:bottom w:val="none" w:sz="0" w:space="0" w:color="auto"/>
            <w:right w:val="none" w:sz="0" w:space="0" w:color="auto"/>
          </w:divBdr>
        </w:div>
        <w:div w:id="398947165">
          <w:marLeft w:val="0"/>
          <w:marRight w:val="0"/>
          <w:marTop w:val="0"/>
          <w:marBottom w:val="0"/>
          <w:divBdr>
            <w:top w:val="none" w:sz="0" w:space="0" w:color="auto"/>
            <w:left w:val="none" w:sz="0" w:space="0" w:color="auto"/>
            <w:bottom w:val="none" w:sz="0" w:space="0" w:color="auto"/>
            <w:right w:val="none" w:sz="0" w:space="0" w:color="auto"/>
          </w:divBdr>
        </w:div>
      </w:divsChild>
    </w:div>
    <w:div w:id="1465351146">
      <w:marLeft w:val="0"/>
      <w:marRight w:val="0"/>
      <w:marTop w:val="0"/>
      <w:marBottom w:val="0"/>
      <w:divBdr>
        <w:top w:val="none" w:sz="0" w:space="0" w:color="auto"/>
        <w:left w:val="none" w:sz="0" w:space="0" w:color="auto"/>
        <w:bottom w:val="none" w:sz="0" w:space="0" w:color="auto"/>
        <w:right w:val="none" w:sz="0" w:space="0" w:color="auto"/>
      </w:divBdr>
      <w:divsChild>
        <w:div w:id="398333159">
          <w:marLeft w:val="0"/>
          <w:marRight w:val="0"/>
          <w:marTop w:val="0"/>
          <w:marBottom w:val="0"/>
          <w:divBdr>
            <w:top w:val="none" w:sz="0" w:space="0" w:color="auto"/>
            <w:left w:val="none" w:sz="0" w:space="0" w:color="auto"/>
            <w:bottom w:val="none" w:sz="0" w:space="0" w:color="auto"/>
            <w:right w:val="none" w:sz="0" w:space="0" w:color="auto"/>
          </w:divBdr>
        </w:div>
        <w:div w:id="1935280682">
          <w:marLeft w:val="0"/>
          <w:marRight w:val="0"/>
          <w:marTop w:val="0"/>
          <w:marBottom w:val="0"/>
          <w:divBdr>
            <w:top w:val="none" w:sz="0" w:space="0" w:color="auto"/>
            <w:left w:val="none" w:sz="0" w:space="0" w:color="auto"/>
            <w:bottom w:val="none" w:sz="0" w:space="0" w:color="auto"/>
            <w:right w:val="none" w:sz="0" w:space="0" w:color="auto"/>
          </w:divBdr>
        </w:div>
        <w:div w:id="17052463">
          <w:marLeft w:val="0"/>
          <w:marRight w:val="0"/>
          <w:marTop w:val="0"/>
          <w:marBottom w:val="0"/>
          <w:divBdr>
            <w:top w:val="none" w:sz="0" w:space="0" w:color="auto"/>
            <w:left w:val="none" w:sz="0" w:space="0" w:color="auto"/>
            <w:bottom w:val="none" w:sz="0" w:space="0" w:color="auto"/>
            <w:right w:val="none" w:sz="0" w:space="0" w:color="auto"/>
          </w:divBdr>
        </w:div>
        <w:div w:id="776875423">
          <w:marLeft w:val="0"/>
          <w:marRight w:val="0"/>
          <w:marTop w:val="0"/>
          <w:marBottom w:val="0"/>
          <w:divBdr>
            <w:top w:val="none" w:sz="0" w:space="0" w:color="auto"/>
            <w:left w:val="none" w:sz="0" w:space="0" w:color="auto"/>
            <w:bottom w:val="none" w:sz="0" w:space="0" w:color="auto"/>
            <w:right w:val="none" w:sz="0" w:space="0" w:color="auto"/>
          </w:divBdr>
        </w:div>
        <w:div w:id="990525407">
          <w:marLeft w:val="0"/>
          <w:marRight w:val="0"/>
          <w:marTop w:val="0"/>
          <w:marBottom w:val="0"/>
          <w:divBdr>
            <w:top w:val="none" w:sz="0" w:space="0" w:color="auto"/>
            <w:left w:val="none" w:sz="0" w:space="0" w:color="auto"/>
            <w:bottom w:val="none" w:sz="0" w:space="0" w:color="auto"/>
            <w:right w:val="none" w:sz="0" w:space="0" w:color="auto"/>
          </w:divBdr>
        </w:div>
        <w:div w:id="1909149687">
          <w:marLeft w:val="0"/>
          <w:marRight w:val="0"/>
          <w:marTop w:val="0"/>
          <w:marBottom w:val="0"/>
          <w:divBdr>
            <w:top w:val="none" w:sz="0" w:space="0" w:color="auto"/>
            <w:left w:val="none" w:sz="0" w:space="0" w:color="auto"/>
            <w:bottom w:val="none" w:sz="0" w:space="0" w:color="auto"/>
            <w:right w:val="none" w:sz="0" w:space="0" w:color="auto"/>
          </w:divBdr>
        </w:div>
        <w:div w:id="1176766038">
          <w:marLeft w:val="0"/>
          <w:marRight w:val="0"/>
          <w:marTop w:val="0"/>
          <w:marBottom w:val="0"/>
          <w:divBdr>
            <w:top w:val="none" w:sz="0" w:space="0" w:color="auto"/>
            <w:left w:val="none" w:sz="0" w:space="0" w:color="auto"/>
            <w:bottom w:val="none" w:sz="0" w:space="0" w:color="auto"/>
            <w:right w:val="none" w:sz="0" w:space="0" w:color="auto"/>
          </w:divBdr>
        </w:div>
        <w:div w:id="414786623">
          <w:marLeft w:val="0"/>
          <w:marRight w:val="0"/>
          <w:marTop w:val="0"/>
          <w:marBottom w:val="0"/>
          <w:divBdr>
            <w:top w:val="none" w:sz="0" w:space="0" w:color="auto"/>
            <w:left w:val="none" w:sz="0" w:space="0" w:color="auto"/>
            <w:bottom w:val="none" w:sz="0" w:space="0" w:color="auto"/>
            <w:right w:val="none" w:sz="0" w:space="0" w:color="auto"/>
          </w:divBdr>
        </w:div>
        <w:div w:id="548734365">
          <w:marLeft w:val="0"/>
          <w:marRight w:val="0"/>
          <w:marTop w:val="0"/>
          <w:marBottom w:val="0"/>
          <w:divBdr>
            <w:top w:val="none" w:sz="0" w:space="0" w:color="auto"/>
            <w:left w:val="none" w:sz="0" w:space="0" w:color="auto"/>
            <w:bottom w:val="none" w:sz="0" w:space="0" w:color="auto"/>
            <w:right w:val="none" w:sz="0" w:space="0" w:color="auto"/>
          </w:divBdr>
        </w:div>
        <w:div w:id="1715696127">
          <w:marLeft w:val="0"/>
          <w:marRight w:val="0"/>
          <w:marTop w:val="0"/>
          <w:marBottom w:val="0"/>
          <w:divBdr>
            <w:top w:val="none" w:sz="0" w:space="0" w:color="auto"/>
            <w:left w:val="none" w:sz="0" w:space="0" w:color="auto"/>
            <w:bottom w:val="none" w:sz="0" w:space="0" w:color="auto"/>
            <w:right w:val="none" w:sz="0" w:space="0" w:color="auto"/>
          </w:divBdr>
        </w:div>
        <w:div w:id="1581332339">
          <w:marLeft w:val="0"/>
          <w:marRight w:val="0"/>
          <w:marTop w:val="0"/>
          <w:marBottom w:val="0"/>
          <w:divBdr>
            <w:top w:val="none" w:sz="0" w:space="0" w:color="auto"/>
            <w:left w:val="none" w:sz="0" w:space="0" w:color="auto"/>
            <w:bottom w:val="none" w:sz="0" w:space="0" w:color="auto"/>
            <w:right w:val="none" w:sz="0" w:space="0" w:color="auto"/>
          </w:divBdr>
        </w:div>
      </w:divsChild>
    </w:div>
    <w:div w:id="1467770199">
      <w:marLeft w:val="0"/>
      <w:marRight w:val="0"/>
      <w:marTop w:val="0"/>
      <w:marBottom w:val="0"/>
      <w:divBdr>
        <w:top w:val="none" w:sz="0" w:space="0" w:color="auto"/>
        <w:left w:val="none" w:sz="0" w:space="0" w:color="auto"/>
        <w:bottom w:val="none" w:sz="0" w:space="0" w:color="auto"/>
        <w:right w:val="none" w:sz="0" w:space="0" w:color="auto"/>
      </w:divBdr>
      <w:divsChild>
        <w:div w:id="1206793387">
          <w:marLeft w:val="0"/>
          <w:marRight w:val="0"/>
          <w:marTop w:val="0"/>
          <w:marBottom w:val="0"/>
          <w:divBdr>
            <w:top w:val="none" w:sz="0" w:space="0" w:color="auto"/>
            <w:left w:val="none" w:sz="0" w:space="0" w:color="auto"/>
            <w:bottom w:val="none" w:sz="0" w:space="0" w:color="auto"/>
            <w:right w:val="none" w:sz="0" w:space="0" w:color="auto"/>
          </w:divBdr>
        </w:div>
        <w:div w:id="536312400">
          <w:marLeft w:val="0"/>
          <w:marRight w:val="0"/>
          <w:marTop w:val="0"/>
          <w:marBottom w:val="0"/>
          <w:divBdr>
            <w:top w:val="none" w:sz="0" w:space="0" w:color="auto"/>
            <w:left w:val="none" w:sz="0" w:space="0" w:color="auto"/>
            <w:bottom w:val="none" w:sz="0" w:space="0" w:color="auto"/>
            <w:right w:val="none" w:sz="0" w:space="0" w:color="auto"/>
          </w:divBdr>
        </w:div>
        <w:div w:id="1865248739">
          <w:marLeft w:val="0"/>
          <w:marRight w:val="0"/>
          <w:marTop w:val="0"/>
          <w:marBottom w:val="0"/>
          <w:divBdr>
            <w:top w:val="none" w:sz="0" w:space="0" w:color="auto"/>
            <w:left w:val="none" w:sz="0" w:space="0" w:color="auto"/>
            <w:bottom w:val="none" w:sz="0" w:space="0" w:color="auto"/>
            <w:right w:val="none" w:sz="0" w:space="0" w:color="auto"/>
          </w:divBdr>
        </w:div>
        <w:div w:id="54932189">
          <w:marLeft w:val="0"/>
          <w:marRight w:val="0"/>
          <w:marTop w:val="0"/>
          <w:marBottom w:val="0"/>
          <w:divBdr>
            <w:top w:val="none" w:sz="0" w:space="0" w:color="auto"/>
            <w:left w:val="none" w:sz="0" w:space="0" w:color="auto"/>
            <w:bottom w:val="none" w:sz="0" w:space="0" w:color="auto"/>
            <w:right w:val="none" w:sz="0" w:space="0" w:color="auto"/>
          </w:divBdr>
        </w:div>
      </w:divsChild>
    </w:div>
    <w:div w:id="1470126143">
      <w:marLeft w:val="0"/>
      <w:marRight w:val="0"/>
      <w:marTop w:val="0"/>
      <w:marBottom w:val="0"/>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
      </w:divsChild>
    </w:div>
    <w:div w:id="1470587832">
      <w:marLeft w:val="0"/>
      <w:marRight w:val="0"/>
      <w:marTop w:val="0"/>
      <w:marBottom w:val="0"/>
      <w:divBdr>
        <w:top w:val="none" w:sz="0" w:space="0" w:color="auto"/>
        <w:left w:val="none" w:sz="0" w:space="0" w:color="auto"/>
        <w:bottom w:val="none" w:sz="0" w:space="0" w:color="auto"/>
        <w:right w:val="none" w:sz="0" w:space="0" w:color="auto"/>
      </w:divBdr>
      <w:divsChild>
        <w:div w:id="649943505">
          <w:marLeft w:val="0"/>
          <w:marRight w:val="0"/>
          <w:marTop w:val="0"/>
          <w:marBottom w:val="0"/>
          <w:divBdr>
            <w:top w:val="none" w:sz="0" w:space="0" w:color="auto"/>
            <w:left w:val="none" w:sz="0" w:space="0" w:color="auto"/>
            <w:bottom w:val="none" w:sz="0" w:space="0" w:color="auto"/>
            <w:right w:val="none" w:sz="0" w:space="0" w:color="auto"/>
          </w:divBdr>
        </w:div>
      </w:divsChild>
    </w:div>
    <w:div w:id="1478493606">
      <w:marLeft w:val="0"/>
      <w:marRight w:val="0"/>
      <w:marTop w:val="0"/>
      <w:marBottom w:val="0"/>
      <w:divBdr>
        <w:top w:val="none" w:sz="0" w:space="0" w:color="auto"/>
        <w:left w:val="none" w:sz="0" w:space="0" w:color="auto"/>
        <w:bottom w:val="none" w:sz="0" w:space="0" w:color="auto"/>
        <w:right w:val="none" w:sz="0" w:space="0" w:color="auto"/>
      </w:divBdr>
      <w:divsChild>
        <w:div w:id="1900897676">
          <w:marLeft w:val="0"/>
          <w:marRight w:val="0"/>
          <w:marTop w:val="0"/>
          <w:marBottom w:val="0"/>
          <w:divBdr>
            <w:top w:val="none" w:sz="0" w:space="0" w:color="auto"/>
            <w:left w:val="none" w:sz="0" w:space="0" w:color="auto"/>
            <w:bottom w:val="none" w:sz="0" w:space="0" w:color="auto"/>
            <w:right w:val="none" w:sz="0" w:space="0" w:color="auto"/>
          </w:divBdr>
        </w:div>
        <w:div w:id="1189416562">
          <w:marLeft w:val="0"/>
          <w:marRight w:val="0"/>
          <w:marTop w:val="0"/>
          <w:marBottom w:val="0"/>
          <w:divBdr>
            <w:top w:val="none" w:sz="0" w:space="0" w:color="auto"/>
            <w:left w:val="none" w:sz="0" w:space="0" w:color="auto"/>
            <w:bottom w:val="none" w:sz="0" w:space="0" w:color="auto"/>
            <w:right w:val="none" w:sz="0" w:space="0" w:color="auto"/>
          </w:divBdr>
        </w:div>
        <w:div w:id="968632037">
          <w:marLeft w:val="0"/>
          <w:marRight w:val="0"/>
          <w:marTop w:val="0"/>
          <w:marBottom w:val="0"/>
          <w:divBdr>
            <w:top w:val="none" w:sz="0" w:space="0" w:color="auto"/>
            <w:left w:val="none" w:sz="0" w:space="0" w:color="auto"/>
            <w:bottom w:val="none" w:sz="0" w:space="0" w:color="auto"/>
            <w:right w:val="none" w:sz="0" w:space="0" w:color="auto"/>
          </w:divBdr>
        </w:div>
        <w:div w:id="956105586">
          <w:marLeft w:val="0"/>
          <w:marRight w:val="0"/>
          <w:marTop w:val="0"/>
          <w:marBottom w:val="0"/>
          <w:divBdr>
            <w:top w:val="none" w:sz="0" w:space="0" w:color="auto"/>
            <w:left w:val="none" w:sz="0" w:space="0" w:color="auto"/>
            <w:bottom w:val="none" w:sz="0" w:space="0" w:color="auto"/>
            <w:right w:val="none" w:sz="0" w:space="0" w:color="auto"/>
          </w:divBdr>
        </w:div>
        <w:div w:id="1151288268">
          <w:marLeft w:val="0"/>
          <w:marRight w:val="0"/>
          <w:marTop w:val="0"/>
          <w:marBottom w:val="0"/>
          <w:divBdr>
            <w:top w:val="none" w:sz="0" w:space="0" w:color="auto"/>
            <w:left w:val="none" w:sz="0" w:space="0" w:color="auto"/>
            <w:bottom w:val="none" w:sz="0" w:space="0" w:color="auto"/>
            <w:right w:val="none" w:sz="0" w:space="0" w:color="auto"/>
          </w:divBdr>
        </w:div>
        <w:div w:id="329412293">
          <w:marLeft w:val="0"/>
          <w:marRight w:val="0"/>
          <w:marTop w:val="0"/>
          <w:marBottom w:val="0"/>
          <w:divBdr>
            <w:top w:val="none" w:sz="0" w:space="0" w:color="auto"/>
            <w:left w:val="none" w:sz="0" w:space="0" w:color="auto"/>
            <w:bottom w:val="none" w:sz="0" w:space="0" w:color="auto"/>
            <w:right w:val="none" w:sz="0" w:space="0" w:color="auto"/>
          </w:divBdr>
        </w:div>
        <w:div w:id="856770436">
          <w:marLeft w:val="0"/>
          <w:marRight w:val="0"/>
          <w:marTop w:val="0"/>
          <w:marBottom w:val="0"/>
          <w:divBdr>
            <w:top w:val="none" w:sz="0" w:space="0" w:color="auto"/>
            <w:left w:val="none" w:sz="0" w:space="0" w:color="auto"/>
            <w:bottom w:val="none" w:sz="0" w:space="0" w:color="auto"/>
            <w:right w:val="none" w:sz="0" w:space="0" w:color="auto"/>
          </w:divBdr>
        </w:div>
        <w:div w:id="965814133">
          <w:marLeft w:val="0"/>
          <w:marRight w:val="0"/>
          <w:marTop w:val="0"/>
          <w:marBottom w:val="0"/>
          <w:divBdr>
            <w:top w:val="none" w:sz="0" w:space="0" w:color="auto"/>
            <w:left w:val="none" w:sz="0" w:space="0" w:color="auto"/>
            <w:bottom w:val="none" w:sz="0" w:space="0" w:color="auto"/>
            <w:right w:val="none" w:sz="0" w:space="0" w:color="auto"/>
          </w:divBdr>
        </w:div>
        <w:div w:id="1156454945">
          <w:marLeft w:val="0"/>
          <w:marRight w:val="0"/>
          <w:marTop w:val="0"/>
          <w:marBottom w:val="0"/>
          <w:divBdr>
            <w:top w:val="none" w:sz="0" w:space="0" w:color="auto"/>
            <w:left w:val="none" w:sz="0" w:space="0" w:color="auto"/>
            <w:bottom w:val="none" w:sz="0" w:space="0" w:color="auto"/>
            <w:right w:val="none" w:sz="0" w:space="0" w:color="auto"/>
          </w:divBdr>
        </w:div>
        <w:div w:id="62918255">
          <w:marLeft w:val="0"/>
          <w:marRight w:val="0"/>
          <w:marTop w:val="0"/>
          <w:marBottom w:val="0"/>
          <w:divBdr>
            <w:top w:val="none" w:sz="0" w:space="0" w:color="auto"/>
            <w:left w:val="none" w:sz="0" w:space="0" w:color="auto"/>
            <w:bottom w:val="none" w:sz="0" w:space="0" w:color="auto"/>
            <w:right w:val="none" w:sz="0" w:space="0" w:color="auto"/>
          </w:divBdr>
        </w:div>
        <w:div w:id="1346788277">
          <w:marLeft w:val="0"/>
          <w:marRight w:val="0"/>
          <w:marTop w:val="0"/>
          <w:marBottom w:val="0"/>
          <w:divBdr>
            <w:top w:val="none" w:sz="0" w:space="0" w:color="auto"/>
            <w:left w:val="none" w:sz="0" w:space="0" w:color="auto"/>
            <w:bottom w:val="none" w:sz="0" w:space="0" w:color="auto"/>
            <w:right w:val="none" w:sz="0" w:space="0" w:color="auto"/>
          </w:divBdr>
        </w:div>
      </w:divsChild>
    </w:div>
    <w:div w:id="1485662927">
      <w:marLeft w:val="0"/>
      <w:marRight w:val="0"/>
      <w:marTop w:val="0"/>
      <w:marBottom w:val="0"/>
      <w:divBdr>
        <w:top w:val="none" w:sz="0" w:space="0" w:color="auto"/>
        <w:left w:val="none" w:sz="0" w:space="0" w:color="auto"/>
        <w:bottom w:val="none" w:sz="0" w:space="0" w:color="auto"/>
        <w:right w:val="none" w:sz="0" w:space="0" w:color="auto"/>
      </w:divBdr>
      <w:divsChild>
        <w:div w:id="1173028908">
          <w:marLeft w:val="0"/>
          <w:marRight w:val="0"/>
          <w:marTop w:val="0"/>
          <w:marBottom w:val="0"/>
          <w:divBdr>
            <w:top w:val="none" w:sz="0" w:space="0" w:color="auto"/>
            <w:left w:val="none" w:sz="0" w:space="0" w:color="auto"/>
            <w:bottom w:val="none" w:sz="0" w:space="0" w:color="auto"/>
            <w:right w:val="none" w:sz="0" w:space="0" w:color="auto"/>
          </w:divBdr>
        </w:div>
        <w:div w:id="836581821">
          <w:marLeft w:val="0"/>
          <w:marRight w:val="0"/>
          <w:marTop w:val="0"/>
          <w:marBottom w:val="0"/>
          <w:divBdr>
            <w:top w:val="none" w:sz="0" w:space="0" w:color="auto"/>
            <w:left w:val="none" w:sz="0" w:space="0" w:color="auto"/>
            <w:bottom w:val="none" w:sz="0" w:space="0" w:color="auto"/>
            <w:right w:val="none" w:sz="0" w:space="0" w:color="auto"/>
          </w:divBdr>
        </w:div>
        <w:div w:id="404645382">
          <w:marLeft w:val="0"/>
          <w:marRight w:val="0"/>
          <w:marTop w:val="0"/>
          <w:marBottom w:val="0"/>
          <w:divBdr>
            <w:top w:val="none" w:sz="0" w:space="0" w:color="auto"/>
            <w:left w:val="none" w:sz="0" w:space="0" w:color="auto"/>
            <w:bottom w:val="none" w:sz="0" w:space="0" w:color="auto"/>
            <w:right w:val="none" w:sz="0" w:space="0" w:color="auto"/>
          </w:divBdr>
        </w:div>
        <w:div w:id="245262351">
          <w:marLeft w:val="0"/>
          <w:marRight w:val="0"/>
          <w:marTop w:val="0"/>
          <w:marBottom w:val="0"/>
          <w:divBdr>
            <w:top w:val="none" w:sz="0" w:space="0" w:color="auto"/>
            <w:left w:val="none" w:sz="0" w:space="0" w:color="auto"/>
            <w:bottom w:val="none" w:sz="0" w:space="0" w:color="auto"/>
            <w:right w:val="none" w:sz="0" w:space="0" w:color="auto"/>
          </w:divBdr>
        </w:div>
        <w:div w:id="763376292">
          <w:marLeft w:val="0"/>
          <w:marRight w:val="0"/>
          <w:marTop w:val="0"/>
          <w:marBottom w:val="0"/>
          <w:divBdr>
            <w:top w:val="none" w:sz="0" w:space="0" w:color="auto"/>
            <w:left w:val="none" w:sz="0" w:space="0" w:color="auto"/>
            <w:bottom w:val="none" w:sz="0" w:space="0" w:color="auto"/>
            <w:right w:val="none" w:sz="0" w:space="0" w:color="auto"/>
          </w:divBdr>
        </w:div>
        <w:div w:id="1719283539">
          <w:marLeft w:val="0"/>
          <w:marRight w:val="0"/>
          <w:marTop w:val="0"/>
          <w:marBottom w:val="0"/>
          <w:divBdr>
            <w:top w:val="none" w:sz="0" w:space="0" w:color="auto"/>
            <w:left w:val="none" w:sz="0" w:space="0" w:color="auto"/>
            <w:bottom w:val="none" w:sz="0" w:space="0" w:color="auto"/>
            <w:right w:val="none" w:sz="0" w:space="0" w:color="auto"/>
          </w:divBdr>
        </w:div>
        <w:div w:id="376199340">
          <w:marLeft w:val="0"/>
          <w:marRight w:val="0"/>
          <w:marTop w:val="0"/>
          <w:marBottom w:val="0"/>
          <w:divBdr>
            <w:top w:val="none" w:sz="0" w:space="0" w:color="auto"/>
            <w:left w:val="none" w:sz="0" w:space="0" w:color="auto"/>
            <w:bottom w:val="none" w:sz="0" w:space="0" w:color="auto"/>
            <w:right w:val="none" w:sz="0" w:space="0" w:color="auto"/>
          </w:divBdr>
        </w:div>
        <w:div w:id="1780880506">
          <w:marLeft w:val="0"/>
          <w:marRight w:val="0"/>
          <w:marTop w:val="0"/>
          <w:marBottom w:val="0"/>
          <w:divBdr>
            <w:top w:val="none" w:sz="0" w:space="0" w:color="auto"/>
            <w:left w:val="none" w:sz="0" w:space="0" w:color="auto"/>
            <w:bottom w:val="none" w:sz="0" w:space="0" w:color="auto"/>
            <w:right w:val="none" w:sz="0" w:space="0" w:color="auto"/>
          </w:divBdr>
        </w:div>
        <w:div w:id="626738121">
          <w:marLeft w:val="0"/>
          <w:marRight w:val="0"/>
          <w:marTop w:val="0"/>
          <w:marBottom w:val="0"/>
          <w:divBdr>
            <w:top w:val="none" w:sz="0" w:space="0" w:color="auto"/>
            <w:left w:val="none" w:sz="0" w:space="0" w:color="auto"/>
            <w:bottom w:val="none" w:sz="0" w:space="0" w:color="auto"/>
            <w:right w:val="none" w:sz="0" w:space="0" w:color="auto"/>
          </w:divBdr>
        </w:div>
        <w:div w:id="396589877">
          <w:marLeft w:val="0"/>
          <w:marRight w:val="0"/>
          <w:marTop w:val="0"/>
          <w:marBottom w:val="0"/>
          <w:divBdr>
            <w:top w:val="none" w:sz="0" w:space="0" w:color="auto"/>
            <w:left w:val="none" w:sz="0" w:space="0" w:color="auto"/>
            <w:bottom w:val="none" w:sz="0" w:space="0" w:color="auto"/>
            <w:right w:val="none" w:sz="0" w:space="0" w:color="auto"/>
          </w:divBdr>
        </w:div>
      </w:divsChild>
    </w:div>
    <w:div w:id="1485779144">
      <w:marLeft w:val="0"/>
      <w:marRight w:val="0"/>
      <w:marTop w:val="0"/>
      <w:marBottom w:val="0"/>
      <w:divBdr>
        <w:top w:val="none" w:sz="0" w:space="0" w:color="auto"/>
        <w:left w:val="none" w:sz="0" w:space="0" w:color="auto"/>
        <w:bottom w:val="none" w:sz="0" w:space="0" w:color="auto"/>
        <w:right w:val="none" w:sz="0" w:space="0" w:color="auto"/>
      </w:divBdr>
      <w:divsChild>
        <w:div w:id="1206061075">
          <w:marLeft w:val="0"/>
          <w:marRight w:val="0"/>
          <w:marTop w:val="0"/>
          <w:marBottom w:val="0"/>
          <w:divBdr>
            <w:top w:val="none" w:sz="0" w:space="0" w:color="auto"/>
            <w:left w:val="none" w:sz="0" w:space="0" w:color="auto"/>
            <w:bottom w:val="none" w:sz="0" w:space="0" w:color="auto"/>
            <w:right w:val="none" w:sz="0" w:space="0" w:color="auto"/>
          </w:divBdr>
        </w:div>
        <w:div w:id="1186403746">
          <w:marLeft w:val="0"/>
          <w:marRight w:val="0"/>
          <w:marTop w:val="0"/>
          <w:marBottom w:val="0"/>
          <w:divBdr>
            <w:top w:val="none" w:sz="0" w:space="0" w:color="auto"/>
            <w:left w:val="none" w:sz="0" w:space="0" w:color="auto"/>
            <w:bottom w:val="none" w:sz="0" w:space="0" w:color="auto"/>
            <w:right w:val="none" w:sz="0" w:space="0" w:color="auto"/>
          </w:divBdr>
        </w:div>
        <w:div w:id="1813324898">
          <w:marLeft w:val="0"/>
          <w:marRight w:val="0"/>
          <w:marTop w:val="0"/>
          <w:marBottom w:val="0"/>
          <w:divBdr>
            <w:top w:val="none" w:sz="0" w:space="0" w:color="auto"/>
            <w:left w:val="none" w:sz="0" w:space="0" w:color="auto"/>
            <w:bottom w:val="none" w:sz="0" w:space="0" w:color="auto"/>
            <w:right w:val="none" w:sz="0" w:space="0" w:color="auto"/>
          </w:divBdr>
        </w:div>
      </w:divsChild>
    </w:div>
    <w:div w:id="1494490648">
      <w:marLeft w:val="0"/>
      <w:marRight w:val="0"/>
      <w:marTop w:val="0"/>
      <w:marBottom w:val="0"/>
      <w:divBdr>
        <w:top w:val="none" w:sz="0" w:space="0" w:color="auto"/>
        <w:left w:val="none" w:sz="0" w:space="0" w:color="auto"/>
        <w:bottom w:val="none" w:sz="0" w:space="0" w:color="auto"/>
        <w:right w:val="none" w:sz="0" w:space="0" w:color="auto"/>
      </w:divBdr>
      <w:divsChild>
        <w:div w:id="1732339148">
          <w:marLeft w:val="0"/>
          <w:marRight w:val="0"/>
          <w:marTop w:val="0"/>
          <w:marBottom w:val="0"/>
          <w:divBdr>
            <w:top w:val="none" w:sz="0" w:space="0" w:color="auto"/>
            <w:left w:val="none" w:sz="0" w:space="0" w:color="auto"/>
            <w:bottom w:val="none" w:sz="0" w:space="0" w:color="auto"/>
            <w:right w:val="none" w:sz="0" w:space="0" w:color="auto"/>
          </w:divBdr>
        </w:div>
      </w:divsChild>
    </w:div>
    <w:div w:id="1495872754">
      <w:marLeft w:val="0"/>
      <w:marRight w:val="0"/>
      <w:marTop w:val="0"/>
      <w:marBottom w:val="0"/>
      <w:divBdr>
        <w:top w:val="none" w:sz="0" w:space="0" w:color="auto"/>
        <w:left w:val="none" w:sz="0" w:space="0" w:color="auto"/>
        <w:bottom w:val="none" w:sz="0" w:space="0" w:color="auto"/>
        <w:right w:val="none" w:sz="0" w:space="0" w:color="auto"/>
      </w:divBdr>
      <w:divsChild>
        <w:div w:id="138544015">
          <w:marLeft w:val="0"/>
          <w:marRight w:val="0"/>
          <w:marTop w:val="0"/>
          <w:marBottom w:val="0"/>
          <w:divBdr>
            <w:top w:val="none" w:sz="0" w:space="0" w:color="auto"/>
            <w:left w:val="none" w:sz="0" w:space="0" w:color="auto"/>
            <w:bottom w:val="none" w:sz="0" w:space="0" w:color="auto"/>
            <w:right w:val="none" w:sz="0" w:space="0" w:color="auto"/>
          </w:divBdr>
        </w:div>
        <w:div w:id="409238499">
          <w:marLeft w:val="0"/>
          <w:marRight w:val="0"/>
          <w:marTop w:val="0"/>
          <w:marBottom w:val="0"/>
          <w:divBdr>
            <w:top w:val="none" w:sz="0" w:space="0" w:color="auto"/>
            <w:left w:val="none" w:sz="0" w:space="0" w:color="auto"/>
            <w:bottom w:val="none" w:sz="0" w:space="0" w:color="auto"/>
            <w:right w:val="none" w:sz="0" w:space="0" w:color="auto"/>
          </w:divBdr>
        </w:div>
        <w:div w:id="1863745123">
          <w:marLeft w:val="0"/>
          <w:marRight w:val="0"/>
          <w:marTop w:val="0"/>
          <w:marBottom w:val="0"/>
          <w:divBdr>
            <w:top w:val="none" w:sz="0" w:space="0" w:color="auto"/>
            <w:left w:val="none" w:sz="0" w:space="0" w:color="auto"/>
            <w:bottom w:val="none" w:sz="0" w:space="0" w:color="auto"/>
            <w:right w:val="none" w:sz="0" w:space="0" w:color="auto"/>
          </w:divBdr>
        </w:div>
        <w:div w:id="1527480104">
          <w:marLeft w:val="0"/>
          <w:marRight w:val="0"/>
          <w:marTop w:val="0"/>
          <w:marBottom w:val="0"/>
          <w:divBdr>
            <w:top w:val="none" w:sz="0" w:space="0" w:color="auto"/>
            <w:left w:val="none" w:sz="0" w:space="0" w:color="auto"/>
            <w:bottom w:val="none" w:sz="0" w:space="0" w:color="auto"/>
            <w:right w:val="none" w:sz="0" w:space="0" w:color="auto"/>
          </w:divBdr>
        </w:div>
        <w:div w:id="1266646167">
          <w:marLeft w:val="0"/>
          <w:marRight w:val="0"/>
          <w:marTop w:val="0"/>
          <w:marBottom w:val="0"/>
          <w:divBdr>
            <w:top w:val="none" w:sz="0" w:space="0" w:color="auto"/>
            <w:left w:val="none" w:sz="0" w:space="0" w:color="auto"/>
            <w:bottom w:val="none" w:sz="0" w:space="0" w:color="auto"/>
            <w:right w:val="none" w:sz="0" w:space="0" w:color="auto"/>
          </w:divBdr>
        </w:div>
      </w:divsChild>
    </w:div>
    <w:div w:id="1495951869">
      <w:marLeft w:val="0"/>
      <w:marRight w:val="0"/>
      <w:marTop w:val="0"/>
      <w:marBottom w:val="0"/>
      <w:divBdr>
        <w:top w:val="none" w:sz="0" w:space="0" w:color="auto"/>
        <w:left w:val="none" w:sz="0" w:space="0" w:color="auto"/>
        <w:bottom w:val="none" w:sz="0" w:space="0" w:color="auto"/>
        <w:right w:val="none" w:sz="0" w:space="0" w:color="auto"/>
      </w:divBdr>
      <w:divsChild>
        <w:div w:id="275865638">
          <w:marLeft w:val="0"/>
          <w:marRight w:val="0"/>
          <w:marTop w:val="0"/>
          <w:marBottom w:val="0"/>
          <w:divBdr>
            <w:top w:val="none" w:sz="0" w:space="0" w:color="auto"/>
            <w:left w:val="none" w:sz="0" w:space="0" w:color="auto"/>
            <w:bottom w:val="none" w:sz="0" w:space="0" w:color="auto"/>
            <w:right w:val="none" w:sz="0" w:space="0" w:color="auto"/>
          </w:divBdr>
        </w:div>
        <w:div w:id="679888090">
          <w:marLeft w:val="0"/>
          <w:marRight w:val="0"/>
          <w:marTop w:val="0"/>
          <w:marBottom w:val="0"/>
          <w:divBdr>
            <w:top w:val="none" w:sz="0" w:space="0" w:color="auto"/>
            <w:left w:val="none" w:sz="0" w:space="0" w:color="auto"/>
            <w:bottom w:val="none" w:sz="0" w:space="0" w:color="auto"/>
            <w:right w:val="none" w:sz="0" w:space="0" w:color="auto"/>
          </w:divBdr>
        </w:div>
        <w:div w:id="1826512315">
          <w:marLeft w:val="0"/>
          <w:marRight w:val="0"/>
          <w:marTop w:val="0"/>
          <w:marBottom w:val="0"/>
          <w:divBdr>
            <w:top w:val="none" w:sz="0" w:space="0" w:color="auto"/>
            <w:left w:val="none" w:sz="0" w:space="0" w:color="auto"/>
            <w:bottom w:val="none" w:sz="0" w:space="0" w:color="auto"/>
            <w:right w:val="none" w:sz="0" w:space="0" w:color="auto"/>
          </w:divBdr>
        </w:div>
        <w:div w:id="2052223347">
          <w:marLeft w:val="0"/>
          <w:marRight w:val="0"/>
          <w:marTop w:val="0"/>
          <w:marBottom w:val="0"/>
          <w:divBdr>
            <w:top w:val="none" w:sz="0" w:space="0" w:color="auto"/>
            <w:left w:val="none" w:sz="0" w:space="0" w:color="auto"/>
            <w:bottom w:val="none" w:sz="0" w:space="0" w:color="auto"/>
            <w:right w:val="none" w:sz="0" w:space="0" w:color="auto"/>
          </w:divBdr>
        </w:div>
        <w:div w:id="83041385">
          <w:marLeft w:val="0"/>
          <w:marRight w:val="0"/>
          <w:marTop w:val="0"/>
          <w:marBottom w:val="0"/>
          <w:divBdr>
            <w:top w:val="none" w:sz="0" w:space="0" w:color="auto"/>
            <w:left w:val="none" w:sz="0" w:space="0" w:color="auto"/>
            <w:bottom w:val="none" w:sz="0" w:space="0" w:color="auto"/>
            <w:right w:val="none" w:sz="0" w:space="0" w:color="auto"/>
          </w:divBdr>
        </w:div>
        <w:div w:id="2085493467">
          <w:marLeft w:val="0"/>
          <w:marRight w:val="0"/>
          <w:marTop w:val="0"/>
          <w:marBottom w:val="0"/>
          <w:divBdr>
            <w:top w:val="none" w:sz="0" w:space="0" w:color="auto"/>
            <w:left w:val="none" w:sz="0" w:space="0" w:color="auto"/>
            <w:bottom w:val="none" w:sz="0" w:space="0" w:color="auto"/>
            <w:right w:val="none" w:sz="0" w:space="0" w:color="auto"/>
          </w:divBdr>
        </w:div>
      </w:divsChild>
    </w:div>
    <w:div w:id="1506437601">
      <w:marLeft w:val="0"/>
      <w:marRight w:val="0"/>
      <w:marTop w:val="0"/>
      <w:marBottom w:val="0"/>
      <w:divBdr>
        <w:top w:val="none" w:sz="0" w:space="0" w:color="auto"/>
        <w:left w:val="none" w:sz="0" w:space="0" w:color="auto"/>
        <w:bottom w:val="none" w:sz="0" w:space="0" w:color="auto"/>
        <w:right w:val="none" w:sz="0" w:space="0" w:color="auto"/>
      </w:divBdr>
      <w:divsChild>
        <w:div w:id="1836190683">
          <w:marLeft w:val="0"/>
          <w:marRight w:val="0"/>
          <w:marTop w:val="0"/>
          <w:marBottom w:val="0"/>
          <w:divBdr>
            <w:top w:val="none" w:sz="0" w:space="0" w:color="auto"/>
            <w:left w:val="none" w:sz="0" w:space="0" w:color="auto"/>
            <w:bottom w:val="none" w:sz="0" w:space="0" w:color="auto"/>
            <w:right w:val="none" w:sz="0" w:space="0" w:color="auto"/>
          </w:divBdr>
        </w:div>
        <w:div w:id="1647665305">
          <w:marLeft w:val="0"/>
          <w:marRight w:val="0"/>
          <w:marTop w:val="0"/>
          <w:marBottom w:val="0"/>
          <w:divBdr>
            <w:top w:val="none" w:sz="0" w:space="0" w:color="auto"/>
            <w:left w:val="none" w:sz="0" w:space="0" w:color="auto"/>
            <w:bottom w:val="none" w:sz="0" w:space="0" w:color="auto"/>
            <w:right w:val="none" w:sz="0" w:space="0" w:color="auto"/>
          </w:divBdr>
        </w:div>
        <w:div w:id="2052028929">
          <w:marLeft w:val="0"/>
          <w:marRight w:val="0"/>
          <w:marTop w:val="0"/>
          <w:marBottom w:val="0"/>
          <w:divBdr>
            <w:top w:val="none" w:sz="0" w:space="0" w:color="auto"/>
            <w:left w:val="none" w:sz="0" w:space="0" w:color="auto"/>
            <w:bottom w:val="none" w:sz="0" w:space="0" w:color="auto"/>
            <w:right w:val="none" w:sz="0" w:space="0" w:color="auto"/>
          </w:divBdr>
        </w:div>
        <w:div w:id="836043817">
          <w:marLeft w:val="0"/>
          <w:marRight w:val="0"/>
          <w:marTop w:val="0"/>
          <w:marBottom w:val="0"/>
          <w:divBdr>
            <w:top w:val="none" w:sz="0" w:space="0" w:color="auto"/>
            <w:left w:val="none" w:sz="0" w:space="0" w:color="auto"/>
            <w:bottom w:val="none" w:sz="0" w:space="0" w:color="auto"/>
            <w:right w:val="none" w:sz="0" w:space="0" w:color="auto"/>
          </w:divBdr>
        </w:div>
        <w:div w:id="611011549">
          <w:marLeft w:val="0"/>
          <w:marRight w:val="0"/>
          <w:marTop w:val="0"/>
          <w:marBottom w:val="0"/>
          <w:divBdr>
            <w:top w:val="none" w:sz="0" w:space="0" w:color="auto"/>
            <w:left w:val="none" w:sz="0" w:space="0" w:color="auto"/>
            <w:bottom w:val="none" w:sz="0" w:space="0" w:color="auto"/>
            <w:right w:val="none" w:sz="0" w:space="0" w:color="auto"/>
          </w:divBdr>
        </w:div>
        <w:div w:id="2129547996">
          <w:marLeft w:val="0"/>
          <w:marRight w:val="0"/>
          <w:marTop w:val="0"/>
          <w:marBottom w:val="0"/>
          <w:divBdr>
            <w:top w:val="none" w:sz="0" w:space="0" w:color="auto"/>
            <w:left w:val="none" w:sz="0" w:space="0" w:color="auto"/>
            <w:bottom w:val="none" w:sz="0" w:space="0" w:color="auto"/>
            <w:right w:val="none" w:sz="0" w:space="0" w:color="auto"/>
          </w:divBdr>
        </w:div>
        <w:div w:id="1751388430">
          <w:marLeft w:val="0"/>
          <w:marRight w:val="0"/>
          <w:marTop w:val="0"/>
          <w:marBottom w:val="0"/>
          <w:divBdr>
            <w:top w:val="none" w:sz="0" w:space="0" w:color="auto"/>
            <w:left w:val="none" w:sz="0" w:space="0" w:color="auto"/>
            <w:bottom w:val="none" w:sz="0" w:space="0" w:color="auto"/>
            <w:right w:val="none" w:sz="0" w:space="0" w:color="auto"/>
          </w:divBdr>
        </w:div>
        <w:div w:id="1175072273">
          <w:marLeft w:val="0"/>
          <w:marRight w:val="0"/>
          <w:marTop w:val="0"/>
          <w:marBottom w:val="0"/>
          <w:divBdr>
            <w:top w:val="none" w:sz="0" w:space="0" w:color="auto"/>
            <w:left w:val="none" w:sz="0" w:space="0" w:color="auto"/>
            <w:bottom w:val="none" w:sz="0" w:space="0" w:color="auto"/>
            <w:right w:val="none" w:sz="0" w:space="0" w:color="auto"/>
          </w:divBdr>
        </w:div>
      </w:divsChild>
    </w:div>
    <w:div w:id="1507360711">
      <w:marLeft w:val="0"/>
      <w:marRight w:val="0"/>
      <w:marTop w:val="0"/>
      <w:marBottom w:val="0"/>
      <w:divBdr>
        <w:top w:val="none" w:sz="0" w:space="0" w:color="auto"/>
        <w:left w:val="none" w:sz="0" w:space="0" w:color="auto"/>
        <w:bottom w:val="none" w:sz="0" w:space="0" w:color="auto"/>
        <w:right w:val="none" w:sz="0" w:space="0" w:color="auto"/>
      </w:divBdr>
      <w:divsChild>
        <w:div w:id="1297221733">
          <w:marLeft w:val="0"/>
          <w:marRight w:val="0"/>
          <w:marTop w:val="0"/>
          <w:marBottom w:val="0"/>
          <w:divBdr>
            <w:top w:val="none" w:sz="0" w:space="0" w:color="auto"/>
            <w:left w:val="none" w:sz="0" w:space="0" w:color="auto"/>
            <w:bottom w:val="none" w:sz="0" w:space="0" w:color="auto"/>
            <w:right w:val="none" w:sz="0" w:space="0" w:color="auto"/>
          </w:divBdr>
        </w:div>
        <w:div w:id="559631379">
          <w:marLeft w:val="0"/>
          <w:marRight w:val="0"/>
          <w:marTop w:val="0"/>
          <w:marBottom w:val="0"/>
          <w:divBdr>
            <w:top w:val="none" w:sz="0" w:space="0" w:color="auto"/>
            <w:left w:val="none" w:sz="0" w:space="0" w:color="auto"/>
            <w:bottom w:val="none" w:sz="0" w:space="0" w:color="auto"/>
            <w:right w:val="none" w:sz="0" w:space="0" w:color="auto"/>
          </w:divBdr>
        </w:div>
        <w:div w:id="198393716">
          <w:marLeft w:val="0"/>
          <w:marRight w:val="0"/>
          <w:marTop w:val="0"/>
          <w:marBottom w:val="0"/>
          <w:divBdr>
            <w:top w:val="none" w:sz="0" w:space="0" w:color="auto"/>
            <w:left w:val="none" w:sz="0" w:space="0" w:color="auto"/>
            <w:bottom w:val="none" w:sz="0" w:space="0" w:color="auto"/>
            <w:right w:val="none" w:sz="0" w:space="0" w:color="auto"/>
          </w:divBdr>
        </w:div>
        <w:div w:id="1733649747">
          <w:marLeft w:val="0"/>
          <w:marRight w:val="0"/>
          <w:marTop w:val="0"/>
          <w:marBottom w:val="0"/>
          <w:divBdr>
            <w:top w:val="none" w:sz="0" w:space="0" w:color="auto"/>
            <w:left w:val="none" w:sz="0" w:space="0" w:color="auto"/>
            <w:bottom w:val="none" w:sz="0" w:space="0" w:color="auto"/>
            <w:right w:val="none" w:sz="0" w:space="0" w:color="auto"/>
          </w:divBdr>
        </w:div>
        <w:div w:id="1136140822">
          <w:marLeft w:val="0"/>
          <w:marRight w:val="0"/>
          <w:marTop w:val="0"/>
          <w:marBottom w:val="0"/>
          <w:divBdr>
            <w:top w:val="none" w:sz="0" w:space="0" w:color="auto"/>
            <w:left w:val="none" w:sz="0" w:space="0" w:color="auto"/>
            <w:bottom w:val="none" w:sz="0" w:space="0" w:color="auto"/>
            <w:right w:val="none" w:sz="0" w:space="0" w:color="auto"/>
          </w:divBdr>
        </w:div>
        <w:div w:id="759523441">
          <w:marLeft w:val="0"/>
          <w:marRight w:val="0"/>
          <w:marTop w:val="0"/>
          <w:marBottom w:val="0"/>
          <w:divBdr>
            <w:top w:val="none" w:sz="0" w:space="0" w:color="auto"/>
            <w:left w:val="none" w:sz="0" w:space="0" w:color="auto"/>
            <w:bottom w:val="none" w:sz="0" w:space="0" w:color="auto"/>
            <w:right w:val="none" w:sz="0" w:space="0" w:color="auto"/>
          </w:divBdr>
        </w:div>
        <w:div w:id="1397894613">
          <w:marLeft w:val="0"/>
          <w:marRight w:val="0"/>
          <w:marTop w:val="0"/>
          <w:marBottom w:val="0"/>
          <w:divBdr>
            <w:top w:val="none" w:sz="0" w:space="0" w:color="auto"/>
            <w:left w:val="none" w:sz="0" w:space="0" w:color="auto"/>
            <w:bottom w:val="none" w:sz="0" w:space="0" w:color="auto"/>
            <w:right w:val="none" w:sz="0" w:space="0" w:color="auto"/>
          </w:divBdr>
        </w:div>
        <w:div w:id="1647971459">
          <w:marLeft w:val="0"/>
          <w:marRight w:val="0"/>
          <w:marTop w:val="0"/>
          <w:marBottom w:val="0"/>
          <w:divBdr>
            <w:top w:val="none" w:sz="0" w:space="0" w:color="auto"/>
            <w:left w:val="none" w:sz="0" w:space="0" w:color="auto"/>
            <w:bottom w:val="none" w:sz="0" w:space="0" w:color="auto"/>
            <w:right w:val="none" w:sz="0" w:space="0" w:color="auto"/>
          </w:divBdr>
        </w:div>
        <w:div w:id="2125151632">
          <w:marLeft w:val="0"/>
          <w:marRight w:val="0"/>
          <w:marTop w:val="0"/>
          <w:marBottom w:val="0"/>
          <w:divBdr>
            <w:top w:val="none" w:sz="0" w:space="0" w:color="auto"/>
            <w:left w:val="none" w:sz="0" w:space="0" w:color="auto"/>
            <w:bottom w:val="none" w:sz="0" w:space="0" w:color="auto"/>
            <w:right w:val="none" w:sz="0" w:space="0" w:color="auto"/>
          </w:divBdr>
        </w:div>
      </w:divsChild>
    </w:div>
    <w:div w:id="1510094776">
      <w:marLeft w:val="0"/>
      <w:marRight w:val="0"/>
      <w:marTop w:val="0"/>
      <w:marBottom w:val="0"/>
      <w:divBdr>
        <w:top w:val="none" w:sz="0" w:space="0" w:color="auto"/>
        <w:left w:val="none" w:sz="0" w:space="0" w:color="auto"/>
        <w:bottom w:val="none" w:sz="0" w:space="0" w:color="auto"/>
        <w:right w:val="none" w:sz="0" w:space="0" w:color="auto"/>
      </w:divBdr>
      <w:divsChild>
        <w:div w:id="1928810122">
          <w:marLeft w:val="0"/>
          <w:marRight w:val="0"/>
          <w:marTop w:val="0"/>
          <w:marBottom w:val="0"/>
          <w:divBdr>
            <w:top w:val="none" w:sz="0" w:space="0" w:color="auto"/>
            <w:left w:val="none" w:sz="0" w:space="0" w:color="auto"/>
            <w:bottom w:val="none" w:sz="0" w:space="0" w:color="auto"/>
            <w:right w:val="none" w:sz="0" w:space="0" w:color="auto"/>
          </w:divBdr>
        </w:div>
        <w:div w:id="596207354">
          <w:marLeft w:val="0"/>
          <w:marRight w:val="0"/>
          <w:marTop w:val="0"/>
          <w:marBottom w:val="0"/>
          <w:divBdr>
            <w:top w:val="none" w:sz="0" w:space="0" w:color="auto"/>
            <w:left w:val="none" w:sz="0" w:space="0" w:color="auto"/>
            <w:bottom w:val="none" w:sz="0" w:space="0" w:color="auto"/>
            <w:right w:val="none" w:sz="0" w:space="0" w:color="auto"/>
          </w:divBdr>
        </w:div>
        <w:div w:id="864320341">
          <w:marLeft w:val="0"/>
          <w:marRight w:val="0"/>
          <w:marTop w:val="0"/>
          <w:marBottom w:val="0"/>
          <w:divBdr>
            <w:top w:val="none" w:sz="0" w:space="0" w:color="auto"/>
            <w:left w:val="none" w:sz="0" w:space="0" w:color="auto"/>
            <w:bottom w:val="none" w:sz="0" w:space="0" w:color="auto"/>
            <w:right w:val="none" w:sz="0" w:space="0" w:color="auto"/>
          </w:divBdr>
        </w:div>
        <w:div w:id="632902194">
          <w:marLeft w:val="0"/>
          <w:marRight w:val="0"/>
          <w:marTop w:val="0"/>
          <w:marBottom w:val="0"/>
          <w:divBdr>
            <w:top w:val="none" w:sz="0" w:space="0" w:color="auto"/>
            <w:left w:val="none" w:sz="0" w:space="0" w:color="auto"/>
            <w:bottom w:val="none" w:sz="0" w:space="0" w:color="auto"/>
            <w:right w:val="none" w:sz="0" w:space="0" w:color="auto"/>
          </w:divBdr>
        </w:div>
      </w:divsChild>
    </w:div>
    <w:div w:id="1511991226">
      <w:marLeft w:val="0"/>
      <w:marRight w:val="0"/>
      <w:marTop w:val="0"/>
      <w:marBottom w:val="0"/>
      <w:divBdr>
        <w:top w:val="none" w:sz="0" w:space="0" w:color="auto"/>
        <w:left w:val="none" w:sz="0" w:space="0" w:color="auto"/>
        <w:bottom w:val="none" w:sz="0" w:space="0" w:color="auto"/>
        <w:right w:val="none" w:sz="0" w:space="0" w:color="auto"/>
      </w:divBdr>
      <w:divsChild>
        <w:div w:id="1269848729">
          <w:marLeft w:val="0"/>
          <w:marRight w:val="0"/>
          <w:marTop w:val="0"/>
          <w:marBottom w:val="0"/>
          <w:divBdr>
            <w:top w:val="none" w:sz="0" w:space="0" w:color="auto"/>
            <w:left w:val="none" w:sz="0" w:space="0" w:color="auto"/>
            <w:bottom w:val="none" w:sz="0" w:space="0" w:color="auto"/>
            <w:right w:val="none" w:sz="0" w:space="0" w:color="auto"/>
          </w:divBdr>
        </w:div>
        <w:div w:id="1055395343">
          <w:marLeft w:val="0"/>
          <w:marRight w:val="0"/>
          <w:marTop w:val="0"/>
          <w:marBottom w:val="0"/>
          <w:divBdr>
            <w:top w:val="none" w:sz="0" w:space="0" w:color="auto"/>
            <w:left w:val="none" w:sz="0" w:space="0" w:color="auto"/>
            <w:bottom w:val="none" w:sz="0" w:space="0" w:color="auto"/>
            <w:right w:val="none" w:sz="0" w:space="0" w:color="auto"/>
          </w:divBdr>
        </w:div>
      </w:divsChild>
    </w:div>
    <w:div w:id="1515536884">
      <w:marLeft w:val="0"/>
      <w:marRight w:val="0"/>
      <w:marTop w:val="0"/>
      <w:marBottom w:val="0"/>
      <w:divBdr>
        <w:top w:val="none" w:sz="0" w:space="0" w:color="auto"/>
        <w:left w:val="none" w:sz="0" w:space="0" w:color="auto"/>
        <w:bottom w:val="none" w:sz="0" w:space="0" w:color="auto"/>
        <w:right w:val="none" w:sz="0" w:space="0" w:color="auto"/>
      </w:divBdr>
      <w:divsChild>
        <w:div w:id="1325861363">
          <w:marLeft w:val="0"/>
          <w:marRight w:val="0"/>
          <w:marTop w:val="0"/>
          <w:marBottom w:val="0"/>
          <w:divBdr>
            <w:top w:val="none" w:sz="0" w:space="0" w:color="auto"/>
            <w:left w:val="none" w:sz="0" w:space="0" w:color="auto"/>
            <w:bottom w:val="none" w:sz="0" w:space="0" w:color="auto"/>
            <w:right w:val="none" w:sz="0" w:space="0" w:color="auto"/>
          </w:divBdr>
        </w:div>
        <w:div w:id="1173642262">
          <w:marLeft w:val="0"/>
          <w:marRight w:val="0"/>
          <w:marTop w:val="0"/>
          <w:marBottom w:val="0"/>
          <w:divBdr>
            <w:top w:val="none" w:sz="0" w:space="0" w:color="auto"/>
            <w:left w:val="none" w:sz="0" w:space="0" w:color="auto"/>
            <w:bottom w:val="none" w:sz="0" w:space="0" w:color="auto"/>
            <w:right w:val="none" w:sz="0" w:space="0" w:color="auto"/>
          </w:divBdr>
        </w:div>
      </w:divsChild>
    </w:div>
    <w:div w:id="1524392620">
      <w:marLeft w:val="0"/>
      <w:marRight w:val="0"/>
      <w:marTop w:val="0"/>
      <w:marBottom w:val="0"/>
      <w:divBdr>
        <w:top w:val="none" w:sz="0" w:space="0" w:color="auto"/>
        <w:left w:val="none" w:sz="0" w:space="0" w:color="auto"/>
        <w:bottom w:val="none" w:sz="0" w:space="0" w:color="auto"/>
        <w:right w:val="none" w:sz="0" w:space="0" w:color="auto"/>
      </w:divBdr>
      <w:divsChild>
        <w:div w:id="643050154">
          <w:marLeft w:val="0"/>
          <w:marRight w:val="0"/>
          <w:marTop w:val="0"/>
          <w:marBottom w:val="0"/>
          <w:divBdr>
            <w:top w:val="none" w:sz="0" w:space="0" w:color="auto"/>
            <w:left w:val="none" w:sz="0" w:space="0" w:color="auto"/>
            <w:bottom w:val="none" w:sz="0" w:space="0" w:color="auto"/>
            <w:right w:val="none" w:sz="0" w:space="0" w:color="auto"/>
          </w:divBdr>
        </w:div>
      </w:divsChild>
    </w:div>
    <w:div w:id="1524588451">
      <w:marLeft w:val="0"/>
      <w:marRight w:val="0"/>
      <w:marTop w:val="0"/>
      <w:marBottom w:val="0"/>
      <w:divBdr>
        <w:top w:val="none" w:sz="0" w:space="0" w:color="auto"/>
        <w:left w:val="none" w:sz="0" w:space="0" w:color="auto"/>
        <w:bottom w:val="none" w:sz="0" w:space="0" w:color="auto"/>
        <w:right w:val="none" w:sz="0" w:space="0" w:color="auto"/>
      </w:divBdr>
      <w:divsChild>
        <w:div w:id="248393545">
          <w:marLeft w:val="0"/>
          <w:marRight w:val="0"/>
          <w:marTop w:val="0"/>
          <w:marBottom w:val="0"/>
          <w:divBdr>
            <w:top w:val="none" w:sz="0" w:space="0" w:color="auto"/>
            <w:left w:val="none" w:sz="0" w:space="0" w:color="auto"/>
            <w:bottom w:val="none" w:sz="0" w:space="0" w:color="auto"/>
            <w:right w:val="none" w:sz="0" w:space="0" w:color="auto"/>
          </w:divBdr>
        </w:div>
        <w:div w:id="540172074">
          <w:marLeft w:val="0"/>
          <w:marRight w:val="0"/>
          <w:marTop w:val="0"/>
          <w:marBottom w:val="0"/>
          <w:divBdr>
            <w:top w:val="none" w:sz="0" w:space="0" w:color="auto"/>
            <w:left w:val="none" w:sz="0" w:space="0" w:color="auto"/>
            <w:bottom w:val="none" w:sz="0" w:space="0" w:color="auto"/>
            <w:right w:val="none" w:sz="0" w:space="0" w:color="auto"/>
          </w:divBdr>
        </w:div>
        <w:div w:id="2099057494">
          <w:marLeft w:val="0"/>
          <w:marRight w:val="0"/>
          <w:marTop w:val="0"/>
          <w:marBottom w:val="0"/>
          <w:divBdr>
            <w:top w:val="none" w:sz="0" w:space="0" w:color="auto"/>
            <w:left w:val="none" w:sz="0" w:space="0" w:color="auto"/>
            <w:bottom w:val="none" w:sz="0" w:space="0" w:color="auto"/>
            <w:right w:val="none" w:sz="0" w:space="0" w:color="auto"/>
          </w:divBdr>
        </w:div>
      </w:divsChild>
    </w:div>
    <w:div w:id="1526212454">
      <w:marLeft w:val="0"/>
      <w:marRight w:val="0"/>
      <w:marTop w:val="0"/>
      <w:marBottom w:val="0"/>
      <w:divBdr>
        <w:top w:val="none" w:sz="0" w:space="0" w:color="auto"/>
        <w:left w:val="none" w:sz="0" w:space="0" w:color="auto"/>
        <w:bottom w:val="none" w:sz="0" w:space="0" w:color="auto"/>
        <w:right w:val="none" w:sz="0" w:space="0" w:color="auto"/>
      </w:divBdr>
      <w:divsChild>
        <w:div w:id="751851397">
          <w:marLeft w:val="0"/>
          <w:marRight w:val="0"/>
          <w:marTop w:val="0"/>
          <w:marBottom w:val="0"/>
          <w:divBdr>
            <w:top w:val="none" w:sz="0" w:space="0" w:color="auto"/>
            <w:left w:val="none" w:sz="0" w:space="0" w:color="auto"/>
            <w:bottom w:val="none" w:sz="0" w:space="0" w:color="auto"/>
            <w:right w:val="none" w:sz="0" w:space="0" w:color="auto"/>
          </w:divBdr>
        </w:div>
        <w:div w:id="462699894">
          <w:marLeft w:val="0"/>
          <w:marRight w:val="0"/>
          <w:marTop w:val="0"/>
          <w:marBottom w:val="0"/>
          <w:divBdr>
            <w:top w:val="none" w:sz="0" w:space="0" w:color="auto"/>
            <w:left w:val="none" w:sz="0" w:space="0" w:color="auto"/>
            <w:bottom w:val="none" w:sz="0" w:space="0" w:color="auto"/>
            <w:right w:val="none" w:sz="0" w:space="0" w:color="auto"/>
          </w:divBdr>
        </w:div>
        <w:div w:id="1627853972">
          <w:marLeft w:val="0"/>
          <w:marRight w:val="0"/>
          <w:marTop w:val="0"/>
          <w:marBottom w:val="0"/>
          <w:divBdr>
            <w:top w:val="none" w:sz="0" w:space="0" w:color="auto"/>
            <w:left w:val="none" w:sz="0" w:space="0" w:color="auto"/>
            <w:bottom w:val="none" w:sz="0" w:space="0" w:color="auto"/>
            <w:right w:val="none" w:sz="0" w:space="0" w:color="auto"/>
          </w:divBdr>
        </w:div>
        <w:div w:id="1968316684">
          <w:marLeft w:val="0"/>
          <w:marRight w:val="0"/>
          <w:marTop w:val="0"/>
          <w:marBottom w:val="0"/>
          <w:divBdr>
            <w:top w:val="none" w:sz="0" w:space="0" w:color="auto"/>
            <w:left w:val="none" w:sz="0" w:space="0" w:color="auto"/>
            <w:bottom w:val="none" w:sz="0" w:space="0" w:color="auto"/>
            <w:right w:val="none" w:sz="0" w:space="0" w:color="auto"/>
          </w:divBdr>
        </w:div>
        <w:div w:id="1321545039">
          <w:marLeft w:val="0"/>
          <w:marRight w:val="0"/>
          <w:marTop w:val="0"/>
          <w:marBottom w:val="0"/>
          <w:divBdr>
            <w:top w:val="none" w:sz="0" w:space="0" w:color="auto"/>
            <w:left w:val="none" w:sz="0" w:space="0" w:color="auto"/>
            <w:bottom w:val="none" w:sz="0" w:space="0" w:color="auto"/>
            <w:right w:val="none" w:sz="0" w:space="0" w:color="auto"/>
          </w:divBdr>
        </w:div>
        <w:div w:id="878471294">
          <w:marLeft w:val="0"/>
          <w:marRight w:val="0"/>
          <w:marTop w:val="0"/>
          <w:marBottom w:val="0"/>
          <w:divBdr>
            <w:top w:val="none" w:sz="0" w:space="0" w:color="auto"/>
            <w:left w:val="none" w:sz="0" w:space="0" w:color="auto"/>
            <w:bottom w:val="none" w:sz="0" w:space="0" w:color="auto"/>
            <w:right w:val="none" w:sz="0" w:space="0" w:color="auto"/>
          </w:divBdr>
        </w:div>
      </w:divsChild>
    </w:div>
    <w:div w:id="1527209993">
      <w:marLeft w:val="0"/>
      <w:marRight w:val="0"/>
      <w:marTop w:val="0"/>
      <w:marBottom w:val="0"/>
      <w:divBdr>
        <w:top w:val="none" w:sz="0" w:space="0" w:color="auto"/>
        <w:left w:val="none" w:sz="0" w:space="0" w:color="auto"/>
        <w:bottom w:val="none" w:sz="0" w:space="0" w:color="auto"/>
        <w:right w:val="none" w:sz="0" w:space="0" w:color="auto"/>
      </w:divBdr>
      <w:divsChild>
        <w:div w:id="1699625568">
          <w:marLeft w:val="0"/>
          <w:marRight w:val="0"/>
          <w:marTop w:val="0"/>
          <w:marBottom w:val="0"/>
          <w:divBdr>
            <w:top w:val="none" w:sz="0" w:space="0" w:color="auto"/>
            <w:left w:val="none" w:sz="0" w:space="0" w:color="auto"/>
            <w:bottom w:val="none" w:sz="0" w:space="0" w:color="auto"/>
            <w:right w:val="none" w:sz="0" w:space="0" w:color="auto"/>
          </w:divBdr>
        </w:div>
        <w:div w:id="241333083">
          <w:marLeft w:val="0"/>
          <w:marRight w:val="0"/>
          <w:marTop w:val="0"/>
          <w:marBottom w:val="0"/>
          <w:divBdr>
            <w:top w:val="none" w:sz="0" w:space="0" w:color="auto"/>
            <w:left w:val="none" w:sz="0" w:space="0" w:color="auto"/>
            <w:bottom w:val="none" w:sz="0" w:space="0" w:color="auto"/>
            <w:right w:val="none" w:sz="0" w:space="0" w:color="auto"/>
          </w:divBdr>
        </w:div>
        <w:div w:id="272054590">
          <w:marLeft w:val="0"/>
          <w:marRight w:val="0"/>
          <w:marTop w:val="0"/>
          <w:marBottom w:val="0"/>
          <w:divBdr>
            <w:top w:val="none" w:sz="0" w:space="0" w:color="auto"/>
            <w:left w:val="none" w:sz="0" w:space="0" w:color="auto"/>
            <w:bottom w:val="none" w:sz="0" w:space="0" w:color="auto"/>
            <w:right w:val="none" w:sz="0" w:space="0" w:color="auto"/>
          </w:divBdr>
        </w:div>
        <w:div w:id="689766898">
          <w:marLeft w:val="0"/>
          <w:marRight w:val="0"/>
          <w:marTop w:val="0"/>
          <w:marBottom w:val="0"/>
          <w:divBdr>
            <w:top w:val="none" w:sz="0" w:space="0" w:color="auto"/>
            <w:left w:val="none" w:sz="0" w:space="0" w:color="auto"/>
            <w:bottom w:val="none" w:sz="0" w:space="0" w:color="auto"/>
            <w:right w:val="none" w:sz="0" w:space="0" w:color="auto"/>
          </w:divBdr>
        </w:div>
        <w:div w:id="505677660">
          <w:marLeft w:val="0"/>
          <w:marRight w:val="0"/>
          <w:marTop w:val="0"/>
          <w:marBottom w:val="0"/>
          <w:divBdr>
            <w:top w:val="none" w:sz="0" w:space="0" w:color="auto"/>
            <w:left w:val="none" w:sz="0" w:space="0" w:color="auto"/>
            <w:bottom w:val="none" w:sz="0" w:space="0" w:color="auto"/>
            <w:right w:val="none" w:sz="0" w:space="0" w:color="auto"/>
          </w:divBdr>
        </w:div>
      </w:divsChild>
    </w:div>
    <w:div w:id="1532719689">
      <w:marLeft w:val="0"/>
      <w:marRight w:val="0"/>
      <w:marTop w:val="0"/>
      <w:marBottom w:val="0"/>
      <w:divBdr>
        <w:top w:val="none" w:sz="0" w:space="0" w:color="auto"/>
        <w:left w:val="none" w:sz="0" w:space="0" w:color="auto"/>
        <w:bottom w:val="none" w:sz="0" w:space="0" w:color="auto"/>
        <w:right w:val="none" w:sz="0" w:space="0" w:color="auto"/>
      </w:divBdr>
      <w:divsChild>
        <w:div w:id="1264070038">
          <w:marLeft w:val="0"/>
          <w:marRight w:val="0"/>
          <w:marTop w:val="0"/>
          <w:marBottom w:val="0"/>
          <w:divBdr>
            <w:top w:val="none" w:sz="0" w:space="0" w:color="auto"/>
            <w:left w:val="none" w:sz="0" w:space="0" w:color="auto"/>
            <w:bottom w:val="none" w:sz="0" w:space="0" w:color="auto"/>
            <w:right w:val="none" w:sz="0" w:space="0" w:color="auto"/>
          </w:divBdr>
        </w:div>
        <w:div w:id="1546286070">
          <w:marLeft w:val="0"/>
          <w:marRight w:val="0"/>
          <w:marTop w:val="0"/>
          <w:marBottom w:val="0"/>
          <w:divBdr>
            <w:top w:val="none" w:sz="0" w:space="0" w:color="auto"/>
            <w:left w:val="none" w:sz="0" w:space="0" w:color="auto"/>
            <w:bottom w:val="none" w:sz="0" w:space="0" w:color="auto"/>
            <w:right w:val="none" w:sz="0" w:space="0" w:color="auto"/>
          </w:divBdr>
        </w:div>
        <w:div w:id="1486553921">
          <w:marLeft w:val="0"/>
          <w:marRight w:val="0"/>
          <w:marTop w:val="0"/>
          <w:marBottom w:val="0"/>
          <w:divBdr>
            <w:top w:val="none" w:sz="0" w:space="0" w:color="auto"/>
            <w:left w:val="none" w:sz="0" w:space="0" w:color="auto"/>
            <w:bottom w:val="none" w:sz="0" w:space="0" w:color="auto"/>
            <w:right w:val="none" w:sz="0" w:space="0" w:color="auto"/>
          </w:divBdr>
        </w:div>
      </w:divsChild>
    </w:div>
    <w:div w:id="1534877045">
      <w:marLeft w:val="0"/>
      <w:marRight w:val="0"/>
      <w:marTop w:val="0"/>
      <w:marBottom w:val="0"/>
      <w:divBdr>
        <w:top w:val="none" w:sz="0" w:space="0" w:color="auto"/>
        <w:left w:val="none" w:sz="0" w:space="0" w:color="auto"/>
        <w:bottom w:val="none" w:sz="0" w:space="0" w:color="auto"/>
        <w:right w:val="none" w:sz="0" w:space="0" w:color="auto"/>
      </w:divBdr>
      <w:divsChild>
        <w:div w:id="1173296352">
          <w:marLeft w:val="0"/>
          <w:marRight w:val="0"/>
          <w:marTop w:val="0"/>
          <w:marBottom w:val="0"/>
          <w:divBdr>
            <w:top w:val="none" w:sz="0" w:space="0" w:color="auto"/>
            <w:left w:val="none" w:sz="0" w:space="0" w:color="auto"/>
            <w:bottom w:val="none" w:sz="0" w:space="0" w:color="auto"/>
            <w:right w:val="none" w:sz="0" w:space="0" w:color="auto"/>
          </w:divBdr>
        </w:div>
        <w:div w:id="1822847377">
          <w:marLeft w:val="0"/>
          <w:marRight w:val="0"/>
          <w:marTop w:val="0"/>
          <w:marBottom w:val="0"/>
          <w:divBdr>
            <w:top w:val="none" w:sz="0" w:space="0" w:color="auto"/>
            <w:left w:val="none" w:sz="0" w:space="0" w:color="auto"/>
            <w:bottom w:val="none" w:sz="0" w:space="0" w:color="auto"/>
            <w:right w:val="none" w:sz="0" w:space="0" w:color="auto"/>
          </w:divBdr>
        </w:div>
        <w:div w:id="1596087418">
          <w:marLeft w:val="0"/>
          <w:marRight w:val="0"/>
          <w:marTop w:val="0"/>
          <w:marBottom w:val="0"/>
          <w:divBdr>
            <w:top w:val="none" w:sz="0" w:space="0" w:color="auto"/>
            <w:left w:val="none" w:sz="0" w:space="0" w:color="auto"/>
            <w:bottom w:val="none" w:sz="0" w:space="0" w:color="auto"/>
            <w:right w:val="none" w:sz="0" w:space="0" w:color="auto"/>
          </w:divBdr>
        </w:div>
      </w:divsChild>
    </w:div>
    <w:div w:id="1536774533">
      <w:marLeft w:val="0"/>
      <w:marRight w:val="0"/>
      <w:marTop w:val="0"/>
      <w:marBottom w:val="0"/>
      <w:divBdr>
        <w:top w:val="none" w:sz="0" w:space="0" w:color="auto"/>
        <w:left w:val="none" w:sz="0" w:space="0" w:color="auto"/>
        <w:bottom w:val="none" w:sz="0" w:space="0" w:color="auto"/>
        <w:right w:val="none" w:sz="0" w:space="0" w:color="auto"/>
      </w:divBdr>
      <w:divsChild>
        <w:div w:id="1423798442">
          <w:marLeft w:val="0"/>
          <w:marRight w:val="0"/>
          <w:marTop w:val="0"/>
          <w:marBottom w:val="0"/>
          <w:divBdr>
            <w:top w:val="none" w:sz="0" w:space="0" w:color="auto"/>
            <w:left w:val="none" w:sz="0" w:space="0" w:color="auto"/>
            <w:bottom w:val="none" w:sz="0" w:space="0" w:color="auto"/>
            <w:right w:val="none" w:sz="0" w:space="0" w:color="auto"/>
          </w:divBdr>
        </w:div>
      </w:divsChild>
    </w:div>
    <w:div w:id="1541162054">
      <w:marLeft w:val="0"/>
      <w:marRight w:val="0"/>
      <w:marTop w:val="0"/>
      <w:marBottom w:val="0"/>
      <w:divBdr>
        <w:top w:val="none" w:sz="0" w:space="0" w:color="auto"/>
        <w:left w:val="none" w:sz="0" w:space="0" w:color="auto"/>
        <w:bottom w:val="none" w:sz="0" w:space="0" w:color="auto"/>
        <w:right w:val="none" w:sz="0" w:space="0" w:color="auto"/>
      </w:divBdr>
      <w:divsChild>
        <w:div w:id="1996950480">
          <w:marLeft w:val="0"/>
          <w:marRight w:val="0"/>
          <w:marTop w:val="0"/>
          <w:marBottom w:val="0"/>
          <w:divBdr>
            <w:top w:val="none" w:sz="0" w:space="0" w:color="auto"/>
            <w:left w:val="none" w:sz="0" w:space="0" w:color="auto"/>
            <w:bottom w:val="none" w:sz="0" w:space="0" w:color="auto"/>
            <w:right w:val="none" w:sz="0" w:space="0" w:color="auto"/>
          </w:divBdr>
        </w:div>
        <w:div w:id="1022590566">
          <w:marLeft w:val="0"/>
          <w:marRight w:val="0"/>
          <w:marTop w:val="0"/>
          <w:marBottom w:val="0"/>
          <w:divBdr>
            <w:top w:val="none" w:sz="0" w:space="0" w:color="auto"/>
            <w:left w:val="none" w:sz="0" w:space="0" w:color="auto"/>
            <w:bottom w:val="none" w:sz="0" w:space="0" w:color="auto"/>
            <w:right w:val="none" w:sz="0" w:space="0" w:color="auto"/>
          </w:divBdr>
        </w:div>
        <w:div w:id="1248658071">
          <w:marLeft w:val="0"/>
          <w:marRight w:val="0"/>
          <w:marTop w:val="0"/>
          <w:marBottom w:val="0"/>
          <w:divBdr>
            <w:top w:val="none" w:sz="0" w:space="0" w:color="auto"/>
            <w:left w:val="none" w:sz="0" w:space="0" w:color="auto"/>
            <w:bottom w:val="none" w:sz="0" w:space="0" w:color="auto"/>
            <w:right w:val="none" w:sz="0" w:space="0" w:color="auto"/>
          </w:divBdr>
        </w:div>
      </w:divsChild>
    </w:div>
    <w:div w:id="1543907465">
      <w:marLeft w:val="0"/>
      <w:marRight w:val="0"/>
      <w:marTop w:val="0"/>
      <w:marBottom w:val="0"/>
      <w:divBdr>
        <w:top w:val="none" w:sz="0" w:space="0" w:color="auto"/>
        <w:left w:val="none" w:sz="0" w:space="0" w:color="auto"/>
        <w:bottom w:val="none" w:sz="0" w:space="0" w:color="auto"/>
        <w:right w:val="none" w:sz="0" w:space="0" w:color="auto"/>
      </w:divBdr>
      <w:divsChild>
        <w:div w:id="1889301144">
          <w:marLeft w:val="0"/>
          <w:marRight w:val="0"/>
          <w:marTop w:val="0"/>
          <w:marBottom w:val="0"/>
          <w:divBdr>
            <w:top w:val="none" w:sz="0" w:space="0" w:color="auto"/>
            <w:left w:val="none" w:sz="0" w:space="0" w:color="auto"/>
            <w:bottom w:val="none" w:sz="0" w:space="0" w:color="auto"/>
            <w:right w:val="none" w:sz="0" w:space="0" w:color="auto"/>
          </w:divBdr>
        </w:div>
      </w:divsChild>
    </w:div>
    <w:div w:id="1545679434">
      <w:marLeft w:val="0"/>
      <w:marRight w:val="0"/>
      <w:marTop w:val="0"/>
      <w:marBottom w:val="0"/>
      <w:divBdr>
        <w:top w:val="none" w:sz="0" w:space="0" w:color="auto"/>
        <w:left w:val="none" w:sz="0" w:space="0" w:color="auto"/>
        <w:bottom w:val="none" w:sz="0" w:space="0" w:color="auto"/>
        <w:right w:val="none" w:sz="0" w:space="0" w:color="auto"/>
      </w:divBdr>
      <w:divsChild>
        <w:div w:id="254174250">
          <w:marLeft w:val="0"/>
          <w:marRight w:val="0"/>
          <w:marTop w:val="0"/>
          <w:marBottom w:val="0"/>
          <w:divBdr>
            <w:top w:val="none" w:sz="0" w:space="0" w:color="auto"/>
            <w:left w:val="none" w:sz="0" w:space="0" w:color="auto"/>
            <w:bottom w:val="none" w:sz="0" w:space="0" w:color="auto"/>
            <w:right w:val="none" w:sz="0" w:space="0" w:color="auto"/>
          </w:divBdr>
        </w:div>
        <w:div w:id="1211113252">
          <w:marLeft w:val="0"/>
          <w:marRight w:val="0"/>
          <w:marTop w:val="0"/>
          <w:marBottom w:val="0"/>
          <w:divBdr>
            <w:top w:val="none" w:sz="0" w:space="0" w:color="auto"/>
            <w:left w:val="none" w:sz="0" w:space="0" w:color="auto"/>
            <w:bottom w:val="none" w:sz="0" w:space="0" w:color="auto"/>
            <w:right w:val="none" w:sz="0" w:space="0" w:color="auto"/>
          </w:divBdr>
        </w:div>
        <w:div w:id="1195388563">
          <w:marLeft w:val="0"/>
          <w:marRight w:val="0"/>
          <w:marTop w:val="0"/>
          <w:marBottom w:val="0"/>
          <w:divBdr>
            <w:top w:val="none" w:sz="0" w:space="0" w:color="auto"/>
            <w:left w:val="none" w:sz="0" w:space="0" w:color="auto"/>
            <w:bottom w:val="none" w:sz="0" w:space="0" w:color="auto"/>
            <w:right w:val="none" w:sz="0" w:space="0" w:color="auto"/>
          </w:divBdr>
        </w:div>
      </w:divsChild>
    </w:div>
    <w:div w:id="1547251483">
      <w:marLeft w:val="0"/>
      <w:marRight w:val="0"/>
      <w:marTop w:val="0"/>
      <w:marBottom w:val="0"/>
      <w:divBdr>
        <w:top w:val="none" w:sz="0" w:space="0" w:color="auto"/>
        <w:left w:val="none" w:sz="0" w:space="0" w:color="auto"/>
        <w:bottom w:val="none" w:sz="0" w:space="0" w:color="auto"/>
        <w:right w:val="none" w:sz="0" w:space="0" w:color="auto"/>
      </w:divBdr>
      <w:divsChild>
        <w:div w:id="778380627">
          <w:marLeft w:val="0"/>
          <w:marRight w:val="0"/>
          <w:marTop w:val="0"/>
          <w:marBottom w:val="0"/>
          <w:divBdr>
            <w:top w:val="none" w:sz="0" w:space="0" w:color="auto"/>
            <w:left w:val="none" w:sz="0" w:space="0" w:color="auto"/>
            <w:bottom w:val="none" w:sz="0" w:space="0" w:color="auto"/>
            <w:right w:val="none" w:sz="0" w:space="0" w:color="auto"/>
          </w:divBdr>
        </w:div>
        <w:div w:id="2051026973">
          <w:marLeft w:val="0"/>
          <w:marRight w:val="0"/>
          <w:marTop w:val="0"/>
          <w:marBottom w:val="0"/>
          <w:divBdr>
            <w:top w:val="none" w:sz="0" w:space="0" w:color="auto"/>
            <w:left w:val="none" w:sz="0" w:space="0" w:color="auto"/>
            <w:bottom w:val="none" w:sz="0" w:space="0" w:color="auto"/>
            <w:right w:val="none" w:sz="0" w:space="0" w:color="auto"/>
          </w:divBdr>
        </w:div>
        <w:div w:id="1519082325">
          <w:marLeft w:val="0"/>
          <w:marRight w:val="0"/>
          <w:marTop w:val="0"/>
          <w:marBottom w:val="0"/>
          <w:divBdr>
            <w:top w:val="none" w:sz="0" w:space="0" w:color="auto"/>
            <w:left w:val="none" w:sz="0" w:space="0" w:color="auto"/>
            <w:bottom w:val="none" w:sz="0" w:space="0" w:color="auto"/>
            <w:right w:val="none" w:sz="0" w:space="0" w:color="auto"/>
          </w:divBdr>
        </w:div>
        <w:div w:id="2011371258">
          <w:marLeft w:val="0"/>
          <w:marRight w:val="0"/>
          <w:marTop w:val="0"/>
          <w:marBottom w:val="0"/>
          <w:divBdr>
            <w:top w:val="none" w:sz="0" w:space="0" w:color="auto"/>
            <w:left w:val="none" w:sz="0" w:space="0" w:color="auto"/>
            <w:bottom w:val="none" w:sz="0" w:space="0" w:color="auto"/>
            <w:right w:val="none" w:sz="0" w:space="0" w:color="auto"/>
          </w:divBdr>
        </w:div>
        <w:div w:id="167798071">
          <w:marLeft w:val="0"/>
          <w:marRight w:val="0"/>
          <w:marTop w:val="0"/>
          <w:marBottom w:val="0"/>
          <w:divBdr>
            <w:top w:val="none" w:sz="0" w:space="0" w:color="auto"/>
            <w:left w:val="none" w:sz="0" w:space="0" w:color="auto"/>
            <w:bottom w:val="none" w:sz="0" w:space="0" w:color="auto"/>
            <w:right w:val="none" w:sz="0" w:space="0" w:color="auto"/>
          </w:divBdr>
        </w:div>
        <w:div w:id="153377771">
          <w:marLeft w:val="0"/>
          <w:marRight w:val="0"/>
          <w:marTop w:val="0"/>
          <w:marBottom w:val="0"/>
          <w:divBdr>
            <w:top w:val="none" w:sz="0" w:space="0" w:color="auto"/>
            <w:left w:val="none" w:sz="0" w:space="0" w:color="auto"/>
            <w:bottom w:val="none" w:sz="0" w:space="0" w:color="auto"/>
            <w:right w:val="none" w:sz="0" w:space="0" w:color="auto"/>
          </w:divBdr>
        </w:div>
      </w:divsChild>
    </w:div>
    <w:div w:id="1547764889">
      <w:marLeft w:val="0"/>
      <w:marRight w:val="0"/>
      <w:marTop w:val="0"/>
      <w:marBottom w:val="0"/>
      <w:divBdr>
        <w:top w:val="none" w:sz="0" w:space="0" w:color="auto"/>
        <w:left w:val="none" w:sz="0" w:space="0" w:color="auto"/>
        <w:bottom w:val="none" w:sz="0" w:space="0" w:color="auto"/>
        <w:right w:val="none" w:sz="0" w:space="0" w:color="auto"/>
      </w:divBdr>
      <w:divsChild>
        <w:div w:id="1024092036">
          <w:marLeft w:val="0"/>
          <w:marRight w:val="0"/>
          <w:marTop w:val="0"/>
          <w:marBottom w:val="0"/>
          <w:divBdr>
            <w:top w:val="none" w:sz="0" w:space="0" w:color="auto"/>
            <w:left w:val="none" w:sz="0" w:space="0" w:color="auto"/>
            <w:bottom w:val="none" w:sz="0" w:space="0" w:color="auto"/>
            <w:right w:val="none" w:sz="0" w:space="0" w:color="auto"/>
          </w:divBdr>
        </w:div>
      </w:divsChild>
    </w:div>
    <w:div w:id="1549419491">
      <w:marLeft w:val="0"/>
      <w:marRight w:val="0"/>
      <w:marTop w:val="0"/>
      <w:marBottom w:val="0"/>
      <w:divBdr>
        <w:top w:val="none" w:sz="0" w:space="0" w:color="auto"/>
        <w:left w:val="none" w:sz="0" w:space="0" w:color="auto"/>
        <w:bottom w:val="none" w:sz="0" w:space="0" w:color="auto"/>
        <w:right w:val="none" w:sz="0" w:space="0" w:color="auto"/>
      </w:divBdr>
      <w:divsChild>
        <w:div w:id="2018002064">
          <w:marLeft w:val="0"/>
          <w:marRight w:val="0"/>
          <w:marTop w:val="0"/>
          <w:marBottom w:val="0"/>
          <w:divBdr>
            <w:top w:val="none" w:sz="0" w:space="0" w:color="auto"/>
            <w:left w:val="none" w:sz="0" w:space="0" w:color="auto"/>
            <w:bottom w:val="none" w:sz="0" w:space="0" w:color="auto"/>
            <w:right w:val="none" w:sz="0" w:space="0" w:color="auto"/>
          </w:divBdr>
        </w:div>
      </w:divsChild>
    </w:div>
    <w:div w:id="1550678859">
      <w:marLeft w:val="0"/>
      <w:marRight w:val="0"/>
      <w:marTop w:val="0"/>
      <w:marBottom w:val="0"/>
      <w:divBdr>
        <w:top w:val="none" w:sz="0" w:space="0" w:color="auto"/>
        <w:left w:val="none" w:sz="0" w:space="0" w:color="auto"/>
        <w:bottom w:val="none" w:sz="0" w:space="0" w:color="auto"/>
        <w:right w:val="none" w:sz="0" w:space="0" w:color="auto"/>
      </w:divBdr>
      <w:divsChild>
        <w:div w:id="421951388">
          <w:marLeft w:val="0"/>
          <w:marRight w:val="0"/>
          <w:marTop w:val="0"/>
          <w:marBottom w:val="0"/>
          <w:divBdr>
            <w:top w:val="none" w:sz="0" w:space="0" w:color="auto"/>
            <w:left w:val="none" w:sz="0" w:space="0" w:color="auto"/>
            <w:bottom w:val="none" w:sz="0" w:space="0" w:color="auto"/>
            <w:right w:val="none" w:sz="0" w:space="0" w:color="auto"/>
          </w:divBdr>
        </w:div>
        <w:div w:id="994380529">
          <w:marLeft w:val="0"/>
          <w:marRight w:val="0"/>
          <w:marTop w:val="0"/>
          <w:marBottom w:val="0"/>
          <w:divBdr>
            <w:top w:val="none" w:sz="0" w:space="0" w:color="auto"/>
            <w:left w:val="none" w:sz="0" w:space="0" w:color="auto"/>
            <w:bottom w:val="none" w:sz="0" w:space="0" w:color="auto"/>
            <w:right w:val="none" w:sz="0" w:space="0" w:color="auto"/>
          </w:divBdr>
        </w:div>
      </w:divsChild>
    </w:div>
    <w:div w:id="1555121690">
      <w:marLeft w:val="0"/>
      <w:marRight w:val="0"/>
      <w:marTop w:val="0"/>
      <w:marBottom w:val="0"/>
      <w:divBdr>
        <w:top w:val="none" w:sz="0" w:space="0" w:color="auto"/>
        <w:left w:val="none" w:sz="0" w:space="0" w:color="auto"/>
        <w:bottom w:val="none" w:sz="0" w:space="0" w:color="auto"/>
        <w:right w:val="none" w:sz="0" w:space="0" w:color="auto"/>
      </w:divBdr>
      <w:divsChild>
        <w:div w:id="435758572">
          <w:marLeft w:val="0"/>
          <w:marRight w:val="0"/>
          <w:marTop w:val="0"/>
          <w:marBottom w:val="0"/>
          <w:divBdr>
            <w:top w:val="none" w:sz="0" w:space="0" w:color="auto"/>
            <w:left w:val="none" w:sz="0" w:space="0" w:color="auto"/>
            <w:bottom w:val="none" w:sz="0" w:space="0" w:color="auto"/>
            <w:right w:val="none" w:sz="0" w:space="0" w:color="auto"/>
          </w:divBdr>
        </w:div>
        <w:div w:id="1335496787">
          <w:marLeft w:val="0"/>
          <w:marRight w:val="0"/>
          <w:marTop w:val="0"/>
          <w:marBottom w:val="0"/>
          <w:divBdr>
            <w:top w:val="none" w:sz="0" w:space="0" w:color="auto"/>
            <w:left w:val="none" w:sz="0" w:space="0" w:color="auto"/>
            <w:bottom w:val="none" w:sz="0" w:space="0" w:color="auto"/>
            <w:right w:val="none" w:sz="0" w:space="0" w:color="auto"/>
          </w:divBdr>
        </w:div>
        <w:div w:id="1208447725">
          <w:marLeft w:val="0"/>
          <w:marRight w:val="0"/>
          <w:marTop w:val="0"/>
          <w:marBottom w:val="0"/>
          <w:divBdr>
            <w:top w:val="none" w:sz="0" w:space="0" w:color="auto"/>
            <w:left w:val="none" w:sz="0" w:space="0" w:color="auto"/>
            <w:bottom w:val="none" w:sz="0" w:space="0" w:color="auto"/>
            <w:right w:val="none" w:sz="0" w:space="0" w:color="auto"/>
          </w:divBdr>
        </w:div>
        <w:div w:id="352464200">
          <w:marLeft w:val="0"/>
          <w:marRight w:val="0"/>
          <w:marTop w:val="0"/>
          <w:marBottom w:val="0"/>
          <w:divBdr>
            <w:top w:val="none" w:sz="0" w:space="0" w:color="auto"/>
            <w:left w:val="none" w:sz="0" w:space="0" w:color="auto"/>
            <w:bottom w:val="none" w:sz="0" w:space="0" w:color="auto"/>
            <w:right w:val="none" w:sz="0" w:space="0" w:color="auto"/>
          </w:divBdr>
        </w:div>
        <w:div w:id="1027102622">
          <w:marLeft w:val="0"/>
          <w:marRight w:val="0"/>
          <w:marTop w:val="0"/>
          <w:marBottom w:val="0"/>
          <w:divBdr>
            <w:top w:val="none" w:sz="0" w:space="0" w:color="auto"/>
            <w:left w:val="none" w:sz="0" w:space="0" w:color="auto"/>
            <w:bottom w:val="none" w:sz="0" w:space="0" w:color="auto"/>
            <w:right w:val="none" w:sz="0" w:space="0" w:color="auto"/>
          </w:divBdr>
        </w:div>
        <w:div w:id="1533376906">
          <w:marLeft w:val="0"/>
          <w:marRight w:val="0"/>
          <w:marTop w:val="0"/>
          <w:marBottom w:val="0"/>
          <w:divBdr>
            <w:top w:val="none" w:sz="0" w:space="0" w:color="auto"/>
            <w:left w:val="none" w:sz="0" w:space="0" w:color="auto"/>
            <w:bottom w:val="none" w:sz="0" w:space="0" w:color="auto"/>
            <w:right w:val="none" w:sz="0" w:space="0" w:color="auto"/>
          </w:divBdr>
        </w:div>
        <w:div w:id="1026953982">
          <w:marLeft w:val="0"/>
          <w:marRight w:val="0"/>
          <w:marTop w:val="0"/>
          <w:marBottom w:val="0"/>
          <w:divBdr>
            <w:top w:val="none" w:sz="0" w:space="0" w:color="auto"/>
            <w:left w:val="none" w:sz="0" w:space="0" w:color="auto"/>
            <w:bottom w:val="none" w:sz="0" w:space="0" w:color="auto"/>
            <w:right w:val="none" w:sz="0" w:space="0" w:color="auto"/>
          </w:divBdr>
        </w:div>
        <w:div w:id="908854021">
          <w:marLeft w:val="0"/>
          <w:marRight w:val="0"/>
          <w:marTop w:val="0"/>
          <w:marBottom w:val="0"/>
          <w:divBdr>
            <w:top w:val="none" w:sz="0" w:space="0" w:color="auto"/>
            <w:left w:val="none" w:sz="0" w:space="0" w:color="auto"/>
            <w:bottom w:val="none" w:sz="0" w:space="0" w:color="auto"/>
            <w:right w:val="none" w:sz="0" w:space="0" w:color="auto"/>
          </w:divBdr>
        </w:div>
      </w:divsChild>
    </w:div>
    <w:div w:id="1555239393">
      <w:marLeft w:val="0"/>
      <w:marRight w:val="0"/>
      <w:marTop w:val="0"/>
      <w:marBottom w:val="0"/>
      <w:divBdr>
        <w:top w:val="none" w:sz="0" w:space="0" w:color="auto"/>
        <w:left w:val="none" w:sz="0" w:space="0" w:color="auto"/>
        <w:bottom w:val="none" w:sz="0" w:space="0" w:color="auto"/>
        <w:right w:val="none" w:sz="0" w:space="0" w:color="auto"/>
      </w:divBdr>
      <w:divsChild>
        <w:div w:id="435255929">
          <w:marLeft w:val="0"/>
          <w:marRight w:val="0"/>
          <w:marTop w:val="0"/>
          <w:marBottom w:val="0"/>
          <w:divBdr>
            <w:top w:val="none" w:sz="0" w:space="0" w:color="auto"/>
            <w:left w:val="none" w:sz="0" w:space="0" w:color="auto"/>
            <w:bottom w:val="none" w:sz="0" w:space="0" w:color="auto"/>
            <w:right w:val="none" w:sz="0" w:space="0" w:color="auto"/>
          </w:divBdr>
        </w:div>
        <w:div w:id="691565750">
          <w:marLeft w:val="0"/>
          <w:marRight w:val="0"/>
          <w:marTop w:val="0"/>
          <w:marBottom w:val="0"/>
          <w:divBdr>
            <w:top w:val="none" w:sz="0" w:space="0" w:color="auto"/>
            <w:left w:val="none" w:sz="0" w:space="0" w:color="auto"/>
            <w:bottom w:val="none" w:sz="0" w:space="0" w:color="auto"/>
            <w:right w:val="none" w:sz="0" w:space="0" w:color="auto"/>
          </w:divBdr>
        </w:div>
        <w:div w:id="457190633">
          <w:marLeft w:val="0"/>
          <w:marRight w:val="0"/>
          <w:marTop w:val="0"/>
          <w:marBottom w:val="0"/>
          <w:divBdr>
            <w:top w:val="none" w:sz="0" w:space="0" w:color="auto"/>
            <w:left w:val="none" w:sz="0" w:space="0" w:color="auto"/>
            <w:bottom w:val="none" w:sz="0" w:space="0" w:color="auto"/>
            <w:right w:val="none" w:sz="0" w:space="0" w:color="auto"/>
          </w:divBdr>
        </w:div>
        <w:div w:id="173154866">
          <w:marLeft w:val="0"/>
          <w:marRight w:val="0"/>
          <w:marTop w:val="0"/>
          <w:marBottom w:val="0"/>
          <w:divBdr>
            <w:top w:val="none" w:sz="0" w:space="0" w:color="auto"/>
            <w:left w:val="none" w:sz="0" w:space="0" w:color="auto"/>
            <w:bottom w:val="none" w:sz="0" w:space="0" w:color="auto"/>
            <w:right w:val="none" w:sz="0" w:space="0" w:color="auto"/>
          </w:divBdr>
        </w:div>
        <w:div w:id="1617254847">
          <w:marLeft w:val="0"/>
          <w:marRight w:val="0"/>
          <w:marTop w:val="0"/>
          <w:marBottom w:val="0"/>
          <w:divBdr>
            <w:top w:val="none" w:sz="0" w:space="0" w:color="auto"/>
            <w:left w:val="none" w:sz="0" w:space="0" w:color="auto"/>
            <w:bottom w:val="none" w:sz="0" w:space="0" w:color="auto"/>
            <w:right w:val="none" w:sz="0" w:space="0" w:color="auto"/>
          </w:divBdr>
        </w:div>
        <w:div w:id="666784373">
          <w:marLeft w:val="0"/>
          <w:marRight w:val="0"/>
          <w:marTop w:val="0"/>
          <w:marBottom w:val="0"/>
          <w:divBdr>
            <w:top w:val="none" w:sz="0" w:space="0" w:color="auto"/>
            <w:left w:val="none" w:sz="0" w:space="0" w:color="auto"/>
            <w:bottom w:val="none" w:sz="0" w:space="0" w:color="auto"/>
            <w:right w:val="none" w:sz="0" w:space="0" w:color="auto"/>
          </w:divBdr>
        </w:div>
        <w:div w:id="1981422456">
          <w:marLeft w:val="0"/>
          <w:marRight w:val="0"/>
          <w:marTop w:val="0"/>
          <w:marBottom w:val="0"/>
          <w:divBdr>
            <w:top w:val="none" w:sz="0" w:space="0" w:color="auto"/>
            <w:left w:val="none" w:sz="0" w:space="0" w:color="auto"/>
            <w:bottom w:val="none" w:sz="0" w:space="0" w:color="auto"/>
            <w:right w:val="none" w:sz="0" w:space="0" w:color="auto"/>
          </w:divBdr>
        </w:div>
      </w:divsChild>
    </w:div>
    <w:div w:id="1556357378">
      <w:marLeft w:val="0"/>
      <w:marRight w:val="0"/>
      <w:marTop w:val="0"/>
      <w:marBottom w:val="0"/>
      <w:divBdr>
        <w:top w:val="none" w:sz="0" w:space="0" w:color="auto"/>
        <w:left w:val="none" w:sz="0" w:space="0" w:color="auto"/>
        <w:bottom w:val="none" w:sz="0" w:space="0" w:color="auto"/>
        <w:right w:val="none" w:sz="0" w:space="0" w:color="auto"/>
      </w:divBdr>
      <w:divsChild>
        <w:div w:id="620306080">
          <w:marLeft w:val="0"/>
          <w:marRight w:val="0"/>
          <w:marTop w:val="0"/>
          <w:marBottom w:val="0"/>
          <w:divBdr>
            <w:top w:val="none" w:sz="0" w:space="0" w:color="auto"/>
            <w:left w:val="none" w:sz="0" w:space="0" w:color="auto"/>
            <w:bottom w:val="none" w:sz="0" w:space="0" w:color="auto"/>
            <w:right w:val="none" w:sz="0" w:space="0" w:color="auto"/>
          </w:divBdr>
        </w:div>
        <w:div w:id="1733623905">
          <w:marLeft w:val="0"/>
          <w:marRight w:val="0"/>
          <w:marTop w:val="0"/>
          <w:marBottom w:val="0"/>
          <w:divBdr>
            <w:top w:val="none" w:sz="0" w:space="0" w:color="auto"/>
            <w:left w:val="none" w:sz="0" w:space="0" w:color="auto"/>
            <w:bottom w:val="none" w:sz="0" w:space="0" w:color="auto"/>
            <w:right w:val="none" w:sz="0" w:space="0" w:color="auto"/>
          </w:divBdr>
        </w:div>
        <w:div w:id="225603220">
          <w:marLeft w:val="0"/>
          <w:marRight w:val="0"/>
          <w:marTop w:val="0"/>
          <w:marBottom w:val="0"/>
          <w:divBdr>
            <w:top w:val="none" w:sz="0" w:space="0" w:color="auto"/>
            <w:left w:val="none" w:sz="0" w:space="0" w:color="auto"/>
            <w:bottom w:val="none" w:sz="0" w:space="0" w:color="auto"/>
            <w:right w:val="none" w:sz="0" w:space="0" w:color="auto"/>
          </w:divBdr>
        </w:div>
        <w:div w:id="1216964786">
          <w:marLeft w:val="0"/>
          <w:marRight w:val="0"/>
          <w:marTop w:val="0"/>
          <w:marBottom w:val="0"/>
          <w:divBdr>
            <w:top w:val="none" w:sz="0" w:space="0" w:color="auto"/>
            <w:left w:val="none" w:sz="0" w:space="0" w:color="auto"/>
            <w:bottom w:val="none" w:sz="0" w:space="0" w:color="auto"/>
            <w:right w:val="none" w:sz="0" w:space="0" w:color="auto"/>
          </w:divBdr>
        </w:div>
        <w:div w:id="439833546">
          <w:marLeft w:val="0"/>
          <w:marRight w:val="0"/>
          <w:marTop w:val="0"/>
          <w:marBottom w:val="0"/>
          <w:divBdr>
            <w:top w:val="none" w:sz="0" w:space="0" w:color="auto"/>
            <w:left w:val="none" w:sz="0" w:space="0" w:color="auto"/>
            <w:bottom w:val="none" w:sz="0" w:space="0" w:color="auto"/>
            <w:right w:val="none" w:sz="0" w:space="0" w:color="auto"/>
          </w:divBdr>
        </w:div>
        <w:div w:id="40057519">
          <w:marLeft w:val="0"/>
          <w:marRight w:val="0"/>
          <w:marTop w:val="0"/>
          <w:marBottom w:val="0"/>
          <w:divBdr>
            <w:top w:val="none" w:sz="0" w:space="0" w:color="auto"/>
            <w:left w:val="none" w:sz="0" w:space="0" w:color="auto"/>
            <w:bottom w:val="none" w:sz="0" w:space="0" w:color="auto"/>
            <w:right w:val="none" w:sz="0" w:space="0" w:color="auto"/>
          </w:divBdr>
        </w:div>
        <w:div w:id="1573002905">
          <w:marLeft w:val="0"/>
          <w:marRight w:val="0"/>
          <w:marTop w:val="0"/>
          <w:marBottom w:val="0"/>
          <w:divBdr>
            <w:top w:val="none" w:sz="0" w:space="0" w:color="auto"/>
            <w:left w:val="none" w:sz="0" w:space="0" w:color="auto"/>
            <w:bottom w:val="none" w:sz="0" w:space="0" w:color="auto"/>
            <w:right w:val="none" w:sz="0" w:space="0" w:color="auto"/>
          </w:divBdr>
        </w:div>
      </w:divsChild>
    </w:div>
    <w:div w:id="1557281575">
      <w:marLeft w:val="0"/>
      <w:marRight w:val="0"/>
      <w:marTop w:val="0"/>
      <w:marBottom w:val="0"/>
      <w:divBdr>
        <w:top w:val="none" w:sz="0" w:space="0" w:color="auto"/>
        <w:left w:val="none" w:sz="0" w:space="0" w:color="auto"/>
        <w:bottom w:val="none" w:sz="0" w:space="0" w:color="auto"/>
        <w:right w:val="none" w:sz="0" w:space="0" w:color="auto"/>
      </w:divBdr>
      <w:divsChild>
        <w:div w:id="1200821730">
          <w:marLeft w:val="0"/>
          <w:marRight w:val="0"/>
          <w:marTop w:val="0"/>
          <w:marBottom w:val="0"/>
          <w:divBdr>
            <w:top w:val="none" w:sz="0" w:space="0" w:color="auto"/>
            <w:left w:val="none" w:sz="0" w:space="0" w:color="auto"/>
            <w:bottom w:val="none" w:sz="0" w:space="0" w:color="auto"/>
            <w:right w:val="none" w:sz="0" w:space="0" w:color="auto"/>
          </w:divBdr>
        </w:div>
        <w:div w:id="233975651">
          <w:marLeft w:val="0"/>
          <w:marRight w:val="0"/>
          <w:marTop w:val="0"/>
          <w:marBottom w:val="0"/>
          <w:divBdr>
            <w:top w:val="none" w:sz="0" w:space="0" w:color="auto"/>
            <w:left w:val="none" w:sz="0" w:space="0" w:color="auto"/>
            <w:bottom w:val="none" w:sz="0" w:space="0" w:color="auto"/>
            <w:right w:val="none" w:sz="0" w:space="0" w:color="auto"/>
          </w:divBdr>
        </w:div>
        <w:div w:id="1841197569">
          <w:marLeft w:val="0"/>
          <w:marRight w:val="0"/>
          <w:marTop w:val="0"/>
          <w:marBottom w:val="0"/>
          <w:divBdr>
            <w:top w:val="none" w:sz="0" w:space="0" w:color="auto"/>
            <w:left w:val="none" w:sz="0" w:space="0" w:color="auto"/>
            <w:bottom w:val="none" w:sz="0" w:space="0" w:color="auto"/>
            <w:right w:val="none" w:sz="0" w:space="0" w:color="auto"/>
          </w:divBdr>
        </w:div>
        <w:div w:id="736050974">
          <w:marLeft w:val="0"/>
          <w:marRight w:val="0"/>
          <w:marTop w:val="0"/>
          <w:marBottom w:val="0"/>
          <w:divBdr>
            <w:top w:val="none" w:sz="0" w:space="0" w:color="auto"/>
            <w:left w:val="none" w:sz="0" w:space="0" w:color="auto"/>
            <w:bottom w:val="none" w:sz="0" w:space="0" w:color="auto"/>
            <w:right w:val="none" w:sz="0" w:space="0" w:color="auto"/>
          </w:divBdr>
        </w:div>
        <w:div w:id="2095929892">
          <w:marLeft w:val="0"/>
          <w:marRight w:val="0"/>
          <w:marTop w:val="0"/>
          <w:marBottom w:val="0"/>
          <w:divBdr>
            <w:top w:val="none" w:sz="0" w:space="0" w:color="auto"/>
            <w:left w:val="none" w:sz="0" w:space="0" w:color="auto"/>
            <w:bottom w:val="none" w:sz="0" w:space="0" w:color="auto"/>
            <w:right w:val="none" w:sz="0" w:space="0" w:color="auto"/>
          </w:divBdr>
        </w:div>
        <w:div w:id="1149633248">
          <w:marLeft w:val="0"/>
          <w:marRight w:val="0"/>
          <w:marTop w:val="0"/>
          <w:marBottom w:val="0"/>
          <w:divBdr>
            <w:top w:val="none" w:sz="0" w:space="0" w:color="auto"/>
            <w:left w:val="none" w:sz="0" w:space="0" w:color="auto"/>
            <w:bottom w:val="none" w:sz="0" w:space="0" w:color="auto"/>
            <w:right w:val="none" w:sz="0" w:space="0" w:color="auto"/>
          </w:divBdr>
        </w:div>
      </w:divsChild>
    </w:div>
    <w:div w:id="1557887950">
      <w:marLeft w:val="0"/>
      <w:marRight w:val="0"/>
      <w:marTop w:val="0"/>
      <w:marBottom w:val="0"/>
      <w:divBdr>
        <w:top w:val="none" w:sz="0" w:space="0" w:color="auto"/>
        <w:left w:val="none" w:sz="0" w:space="0" w:color="auto"/>
        <w:bottom w:val="none" w:sz="0" w:space="0" w:color="auto"/>
        <w:right w:val="none" w:sz="0" w:space="0" w:color="auto"/>
      </w:divBdr>
      <w:divsChild>
        <w:div w:id="75251846">
          <w:marLeft w:val="0"/>
          <w:marRight w:val="0"/>
          <w:marTop w:val="0"/>
          <w:marBottom w:val="0"/>
          <w:divBdr>
            <w:top w:val="none" w:sz="0" w:space="0" w:color="auto"/>
            <w:left w:val="none" w:sz="0" w:space="0" w:color="auto"/>
            <w:bottom w:val="none" w:sz="0" w:space="0" w:color="auto"/>
            <w:right w:val="none" w:sz="0" w:space="0" w:color="auto"/>
          </w:divBdr>
        </w:div>
        <w:div w:id="51392963">
          <w:marLeft w:val="0"/>
          <w:marRight w:val="0"/>
          <w:marTop w:val="0"/>
          <w:marBottom w:val="0"/>
          <w:divBdr>
            <w:top w:val="none" w:sz="0" w:space="0" w:color="auto"/>
            <w:left w:val="none" w:sz="0" w:space="0" w:color="auto"/>
            <w:bottom w:val="none" w:sz="0" w:space="0" w:color="auto"/>
            <w:right w:val="none" w:sz="0" w:space="0" w:color="auto"/>
          </w:divBdr>
        </w:div>
        <w:div w:id="630210353">
          <w:marLeft w:val="0"/>
          <w:marRight w:val="0"/>
          <w:marTop w:val="0"/>
          <w:marBottom w:val="0"/>
          <w:divBdr>
            <w:top w:val="none" w:sz="0" w:space="0" w:color="auto"/>
            <w:left w:val="none" w:sz="0" w:space="0" w:color="auto"/>
            <w:bottom w:val="none" w:sz="0" w:space="0" w:color="auto"/>
            <w:right w:val="none" w:sz="0" w:space="0" w:color="auto"/>
          </w:divBdr>
        </w:div>
        <w:div w:id="1697927213">
          <w:marLeft w:val="0"/>
          <w:marRight w:val="0"/>
          <w:marTop w:val="0"/>
          <w:marBottom w:val="0"/>
          <w:divBdr>
            <w:top w:val="none" w:sz="0" w:space="0" w:color="auto"/>
            <w:left w:val="none" w:sz="0" w:space="0" w:color="auto"/>
            <w:bottom w:val="none" w:sz="0" w:space="0" w:color="auto"/>
            <w:right w:val="none" w:sz="0" w:space="0" w:color="auto"/>
          </w:divBdr>
        </w:div>
        <w:div w:id="1849514767">
          <w:marLeft w:val="0"/>
          <w:marRight w:val="0"/>
          <w:marTop w:val="0"/>
          <w:marBottom w:val="0"/>
          <w:divBdr>
            <w:top w:val="none" w:sz="0" w:space="0" w:color="auto"/>
            <w:left w:val="none" w:sz="0" w:space="0" w:color="auto"/>
            <w:bottom w:val="none" w:sz="0" w:space="0" w:color="auto"/>
            <w:right w:val="none" w:sz="0" w:space="0" w:color="auto"/>
          </w:divBdr>
        </w:div>
        <w:div w:id="2028556927">
          <w:marLeft w:val="0"/>
          <w:marRight w:val="0"/>
          <w:marTop w:val="0"/>
          <w:marBottom w:val="0"/>
          <w:divBdr>
            <w:top w:val="none" w:sz="0" w:space="0" w:color="auto"/>
            <w:left w:val="none" w:sz="0" w:space="0" w:color="auto"/>
            <w:bottom w:val="none" w:sz="0" w:space="0" w:color="auto"/>
            <w:right w:val="none" w:sz="0" w:space="0" w:color="auto"/>
          </w:divBdr>
        </w:div>
        <w:div w:id="1629624024">
          <w:marLeft w:val="0"/>
          <w:marRight w:val="0"/>
          <w:marTop w:val="0"/>
          <w:marBottom w:val="0"/>
          <w:divBdr>
            <w:top w:val="none" w:sz="0" w:space="0" w:color="auto"/>
            <w:left w:val="none" w:sz="0" w:space="0" w:color="auto"/>
            <w:bottom w:val="none" w:sz="0" w:space="0" w:color="auto"/>
            <w:right w:val="none" w:sz="0" w:space="0" w:color="auto"/>
          </w:divBdr>
        </w:div>
      </w:divsChild>
    </w:div>
    <w:div w:id="1563757510">
      <w:marLeft w:val="0"/>
      <w:marRight w:val="0"/>
      <w:marTop w:val="0"/>
      <w:marBottom w:val="0"/>
      <w:divBdr>
        <w:top w:val="none" w:sz="0" w:space="0" w:color="auto"/>
        <w:left w:val="none" w:sz="0" w:space="0" w:color="auto"/>
        <w:bottom w:val="none" w:sz="0" w:space="0" w:color="auto"/>
        <w:right w:val="none" w:sz="0" w:space="0" w:color="auto"/>
      </w:divBdr>
      <w:divsChild>
        <w:div w:id="1349714291">
          <w:marLeft w:val="0"/>
          <w:marRight w:val="0"/>
          <w:marTop w:val="0"/>
          <w:marBottom w:val="0"/>
          <w:divBdr>
            <w:top w:val="none" w:sz="0" w:space="0" w:color="auto"/>
            <w:left w:val="none" w:sz="0" w:space="0" w:color="auto"/>
            <w:bottom w:val="none" w:sz="0" w:space="0" w:color="auto"/>
            <w:right w:val="none" w:sz="0" w:space="0" w:color="auto"/>
          </w:divBdr>
        </w:div>
        <w:div w:id="444545632">
          <w:marLeft w:val="0"/>
          <w:marRight w:val="0"/>
          <w:marTop w:val="0"/>
          <w:marBottom w:val="0"/>
          <w:divBdr>
            <w:top w:val="none" w:sz="0" w:space="0" w:color="auto"/>
            <w:left w:val="none" w:sz="0" w:space="0" w:color="auto"/>
            <w:bottom w:val="none" w:sz="0" w:space="0" w:color="auto"/>
            <w:right w:val="none" w:sz="0" w:space="0" w:color="auto"/>
          </w:divBdr>
        </w:div>
        <w:div w:id="279652573">
          <w:marLeft w:val="0"/>
          <w:marRight w:val="0"/>
          <w:marTop w:val="0"/>
          <w:marBottom w:val="0"/>
          <w:divBdr>
            <w:top w:val="none" w:sz="0" w:space="0" w:color="auto"/>
            <w:left w:val="none" w:sz="0" w:space="0" w:color="auto"/>
            <w:bottom w:val="none" w:sz="0" w:space="0" w:color="auto"/>
            <w:right w:val="none" w:sz="0" w:space="0" w:color="auto"/>
          </w:divBdr>
        </w:div>
        <w:div w:id="710350315">
          <w:marLeft w:val="0"/>
          <w:marRight w:val="0"/>
          <w:marTop w:val="0"/>
          <w:marBottom w:val="0"/>
          <w:divBdr>
            <w:top w:val="none" w:sz="0" w:space="0" w:color="auto"/>
            <w:left w:val="none" w:sz="0" w:space="0" w:color="auto"/>
            <w:bottom w:val="none" w:sz="0" w:space="0" w:color="auto"/>
            <w:right w:val="none" w:sz="0" w:space="0" w:color="auto"/>
          </w:divBdr>
        </w:div>
      </w:divsChild>
    </w:div>
    <w:div w:id="1567839313">
      <w:marLeft w:val="0"/>
      <w:marRight w:val="0"/>
      <w:marTop w:val="0"/>
      <w:marBottom w:val="0"/>
      <w:divBdr>
        <w:top w:val="none" w:sz="0" w:space="0" w:color="auto"/>
        <w:left w:val="none" w:sz="0" w:space="0" w:color="auto"/>
        <w:bottom w:val="none" w:sz="0" w:space="0" w:color="auto"/>
        <w:right w:val="none" w:sz="0" w:space="0" w:color="auto"/>
      </w:divBdr>
      <w:divsChild>
        <w:div w:id="1468662970">
          <w:marLeft w:val="0"/>
          <w:marRight w:val="0"/>
          <w:marTop w:val="0"/>
          <w:marBottom w:val="0"/>
          <w:divBdr>
            <w:top w:val="none" w:sz="0" w:space="0" w:color="auto"/>
            <w:left w:val="none" w:sz="0" w:space="0" w:color="auto"/>
            <w:bottom w:val="none" w:sz="0" w:space="0" w:color="auto"/>
            <w:right w:val="none" w:sz="0" w:space="0" w:color="auto"/>
          </w:divBdr>
        </w:div>
      </w:divsChild>
    </w:div>
    <w:div w:id="1568689373">
      <w:marLeft w:val="0"/>
      <w:marRight w:val="0"/>
      <w:marTop w:val="0"/>
      <w:marBottom w:val="0"/>
      <w:divBdr>
        <w:top w:val="none" w:sz="0" w:space="0" w:color="auto"/>
        <w:left w:val="none" w:sz="0" w:space="0" w:color="auto"/>
        <w:bottom w:val="none" w:sz="0" w:space="0" w:color="auto"/>
        <w:right w:val="none" w:sz="0" w:space="0" w:color="auto"/>
      </w:divBdr>
      <w:divsChild>
        <w:div w:id="1962806832">
          <w:marLeft w:val="0"/>
          <w:marRight w:val="0"/>
          <w:marTop w:val="0"/>
          <w:marBottom w:val="0"/>
          <w:divBdr>
            <w:top w:val="none" w:sz="0" w:space="0" w:color="auto"/>
            <w:left w:val="none" w:sz="0" w:space="0" w:color="auto"/>
            <w:bottom w:val="none" w:sz="0" w:space="0" w:color="auto"/>
            <w:right w:val="none" w:sz="0" w:space="0" w:color="auto"/>
          </w:divBdr>
        </w:div>
      </w:divsChild>
    </w:div>
    <w:div w:id="1571386465">
      <w:marLeft w:val="0"/>
      <w:marRight w:val="0"/>
      <w:marTop w:val="0"/>
      <w:marBottom w:val="0"/>
      <w:divBdr>
        <w:top w:val="none" w:sz="0" w:space="0" w:color="auto"/>
        <w:left w:val="none" w:sz="0" w:space="0" w:color="auto"/>
        <w:bottom w:val="none" w:sz="0" w:space="0" w:color="auto"/>
        <w:right w:val="none" w:sz="0" w:space="0" w:color="auto"/>
      </w:divBdr>
      <w:divsChild>
        <w:div w:id="1175147182">
          <w:marLeft w:val="0"/>
          <w:marRight w:val="0"/>
          <w:marTop w:val="0"/>
          <w:marBottom w:val="0"/>
          <w:divBdr>
            <w:top w:val="none" w:sz="0" w:space="0" w:color="auto"/>
            <w:left w:val="none" w:sz="0" w:space="0" w:color="auto"/>
            <w:bottom w:val="none" w:sz="0" w:space="0" w:color="auto"/>
            <w:right w:val="none" w:sz="0" w:space="0" w:color="auto"/>
          </w:divBdr>
        </w:div>
        <w:div w:id="2097897098">
          <w:marLeft w:val="0"/>
          <w:marRight w:val="0"/>
          <w:marTop w:val="0"/>
          <w:marBottom w:val="0"/>
          <w:divBdr>
            <w:top w:val="none" w:sz="0" w:space="0" w:color="auto"/>
            <w:left w:val="none" w:sz="0" w:space="0" w:color="auto"/>
            <w:bottom w:val="none" w:sz="0" w:space="0" w:color="auto"/>
            <w:right w:val="none" w:sz="0" w:space="0" w:color="auto"/>
          </w:divBdr>
        </w:div>
        <w:div w:id="1709527361">
          <w:marLeft w:val="0"/>
          <w:marRight w:val="0"/>
          <w:marTop w:val="0"/>
          <w:marBottom w:val="0"/>
          <w:divBdr>
            <w:top w:val="none" w:sz="0" w:space="0" w:color="auto"/>
            <w:left w:val="none" w:sz="0" w:space="0" w:color="auto"/>
            <w:bottom w:val="none" w:sz="0" w:space="0" w:color="auto"/>
            <w:right w:val="none" w:sz="0" w:space="0" w:color="auto"/>
          </w:divBdr>
        </w:div>
        <w:div w:id="1451633451">
          <w:marLeft w:val="0"/>
          <w:marRight w:val="0"/>
          <w:marTop w:val="0"/>
          <w:marBottom w:val="0"/>
          <w:divBdr>
            <w:top w:val="none" w:sz="0" w:space="0" w:color="auto"/>
            <w:left w:val="none" w:sz="0" w:space="0" w:color="auto"/>
            <w:bottom w:val="none" w:sz="0" w:space="0" w:color="auto"/>
            <w:right w:val="none" w:sz="0" w:space="0" w:color="auto"/>
          </w:divBdr>
        </w:div>
        <w:div w:id="702436016">
          <w:marLeft w:val="0"/>
          <w:marRight w:val="0"/>
          <w:marTop w:val="0"/>
          <w:marBottom w:val="0"/>
          <w:divBdr>
            <w:top w:val="none" w:sz="0" w:space="0" w:color="auto"/>
            <w:left w:val="none" w:sz="0" w:space="0" w:color="auto"/>
            <w:bottom w:val="none" w:sz="0" w:space="0" w:color="auto"/>
            <w:right w:val="none" w:sz="0" w:space="0" w:color="auto"/>
          </w:divBdr>
        </w:div>
      </w:divsChild>
    </w:div>
    <w:div w:id="1576041564">
      <w:marLeft w:val="0"/>
      <w:marRight w:val="0"/>
      <w:marTop w:val="0"/>
      <w:marBottom w:val="0"/>
      <w:divBdr>
        <w:top w:val="none" w:sz="0" w:space="0" w:color="auto"/>
        <w:left w:val="none" w:sz="0" w:space="0" w:color="auto"/>
        <w:bottom w:val="none" w:sz="0" w:space="0" w:color="auto"/>
        <w:right w:val="none" w:sz="0" w:space="0" w:color="auto"/>
      </w:divBdr>
      <w:divsChild>
        <w:div w:id="754742995">
          <w:marLeft w:val="0"/>
          <w:marRight w:val="0"/>
          <w:marTop w:val="0"/>
          <w:marBottom w:val="0"/>
          <w:divBdr>
            <w:top w:val="none" w:sz="0" w:space="0" w:color="auto"/>
            <w:left w:val="none" w:sz="0" w:space="0" w:color="auto"/>
            <w:bottom w:val="none" w:sz="0" w:space="0" w:color="auto"/>
            <w:right w:val="none" w:sz="0" w:space="0" w:color="auto"/>
          </w:divBdr>
        </w:div>
        <w:div w:id="777524787">
          <w:marLeft w:val="0"/>
          <w:marRight w:val="0"/>
          <w:marTop w:val="0"/>
          <w:marBottom w:val="0"/>
          <w:divBdr>
            <w:top w:val="none" w:sz="0" w:space="0" w:color="auto"/>
            <w:left w:val="none" w:sz="0" w:space="0" w:color="auto"/>
            <w:bottom w:val="none" w:sz="0" w:space="0" w:color="auto"/>
            <w:right w:val="none" w:sz="0" w:space="0" w:color="auto"/>
          </w:divBdr>
        </w:div>
        <w:div w:id="657731223">
          <w:marLeft w:val="0"/>
          <w:marRight w:val="0"/>
          <w:marTop w:val="0"/>
          <w:marBottom w:val="0"/>
          <w:divBdr>
            <w:top w:val="none" w:sz="0" w:space="0" w:color="auto"/>
            <w:left w:val="none" w:sz="0" w:space="0" w:color="auto"/>
            <w:bottom w:val="none" w:sz="0" w:space="0" w:color="auto"/>
            <w:right w:val="none" w:sz="0" w:space="0" w:color="auto"/>
          </w:divBdr>
        </w:div>
        <w:div w:id="1849908597">
          <w:marLeft w:val="0"/>
          <w:marRight w:val="0"/>
          <w:marTop w:val="0"/>
          <w:marBottom w:val="0"/>
          <w:divBdr>
            <w:top w:val="none" w:sz="0" w:space="0" w:color="auto"/>
            <w:left w:val="none" w:sz="0" w:space="0" w:color="auto"/>
            <w:bottom w:val="none" w:sz="0" w:space="0" w:color="auto"/>
            <w:right w:val="none" w:sz="0" w:space="0" w:color="auto"/>
          </w:divBdr>
        </w:div>
        <w:div w:id="1736970470">
          <w:marLeft w:val="0"/>
          <w:marRight w:val="0"/>
          <w:marTop w:val="0"/>
          <w:marBottom w:val="0"/>
          <w:divBdr>
            <w:top w:val="none" w:sz="0" w:space="0" w:color="auto"/>
            <w:left w:val="none" w:sz="0" w:space="0" w:color="auto"/>
            <w:bottom w:val="none" w:sz="0" w:space="0" w:color="auto"/>
            <w:right w:val="none" w:sz="0" w:space="0" w:color="auto"/>
          </w:divBdr>
        </w:div>
      </w:divsChild>
    </w:div>
    <w:div w:id="1576628457">
      <w:marLeft w:val="0"/>
      <w:marRight w:val="0"/>
      <w:marTop w:val="0"/>
      <w:marBottom w:val="0"/>
      <w:divBdr>
        <w:top w:val="none" w:sz="0" w:space="0" w:color="auto"/>
        <w:left w:val="none" w:sz="0" w:space="0" w:color="auto"/>
        <w:bottom w:val="none" w:sz="0" w:space="0" w:color="auto"/>
        <w:right w:val="none" w:sz="0" w:space="0" w:color="auto"/>
      </w:divBdr>
      <w:divsChild>
        <w:div w:id="1620836635">
          <w:marLeft w:val="0"/>
          <w:marRight w:val="0"/>
          <w:marTop w:val="0"/>
          <w:marBottom w:val="0"/>
          <w:divBdr>
            <w:top w:val="none" w:sz="0" w:space="0" w:color="auto"/>
            <w:left w:val="none" w:sz="0" w:space="0" w:color="auto"/>
            <w:bottom w:val="none" w:sz="0" w:space="0" w:color="auto"/>
            <w:right w:val="none" w:sz="0" w:space="0" w:color="auto"/>
          </w:divBdr>
        </w:div>
        <w:div w:id="1698921313">
          <w:marLeft w:val="0"/>
          <w:marRight w:val="0"/>
          <w:marTop w:val="0"/>
          <w:marBottom w:val="0"/>
          <w:divBdr>
            <w:top w:val="none" w:sz="0" w:space="0" w:color="auto"/>
            <w:left w:val="none" w:sz="0" w:space="0" w:color="auto"/>
            <w:bottom w:val="none" w:sz="0" w:space="0" w:color="auto"/>
            <w:right w:val="none" w:sz="0" w:space="0" w:color="auto"/>
          </w:divBdr>
        </w:div>
        <w:div w:id="1426271663">
          <w:marLeft w:val="0"/>
          <w:marRight w:val="0"/>
          <w:marTop w:val="0"/>
          <w:marBottom w:val="0"/>
          <w:divBdr>
            <w:top w:val="none" w:sz="0" w:space="0" w:color="auto"/>
            <w:left w:val="none" w:sz="0" w:space="0" w:color="auto"/>
            <w:bottom w:val="none" w:sz="0" w:space="0" w:color="auto"/>
            <w:right w:val="none" w:sz="0" w:space="0" w:color="auto"/>
          </w:divBdr>
        </w:div>
        <w:div w:id="530803494">
          <w:marLeft w:val="0"/>
          <w:marRight w:val="0"/>
          <w:marTop w:val="0"/>
          <w:marBottom w:val="0"/>
          <w:divBdr>
            <w:top w:val="none" w:sz="0" w:space="0" w:color="auto"/>
            <w:left w:val="none" w:sz="0" w:space="0" w:color="auto"/>
            <w:bottom w:val="none" w:sz="0" w:space="0" w:color="auto"/>
            <w:right w:val="none" w:sz="0" w:space="0" w:color="auto"/>
          </w:divBdr>
        </w:div>
        <w:div w:id="795373350">
          <w:marLeft w:val="0"/>
          <w:marRight w:val="0"/>
          <w:marTop w:val="0"/>
          <w:marBottom w:val="0"/>
          <w:divBdr>
            <w:top w:val="none" w:sz="0" w:space="0" w:color="auto"/>
            <w:left w:val="none" w:sz="0" w:space="0" w:color="auto"/>
            <w:bottom w:val="none" w:sz="0" w:space="0" w:color="auto"/>
            <w:right w:val="none" w:sz="0" w:space="0" w:color="auto"/>
          </w:divBdr>
        </w:div>
        <w:div w:id="926500633">
          <w:marLeft w:val="0"/>
          <w:marRight w:val="0"/>
          <w:marTop w:val="0"/>
          <w:marBottom w:val="0"/>
          <w:divBdr>
            <w:top w:val="none" w:sz="0" w:space="0" w:color="auto"/>
            <w:left w:val="none" w:sz="0" w:space="0" w:color="auto"/>
            <w:bottom w:val="none" w:sz="0" w:space="0" w:color="auto"/>
            <w:right w:val="none" w:sz="0" w:space="0" w:color="auto"/>
          </w:divBdr>
        </w:div>
        <w:div w:id="371662094">
          <w:marLeft w:val="0"/>
          <w:marRight w:val="0"/>
          <w:marTop w:val="0"/>
          <w:marBottom w:val="0"/>
          <w:divBdr>
            <w:top w:val="none" w:sz="0" w:space="0" w:color="auto"/>
            <w:left w:val="none" w:sz="0" w:space="0" w:color="auto"/>
            <w:bottom w:val="none" w:sz="0" w:space="0" w:color="auto"/>
            <w:right w:val="none" w:sz="0" w:space="0" w:color="auto"/>
          </w:divBdr>
        </w:div>
        <w:div w:id="998460150">
          <w:marLeft w:val="0"/>
          <w:marRight w:val="0"/>
          <w:marTop w:val="0"/>
          <w:marBottom w:val="0"/>
          <w:divBdr>
            <w:top w:val="none" w:sz="0" w:space="0" w:color="auto"/>
            <w:left w:val="none" w:sz="0" w:space="0" w:color="auto"/>
            <w:bottom w:val="none" w:sz="0" w:space="0" w:color="auto"/>
            <w:right w:val="none" w:sz="0" w:space="0" w:color="auto"/>
          </w:divBdr>
        </w:div>
        <w:div w:id="1576626962">
          <w:marLeft w:val="0"/>
          <w:marRight w:val="0"/>
          <w:marTop w:val="0"/>
          <w:marBottom w:val="0"/>
          <w:divBdr>
            <w:top w:val="none" w:sz="0" w:space="0" w:color="auto"/>
            <w:left w:val="none" w:sz="0" w:space="0" w:color="auto"/>
            <w:bottom w:val="none" w:sz="0" w:space="0" w:color="auto"/>
            <w:right w:val="none" w:sz="0" w:space="0" w:color="auto"/>
          </w:divBdr>
        </w:div>
        <w:div w:id="830020329">
          <w:marLeft w:val="0"/>
          <w:marRight w:val="0"/>
          <w:marTop w:val="0"/>
          <w:marBottom w:val="0"/>
          <w:divBdr>
            <w:top w:val="none" w:sz="0" w:space="0" w:color="auto"/>
            <w:left w:val="none" w:sz="0" w:space="0" w:color="auto"/>
            <w:bottom w:val="none" w:sz="0" w:space="0" w:color="auto"/>
            <w:right w:val="none" w:sz="0" w:space="0" w:color="auto"/>
          </w:divBdr>
        </w:div>
        <w:div w:id="1836454048">
          <w:marLeft w:val="0"/>
          <w:marRight w:val="0"/>
          <w:marTop w:val="0"/>
          <w:marBottom w:val="0"/>
          <w:divBdr>
            <w:top w:val="none" w:sz="0" w:space="0" w:color="auto"/>
            <w:left w:val="none" w:sz="0" w:space="0" w:color="auto"/>
            <w:bottom w:val="none" w:sz="0" w:space="0" w:color="auto"/>
            <w:right w:val="none" w:sz="0" w:space="0" w:color="auto"/>
          </w:divBdr>
        </w:div>
        <w:div w:id="1561748493">
          <w:marLeft w:val="0"/>
          <w:marRight w:val="0"/>
          <w:marTop w:val="0"/>
          <w:marBottom w:val="0"/>
          <w:divBdr>
            <w:top w:val="none" w:sz="0" w:space="0" w:color="auto"/>
            <w:left w:val="none" w:sz="0" w:space="0" w:color="auto"/>
            <w:bottom w:val="none" w:sz="0" w:space="0" w:color="auto"/>
            <w:right w:val="none" w:sz="0" w:space="0" w:color="auto"/>
          </w:divBdr>
        </w:div>
        <w:div w:id="2000227268">
          <w:marLeft w:val="0"/>
          <w:marRight w:val="0"/>
          <w:marTop w:val="0"/>
          <w:marBottom w:val="0"/>
          <w:divBdr>
            <w:top w:val="none" w:sz="0" w:space="0" w:color="auto"/>
            <w:left w:val="none" w:sz="0" w:space="0" w:color="auto"/>
            <w:bottom w:val="none" w:sz="0" w:space="0" w:color="auto"/>
            <w:right w:val="none" w:sz="0" w:space="0" w:color="auto"/>
          </w:divBdr>
        </w:div>
        <w:div w:id="1865434417">
          <w:marLeft w:val="0"/>
          <w:marRight w:val="0"/>
          <w:marTop w:val="0"/>
          <w:marBottom w:val="0"/>
          <w:divBdr>
            <w:top w:val="none" w:sz="0" w:space="0" w:color="auto"/>
            <w:left w:val="none" w:sz="0" w:space="0" w:color="auto"/>
            <w:bottom w:val="none" w:sz="0" w:space="0" w:color="auto"/>
            <w:right w:val="none" w:sz="0" w:space="0" w:color="auto"/>
          </w:divBdr>
        </w:div>
        <w:div w:id="2087529779">
          <w:marLeft w:val="0"/>
          <w:marRight w:val="0"/>
          <w:marTop w:val="0"/>
          <w:marBottom w:val="0"/>
          <w:divBdr>
            <w:top w:val="none" w:sz="0" w:space="0" w:color="auto"/>
            <w:left w:val="none" w:sz="0" w:space="0" w:color="auto"/>
            <w:bottom w:val="none" w:sz="0" w:space="0" w:color="auto"/>
            <w:right w:val="none" w:sz="0" w:space="0" w:color="auto"/>
          </w:divBdr>
        </w:div>
        <w:div w:id="441724337">
          <w:marLeft w:val="0"/>
          <w:marRight w:val="0"/>
          <w:marTop w:val="0"/>
          <w:marBottom w:val="0"/>
          <w:divBdr>
            <w:top w:val="none" w:sz="0" w:space="0" w:color="auto"/>
            <w:left w:val="none" w:sz="0" w:space="0" w:color="auto"/>
            <w:bottom w:val="none" w:sz="0" w:space="0" w:color="auto"/>
            <w:right w:val="none" w:sz="0" w:space="0" w:color="auto"/>
          </w:divBdr>
        </w:div>
        <w:div w:id="1995645216">
          <w:marLeft w:val="0"/>
          <w:marRight w:val="0"/>
          <w:marTop w:val="0"/>
          <w:marBottom w:val="0"/>
          <w:divBdr>
            <w:top w:val="none" w:sz="0" w:space="0" w:color="auto"/>
            <w:left w:val="none" w:sz="0" w:space="0" w:color="auto"/>
            <w:bottom w:val="none" w:sz="0" w:space="0" w:color="auto"/>
            <w:right w:val="none" w:sz="0" w:space="0" w:color="auto"/>
          </w:divBdr>
        </w:div>
        <w:div w:id="1623682766">
          <w:marLeft w:val="0"/>
          <w:marRight w:val="0"/>
          <w:marTop w:val="0"/>
          <w:marBottom w:val="0"/>
          <w:divBdr>
            <w:top w:val="none" w:sz="0" w:space="0" w:color="auto"/>
            <w:left w:val="none" w:sz="0" w:space="0" w:color="auto"/>
            <w:bottom w:val="none" w:sz="0" w:space="0" w:color="auto"/>
            <w:right w:val="none" w:sz="0" w:space="0" w:color="auto"/>
          </w:divBdr>
        </w:div>
        <w:div w:id="2067561391">
          <w:marLeft w:val="0"/>
          <w:marRight w:val="0"/>
          <w:marTop w:val="0"/>
          <w:marBottom w:val="0"/>
          <w:divBdr>
            <w:top w:val="none" w:sz="0" w:space="0" w:color="auto"/>
            <w:left w:val="none" w:sz="0" w:space="0" w:color="auto"/>
            <w:bottom w:val="none" w:sz="0" w:space="0" w:color="auto"/>
            <w:right w:val="none" w:sz="0" w:space="0" w:color="auto"/>
          </w:divBdr>
        </w:div>
        <w:div w:id="392001965">
          <w:marLeft w:val="0"/>
          <w:marRight w:val="0"/>
          <w:marTop w:val="0"/>
          <w:marBottom w:val="0"/>
          <w:divBdr>
            <w:top w:val="none" w:sz="0" w:space="0" w:color="auto"/>
            <w:left w:val="none" w:sz="0" w:space="0" w:color="auto"/>
            <w:bottom w:val="none" w:sz="0" w:space="0" w:color="auto"/>
            <w:right w:val="none" w:sz="0" w:space="0" w:color="auto"/>
          </w:divBdr>
        </w:div>
        <w:div w:id="280183685">
          <w:marLeft w:val="0"/>
          <w:marRight w:val="0"/>
          <w:marTop w:val="0"/>
          <w:marBottom w:val="0"/>
          <w:divBdr>
            <w:top w:val="none" w:sz="0" w:space="0" w:color="auto"/>
            <w:left w:val="none" w:sz="0" w:space="0" w:color="auto"/>
            <w:bottom w:val="none" w:sz="0" w:space="0" w:color="auto"/>
            <w:right w:val="none" w:sz="0" w:space="0" w:color="auto"/>
          </w:divBdr>
        </w:div>
        <w:div w:id="1406149125">
          <w:marLeft w:val="0"/>
          <w:marRight w:val="0"/>
          <w:marTop w:val="0"/>
          <w:marBottom w:val="0"/>
          <w:divBdr>
            <w:top w:val="none" w:sz="0" w:space="0" w:color="auto"/>
            <w:left w:val="none" w:sz="0" w:space="0" w:color="auto"/>
            <w:bottom w:val="none" w:sz="0" w:space="0" w:color="auto"/>
            <w:right w:val="none" w:sz="0" w:space="0" w:color="auto"/>
          </w:divBdr>
        </w:div>
        <w:div w:id="712576380">
          <w:marLeft w:val="0"/>
          <w:marRight w:val="0"/>
          <w:marTop w:val="0"/>
          <w:marBottom w:val="0"/>
          <w:divBdr>
            <w:top w:val="none" w:sz="0" w:space="0" w:color="auto"/>
            <w:left w:val="none" w:sz="0" w:space="0" w:color="auto"/>
            <w:bottom w:val="none" w:sz="0" w:space="0" w:color="auto"/>
            <w:right w:val="none" w:sz="0" w:space="0" w:color="auto"/>
          </w:divBdr>
        </w:div>
      </w:divsChild>
    </w:div>
    <w:div w:id="1577395730">
      <w:marLeft w:val="0"/>
      <w:marRight w:val="0"/>
      <w:marTop w:val="0"/>
      <w:marBottom w:val="0"/>
      <w:divBdr>
        <w:top w:val="none" w:sz="0" w:space="0" w:color="auto"/>
        <w:left w:val="none" w:sz="0" w:space="0" w:color="auto"/>
        <w:bottom w:val="none" w:sz="0" w:space="0" w:color="auto"/>
        <w:right w:val="none" w:sz="0" w:space="0" w:color="auto"/>
      </w:divBdr>
      <w:divsChild>
        <w:div w:id="1050224010">
          <w:marLeft w:val="0"/>
          <w:marRight w:val="0"/>
          <w:marTop w:val="0"/>
          <w:marBottom w:val="0"/>
          <w:divBdr>
            <w:top w:val="none" w:sz="0" w:space="0" w:color="auto"/>
            <w:left w:val="none" w:sz="0" w:space="0" w:color="auto"/>
            <w:bottom w:val="none" w:sz="0" w:space="0" w:color="auto"/>
            <w:right w:val="none" w:sz="0" w:space="0" w:color="auto"/>
          </w:divBdr>
        </w:div>
        <w:div w:id="1013455517">
          <w:marLeft w:val="0"/>
          <w:marRight w:val="0"/>
          <w:marTop w:val="0"/>
          <w:marBottom w:val="0"/>
          <w:divBdr>
            <w:top w:val="none" w:sz="0" w:space="0" w:color="auto"/>
            <w:left w:val="none" w:sz="0" w:space="0" w:color="auto"/>
            <w:bottom w:val="none" w:sz="0" w:space="0" w:color="auto"/>
            <w:right w:val="none" w:sz="0" w:space="0" w:color="auto"/>
          </w:divBdr>
        </w:div>
        <w:div w:id="2038264973">
          <w:marLeft w:val="0"/>
          <w:marRight w:val="0"/>
          <w:marTop w:val="0"/>
          <w:marBottom w:val="0"/>
          <w:divBdr>
            <w:top w:val="none" w:sz="0" w:space="0" w:color="auto"/>
            <w:left w:val="none" w:sz="0" w:space="0" w:color="auto"/>
            <w:bottom w:val="none" w:sz="0" w:space="0" w:color="auto"/>
            <w:right w:val="none" w:sz="0" w:space="0" w:color="auto"/>
          </w:divBdr>
        </w:div>
      </w:divsChild>
    </w:div>
    <w:div w:id="1577469200">
      <w:marLeft w:val="0"/>
      <w:marRight w:val="0"/>
      <w:marTop w:val="0"/>
      <w:marBottom w:val="0"/>
      <w:divBdr>
        <w:top w:val="none" w:sz="0" w:space="0" w:color="auto"/>
        <w:left w:val="none" w:sz="0" w:space="0" w:color="auto"/>
        <w:bottom w:val="none" w:sz="0" w:space="0" w:color="auto"/>
        <w:right w:val="none" w:sz="0" w:space="0" w:color="auto"/>
      </w:divBdr>
      <w:divsChild>
        <w:div w:id="1172332504">
          <w:marLeft w:val="0"/>
          <w:marRight w:val="0"/>
          <w:marTop w:val="0"/>
          <w:marBottom w:val="0"/>
          <w:divBdr>
            <w:top w:val="none" w:sz="0" w:space="0" w:color="auto"/>
            <w:left w:val="none" w:sz="0" w:space="0" w:color="auto"/>
            <w:bottom w:val="none" w:sz="0" w:space="0" w:color="auto"/>
            <w:right w:val="none" w:sz="0" w:space="0" w:color="auto"/>
          </w:divBdr>
        </w:div>
        <w:div w:id="1961841010">
          <w:marLeft w:val="0"/>
          <w:marRight w:val="0"/>
          <w:marTop w:val="0"/>
          <w:marBottom w:val="0"/>
          <w:divBdr>
            <w:top w:val="none" w:sz="0" w:space="0" w:color="auto"/>
            <w:left w:val="none" w:sz="0" w:space="0" w:color="auto"/>
            <w:bottom w:val="none" w:sz="0" w:space="0" w:color="auto"/>
            <w:right w:val="none" w:sz="0" w:space="0" w:color="auto"/>
          </w:divBdr>
        </w:div>
        <w:div w:id="282425333">
          <w:marLeft w:val="0"/>
          <w:marRight w:val="0"/>
          <w:marTop w:val="0"/>
          <w:marBottom w:val="0"/>
          <w:divBdr>
            <w:top w:val="none" w:sz="0" w:space="0" w:color="auto"/>
            <w:left w:val="none" w:sz="0" w:space="0" w:color="auto"/>
            <w:bottom w:val="none" w:sz="0" w:space="0" w:color="auto"/>
            <w:right w:val="none" w:sz="0" w:space="0" w:color="auto"/>
          </w:divBdr>
        </w:div>
        <w:div w:id="684476718">
          <w:marLeft w:val="0"/>
          <w:marRight w:val="0"/>
          <w:marTop w:val="0"/>
          <w:marBottom w:val="0"/>
          <w:divBdr>
            <w:top w:val="none" w:sz="0" w:space="0" w:color="auto"/>
            <w:left w:val="none" w:sz="0" w:space="0" w:color="auto"/>
            <w:bottom w:val="none" w:sz="0" w:space="0" w:color="auto"/>
            <w:right w:val="none" w:sz="0" w:space="0" w:color="auto"/>
          </w:divBdr>
        </w:div>
        <w:div w:id="204563468">
          <w:marLeft w:val="0"/>
          <w:marRight w:val="0"/>
          <w:marTop w:val="0"/>
          <w:marBottom w:val="0"/>
          <w:divBdr>
            <w:top w:val="none" w:sz="0" w:space="0" w:color="auto"/>
            <w:left w:val="none" w:sz="0" w:space="0" w:color="auto"/>
            <w:bottom w:val="none" w:sz="0" w:space="0" w:color="auto"/>
            <w:right w:val="none" w:sz="0" w:space="0" w:color="auto"/>
          </w:divBdr>
        </w:div>
        <w:div w:id="1280573797">
          <w:marLeft w:val="0"/>
          <w:marRight w:val="0"/>
          <w:marTop w:val="0"/>
          <w:marBottom w:val="0"/>
          <w:divBdr>
            <w:top w:val="none" w:sz="0" w:space="0" w:color="auto"/>
            <w:left w:val="none" w:sz="0" w:space="0" w:color="auto"/>
            <w:bottom w:val="none" w:sz="0" w:space="0" w:color="auto"/>
            <w:right w:val="none" w:sz="0" w:space="0" w:color="auto"/>
          </w:divBdr>
        </w:div>
        <w:div w:id="43454596">
          <w:marLeft w:val="0"/>
          <w:marRight w:val="0"/>
          <w:marTop w:val="0"/>
          <w:marBottom w:val="0"/>
          <w:divBdr>
            <w:top w:val="none" w:sz="0" w:space="0" w:color="auto"/>
            <w:left w:val="none" w:sz="0" w:space="0" w:color="auto"/>
            <w:bottom w:val="none" w:sz="0" w:space="0" w:color="auto"/>
            <w:right w:val="none" w:sz="0" w:space="0" w:color="auto"/>
          </w:divBdr>
        </w:div>
        <w:div w:id="450127318">
          <w:marLeft w:val="0"/>
          <w:marRight w:val="0"/>
          <w:marTop w:val="0"/>
          <w:marBottom w:val="0"/>
          <w:divBdr>
            <w:top w:val="none" w:sz="0" w:space="0" w:color="auto"/>
            <w:left w:val="none" w:sz="0" w:space="0" w:color="auto"/>
            <w:bottom w:val="none" w:sz="0" w:space="0" w:color="auto"/>
            <w:right w:val="none" w:sz="0" w:space="0" w:color="auto"/>
          </w:divBdr>
        </w:div>
      </w:divsChild>
    </w:div>
    <w:div w:id="1580284795">
      <w:marLeft w:val="0"/>
      <w:marRight w:val="0"/>
      <w:marTop w:val="0"/>
      <w:marBottom w:val="0"/>
      <w:divBdr>
        <w:top w:val="none" w:sz="0" w:space="0" w:color="auto"/>
        <w:left w:val="none" w:sz="0" w:space="0" w:color="auto"/>
        <w:bottom w:val="none" w:sz="0" w:space="0" w:color="auto"/>
        <w:right w:val="none" w:sz="0" w:space="0" w:color="auto"/>
      </w:divBdr>
      <w:divsChild>
        <w:div w:id="1015573667">
          <w:marLeft w:val="0"/>
          <w:marRight w:val="0"/>
          <w:marTop w:val="0"/>
          <w:marBottom w:val="0"/>
          <w:divBdr>
            <w:top w:val="none" w:sz="0" w:space="0" w:color="auto"/>
            <w:left w:val="none" w:sz="0" w:space="0" w:color="auto"/>
            <w:bottom w:val="none" w:sz="0" w:space="0" w:color="auto"/>
            <w:right w:val="none" w:sz="0" w:space="0" w:color="auto"/>
          </w:divBdr>
        </w:div>
      </w:divsChild>
    </w:div>
    <w:div w:id="1581283176">
      <w:marLeft w:val="0"/>
      <w:marRight w:val="0"/>
      <w:marTop w:val="0"/>
      <w:marBottom w:val="0"/>
      <w:divBdr>
        <w:top w:val="none" w:sz="0" w:space="0" w:color="auto"/>
        <w:left w:val="none" w:sz="0" w:space="0" w:color="auto"/>
        <w:bottom w:val="none" w:sz="0" w:space="0" w:color="auto"/>
        <w:right w:val="none" w:sz="0" w:space="0" w:color="auto"/>
      </w:divBdr>
      <w:divsChild>
        <w:div w:id="1752045381">
          <w:marLeft w:val="0"/>
          <w:marRight w:val="0"/>
          <w:marTop w:val="0"/>
          <w:marBottom w:val="0"/>
          <w:divBdr>
            <w:top w:val="none" w:sz="0" w:space="0" w:color="auto"/>
            <w:left w:val="none" w:sz="0" w:space="0" w:color="auto"/>
            <w:bottom w:val="none" w:sz="0" w:space="0" w:color="auto"/>
            <w:right w:val="none" w:sz="0" w:space="0" w:color="auto"/>
          </w:divBdr>
        </w:div>
        <w:div w:id="1062170517">
          <w:marLeft w:val="0"/>
          <w:marRight w:val="0"/>
          <w:marTop w:val="0"/>
          <w:marBottom w:val="0"/>
          <w:divBdr>
            <w:top w:val="none" w:sz="0" w:space="0" w:color="auto"/>
            <w:left w:val="none" w:sz="0" w:space="0" w:color="auto"/>
            <w:bottom w:val="none" w:sz="0" w:space="0" w:color="auto"/>
            <w:right w:val="none" w:sz="0" w:space="0" w:color="auto"/>
          </w:divBdr>
        </w:div>
        <w:div w:id="1544058589">
          <w:marLeft w:val="0"/>
          <w:marRight w:val="0"/>
          <w:marTop w:val="0"/>
          <w:marBottom w:val="0"/>
          <w:divBdr>
            <w:top w:val="none" w:sz="0" w:space="0" w:color="auto"/>
            <w:left w:val="none" w:sz="0" w:space="0" w:color="auto"/>
            <w:bottom w:val="none" w:sz="0" w:space="0" w:color="auto"/>
            <w:right w:val="none" w:sz="0" w:space="0" w:color="auto"/>
          </w:divBdr>
        </w:div>
        <w:div w:id="945695749">
          <w:marLeft w:val="0"/>
          <w:marRight w:val="0"/>
          <w:marTop w:val="0"/>
          <w:marBottom w:val="0"/>
          <w:divBdr>
            <w:top w:val="none" w:sz="0" w:space="0" w:color="auto"/>
            <w:left w:val="none" w:sz="0" w:space="0" w:color="auto"/>
            <w:bottom w:val="none" w:sz="0" w:space="0" w:color="auto"/>
            <w:right w:val="none" w:sz="0" w:space="0" w:color="auto"/>
          </w:divBdr>
        </w:div>
        <w:div w:id="1557425053">
          <w:marLeft w:val="0"/>
          <w:marRight w:val="0"/>
          <w:marTop w:val="0"/>
          <w:marBottom w:val="0"/>
          <w:divBdr>
            <w:top w:val="none" w:sz="0" w:space="0" w:color="auto"/>
            <w:left w:val="none" w:sz="0" w:space="0" w:color="auto"/>
            <w:bottom w:val="none" w:sz="0" w:space="0" w:color="auto"/>
            <w:right w:val="none" w:sz="0" w:space="0" w:color="auto"/>
          </w:divBdr>
        </w:div>
        <w:div w:id="2133280904">
          <w:marLeft w:val="0"/>
          <w:marRight w:val="0"/>
          <w:marTop w:val="0"/>
          <w:marBottom w:val="0"/>
          <w:divBdr>
            <w:top w:val="none" w:sz="0" w:space="0" w:color="auto"/>
            <w:left w:val="none" w:sz="0" w:space="0" w:color="auto"/>
            <w:bottom w:val="none" w:sz="0" w:space="0" w:color="auto"/>
            <w:right w:val="none" w:sz="0" w:space="0" w:color="auto"/>
          </w:divBdr>
        </w:div>
        <w:div w:id="670764741">
          <w:marLeft w:val="0"/>
          <w:marRight w:val="0"/>
          <w:marTop w:val="0"/>
          <w:marBottom w:val="0"/>
          <w:divBdr>
            <w:top w:val="none" w:sz="0" w:space="0" w:color="auto"/>
            <w:left w:val="none" w:sz="0" w:space="0" w:color="auto"/>
            <w:bottom w:val="none" w:sz="0" w:space="0" w:color="auto"/>
            <w:right w:val="none" w:sz="0" w:space="0" w:color="auto"/>
          </w:divBdr>
        </w:div>
        <w:div w:id="791679856">
          <w:marLeft w:val="0"/>
          <w:marRight w:val="0"/>
          <w:marTop w:val="0"/>
          <w:marBottom w:val="0"/>
          <w:divBdr>
            <w:top w:val="none" w:sz="0" w:space="0" w:color="auto"/>
            <w:left w:val="none" w:sz="0" w:space="0" w:color="auto"/>
            <w:bottom w:val="none" w:sz="0" w:space="0" w:color="auto"/>
            <w:right w:val="none" w:sz="0" w:space="0" w:color="auto"/>
          </w:divBdr>
        </w:div>
        <w:div w:id="1169370424">
          <w:marLeft w:val="0"/>
          <w:marRight w:val="0"/>
          <w:marTop w:val="0"/>
          <w:marBottom w:val="0"/>
          <w:divBdr>
            <w:top w:val="none" w:sz="0" w:space="0" w:color="auto"/>
            <w:left w:val="none" w:sz="0" w:space="0" w:color="auto"/>
            <w:bottom w:val="none" w:sz="0" w:space="0" w:color="auto"/>
            <w:right w:val="none" w:sz="0" w:space="0" w:color="auto"/>
          </w:divBdr>
        </w:div>
        <w:div w:id="1206869521">
          <w:marLeft w:val="0"/>
          <w:marRight w:val="0"/>
          <w:marTop w:val="0"/>
          <w:marBottom w:val="0"/>
          <w:divBdr>
            <w:top w:val="none" w:sz="0" w:space="0" w:color="auto"/>
            <w:left w:val="none" w:sz="0" w:space="0" w:color="auto"/>
            <w:bottom w:val="none" w:sz="0" w:space="0" w:color="auto"/>
            <w:right w:val="none" w:sz="0" w:space="0" w:color="auto"/>
          </w:divBdr>
        </w:div>
      </w:divsChild>
    </w:div>
    <w:div w:id="1584947326">
      <w:marLeft w:val="0"/>
      <w:marRight w:val="0"/>
      <w:marTop w:val="0"/>
      <w:marBottom w:val="0"/>
      <w:divBdr>
        <w:top w:val="none" w:sz="0" w:space="0" w:color="auto"/>
        <w:left w:val="none" w:sz="0" w:space="0" w:color="auto"/>
        <w:bottom w:val="none" w:sz="0" w:space="0" w:color="auto"/>
        <w:right w:val="none" w:sz="0" w:space="0" w:color="auto"/>
      </w:divBdr>
      <w:divsChild>
        <w:div w:id="414667673">
          <w:marLeft w:val="0"/>
          <w:marRight w:val="0"/>
          <w:marTop w:val="0"/>
          <w:marBottom w:val="0"/>
          <w:divBdr>
            <w:top w:val="none" w:sz="0" w:space="0" w:color="auto"/>
            <w:left w:val="none" w:sz="0" w:space="0" w:color="auto"/>
            <w:bottom w:val="none" w:sz="0" w:space="0" w:color="auto"/>
            <w:right w:val="none" w:sz="0" w:space="0" w:color="auto"/>
          </w:divBdr>
        </w:div>
        <w:div w:id="1204441184">
          <w:marLeft w:val="0"/>
          <w:marRight w:val="0"/>
          <w:marTop w:val="0"/>
          <w:marBottom w:val="0"/>
          <w:divBdr>
            <w:top w:val="none" w:sz="0" w:space="0" w:color="auto"/>
            <w:left w:val="none" w:sz="0" w:space="0" w:color="auto"/>
            <w:bottom w:val="none" w:sz="0" w:space="0" w:color="auto"/>
            <w:right w:val="none" w:sz="0" w:space="0" w:color="auto"/>
          </w:divBdr>
        </w:div>
        <w:div w:id="488329013">
          <w:marLeft w:val="0"/>
          <w:marRight w:val="0"/>
          <w:marTop w:val="0"/>
          <w:marBottom w:val="0"/>
          <w:divBdr>
            <w:top w:val="none" w:sz="0" w:space="0" w:color="auto"/>
            <w:left w:val="none" w:sz="0" w:space="0" w:color="auto"/>
            <w:bottom w:val="none" w:sz="0" w:space="0" w:color="auto"/>
            <w:right w:val="none" w:sz="0" w:space="0" w:color="auto"/>
          </w:divBdr>
        </w:div>
        <w:div w:id="891312851">
          <w:marLeft w:val="0"/>
          <w:marRight w:val="0"/>
          <w:marTop w:val="0"/>
          <w:marBottom w:val="0"/>
          <w:divBdr>
            <w:top w:val="none" w:sz="0" w:space="0" w:color="auto"/>
            <w:left w:val="none" w:sz="0" w:space="0" w:color="auto"/>
            <w:bottom w:val="none" w:sz="0" w:space="0" w:color="auto"/>
            <w:right w:val="none" w:sz="0" w:space="0" w:color="auto"/>
          </w:divBdr>
        </w:div>
        <w:div w:id="1649550420">
          <w:marLeft w:val="0"/>
          <w:marRight w:val="0"/>
          <w:marTop w:val="0"/>
          <w:marBottom w:val="0"/>
          <w:divBdr>
            <w:top w:val="none" w:sz="0" w:space="0" w:color="auto"/>
            <w:left w:val="none" w:sz="0" w:space="0" w:color="auto"/>
            <w:bottom w:val="none" w:sz="0" w:space="0" w:color="auto"/>
            <w:right w:val="none" w:sz="0" w:space="0" w:color="auto"/>
          </w:divBdr>
        </w:div>
        <w:div w:id="1178038405">
          <w:marLeft w:val="0"/>
          <w:marRight w:val="0"/>
          <w:marTop w:val="0"/>
          <w:marBottom w:val="0"/>
          <w:divBdr>
            <w:top w:val="none" w:sz="0" w:space="0" w:color="auto"/>
            <w:left w:val="none" w:sz="0" w:space="0" w:color="auto"/>
            <w:bottom w:val="none" w:sz="0" w:space="0" w:color="auto"/>
            <w:right w:val="none" w:sz="0" w:space="0" w:color="auto"/>
          </w:divBdr>
        </w:div>
        <w:div w:id="1111125537">
          <w:marLeft w:val="0"/>
          <w:marRight w:val="0"/>
          <w:marTop w:val="0"/>
          <w:marBottom w:val="0"/>
          <w:divBdr>
            <w:top w:val="none" w:sz="0" w:space="0" w:color="auto"/>
            <w:left w:val="none" w:sz="0" w:space="0" w:color="auto"/>
            <w:bottom w:val="none" w:sz="0" w:space="0" w:color="auto"/>
            <w:right w:val="none" w:sz="0" w:space="0" w:color="auto"/>
          </w:divBdr>
        </w:div>
        <w:div w:id="54740071">
          <w:marLeft w:val="0"/>
          <w:marRight w:val="0"/>
          <w:marTop w:val="0"/>
          <w:marBottom w:val="0"/>
          <w:divBdr>
            <w:top w:val="none" w:sz="0" w:space="0" w:color="auto"/>
            <w:left w:val="none" w:sz="0" w:space="0" w:color="auto"/>
            <w:bottom w:val="none" w:sz="0" w:space="0" w:color="auto"/>
            <w:right w:val="none" w:sz="0" w:space="0" w:color="auto"/>
          </w:divBdr>
        </w:div>
        <w:div w:id="884370659">
          <w:marLeft w:val="0"/>
          <w:marRight w:val="0"/>
          <w:marTop w:val="0"/>
          <w:marBottom w:val="0"/>
          <w:divBdr>
            <w:top w:val="none" w:sz="0" w:space="0" w:color="auto"/>
            <w:left w:val="none" w:sz="0" w:space="0" w:color="auto"/>
            <w:bottom w:val="none" w:sz="0" w:space="0" w:color="auto"/>
            <w:right w:val="none" w:sz="0" w:space="0" w:color="auto"/>
          </w:divBdr>
        </w:div>
      </w:divsChild>
    </w:div>
    <w:div w:id="1592229056">
      <w:marLeft w:val="0"/>
      <w:marRight w:val="0"/>
      <w:marTop w:val="0"/>
      <w:marBottom w:val="0"/>
      <w:divBdr>
        <w:top w:val="none" w:sz="0" w:space="0" w:color="auto"/>
        <w:left w:val="none" w:sz="0" w:space="0" w:color="auto"/>
        <w:bottom w:val="none" w:sz="0" w:space="0" w:color="auto"/>
        <w:right w:val="none" w:sz="0" w:space="0" w:color="auto"/>
      </w:divBdr>
      <w:divsChild>
        <w:div w:id="1407655645">
          <w:marLeft w:val="0"/>
          <w:marRight w:val="0"/>
          <w:marTop w:val="0"/>
          <w:marBottom w:val="0"/>
          <w:divBdr>
            <w:top w:val="none" w:sz="0" w:space="0" w:color="auto"/>
            <w:left w:val="none" w:sz="0" w:space="0" w:color="auto"/>
            <w:bottom w:val="none" w:sz="0" w:space="0" w:color="auto"/>
            <w:right w:val="none" w:sz="0" w:space="0" w:color="auto"/>
          </w:divBdr>
        </w:div>
        <w:div w:id="591163133">
          <w:marLeft w:val="0"/>
          <w:marRight w:val="0"/>
          <w:marTop w:val="0"/>
          <w:marBottom w:val="0"/>
          <w:divBdr>
            <w:top w:val="none" w:sz="0" w:space="0" w:color="auto"/>
            <w:left w:val="none" w:sz="0" w:space="0" w:color="auto"/>
            <w:bottom w:val="none" w:sz="0" w:space="0" w:color="auto"/>
            <w:right w:val="none" w:sz="0" w:space="0" w:color="auto"/>
          </w:divBdr>
        </w:div>
        <w:div w:id="184755545">
          <w:marLeft w:val="0"/>
          <w:marRight w:val="0"/>
          <w:marTop w:val="0"/>
          <w:marBottom w:val="0"/>
          <w:divBdr>
            <w:top w:val="none" w:sz="0" w:space="0" w:color="auto"/>
            <w:left w:val="none" w:sz="0" w:space="0" w:color="auto"/>
            <w:bottom w:val="none" w:sz="0" w:space="0" w:color="auto"/>
            <w:right w:val="none" w:sz="0" w:space="0" w:color="auto"/>
          </w:divBdr>
        </w:div>
      </w:divsChild>
    </w:div>
    <w:div w:id="1597440740">
      <w:marLeft w:val="0"/>
      <w:marRight w:val="0"/>
      <w:marTop w:val="0"/>
      <w:marBottom w:val="0"/>
      <w:divBdr>
        <w:top w:val="none" w:sz="0" w:space="0" w:color="auto"/>
        <w:left w:val="none" w:sz="0" w:space="0" w:color="auto"/>
        <w:bottom w:val="none" w:sz="0" w:space="0" w:color="auto"/>
        <w:right w:val="none" w:sz="0" w:space="0" w:color="auto"/>
      </w:divBdr>
      <w:divsChild>
        <w:div w:id="1432973359">
          <w:marLeft w:val="0"/>
          <w:marRight w:val="0"/>
          <w:marTop w:val="0"/>
          <w:marBottom w:val="0"/>
          <w:divBdr>
            <w:top w:val="none" w:sz="0" w:space="0" w:color="auto"/>
            <w:left w:val="none" w:sz="0" w:space="0" w:color="auto"/>
            <w:bottom w:val="none" w:sz="0" w:space="0" w:color="auto"/>
            <w:right w:val="none" w:sz="0" w:space="0" w:color="auto"/>
          </w:divBdr>
        </w:div>
      </w:divsChild>
    </w:div>
    <w:div w:id="1606496320">
      <w:marLeft w:val="0"/>
      <w:marRight w:val="0"/>
      <w:marTop w:val="0"/>
      <w:marBottom w:val="0"/>
      <w:divBdr>
        <w:top w:val="none" w:sz="0" w:space="0" w:color="auto"/>
        <w:left w:val="none" w:sz="0" w:space="0" w:color="auto"/>
        <w:bottom w:val="none" w:sz="0" w:space="0" w:color="auto"/>
        <w:right w:val="none" w:sz="0" w:space="0" w:color="auto"/>
      </w:divBdr>
      <w:divsChild>
        <w:div w:id="1145856858">
          <w:marLeft w:val="0"/>
          <w:marRight w:val="0"/>
          <w:marTop w:val="0"/>
          <w:marBottom w:val="0"/>
          <w:divBdr>
            <w:top w:val="none" w:sz="0" w:space="0" w:color="auto"/>
            <w:left w:val="none" w:sz="0" w:space="0" w:color="auto"/>
            <w:bottom w:val="none" w:sz="0" w:space="0" w:color="auto"/>
            <w:right w:val="none" w:sz="0" w:space="0" w:color="auto"/>
          </w:divBdr>
        </w:div>
        <w:div w:id="725882817">
          <w:marLeft w:val="0"/>
          <w:marRight w:val="0"/>
          <w:marTop w:val="0"/>
          <w:marBottom w:val="0"/>
          <w:divBdr>
            <w:top w:val="none" w:sz="0" w:space="0" w:color="auto"/>
            <w:left w:val="none" w:sz="0" w:space="0" w:color="auto"/>
            <w:bottom w:val="none" w:sz="0" w:space="0" w:color="auto"/>
            <w:right w:val="none" w:sz="0" w:space="0" w:color="auto"/>
          </w:divBdr>
        </w:div>
        <w:div w:id="1387217860">
          <w:marLeft w:val="0"/>
          <w:marRight w:val="0"/>
          <w:marTop w:val="0"/>
          <w:marBottom w:val="0"/>
          <w:divBdr>
            <w:top w:val="none" w:sz="0" w:space="0" w:color="auto"/>
            <w:left w:val="none" w:sz="0" w:space="0" w:color="auto"/>
            <w:bottom w:val="none" w:sz="0" w:space="0" w:color="auto"/>
            <w:right w:val="none" w:sz="0" w:space="0" w:color="auto"/>
          </w:divBdr>
        </w:div>
        <w:div w:id="1563519333">
          <w:marLeft w:val="0"/>
          <w:marRight w:val="0"/>
          <w:marTop w:val="0"/>
          <w:marBottom w:val="0"/>
          <w:divBdr>
            <w:top w:val="none" w:sz="0" w:space="0" w:color="auto"/>
            <w:left w:val="none" w:sz="0" w:space="0" w:color="auto"/>
            <w:bottom w:val="none" w:sz="0" w:space="0" w:color="auto"/>
            <w:right w:val="none" w:sz="0" w:space="0" w:color="auto"/>
          </w:divBdr>
        </w:div>
      </w:divsChild>
    </w:div>
    <w:div w:id="1607738915">
      <w:marLeft w:val="0"/>
      <w:marRight w:val="0"/>
      <w:marTop w:val="0"/>
      <w:marBottom w:val="0"/>
      <w:divBdr>
        <w:top w:val="none" w:sz="0" w:space="0" w:color="auto"/>
        <w:left w:val="none" w:sz="0" w:space="0" w:color="auto"/>
        <w:bottom w:val="none" w:sz="0" w:space="0" w:color="auto"/>
        <w:right w:val="none" w:sz="0" w:space="0" w:color="auto"/>
      </w:divBdr>
      <w:divsChild>
        <w:div w:id="213469742">
          <w:marLeft w:val="0"/>
          <w:marRight w:val="0"/>
          <w:marTop w:val="0"/>
          <w:marBottom w:val="0"/>
          <w:divBdr>
            <w:top w:val="none" w:sz="0" w:space="0" w:color="auto"/>
            <w:left w:val="none" w:sz="0" w:space="0" w:color="auto"/>
            <w:bottom w:val="none" w:sz="0" w:space="0" w:color="auto"/>
            <w:right w:val="none" w:sz="0" w:space="0" w:color="auto"/>
          </w:divBdr>
        </w:div>
        <w:div w:id="1673025855">
          <w:marLeft w:val="0"/>
          <w:marRight w:val="0"/>
          <w:marTop w:val="0"/>
          <w:marBottom w:val="0"/>
          <w:divBdr>
            <w:top w:val="none" w:sz="0" w:space="0" w:color="auto"/>
            <w:left w:val="none" w:sz="0" w:space="0" w:color="auto"/>
            <w:bottom w:val="none" w:sz="0" w:space="0" w:color="auto"/>
            <w:right w:val="none" w:sz="0" w:space="0" w:color="auto"/>
          </w:divBdr>
        </w:div>
      </w:divsChild>
    </w:div>
    <w:div w:id="1610703180">
      <w:marLeft w:val="0"/>
      <w:marRight w:val="0"/>
      <w:marTop w:val="0"/>
      <w:marBottom w:val="0"/>
      <w:divBdr>
        <w:top w:val="none" w:sz="0" w:space="0" w:color="auto"/>
        <w:left w:val="none" w:sz="0" w:space="0" w:color="auto"/>
        <w:bottom w:val="none" w:sz="0" w:space="0" w:color="auto"/>
        <w:right w:val="none" w:sz="0" w:space="0" w:color="auto"/>
      </w:divBdr>
      <w:divsChild>
        <w:div w:id="47580636">
          <w:marLeft w:val="0"/>
          <w:marRight w:val="0"/>
          <w:marTop w:val="0"/>
          <w:marBottom w:val="0"/>
          <w:divBdr>
            <w:top w:val="none" w:sz="0" w:space="0" w:color="auto"/>
            <w:left w:val="none" w:sz="0" w:space="0" w:color="auto"/>
            <w:bottom w:val="none" w:sz="0" w:space="0" w:color="auto"/>
            <w:right w:val="none" w:sz="0" w:space="0" w:color="auto"/>
          </w:divBdr>
        </w:div>
      </w:divsChild>
    </w:div>
    <w:div w:id="1611428099">
      <w:marLeft w:val="0"/>
      <w:marRight w:val="0"/>
      <w:marTop w:val="0"/>
      <w:marBottom w:val="0"/>
      <w:divBdr>
        <w:top w:val="none" w:sz="0" w:space="0" w:color="auto"/>
        <w:left w:val="none" w:sz="0" w:space="0" w:color="auto"/>
        <w:bottom w:val="none" w:sz="0" w:space="0" w:color="auto"/>
        <w:right w:val="none" w:sz="0" w:space="0" w:color="auto"/>
      </w:divBdr>
      <w:divsChild>
        <w:div w:id="1016811667">
          <w:marLeft w:val="0"/>
          <w:marRight w:val="0"/>
          <w:marTop w:val="0"/>
          <w:marBottom w:val="0"/>
          <w:divBdr>
            <w:top w:val="none" w:sz="0" w:space="0" w:color="auto"/>
            <w:left w:val="none" w:sz="0" w:space="0" w:color="auto"/>
            <w:bottom w:val="none" w:sz="0" w:space="0" w:color="auto"/>
            <w:right w:val="none" w:sz="0" w:space="0" w:color="auto"/>
          </w:divBdr>
        </w:div>
        <w:div w:id="679742164">
          <w:marLeft w:val="0"/>
          <w:marRight w:val="0"/>
          <w:marTop w:val="0"/>
          <w:marBottom w:val="0"/>
          <w:divBdr>
            <w:top w:val="none" w:sz="0" w:space="0" w:color="auto"/>
            <w:left w:val="none" w:sz="0" w:space="0" w:color="auto"/>
            <w:bottom w:val="none" w:sz="0" w:space="0" w:color="auto"/>
            <w:right w:val="none" w:sz="0" w:space="0" w:color="auto"/>
          </w:divBdr>
        </w:div>
      </w:divsChild>
    </w:div>
    <w:div w:id="1613518165">
      <w:marLeft w:val="0"/>
      <w:marRight w:val="0"/>
      <w:marTop w:val="0"/>
      <w:marBottom w:val="0"/>
      <w:divBdr>
        <w:top w:val="none" w:sz="0" w:space="0" w:color="auto"/>
        <w:left w:val="none" w:sz="0" w:space="0" w:color="auto"/>
        <w:bottom w:val="none" w:sz="0" w:space="0" w:color="auto"/>
        <w:right w:val="none" w:sz="0" w:space="0" w:color="auto"/>
      </w:divBdr>
      <w:divsChild>
        <w:div w:id="1898081891">
          <w:marLeft w:val="0"/>
          <w:marRight w:val="0"/>
          <w:marTop w:val="0"/>
          <w:marBottom w:val="0"/>
          <w:divBdr>
            <w:top w:val="none" w:sz="0" w:space="0" w:color="auto"/>
            <w:left w:val="none" w:sz="0" w:space="0" w:color="auto"/>
            <w:bottom w:val="none" w:sz="0" w:space="0" w:color="auto"/>
            <w:right w:val="none" w:sz="0" w:space="0" w:color="auto"/>
          </w:divBdr>
        </w:div>
        <w:div w:id="1665010731">
          <w:marLeft w:val="0"/>
          <w:marRight w:val="0"/>
          <w:marTop w:val="0"/>
          <w:marBottom w:val="0"/>
          <w:divBdr>
            <w:top w:val="none" w:sz="0" w:space="0" w:color="auto"/>
            <w:left w:val="none" w:sz="0" w:space="0" w:color="auto"/>
            <w:bottom w:val="none" w:sz="0" w:space="0" w:color="auto"/>
            <w:right w:val="none" w:sz="0" w:space="0" w:color="auto"/>
          </w:divBdr>
        </w:div>
        <w:div w:id="1616669003">
          <w:marLeft w:val="0"/>
          <w:marRight w:val="0"/>
          <w:marTop w:val="0"/>
          <w:marBottom w:val="0"/>
          <w:divBdr>
            <w:top w:val="none" w:sz="0" w:space="0" w:color="auto"/>
            <w:left w:val="none" w:sz="0" w:space="0" w:color="auto"/>
            <w:bottom w:val="none" w:sz="0" w:space="0" w:color="auto"/>
            <w:right w:val="none" w:sz="0" w:space="0" w:color="auto"/>
          </w:divBdr>
        </w:div>
        <w:div w:id="2101637982">
          <w:marLeft w:val="0"/>
          <w:marRight w:val="0"/>
          <w:marTop w:val="0"/>
          <w:marBottom w:val="0"/>
          <w:divBdr>
            <w:top w:val="none" w:sz="0" w:space="0" w:color="auto"/>
            <w:left w:val="none" w:sz="0" w:space="0" w:color="auto"/>
            <w:bottom w:val="none" w:sz="0" w:space="0" w:color="auto"/>
            <w:right w:val="none" w:sz="0" w:space="0" w:color="auto"/>
          </w:divBdr>
        </w:div>
        <w:div w:id="177238107">
          <w:marLeft w:val="0"/>
          <w:marRight w:val="0"/>
          <w:marTop w:val="0"/>
          <w:marBottom w:val="0"/>
          <w:divBdr>
            <w:top w:val="none" w:sz="0" w:space="0" w:color="auto"/>
            <w:left w:val="none" w:sz="0" w:space="0" w:color="auto"/>
            <w:bottom w:val="none" w:sz="0" w:space="0" w:color="auto"/>
            <w:right w:val="none" w:sz="0" w:space="0" w:color="auto"/>
          </w:divBdr>
        </w:div>
        <w:div w:id="224217592">
          <w:marLeft w:val="0"/>
          <w:marRight w:val="0"/>
          <w:marTop w:val="0"/>
          <w:marBottom w:val="0"/>
          <w:divBdr>
            <w:top w:val="none" w:sz="0" w:space="0" w:color="auto"/>
            <w:left w:val="none" w:sz="0" w:space="0" w:color="auto"/>
            <w:bottom w:val="none" w:sz="0" w:space="0" w:color="auto"/>
            <w:right w:val="none" w:sz="0" w:space="0" w:color="auto"/>
          </w:divBdr>
        </w:div>
        <w:div w:id="1420248437">
          <w:marLeft w:val="0"/>
          <w:marRight w:val="0"/>
          <w:marTop w:val="0"/>
          <w:marBottom w:val="0"/>
          <w:divBdr>
            <w:top w:val="none" w:sz="0" w:space="0" w:color="auto"/>
            <w:left w:val="none" w:sz="0" w:space="0" w:color="auto"/>
            <w:bottom w:val="none" w:sz="0" w:space="0" w:color="auto"/>
            <w:right w:val="none" w:sz="0" w:space="0" w:color="auto"/>
          </w:divBdr>
        </w:div>
        <w:div w:id="1127822835">
          <w:marLeft w:val="0"/>
          <w:marRight w:val="0"/>
          <w:marTop w:val="0"/>
          <w:marBottom w:val="0"/>
          <w:divBdr>
            <w:top w:val="none" w:sz="0" w:space="0" w:color="auto"/>
            <w:left w:val="none" w:sz="0" w:space="0" w:color="auto"/>
            <w:bottom w:val="none" w:sz="0" w:space="0" w:color="auto"/>
            <w:right w:val="none" w:sz="0" w:space="0" w:color="auto"/>
          </w:divBdr>
        </w:div>
        <w:div w:id="1052727711">
          <w:marLeft w:val="0"/>
          <w:marRight w:val="0"/>
          <w:marTop w:val="0"/>
          <w:marBottom w:val="0"/>
          <w:divBdr>
            <w:top w:val="none" w:sz="0" w:space="0" w:color="auto"/>
            <w:left w:val="none" w:sz="0" w:space="0" w:color="auto"/>
            <w:bottom w:val="none" w:sz="0" w:space="0" w:color="auto"/>
            <w:right w:val="none" w:sz="0" w:space="0" w:color="auto"/>
          </w:divBdr>
        </w:div>
        <w:div w:id="1306087253">
          <w:marLeft w:val="0"/>
          <w:marRight w:val="0"/>
          <w:marTop w:val="0"/>
          <w:marBottom w:val="0"/>
          <w:divBdr>
            <w:top w:val="none" w:sz="0" w:space="0" w:color="auto"/>
            <w:left w:val="none" w:sz="0" w:space="0" w:color="auto"/>
            <w:bottom w:val="none" w:sz="0" w:space="0" w:color="auto"/>
            <w:right w:val="none" w:sz="0" w:space="0" w:color="auto"/>
          </w:divBdr>
        </w:div>
        <w:div w:id="476919454">
          <w:marLeft w:val="0"/>
          <w:marRight w:val="0"/>
          <w:marTop w:val="0"/>
          <w:marBottom w:val="0"/>
          <w:divBdr>
            <w:top w:val="none" w:sz="0" w:space="0" w:color="auto"/>
            <w:left w:val="none" w:sz="0" w:space="0" w:color="auto"/>
            <w:bottom w:val="none" w:sz="0" w:space="0" w:color="auto"/>
            <w:right w:val="none" w:sz="0" w:space="0" w:color="auto"/>
          </w:divBdr>
        </w:div>
      </w:divsChild>
    </w:div>
    <w:div w:id="1616253163">
      <w:marLeft w:val="0"/>
      <w:marRight w:val="0"/>
      <w:marTop w:val="0"/>
      <w:marBottom w:val="0"/>
      <w:divBdr>
        <w:top w:val="none" w:sz="0" w:space="0" w:color="auto"/>
        <w:left w:val="none" w:sz="0" w:space="0" w:color="auto"/>
        <w:bottom w:val="none" w:sz="0" w:space="0" w:color="auto"/>
        <w:right w:val="none" w:sz="0" w:space="0" w:color="auto"/>
      </w:divBdr>
      <w:divsChild>
        <w:div w:id="1112433623">
          <w:marLeft w:val="0"/>
          <w:marRight w:val="0"/>
          <w:marTop w:val="0"/>
          <w:marBottom w:val="0"/>
          <w:divBdr>
            <w:top w:val="none" w:sz="0" w:space="0" w:color="auto"/>
            <w:left w:val="none" w:sz="0" w:space="0" w:color="auto"/>
            <w:bottom w:val="none" w:sz="0" w:space="0" w:color="auto"/>
            <w:right w:val="none" w:sz="0" w:space="0" w:color="auto"/>
          </w:divBdr>
        </w:div>
        <w:div w:id="1416897611">
          <w:marLeft w:val="0"/>
          <w:marRight w:val="0"/>
          <w:marTop w:val="0"/>
          <w:marBottom w:val="0"/>
          <w:divBdr>
            <w:top w:val="none" w:sz="0" w:space="0" w:color="auto"/>
            <w:left w:val="none" w:sz="0" w:space="0" w:color="auto"/>
            <w:bottom w:val="none" w:sz="0" w:space="0" w:color="auto"/>
            <w:right w:val="none" w:sz="0" w:space="0" w:color="auto"/>
          </w:divBdr>
        </w:div>
        <w:div w:id="1855455771">
          <w:marLeft w:val="0"/>
          <w:marRight w:val="0"/>
          <w:marTop w:val="0"/>
          <w:marBottom w:val="0"/>
          <w:divBdr>
            <w:top w:val="none" w:sz="0" w:space="0" w:color="auto"/>
            <w:left w:val="none" w:sz="0" w:space="0" w:color="auto"/>
            <w:bottom w:val="none" w:sz="0" w:space="0" w:color="auto"/>
            <w:right w:val="none" w:sz="0" w:space="0" w:color="auto"/>
          </w:divBdr>
        </w:div>
        <w:div w:id="1203715426">
          <w:marLeft w:val="0"/>
          <w:marRight w:val="0"/>
          <w:marTop w:val="0"/>
          <w:marBottom w:val="0"/>
          <w:divBdr>
            <w:top w:val="none" w:sz="0" w:space="0" w:color="auto"/>
            <w:left w:val="none" w:sz="0" w:space="0" w:color="auto"/>
            <w:bottom w:val="none" w:sz="0" w:space="0" w:color="auto"/>
            <w:right w:val="none" w:sz="0" w:space="0" w:color="auto"/>
          </w:divBdr>
        </w:div>
        <w:div w:id="1631207631">
          <w:marLeft w:val="0"/>
          <w:marRight w:val="0"/>
          <w:marTop w:val="0"/>
          <w:marBottom w:val="0"/>
          <w:divBdr>
            <w:top w:val="none" w:sz="0" w:space="0" w:color="auto"/>
            <w:left w:val="none" w:sz="0" w:space="0" w:color="auto"/>
            <w:bottom w:val="none" w:sz="0" w:space="0" w:color="auto"/>
            <w:right w:val="none" w:sz="0" w:space="0" w:color="auto"/>
          </w:divBdr>
        </w:div>
      </w:divsChild>
    </w:div>
    <w:div w:id="1619331185">
      <w:marLeft w:val="0"/>
      <w:marRight w:val="0"/>
      <w:marTop w:val="0"/>
      <w:marBottom w:val="0"/>
      <w:divBdr>
        <w:top w:val="none" w:sz="0" w:space="0" w:color="auto"/>
        <w:left w:val="none" w:sz="0" w:space="0" w:color="auto"/>
        <w:bottom w:val="none" w:sz="0" w:space="0" w:color="auto"/>
        <w:right w:val="none" w:sz="0" w:space="0" w:color="auto"/>
      </w:divBdr>
      <w:divsChild>
        <w:div w:id="333999536">
          <w:marLeft w:val="0"/>
          <w:marRight w:val="0"/>
          <w:marTop w:val="0"/>
          <w:marBottom w:val="0"/>
          <w:divBdr>
            <w:top w:val="none" w:sz="0" w:space="0" w:color="auto"/>
            <w:left w:val="none" w:sz="0" w:space="0" w:color="auto"/>
            <w:bottom w:val="none" w:sz="0" w:space="0" w:color="auto"/>
            <w:right w:val="none" w:sz="0" w:space="0" w:color="auto"/>
          </w:divBdr>
        </w:div>
        <w:div w:id="847526778">
          <w:marLeft w:val="0"/>
          <w:marRight w:val="0"/>
          <w:marTop w:val="0"/>
          <w:marBottom w:val="0"/>
          <w:divBdr>
            <w:top w:val="none" w:sz="0" w:space="0" w:color="auto"/>
            <w:left w:val="none" w:sz="0" w:space="0" w:color="auto"/>
            <w:bottom w:val="none" w:sz="0" w:space="0" w:color="auto"/>
            <w:right w:val="none" w:sz="0" w:space="0" w:color="auto"/>
          </w:divBdr>
        </w:div>
      </w:divsChild>
    </w:div>
    <w:div w:id="1624120173">
      <w:marLeft w:val="0"/>
      <w:marRight w:val="0"/>
      <w:marTop w:val="0"/>
      <w:marBottom w:val="0"/>
      <w:divBdr>
        <w:top w:val="none" w:sz="0" w:space="0" w:color="auto"/>
        <w:left w:val="none" w:sz="0" w:space="0" w:color="auto"/>
        <w:bottom w:val="none" w:sz="0" w:space="0" w:color="auto"/>
        <w:right w:val="none" w:sz="0" w:space="0" w:color="auto"/>
      </w:divBdr>
      <w:divsChild>
        <w:div w:id="1712610422">
          <w:marLeft w:val="0"/>
          <w:marRight w:val="0"/>
          <w:marTop w:val="0"/>
          <w:marBottom w:val="0"/>
          <w:divBdr>
            <w:top w:val="none" w:sz="0" w:space="0" w:color="auto"/>
            <w:left w:val="none" w:sz="0" w:space="0" w:color="auto"/>
            <w:bottom w:val="none" w:sz="0" w:space="0" w:color="auto"/>
            <w:right w:val="none" w:sz="0" w:space="0" w:color="auto"/>
          </w:divBdr>
        </w:div>
        <w:div w:id="1304774843">
          <w:marLeft w:val="0"/>
          <w:marRight w:val="0"/>
          <w:marTop w:val="0"/>
          <w:marBottom w:val="0"/>
          <w:divBdr>
            <w:top w:val="none" w:sz="0" w:space="0" w:color="auto"/>
            <w:left w:val="none" w:sz="0" w:space="0" w:color="auto"/>
            <w:bottom w:val="none" w:sz="0" w:space="0" w:color="auto"/>
            <w:right w:val="none" w:sz="0" w:space="0" w:color="auto"/>
          </w:divBdr>
        </w:div>
        <w:div w:id="1347245023">
          <w:marLeft w:val="0"/>
          <w:marRight w:val="0"/>
          <w:marTop w:val="0"/>
          <w:marBottom w:val="0"/>
          <w:divBdr>
            <w:top w:val="none" w:sz="0" w:space="0" w:color="auto"/>
            <w:left w:val="none" w:sz="0" w:space="0" w:color="auto"/>
            <w:bottom w:val="none" w:sz="0" w:space="0" w:color="auto"/>
            <w:right w:val="none" w:sz="0" w:space="0" w:color="auto"/>
          </w:divBdr>
        </w:div>
        <w:div w:id="634221733">
          <w:marLeft w:val="0"/>
          <w:marRight w:val="0"/>
          <w:marTop w:val="0"/>
          <w:marBottom w:val="0"/>
          <w:divBdr>
            <w:top w:val="none" w:sz="0" w:space="0" w:color="auto"/>
            <w:left w:val="none" w:sz="0" w:space="0" w:color="auto"/>
            <w:bottom w:val="none" w:sz="0" w:space="0" w:color="auto"/>
            <w:right w:val="none" w:sz="0" w:space="0" w:color="auto"/>
          </w:divBdr>
        </w:div>
        <w:div w:id="9920941">
          <w:marLeft w:val="0"/>
          <w:marRight w:val="0"/>
          <w:marTop w:val="0"/>
          <w:marBottom w:val="0"/>
          <w:divBdr>
            <w:top w:val="none" w:sz="0" w:space="0" w:color="auto"/>
            <w:left w:val="none" w:sz="0" w:space="0" w:color="auto"/>
            <w:bottom w:val="none" w:sz="0" w:space="0" w:color="auto"/>
            <w:right w:val="none" w:sz="0" w:space="0" w:color="auto"/>
          </w:divBdr>
        </w:div>
      </w:divsChild>
    </w:div>
    <w:div w:id="1625497426">
      <w:marLeft w:val="0"/>
      <w:marRight w:val="0"/>
      <w:marTop w:val="0"/>
      <w:marBottom w:val="0"/>
      <w:divBdr>
        <w:top w:val="none" w:sz="0" w:space="0" w:color="auto"/>
        <w:left w:val="none" w:sz="0" w:space="0" w:color="auto"/>
        <w:bottom w:val="none" w:sz="0" w:space="0" w:color="auto"/>
        <w:right w:val="none" w:sz="0" w:space="0" w:color="auto"/>
      </w:divBdr>
      <w:divsChild>
        <w:div w:id="2114473959">
          <w:marLeft w:val="0"/>
          <w:marRight w:val="0"/>
          <w:marTop w:val="0"/>
          <w:marBottom w:val="0"/>
          <w:divBdr>
            <w:top w:val="none" w:sz="0" w:space="0" w:color="auto"/>
            <w:left w:val="none" w:sz="0" w:space="0" w:color="auto"/>
            <w:bottom w:val="none" w:sz="0" w:space="0" w:color="auto"/>
            <w:right w:val="none" w:sz="0" w:space="0" w:color="auto"/>
          </w:divBdr>
        </w:div>
        <w:div w:id="2021156190">
          <w:marLeft w:val="0"/>
          <w:marRight w:val="0"/>
          <w:marTop w:val="0"/>
          <w:marBottom w:val="0"/>
          <w:divBdr>
            <w:top w:val="none" w:sz="0" w:space="0" w:color="auto"/>
            <w:left w:val="none" w:sz="0" w:space="0" w:color="auto"/>
            <w:bottom w:val="none" w:sz="0" w:space="0" w:color="auto"/>
            <w:right w:val="none" w:sz="0" w:space="0" w:color="auto"/>
          </w:divBdr>
        </w:div>
      </w:divsChild>
    </w:div>
    <w:div w:id="1636988306">
      <w:marLeft w:val="0"/>
      <w:marRight w:val="0"/>
      <w:marTop w:val="0"/>
      <w:marBottom w:val="0"/>
      <w:divBdr>
        <w:top w:val="none" w:sz="0" w:space="0" w:color="auto"/>
        <w:left w:val="none" w:sz="0" w:space="0" w:color="auto"/>
        <w:bottom w:val="none" w:sz="0" w:space="0" w:color="auto"/>
        <w:right w:val="none" w:sz="0" w:space="0" w:color="auto"/>
      </w:divBdr>
      <w:divsChild>
        <w:div w:id="918715788">
          <w:marLeft w:val="0"/>
          <w:marRight w:val="0"/>
          <w:marTop w:val="0"/>
          <w:marBottom w:val="0"/>
          <w:divBdr>
            <w:top w:val="none" w:sz="0" w:space="0" w:color="auto"/>
            <w:left w:val="none" w:sz="0" w:space="0" w:color="auto"/>
            <w:bottom w:val="none" w:sz="0" w:space="0" w:color="auto"/>
            <w:right w:val="none" w:sz="0" w:space="0" w:color="auto"/>
          </w:divBdr>
        </w:div>
        <w:div w:id="468548129">
          <w:marLeft w:val="0"/>
          <w:marRight w:val="0"/>
          <w:marTop w:val="0"/>
          <w:marBottom w:val="0"/>
          <w:divBdr>
            <w:top w:val="none" w:sz="0" w:space="0" w:color="auto"/>
            <w:left w:val="none" w:sz="0" w:space="0" w:color="auto"/>
            <w:bottom w:val="none" w:sz="0" w:space="0" w:color="auto"/>
            <w:right w:val="none" w:sz="0" w:space="0" w:color="auto"/>
          </w:divBdr>
        </w:div>
        <w:div w:id="13922791">
          <w:marLeft w:val="0"/>
          <w:marRight w:val="0"/>
          <w:marTop w:val="0"/>
          <w:marBottom w:val="0"/>
          <w:divBdr>
            <w:top w:val="none" w:sz="0" w:space="0" w:color="auto"/>
            <w:left w:val="none" w:sz="0" w:space="0" w:color="auto"/>
            <w:bottom w:val="none" w:sz="0" w:space="0" w:color="auto"/>
            <w:right w:val="none" w:sz="0" w:space="0" w:color="auto"/>
          </w:divBdr>
        </w:div>
        <w:div w:id="1544828224">
          <w:marLeft w:val="0"/>
          <w:marRight w:val="0"/>
          <w:marTop w:val="0"/>
          <w:marBottom w:val="0"/>
          <w:divBdr>
            <w:top w:val="none" w:sz="0" w:space="0" w:color="auto"/>
            <w:left w:val="none" w:sz="0" w:space="0" w:color="auto"/>
            <w:bottom w:val="none" w:sz="0" w:space="0" w:color="auto"/>
            <w:right w:val="none" w:sz="0" w:space="0" w:color="auto"/>
          </w:divBdr>
        </w:div>
      </w:divsChild>
    </w:div>
    <w:div w:id="1638685413">
      <w:marLeft w:val="0"/>
      <w:marRight w:val="0"/>
      <w:marTop w:val="0"/>
      <w:marBottom w:val="0"/>
      <w:divBdr>
        <w:top w:val="none" w:sz="0" w:space="0" w:color="auto"/>
        <w:left w:val="none" w:sz="0" w:space="0" w:color="auto"/>
        <w:bottom w:val="none" w:sz="0" w:space="0" w:color="auto"/>
        <w:right w:val="none" w:sz="0" w:space="0" w:color="auto"/>
      </w:divBdr>
      <w:divsChild>
        <w:div w:id="1432971404">
          <w:marLeft w:val="0"/>
          <w:marRight w:val="0"/>
          <w:marTop w:val="0"/>
          <w:marBottom w:val="0"/>
          <w:divBdr>
            <w:top w:val="none" w:sz="0" w:space="0" w:color="auto"/>
            <w:left w:val="none" w:sz="0" w:space="0" w:color="auto"/>
            <w:bottom w:val="none" w:sz="0" w:space="0" w:color="auto"/>
            <w:right w:val="none" w:sz="0" w:space="0" w:color="auto"/>
          </w:divBdr>
        </w:div>
      </w:divsChild>
    </w:div>
    <w:div w:id="1640722584">
      <w:marLeft w:val="0"/>
      <w:marRight w:val="0"/>
      <w:marTop w:val="0"/>
      <w:marBottom w:val="0"/>
      <w:divBdr>
        <w:top w:val="none" w:sz="0" w:space="0" w:color="auto"/>
        <w:left w:val="none" w:sz="0" w:space="0" w:color="auto"/>
        <w:bottom w:val="none" w:sz="0" w:space="0" w:color="auto"/>
        <w:right w:val="none" w:sz="0" w:space="0" w:color="auto"/>
      </w:divBdr>
      <w:divsChild>
        <w:div w:id="1979845841">
          <w:marLeft w:val="0"/>
          <w:marRight w:val="0"/>
          <w:marTop w:val="0"/>
          <w:marBottom w:val="0"/>
          <w:divBdr>
            <w:top w:val="none" w:sz="0" w:space="0" w:color="auto"/>
            <w:left w:val="none" w:sz="0" w:space="0" w:color="auto"/>
            <w:bottom w:val="none" w:sz="0" w:space="0" w:color="auto"/>
            <w:right w:val="none" w:sz="0" w:space="0" w:color="auto"/>
          </w:divBdr>
        </w:div>
        <w:div w:id="1148866695">
          <w:marLeft w:val="0"/>
          <w:marRight w:val="0"/>
          <w:marTop w:val="0"/>
          <w:marBottom w:val="0"/>
          <w:divBdr>
            <w:top w:val="none" w:sz="0" w:space="0" w:color="auto"/>
            <w:left w:val="none" w:sz="0" w:space="0" w:color="auto"/>
            <w:bottom w:val="none" w:sz="0" w:space="0" w:color="auto"/>
            <w:right w:val="none" w:sz="0" w:space="0" w:color="auto"/>
          </w:divBdr>
        </w:div>
      </w:divsChild>
    </w:div>
    <w:div w:id="1642879875">
      <w:marLeft w:val="0"/>
      <w:marRight w:val="0"/>
      <w:marTop w:val="0"/>
      <w:marBottom w:val="0"/>
      <w:divBdr>
        <w:top w:val="none" w:sz="0" w:space="0" w:color="auto"/>
        <w:left w:val="none" w:sz="0" w:space="0" w:color="auto"/>
        <w:bottom w:val="none" w:sz="0" w:space="0" w:color="auto"/>
        <w:right w:val="none" w:sz="0" w:space="0" w:color="auto"/>
      </w:divBdr>
      <w:divsChild>
        <w:div w:id="98641697">
          <w:marLeft w:val="0"/>
          <w:marRight w:val="0"/>
          <w:marTop w:val="0"/>
          <w:marBottom w:val="0"/>
          <w:divBdr>
            <w:top w:val="none" w:sz="0" w:space="0" w:color="auto"/>
            <w:left w:val="none" w:sz="0" w:space="0" w:color="auto"/>
            <w:bottom w:val="none" w:sz="0" w:space="0" w:color="auto"/>
            <w:right w:val="none" w:sz="0" w:space="0" w:color="auto"/>
          </w:divBdr>
        </w:div>
        <w:div w:id="733964880">
          <w:marLeft w:val="0"/>
          <w:marRight w:val="0"/>
          <w:marTop w:val="0"/>
          <w:marBottom w:val="0"/>
          <w:divBdr>
            <w:top w:val="none" w:sz="0" w:space="0" w:color="auto"/>
            <w:left w:val="none" w:sz="0" w:space="0" w:color="auto"/>
            <w:bottom w:val="none" w:sz="0" w:space="0" w:color="auto"/>
            <w:right w:val="none" w:sz="0" w:space="0" w:color="auto"/>
          </w:divBdr>
        </w:div>
        <w:div w:id="557743884">
          <w:marLeft w:val="0"/>
          <w:marRight w:val="0"/>
          <w:marTop w:val="0"/>
          <w:marBottom w:val="0"/>
          <w:divBdr>
            <w:top w:val="none" w:sz="0" w:space="0" w:color="auto"/>
            <w:left w:val="none" w:sz="0" w:space="0" w:color="auto"/>
            <w:bottom w:val="none" w:sz="0" w:space="0" w:color="auto"/>
            <w:right w:val="none" w:sz="0" w:space="0" w:color="auto"/>
          </w:divBdr>
        </w:div>
        <w:div w:id="667175957">
          <w:marLeft w:val="0"/>
          <w:marRight w:val="0"/>
          <w:marTop w:val="0"/>
          <w:marBottom w:val="0"/>
          <w:divBdr>
            <w:top w:val="none" w:sz="0" w:space="0" w:color="auto"/>
            <w:left w:val="none" w:sz="0" w:space="0" w:color="auto"/>
            <w:bottom w:val="none" w:sz="0" w:space="0" w:color="auto"/>
            <w:right w:val="none" w:sz="0" w:space="0" w:color="auto"/>
          </w:divBdr>
        </w:div>
      </w:divsChild>
    </w:div>
    <w:div w:id="1644239163">
      <w:marLeft w:val="0"/>
      <w:marRight w:val="0"/>
      <w:marTop w:val="0"/>
      <w:marBottom w:val="0"/>
      <w:divBdr>
        <w:top w:val="none" w:sz="0" w:space="0" w:color="auto"/>
        <w:left w:val="none" w:sz="0" w:space="0" w:color="auto"/>
        <w:bottom w:val="none" w:sz="0" w:space="0" w:color="auto"/>
        <w:right w:val="none" w:sz="0" w:space="0" w:color="auto"/>
      </w:divBdr>
      <w:divsChild>
        <w:div w:id="1468207189">
          <w:marLeft w:val="0"/>
          <w:marRight w:val="0"/>
          <w:marTop w:val="0"/>
          <w:marBottom w:val="0"/>
          <w:divBdr>
            <w:top w:val="none" w:sz="0" w:space="0" w:color="auto"/>
            <w:left w:val="none" w:sz="0" w:space="0" w:color="auto"/>
            <w:bottom w:val="none" w:sz="0" w:space="0" w:color="auto"/>
            <w:right w:val="none" w:sz="0" w:space="0" w:color="auto"/>
          </w:divBdr>
        </w:div>
        <w:div w:id="407776374">
          <w:marLeft w:val="0"/>
          <w:marRight w:val="0"/>
          <w:marTop w:val="0"/>
          <w:marBottom w:val="0"/>
          <w:divBdr>
            <w:top w:val="none" w:sz="0" w:space="0" w:color="auto"/>
            <w:left w:val="none" w:sz="0" w:space="0" w:color="auto"/>
            <w:bottom w:val="none" w:sz="0" w:space="0" w:color="auto"/>
            <w:right w:val="none" w:sz="0" w:space="0" w:color="auto"/>
          </w:divBdr>
        </w:div>
        <w:div w:id="1170557618">
          <w:marLeft w:val="0"/>
          <w:marRight w:val="0"/>
          <w:marTop w:val="0"/>
          <w:marBottom w:val="0"/>
          <w:divBdr>
            <w:top w:val="none" w:sz="0" w:space="0" w:color="auto"/>
            <w:left w:val="none" w:sz="0" w:space="0" w:color="auto"/>
            <w:bottom w:val="none" w:sz="0" w:space="0" w:color="auto"/>
            <w:right w:val="none" w:sz="0" w:space="0" w:color="auto"/>
          </w:divBdr>
        </w:div>
        <w:div w:id="746389857">
          <w:marLeft w:val="0"/>
          <w:marRight w:val="0"/>
          <w:marTop w:val="0"/>
          <w:marBottom w:val="0"/>
          <w:divBdr>
            <w:top w:val="none" w:sz="0" w:space="0" w:color="auto"/>
            <w:left w:val="none" w:sz="0" w:space="0" w:color="auto"/>
            <w:bottom w:val="none" w:sz="0" w:space="0" w:color="auto"/>
            <w:right w:val="none" w:sz="0" w:space="0" w:color="auto"/>
          </w:divBdr>
        </w:div>
        <w:div w:id="2037344388">
          <w:marLeft w:val="0"/>
          <w:marRight w:val="0"/>
          <w:marTop w:val="0"/>
          <w:marBottom w:val="0"/>
          <w:divBdr>
            <w:top w:val="none" w:sz="0" w:space="0" w:color="auto"/>
            <w:left w:val="none" w:sz="0" w:space="0" w:color="auto"/>
            <w:bottom w:val="none" w:sz="0" w:space="0" w:color="auto"/>
            <w:right w:val="none" w:sz="0" w:space="0" w:color="auto"/>
          </w:divBdr>
        </w:div>
        <w:div w:id="1142044099">
          <w:marLeft w:val="0"/>
          <w:marRight w:val="0"/>
          <w:marTop w:val="0"/>
          <w:marBottom w:val="0"/>
          <w:divBdr>
            <w:top w:val="none" w:sz="0" w:space="0" w:color="auto"/>
            <w:left w:val="none" w:sz="0" w:space="0" w:color="auto"/>
            <w:bottom w:val="none" w:sz="0" w:space="0" w:color="auto"/>
            <w:right w:val="none" w:sz="0" w:space="0" w:color="auto"/>
          </w:divBdr>
        </w:div>
        <w:div w:id="63262514">
          <w:marLeft w:val="0"/>
          <w:marRight w:val="0"/>
          <w:marTop w:val="0"/>
          <w:marBottom w:val="0"/>
          <w:divBdr>
            <w:top w:val="none" w:sz="0" w:space="0" w:color="auto"/>
            <w:left w:val="none" w:sz="0" w:space="0" w:color="auto"/>
            <w:bottom w:val="none" w:sz="0" w:space="0" w:color="auto"/>
            <w:right w:val="none" w:sz="0" w:space="0" w:color="auto"/>
          </w:divBdr>
        </w:div>
        <w:div w:id="1497112447">
          <w:marLeft w:val="0"/>
          <w:marRight w:val="0"/>
          <w:marTop w:val="0"/>
          <w:marBottom w:val="0"/>
          <w:divBdr>
            <w:top w:val="none" w:sz="0" w:space="0" w:color="auto"/>
            <w:left w:val="none" w:sz="0" w:space="0" w:color="auto"/>
            <w:bottom w:val="none" w:sz="0" w:space="0" w:color="auto"/>
            <w:right w:val="none" w:sz="0" w:space="0" w:color="auto"/>
          </w:divBdr>
        </w:div>
        <w:div w:id="1802379332">
          <w:marLeft w:val="0"/>
          <w:marRight w:val="0"/>
          <w:marTop w:val="0"/>
          <w:marBottom w:val="0"/>
          <w:divBdr>
            <w:top w:val="none" w:sz="0" w:space="0" w:color="auto"/>
            <w:left w:val="none" w:sz="0" w:space="0" w:color="auto"/>
            <w:bottom w:val="none" w:sz="0" w:space="0" w:color="auto"/>
            <w:right w:val="none" w:sz="0" w:space="0" w:color="auto"/>
          </w:divBdr>
        </w:div>
        <w:div w:id="1599363384">
          <w:marLeft w:val="0"/>
          <w:marRight w:val="0"/>
          <w:marTop w:val="0"/>
          <w:marBottom w:val="0"/>
          <w:divBdr>
            <w:top w:val="none" w:sz="0" w:space="0" w:color="auto"/>
            <w:left w:val="none" w:sz="0" w:space="0" w:color="auto"/>
            <w:bottom w:val="none" w:sz="0" w:space="0" w:color="auto"/>
            <w:right w:val="none" w:sz="0" w:space="0" w:color="auto"/>
          </w:divBdr>
        </w:div>
      </w:divsChild>
    </w:div>
    <w:div w:id="1644893451">
      <w:marLeft w:val="0"/>
      <w:marRight w:val="0"/>
      <w:marTop w:val="0"/>
      <w:marBottom w:val="0"/>
      <w:divBdr>
        <w:top w:val="none" w:sz="0" w:space="0" w:color="auto"/>
        <w:left w:val="none" w:sz="0" w:space="0" w:color="auto"/>
        <w:bottom w:val="none" w:sz="0" w:space="0" w:color="auto"/>
        <w:right w:val="none" w:sz="0" w:space="0" w:color="auto"/>
      </w:divBdr>
      <w:divsChild>
        <w:div w:id="899291882">
          <w:marLeft w:val="0"/>
          <w:marRight w:val="0"/>
          <w:marTop w:val="0"/>
          <w:marBottom w:val="0"/>
          <w:divBdr>
            <w:top w:val="none" w:sz="0" w:space="0" w:color="auto"/>
            <w:left w:val="none" w:sz="0" w:space="0" w:color="auto"/>
            <w:bottom w:val="none" w:sz="0" w:space="0" w:color="auto"/>
            <w:right w:val="none" w:sz="0" w:space="0" w:color="auto"/>
          </w:divBdr>
        </w:div>
        <w:div w:id="287394480">
          <w:marLeft w:val="0"/>
          <w:marRight w:val="0"/>
          <w:marTop w:val="0"/>
          <w:marBottom w:val="0"/>
          <w:divBdr>
            <w:top w:val="none" w:sz="0" w:space="0" w:color="auto"/>
            <w:left w:val="none" w:sz="0" w:space="0" w:color="auto"/>
            <w:bottom w:val="none" w:sz="0" w:space="0" w:color="auto"/>
            <w:right w:val="none" w:sz="0" w:space="0" w:color="auto"/>
          </w:divBdr>
        </w:div>
        <w:div w:id="1742366765">
          <w:marLeft w:val="0"/>
          <w:marRight w:val="0"/>
          <w:marTop w:val="0"/>
          <w:marBottom w:val="0"/>
          <w:divBdr>
            <w:top w:val="none" w:sz="0" w:space="0" w:color="auto"/>
            <w:left w:val="none" w:sz="0" w:space="0" w:color="auto"/>
            <w:bottom w:val="none" w:sz="0" w:space="0" w:color="auto"/>
            <w:right w:val="none" w:sz="0" w:space="0" w:color="auto"/>
          </w:divBdr>
        </w:div>
        <w:div w:id="736392687">
          <w:marLeft w:val="0"/>
          <w:marRight w:val="0"/>
          <w:marTop w:val="0"/>
          <w:marBottom w:val="0"/>
          <w:divBdr>
            <w:top w:val="none" w:sz="0" w:space="0" w:color="auto"/>
            <w:left w:val="none" w:sz="0" w:space="0" w:color="auto"/>
            <w:bottom w:val="none" w:sz="0" w:space="0" w:color="auto"/>
            <w:right w:val="none" w:sz="0" w:space="0" w:color="auto"/>
          </w:divBdr>
        </w:div>
        <w:div w:id="127748221">
          <w:marLeft w:val="0"/>
          <w:marRight w:val="0"/>
          <w:marTop w:val="0"/>
          <w:marBottom w:val="0"/>
          <w:divBdr>
            <w:top w:val="none" w:sz="0" w:space="0" w:color="auto"/>
            <w:left w:val="none" w:sz="0" w:space="0" w:color="auto"/>
            <w:bottom w:val="none" w:sz="0" w:space="0" w:color="auto"/>
            <w:right w:val="none" w:sz="0" w:space="0" w:color="auto"/>
          </w:divBdr>
        </w:div>
        <w:div w:id="1843424219">
          <w:marLeft w:val="0"/>
          <w:marRight w:val="0"/>
          <w:marTop w:val="0"/>
          <w:marBottom w:val="0"/>
          <w:divBdr>
            <w:top w:val="none" w:sz="0" w:space="0" w:color="auto"/>
            <w:left w:val="none" w:sz="0" w:space="0" w:color="auto"/>
            <w:bottom w:val="none" w:sz="0" w:space="0" w:color="auto"/>
            <w:right w:val="none" w:sz="0" w:space="0" w:color="auto"/>
          </w:divBdr>
        </w:div>
      </w:divsChild>
    </w:div>
    <w:div w:id="1648123519">
      <w:marLeft w:val="0"/>
      <w:marRight w:val="0"/>
      <w:marTop w:val="0"/>
      <w:marBottom w:val="0"/>
      <w:divBdr>
        <w:top w:val="none" w:sz="0" w:space="0" w:color="auto"/>
        <w:left w:val="none" w:sz="0" w:space="0" w:color="auto"/>
        <w:bottom w:val="none" w:sz="0" w:space="0" w:color="auto"/>
        <w:right w:val="none" w:sz="0" w:space="0" w:color="auto"/>
      </w:divBdr>
      <w:divsChild>
        <w:div w:id="388573226">
          <w:marLeft w:val="0"/>
          <w:marRight w:val="0"/>
          <w:marTop w:val="0"/>
          <w:marBottom w:val="0"/>
          <w:divBdr>
            <w:top w:val="none" w:sz="0" w:space="0" w:color="auto"/>
            <w:left w:val="none" w:sz="0" w:space="0" w:color="auto"/>
            <w:bottom w:val="none" w:sz="0" w:space="0" w:color="auto"/>
            <w:right w:val="none" w:sz="0" w:space="0" w:color="auto"/>
          </w:divBdr>
        </w:div>
      </w:divsChild>
    </w:div>
    <w:div w:id="1652129036">
      <w:marLeft w:val="0"/>
      <w:marRight w:val="0"/>
      <w:marTop w:val="0"/>
      <w:marBottom w:val="0"/>
      <w:divBdr>
        <w:top w:val="none" w:sz="0" w:space="0" w:color="auto"/>
        <w:left w:val="none" w:sz="0" w:space="0" w:color="auto"/>
        <w:bottom w:val="none" w:sz="0" w:space="0" w:color="auto"/>
        <w:right w:val="none" w:sz="0" w:space="0" w:color="auto"/>
      </w:divBdr>
      <w:divsChild>
        <w:div w:id="321852460">
          <w:marLeft w:val="0"/>
          <w:marRight w:val="0"/>
          <w:marTop w:val="0"/>
          <w:marBottom w:val="0"/>
          <w:divBdr>
            <w:top w:val="none" w:sz="0" w:space="0" w:color="auto"/>
            <w:left w:val="none" w:sz="0" w:space="0" w:color="auto"/>
            <w:bottom w:val="none" w:sz="0" w:space="0" w:color="auto"/>
            <w:right w:val="none" w:sz="0" w:space="0" w:color="auto"/>
          </w:divBdr>
        </w:div>
        <w:div w:id="1673872404">
          <w:marLeft w:val="0"/>
          <w:marRight w:val="0"/>
          <w:marTop w:val="0"/>
          <w:marBottom w:val="0"/>
          <w:divBdr>
            <w:top w:val="none" w:sz="0" w:space="0" w:color="auto"/>
            <w:left w:val="none" w:sz="0" w:space="0" w:color="auto"/>
            <w:bottom w:val="none" w:sz="0" w:space="0" w:color="auto"/>
            <w:right w:val="none" w:sz="0" w:space="0" w:color="auto"/>
          </w:divBdr>
        </w:div>
        <w:div w:id="1134638745">
          <w:marLeft w:val="0"/>
          <w:marRight w:val="0"/>
          <w:marTop w:val="0"/>
          <w:marBottom w:val="0"/>
          <w:divBdr>
            <w:top w:val="none" w:sz="0" w:space="0" w:color="auto"/>
            <w:left w:val="none" w:sz="0" w:space="0" w:color="auto"/>
            <w:bottom w:val="none" w:sz="0" w:space="0" w:color="auto"/>
            <w:right w:val="none" w:sz="0" w:space="0" w:color="auto"/>
          </w:divBdr>
        </w:div>
        <w:div w:id="367413703">
          <w:marLeft w:val="0"/>
          <w:marRight w:val="0"/>
          <w:marTop w:val="0"/>
          <w:marBottom w:val="0"/>
          <w:divBdr>
            <w:top w:val="none" w:sz="0" w:space="0" w:color="auto"/>
            <w:left w:val="none" w:sz="0" w:space="0" w:color="auto"/>
            <w:bottom w:val="none" w:sz="0" w:space="0" w:color="auto"/>
            <w:right w:val="none" w:sz="0" w:space="0" w:color="auto"/>
          </w:divBdr>
        </w:div>
        <w:div w:id="1776317126">
          <w:marLeft w:val="0"/>
          <w:marRight w:val="0"/>
          <w:marTop w:val="0"/>
          <w:marBottom w:val="0"/>
          <w:divBdr>
            <w:top w:val="none" w:sz="0" w:space="0" w:color="auto"/>
            <w:left w:val="none" w:sz="0" w:space="0" w:color="auto"/>
            <w:bottom w:val="none" w:sz="0" w:space="0" w:color="auto"/>
            <w:right w:val="none" w:sz="0" w:space="0" w:color="auto"/>
          </w:divBdr>
        </w:div>
        <w:div w:id="1349672254">
          <w:marLeft w:val="0"/>
          <w:marRight w:val="0"/>
          <w:marTop w:val="0"/>
          <w:marBottom w:val="0"/>
          <w:divBdr>
            <w:top w:val="none" w:sz="0" w:space="0" w:color="auto"/>
            <w:left w:val="none" w:sz="0" w:space="0" w:color="auto"/>
            <w:bottom w:val="none" w:sz="0" w:space="0" w:color="auto"/>
            <w:right w:val="none" w:sz="0" w:space="0" w:color="auto"/>
          </w:divBdr>
        </w:div>
        <w:div w:id="733822935">
          <w:marLeft w:val="0"/>
          <w:marRight w:val="0"/>
          <w:marTop w:val="0"/>
          <w:marBottom w:val="0"/>
          <w:divBdr>
            <w:top w:val="none" w:sz="0" w:space="0" w:color="auto"/>
            <w:left w:val="none" w:sz="0" w:space="0" w:color="auto"/>
            <w:bottom w:val="none" w:sz="0" w:space="0" w:color="auto"/>
            <w:right w:val="none" w:sz="0" w:space="0" w:color="auto"/>
          </w:divBdr>
        </w:div>
        <w:div w:id="915090421">
          <w:marLeft w:val="0"/>
          <w:marRight w:val="0"/>
          <w:marTop w:val="0"/>
          <w:marBottom w:val="0"/>
          <w:divBdr>
            <w:top w:val="none" w:sz="0" w:space="0" w:color="auto"/>
            <w:left w:val="none" w:sz="0" w:space="0" w:color="auto"/>
            <w:bottom w:val="none" w:sz="0" w:space="0" w:color="auto"/>
            <w:right w:val="none" w:sz="0" w:space="0" w:color="auto"/>
          </w:divBdr>
        </w:div>
        <w:div w:id="1733313398">
          <w:marLeft w:val="0"/>
          <w:marRight w:val="0"/>
          <w:marTop w:val="0"/>
          <w:marBottom w:val="0"/>
          <w:divBdr>
            <w:top w:val="none" w:sz="0" w:space="0" w:color="auto"/>
            <w:left w:val="none" w:sz="0" w:space="0" w:color="auto"/>
            <w:bottom w:val="none" w:sz="0" w:space="0" w:color="auto"/>
            <w:right w:val="none" w:sz="0" w:space="0" w:color="auto"/>
          </w:divBdr>
        </w:div>
        <w:div w:id="858006229">
          <w:marLeft w:val="0"/>
          <w:marRight w:val="0"/>
          <w:marTop w:val="0"/>
          <w:marBottom w:val="0"/>
          <w:divBdr>
            <w:top w:val="none" w:sz="0" w:space="0" w:color="auto"/>
            <w:left w:val="none" w:sz="0" w:space="0" w:color="auto"/>
            <w:bottom w:val="none" w:sz="0" w:space="0" w:color="auto"/>
            <w:right w:val="none" w:sz="0" w:space="0" w:color="auto"/>
          </w:divBdr>
        </w:div>
        <w:div w:id="1278870884">
          <w:marLeft w:val="0"/>
          <w:marRight w:val="0"/>
          <w:marTop w:val="0"/>
          <w:marBottom w:val="0"/>
          <w:divBdr>
            <w:top w:val="none" w:sz="0" w:space="0" w:color="auto"/>
            <w:left w:val="none" w:sz="0" w:space="0" w:color="auto"/>
            <w:bottom w:val="none" w:sz="0" w:space="0" w:color="auto"/>
            <w:right w:val="none" w:sz="0" w:space="0" w:color="auto"/>
          </w:divBdr>
        </w:div>
        <w:div w:id="1602370303">
          <w:marLeft w:val="0"/>
          <w:marRight w:val="0"/>
          <w:marTop w:val="0"/>
          <w:marBottom w:val="0"/>
          <w:divBdr>
            <w:top w:val="none" w:sz="0" w:space="0" w:color="auto"/>
            <w:left w:val="none" w:sz="0" w:space="0" w:color="auto"/>
            <w:bottom w:val="none" w:sz="0" w:space="0" w:color="auto"/>
            <w:right w:val="none" w:sz="0" w:space="0" w:color="auto"/>
          </w:divBdr>
        </w:div>
        <w:div w:id="1805149774">
          <w:marLeft w:val="0"/>
          <w:marRight w:val="0"/>
          <w:marTop w:val="0"/>
          <w:marBottom w:val="0"/>
          <w:divBdr>
            <w:top w:val="none" w:sz="0" w:space="0" w:color="auto"/>
            <w:left w:val="none" w:sz="0" w:space="0" w:color="auto"/>
            <w:bottom w:val="none" w:sz="0" w:space="0" w:color="auto"/>
            <w:right w:val="none" w:sz="0" w:space="0" w:color="auto"/>
          </w:divBdr>
        </w:div>
        <w:div w:id="1922448302">
          <w:marLeft w:val="0"/>
          <w:marRight w:val="0"/>
          <w:marTop w:val="0"/>
          <w:marBottom w:val="0"/>
          <w:divBdr>
            <w:top w:val="none" w:sz="0" w:space="0" w:color="auto"/>
            <w:left w:val="none" w:sz="0" w:space="0" w:color="auto"/>
            <w:bottom w:val="none" w:sz="0" w:space="0" w:color="auto"/>
            <w:right w:val="none" w:sz="0" w:space="0" w:color="auto"/>
          </w:divBdr>
        </w:div>
        <w:div w:id="659193116">
          <w:marLeft w:val="0"/>
          <w:marRight w:val="0"/>
          <w:marTop w:val="0"/>
          <w:marBottom w:val="0"/>
          <w:divBdr>
            <w:top w:val="none" w:sz="0" w:space="0" w:color="auto"/>
            <w:left w:val="none" w:sz="0" w:space="0" w:color="auto"/>
            <w:bottom w:val="none" w:sz="0" w:space="0" w:color="auto"/>
            <w:right w:val="none" w:sz="0" w:space="0" w:color="auto"/>
          </w:divBdr>
        </w:div>
        <w:div w:id="932394631">
          <w:marLeft w:val="0"/>
          <w:marRight w:val="0"/>
          <w:marTop w:val="0"/>
          <w:marBottom w:val="0"/>
          <w:divBdr>
            <w:top w:val="none" w:sz="0" w:space="0" w:color="auto"/>
            <w:left w:val="none" w:sz="0" w:space="0" w:color="auto"/>
            <w:bottom w:val="none" w:sz="0" w:space="0" w:color="auto"/>
            <w:right w:val="none" w:sz="0" w:space="0" w:color="auto"/>
          </w:divBdr>
        </w:div>
      </w:divsChild>
    </w:div>
    <w:div w:id="1656488109">
      <w:marLeft w:val="0"/>
      <w:marRight w:val="0"/>
      <w:marTop w:val="0"/>
      <w:marBottom w:val="0"/>
      <w:divBdr>
        <w:top w:val="none" w:sz="0" w:space="0" w:color="auto"/>
        <w:left w:val="none" w:sz="0" w:space="0" w:color="auto"/>
        <w:bottom w:val="none" w:sz="0" w:space="0" w:color="auto"/>
        <w:right w:val="none" w:sz="0" w:space="0" w:color="auto"/>
      </w:divBdr>
      <w:divsChild>
        <w:div w:id="728385778">
          <w:marLeft w:val="0"/>
          <w:marRight w:val="0"/>
          <w:marTop w:val="0"/>
          <w:marBottom w:val="0"/>
          <w:divBdr>
            <w:top w:val="none" w:sz="0" w:space="0" w:color="auto"/>
            <w:left w:val="none" w:sz="0" w:space="0" w:color="auto"/>
            <w:bottom w:val="none" w:sz="0" w:space="0" w:color="auto"/>
            <w:right w:val="none" w:sz="0" w:space="0" w:color="auto"/>
          </w:divBdr>
        </w:div>
        <w:div w:id="319313150">
          <w:marLeft w:val="0"/>
          <w:marRight w:val="0"/>
          <w:marTop w:val="0"/>
          <w:marBottom w:val="0"/>
          <w:divBdr>
            <w:top w:val="none" w:sz="0" w:space="0" w:color="auto"/>
            <w:left w:val="none" w:sz="0" w:space="0" w:color="auto"/>
            <w:bottom w:val="none" w:sz="0" w:space="0" w:color="auto"/>
            <w:right w:val="none" w:sz="0" w:space="0" w:color="auto"/>
          </w:divBdr>
        </w:div>
        <w:div w:id="1081637692">
          <w:marLeft w:val="0"/>
          <w:marRight w:val="0"/>
          <w:marTop w:val="0"/>
          <w:marBottom w:val="0"/>
          <w:divBdr>
            <w:top w:val="none" w:sz="0" w:space="0" w:color="auto"/>
            <w:left w:val="none" w:sz="0" w:space="0" w:color="auto"/>
            <w:bottom w:val="none" w:sz="0" w:space="0" w:color="auto"/>
            <w:right w:val="none" w:sz="0" w:space="0" w:color="auto"/>
          </w:divBdr>
        </w:div>
        <w:div w:id="1332945335">
          <w:marLeft w:val="0"/>
          <w:marRight w:val="0"/>
          <w:marTop w:val="0"/>
          <w:marBottom w:val="0"/>
          <w:divBdr>
            <w:top w:val="none" w:sz="0" w:space="0" w:color="auto"/>
            <w:left w:val="none" w:sz="0" w:space="0" w:color="auto"/>
            <w:bottom w:val="none" w:sz="0" w:space="0" w:color="auto"/>
            <w:right w:val="none" w:sz="0" w:space="0" w:color="auto"/>
          </w:divBdr>
        </w:div>
        <w:div w:id="157307791">
          <w:marLeft w:val="0"/>
          <w:marRight w:val="0"/>
          <w:marTop w:val="0"/>
          <w:marBottom w:val="0"/>
          <w:divBdr>
            <w:top w:val="none" w:sz="0" w:space="0" w:color="auto"/>
            <w:left w:val="none" w:sz="0" w:space="0" w:color="auto"/>
            <w:bottom w:val="none" w:sz="0" w:space="0" w:color="auto"/>
            <w:right w:val="none" w:sz="0" w:space="0" w:color="auto"/>
          </w:divBdr>
        </w:div>
        <w:div w:id="647829078">
          <w:marLeft w:val="0"/>
          <w:marRight w:val="0"/>
          <w:marTop w:val="0"/>
          <w:marBottom w:val="0"/>
          <w:divBdr>
            <w:top w:val="none" w:sz="0" w:space="0" w:color="auto"/>
            <w:left w:val="none" w:sz="0" w:space="0" w:color="auto"/>
            <w:bottom w:val="none" w:sz="0" w:space="0" w:color="auto"/>
            <w:right w:val="none" w:sz="0" w:space="0" w:color="auto"/>
          </w:divBdr>
        </w:div>
      </w:divsChild>
    </w:div>
    <w:div w:id="1658415904">
      <w:marLeft w:val="0"/>
      <w:marRight w:val="0"/>
      <w:marTop w:val="0"/>
      <w:marBottom w:val="0"/>
      <w:divBdr>
        <w:top w:val="none" w:sz="0" w:space="0" w:color="auto"/>
        <w:left w:val="none" w:sz="0" w:space="0" w:color="auto"/>
        <w:bottom w:val="none" w:sz="0" w:space="0" w:color="auto"/>
        <w:right w:val="none" w:sz="0" w:space="0" w:color="auto"/>
      </w:divBdr>
      <w:divsChild>
        <w:div w:id="1124277561">
          <w:marLeft w:val="0"/>
          <w:marRight w:val="0"/>
          <w:marTop w:val="0"/>
          <w:marBottom w:val="0"/>
          <w:divBdr>
            <w:top w:val="none" w:sz="0" w:space="0" w:color="auto"/>
            <w:left w:val="none" w:sz="0" w:space="0" w:color="auto"/>
            <w:bottom w:val="none" w:sz="0" w:space="0" w:color="auto"/>
            <w:right w:val="none" w:sz="0" w:space="0" w:color="auto"/>
          </w:divBdr>
        </w:div>
        <w:div w:id="843476041">
          <w:marLeft w:val="0"/>
          <w:marRight w:val="0"/>
          <w:marTop w:val="0"/>
          <w:marBottom w:val="0"/>
          <w:divBdr>
            <w:top w:val="none" w:sz="0" w:space="0" w:color="auto"/>
            <w:left w:val="none" w:sz="0" w:space="0" w:color="auto"/>
            <w:bottom w:val="none" w:sz="0" w:space="0" w:color="auto"/>
            <w:right w:val="none" w:sz="0" w:space="0" w:color="auto"/>
          </w:divBdr>
        </w:div>
      </w:divsChild>
    </w:div>
    <w:div w:id="1660889485">
      <w:marLeft w:val="0"/>
      <w:marRight w:val="0"/>
      <w:marTop w:val="0"/>
      <w:marBottom w:val="0"/>
      <w:divBdr>
        <w:top w:val="none" w:sz="0" w:space="0" w:color="auto"/>
        <w:left w:val="none" w:sz="0" w:space="0" w:color="auto"/>
        <w:bottom w:val="none" w:sz="0" w:space="0" w:color="auto"/>
        <w:right w:val="none" w:sz="0" w:space="0" w:color="auto"/>
      </w:divBdr>
      <w:divsChild>
        <w:div w:id="537740838">
          <w:marLeft w:val="0"/>
          <w:marRight w:val="0"/>
          <w:marTop w:val="0"/>
          <w:marBottom w:val="0"/>
          <w:divBdr>
            <w:top w:val="none" w:sz="0" w:space="0" w:color="auto"/>
            <w:left w:val="none" w:sz="0" w:space="0" w:color="auto"/>
            <w:bottom w:val="none" w:sz="0" w:space="0" w:color="auto"/>
            <w:right w:val="none" w:sz="0" w:space="0" w:color="auto"/>
          </w:divBdr>
        </w:div>
        <w:div w:id="898781399">
          <w:marLeft w:val="0"/>
          <w:marRight w:val="0"/>
          <w:marTop w:val="0"/>
          <w:marBottom w:val="0"/>
          <w:divBdr>
            <w:top w:val="none" w:sz="0" w:space="0" w:color="auto"/>
            <w:left w:val="none" w:sz="0" w:space="0" w:color="auto"/>
            <w:bottom w:val="none" w:sz="0" w:space="0" w:color="auto"/>
            <w:right w:val="none" w:sz="0" w:space="0" w:color="auto"/>
          </w:divBdr>
        </w:div>
      </w:divsChild>
    </w:div>
    <w:div w:id="1667635089">
      <w:marLeft w:val="0"/>
      <w:marRight w:val="0"/>
      <w:marTop w:val="0"/>
      <w:marBottom w:val="0"/>
      <w:divBdr>
        <w:top w:val="none" w:sz="0" w:space="0" w:color="auto"/>
        <w:left w:val="none" w:sz="0" w:space="0" w:color="auto"/>
        <w:bottom w:val="none" w:sz="0" w:space="0" w:color="auto"/>
        <w:right w:val="none" w:sz="0" w:space="0" w:color="auto"/>
      </w:divBdr>
      <w:divsChild>
        <w:div w:id="2101756722">
          <w:marLeft w:val="0"/>
          <w:marRight w:val="0"/>
          <w:marTop w:val="0"/>
          <w:marBottom w:val="0"/>
          <w:divBdr>
            <w:top w:val="none" w:sz="0" w:space="0" w:color="auto"/>
            <w:left w:val="none" w:sz="0" w:space="0" w:color="auto"/>
            <w:bottom w:val="none" w:sz="0" w:space="0" w:color="auto"/>
            <w:right w:val="none" w:sz="0" w:space="0" w:color="auto"/>
          </w:divBdr>
        </w:div>
        <w:div w:id="1848321441">
          <w:marLeft w:val="0"/>
          <w:marRight w:val="0"/>
          <w:marTop w:val="0"/>
          <w:marBottom w:val="0"/>
          <w:divBdr>
            <w:top w:val="none" w:sz="0" w:space="0" w:color="auto"/>
            <w:left w:val="none" w:sz="0" w:space="0" w:color="auto"/>
            <w:bottom w:val="none" w:sz="0" w:space="0" w:color="auto"/>
            <w:right w:val="none" w:sz="0" w:space="0" w:color="auto"/>
          </w:divBdr>
        </w:div>
        <w:div w:id="722560946">
          <w:marLeft w:val="0"/>
          <w:marRight w:val="0"/>
          <w:marTop w:val="0"/>
          <w:marBottom w:val="0"/>
          <w:divBdr>
            <w:top w:val="none" w:sz="0" w:space="0" w:color="auto"/>
            <w:left w:val="none" w:sz="0" w:space="0" w:color="auto"/>
            <w:bottom w:val="none" w:sz="0" w:space="0" w:color="auto"/>
            <w:right w:val="none" w:sz="0" w:space="0" w:color="auto"/>
          </w:divBdr>
        </w:div>
        <w:div w:id="1370304279">
          <w:marLeft w:val="0"/>
          <w:marRight w:val="0"/>
          <w:marTop w:val="0"/>
          <w:marBottom w:val="0"/>
          <w:divBdr>
            <w:top w:val="none" w:sz="0" w:space="0" w:color="auto"/>
            <w:left w:val="none" w:sz="0" w:space="0" w:color="auto"/>
            <w:bottom w:val="none" w:sz="0" w:space="0" w:color="auto"/>
            <w:right w:val="none" w:sz="0" w:space="0" w:color="auto"/>
          </w:divBdr>
        </w:div>
        <w:div w:id="225726616">
          <w:marLeft w:val="0"/>
          <w:marRight w:val="0"/>
          <w:marTop w:val="0"/>
          <w:marBottom w:val="0"/>
          <w:divBdr>
            <w:top w:val="none" w:sz="0" w:space="0" w:color="auto"/>
            <w:left w:val="none" w:sz="0" w:space="0" w:color="auto"/>
            <w:bottom w:val="none" w:sz="0" w:space="0" w:color="auto"/>
            <w:right w:val="none" w:sz="0" w:space="0" w:color="auto"/>
          </w:divBdr>
        </w:div>
        <w:div w:id="61955291">
          <w:marLeft w:val="0"/>
          <w:marRight w:val="0"/>
          <w:marTop w:val="0"/>
          <w:marBottom w:val="0"/>
          <w:divBdr>
            <w:top w:val="none" w:sz="0" w:space="0" w:color="auto"/>
            <w:left w:val="none" w:sz="0" w:space="0" w:color="auto"/>
            <w:bottom w:val="none" w:sz="0" w:space="0" w:color="auto"/>
            <w:right w:val="none" w:sz="0" w:space="0" w:color="auto"/>
          </w:divBdr>
        </w:div>
      </w:divsChild>
    </w:div>
    <w:div w:id="1668174305">
      <w:marLeft w:val="0"/>
      <w:marRight w:val="0"/>
      <w:marTop w:val="0"/>
      <w:marBottom w:val="0"/>
      <w:divBdr>
        <w:top w:val="none" w:sz="0" w:space="0" w:color="auto"/>
        <w:left w:val="none" w:sz="0" w:space="0" w:color="auto"/>
        <w:bottom w:val="none" w:sz="0" w:space="0" w:color="auto"/>
        <w:right w:val="none" w:sz="0" w:space="0" w:color="auto"/>
      </w:divBdr>
      <w:divsChild>
        <w:div w:id="1956398016">
          <w:marLeft w:val="0"/>
          <w:marRight w:val="0"/>
          <w:marTop w:val="0"/>
          <w:marBottom w:val="0"/>
          <w:divBdr>
            <w:top w:val="none" w:sz="0" w:space="0" w:color="auto"/>
            <w:left w:val="none" w:sz="0" w:space="0" w:color="auto"/>
            <w:bottom w:val="none" w:sz="0" w:space="0" w:color="auto"/>
            <w:right w:val="none" w:sz="0" w:space="0" w:color="auto"/>
          </w:divBdr>
        </w:div>
        <w:div w:id="709231956">
          <w:marLeft w:val="0"/>
          <w:marRight w:val="0"/>
          <w:marTop w:val="0"/>
          <w:marBottom w:val="0"/>
          <w:divBdr>
            <w:top w:val="none" w:sz="0" w:space="0" w:color="auto"/>
            <w:left w:val="none" w:sz="0" w:space="0" w:color="auto"/>
            <w:bottom w:val="none" w:sz="0" w:space="0" w:color="auto"/>
            <w:right w:val="none" w:sz="0" w:space="0" w:color="auto"/>
          </w:divBdr>
        </w:div>
        <w:div w:id="1583568688">
          <w:marLeft w:val="0"/>
          <w:marRight w:val="0"/>
          <w:marTop w:val="0"/>
          <w:marBottom w:val="0"/>
          <w:divBdr>
            <w:top w:val="none" w:sz="0" w:space="0" w:color="auto"/>
            <w:left w:val="none" w:sz="0" w:space="0" w:color="auto"/>
            <w:bottom w:val="none" w:sz="0" w:space="0" w:color="auto"/>
            <w:right w:val="none" w:sz="0" w:space="0" w:color="auto"/>
          </w:divBdr>
        </w:div>
      </w:divsChild>
    </w:div>
    <w:div w:id="1669602783">
      <w:marLeft w:val="0"/>
      <w:marRight w:val="0"/>
      <w:marTop w:val="0"/>
      <w:marBottom w:val="0"/>
      <w:divBdr>
        <w:top w:val="none" w:sz="0" w:space="0" w:color="auto"/>
        <w:left w:val="none" w:sz="0" w:space="0" w:color="auto"/>
        <w:bottom w:val="none" w:sz="0" w:space="0" w:color="auto"/>
        <w:right w:val="none" w:sz="0" w:space="0" w:color="auto"/>
      </w:divBdr>
      <w:divsChild>
        <w:div w:id="883520433">
          <w:marLeft w:val="0"/>
          <w:marRight w:val="0"/>
          <w:marTop w:val="0"/>
          <w:marBottom w:val="0"/>
          <w:divBdr>
            <w:top w:val="none" w:sz="0" w:space="0" w:color="auto"/>
            <w:left w:val="none" w:sz="0" w:space="0" w:color="auto"/>
            <w:bottom w:val="none" w:sz="0" w:space="0" w:color="auto"/>
            <w:right w:val="none" w:sz="0" w:space="0" w:color="auto"/>
          </w:divBdr>
        </w:div>
        <w:div w:id="2048872537">
          <w:marLeft w:val="0"/>
          <w:marRight w:val="0"/>
          <w:marTop w:val="0"/>
          <w:marBottom w:val="0"/>
          <w:divBdr>
            <w:top w:val="none" w:sz="0" w:space="0" w:color="auto"/>
            <w:left w:val="none" w:sz="0" w:space="0" w:color="auto"/>
            <w:bottom w:val="none" w:sz="0" w:space="0" w:color="auto"/>
            <w:right w:val="none" w:sz="0" w:space="0" w:color="auto"/>
          </w:divBdr>
        </w:div>
        <w:div w:id="1941640666">
          <w:marLeft w:val="0"/>
          <w:marRight w:val="0"/>
          <w:marTop w:val="0"/>
          <w:marBottom w:val="0"/>
          <w:divBdr>
            <w:top w:val="none" w:sz="0" w:space="0" w:color="auto"/>
            <w:left w:val="none" w:sz="0" w:space="0" w:color="auto"/>
            <w:bottom w:val="none" w:sz="0" w:space="0" w:color="auto"/>
            <w:right w:val="none" w:sz="0" w:space="0" w:color="auto"/>
          </w:divBdr>
        </w:div>
      </w:divsChild>
    </w:div>
    <w:div w:id="1678538120">
      <w:marLeft w:val="0"/>
      <w:marRight w:val="0"/>
      <w:marTop w:val="0"/>
      <w:marBottom w:val="0"/>
      <w:divBdr>
        <w:top w:val="none" w:sz="0" w:space="0" w:color="auto"/>
        <w:left w:val="none" w:sz="0" w:space="0" w:color="auto"/>
        <w:bottom w:val="none" w:sz="0" w:space="0" w:color="auto"/>
        <w:right w:val="none" w:sz="0" w:space="0" w:color="auto"/>
      </w:divBdr>
      <w:divsChild>
        <w:div w:id="115024091">
          <w:marLeft w:val="0"/>
          <w:marRight w:val="0"/>
          <w:marTop w:val="0"/>
          <w:marBottom w:val="0"/>
          <w:divBdr>
            <w:top w:val="none" w:sz="0" w:space="0" w:color="auto"/>
            <w:left w:val="none" w:sz="0" w:space="0" w:color="auto"/>
            <w:bottom w:val="none" w:sz="0" w:space="0" w:color="auto"/>
            <w:right w:val="none" w:sz="0" w:space="0" w:color="auto"/>
          </w:divBdr>
        </w:div>
        <w:div w:id="1990018936">
          <w:marLeft w:val="0"/>
          <w:marRight w:val="0"/>
          <w:marTop w:val="0"/>
          <w:marBottom w:val="0"/>
          <w:divBdr>
            <w:top w:val="none" w:sz="0" w:space="0" w:color="auto"/>
            <w:left w:val="none" w:sz="0" w:space="0" w:color="auto"/>
            <w:bottom w:val="none" w:sz="0" w:space="0" w:color="auto"/>
            <w:right w:val="none" w:sz="0" w:space="0" w:color="auto"/>
          </w:divBdr>
        </w:div>
        <w:div w:id="1465002642">
          <w:marLeft w:val="0"/>
          <w:marRight w:val="0"/>
          <w:marTop w:val="0"/>
          <w:marBottom w:val="0"/>
          <w:divBdr>
            <w:top w:val="none" w:sz="0" w:space="0" w:color="auto"/>
            <w:left w:val="none" w:sz="0" w:space="0" w:color="auto"/>
            <w:bottom w:val="none" w:sz="0" w:space="0" w:color="auto"/>
            <w:right w:val="none" w:sz="0" w:space="0" w:color="auto"/>
          </w:divBdr>
        </w:div>
        <w:div w:id="717357208">
          <w:marLeft w:val="0"/>
          <w:marRight w:val="0"/>
          <w:marTop w:val="0"/>
          <w:marBottom w:val="0"/>
          <w:divBdr>
            <w:top w:val="none" w:sz="0" w:space="0" w:color="auto"/>
            <w:left w:val="none" w:sz="0" w:space="0" w:color="auto"/>
            <w:bottom w:val="none" w:sz="0" w:space="0" w:color="auto"/>
            <w:right w:val="none" w:sz="0" w:space="0" w:color="auto"/>
          </w:divBdr>
        </w:div>
        <w:div w:id="1356419669">
          <w:marLeft w:val="0"/>
          <w:marRight w:val="0"/>
          <w:marTop w:val="0"/>
          <w:marBottom w:val="0"/>
          <w:divBdr>
            <w:top w:val="none" w:sz="0" w:space="0" w:color="auto"/>
            <w:left w:val="none" w:sz="0" w:space="0" w:color="auto"/>
            <w:bottom w:val="none" w:sz="0" w:space="0" w:color="auto"/>
            <w:right w:val="none" w:sz="0" w:space="0" w:color="auto"/>
          </w:divBdr>
        </w:div>
        <w:div w:id="892279663">
          <w:marLeft w:val="0"/>
          <w:marRight w:val="0"/>
          <w:marTop w:val="0"/>
          <w:marBottom w:val="0"/>
          <w:divBdr>
            <w:top w:val="none" w:sz="0" w:space="0" w:color="auto"/>
            <w:left w:val="none" w:sz="0" w:space="0" w:color="auto"/>
            <w:bottom w:val="none" w:sz="0" w:space="0" w:color="auto"/>
            <w:right w:val="none" w:sz="0" w:space="0" w:color="auto"/>
          </w:divBdr>
        </w:div>
        <w:div w:id="177736098">
          <w:marLeft w:val="0"/>
          <w:marRight w:val="0"/>
          <w:marTop w:val="0"/>
          <w:marBottom w:val="0"/>
          <w:divBdr>
            <w:top w:val="none" w:sz="0" w:space="0" w:color="auto"/>
            <w:left w:val="none" w:sz="0" w:space="0" w:color="auto"/>
            <w:bottom w:val="none" w:sz="0" w:space="0" w:color="auto"/>
            <w:right w:val="none" w:sz="0" w:space="0" w:color="auto"/>
          </w:divBdr>
        </w:div>
        <w:div w:id="202451631">
          <w:marLeft w:val="0"/>
          <w:marRight w:val="0"/>
          <w:marTop w:val="0"/>
          <w:marBottom w:val="0"/>
          <w:divBdr>
            <w:top w:val="none" w:sz="0" w:space="0" w:color="auto"/>
            <w:left w:val="none" w:sz="0" w:space="0" w:color="auto"/>
            <w:bottom w:val="none" w:sz="0" w:space="0" w:color="auto"/>
            <w:right w:val="none" w:sz="0" w:space="0" w:color="auto"/>
          </w:divBdr>
        </w:div>
        <w:div w:id="412051264">
          <w:marLeft w:val="0"/>
          <w:marRight w:val="0"/>
          <w:marTop w:val="0"/>
          <w:marBottom w:val="0"/>
          <w:divBdr>
            <w:top w:val="none" w:sz="0" w:space="0" w:color="auto"/>
            <w:left w:val="none" w:sz="0" w:space="0" w:color="auto"/>
            <w:bottom w:val="none" w:sz="0" w:space="0" w:color="auto"/>
            <w:right w:val="none" w:sz="0" w:space="0" w:color="auto"/>
          </w:divBdr>
        </w:div>
        <w:div w:id="426771918">
          <w:marLeft w:val="0"/>
          <w:marRight w:val="0"/>
          <w:marTop w:val="0"/>
          <w:marBottom w:val="0"/>
          <w:divBdr>
            <w:top w:val="none" w:sz="0" w:space="0" w:color="auto"/>
            <w:left w:val="none" w:sz="0" w:space="0" w:color="auto"/>
            <w:bottom w:val="none" w:sz="0" w:space="0" w:color="auto"/>
            <w:right w:val="none" w:sz="0" w:space="0" w:color="auto"/>
          </w:divBdr>
        </w:div>
        <w:div w:id="715395479">
          <w:marLeft w:val="0"/>
          <w:marRight w:val="0"/>
          <w:marTop w:val="0"/>
          <w:marBottom w:val="0"/>
          <w:divBdr>
            <w:top w:val="none" w:sz="0" w:space="0" w:color="auto"/>
            <w:left w:val="none" w:sz="0" w:space="0" w:color="auto"/>
            <w:bottom w:val="none" w:sz="0" w:space="0" w:color="auto"/>
            <w:right w:val="none" w:sz="0" w:space="0" w:color="auto"/>
          </w:divBdr>
        </w:div>
        <w:div w:id="1821923263">
          <w:marLeft w:val="0"/>
          <w:marRight w:val="0"/>
          <w:marTop w:val="0"/>
          <w:marBottom w:val="0"/>
          <w:divBdr>
            <w:top w:val="none" w:sz="0" w:space="0" w:color="auto"/>
            <w:left w:val="none" w:sz="0" w:space="0" w:color="auto"/>
            <w:bottom w:val="none" w:sz="0" w:space="0" w:color="auto"/>
            <w:right w:val="none" w:sz="0" w:space="0" w:color="auto"/>
          </w:divBdr>
        </w:div>
        <w:div w:id="1634366775">
          <w:marLeft w:val="0"/>
          <w:marRight w:val="0"/>
          <w:marTop w:val="0"/>
          <w:marBottom w:val="0"/>
          <w:divBdr>
            <w:top w:val="none" w:sz="0" w:space="0" w:color="auto"/>
            <w:left w:val="none" w:sz="0" w:space="0" w:color="auto"/>
            <w:bottom w:val="none" w:sz="0" w:space="0" w:color="auto"/>
            <w:right w:val="none" w:sz="0" w:space="0" w:color="auto"/>
          </w:divBdr>
        </w:div>
        <w:div w:id="1717777457">
          <w:marLeft w:val="0"/>
          <w:marRight w:val="0"/>
          <w:marTop w:val="0"/>
          <w:marBottom w:val="0"/>
          <w:divBdr>
            <w:top w:val="none" w:sz="0" w:space="0" w:color="auto"/>
            <w:left w:val="none" w:sz="0" w:space="0" w:color="auto"/>
            <w:bottom w:val="none" w:sz="0" w:space="0" w:color="auto"/>
            <w:right w:val="none" w:sz="0" w:space="0" w:color="auto"/>
          </w:divBdr>
        </w:div>
        <w:div w:id="1391152866">
          <w:marLeft w:val="0"/>
          <w:marRight w:val="0"/>
          <w:marTop w:val="0"/>
          <w:marBottom w:val="0"/>
          <w:divBdr>
            <w:top w:val="none" w:sz="0" w:space="0" w:color="auto"/>
            <w:left w:val="none" w:sz="0" w:space="0" w:color="auto"/>
            <w:bottom w:val="none" w:sz="0" w:space="0" w:color="auto"/>
            <w:right w:val="none" w:sz="0" w:space="0" w:color="auto"/>
          </w:divBdr>
        </w:div>
      </w:divsChild>
    </w:div>
    <w:div w:id="1681545718">
      <w:marLeft w:val="0"/>
      <w:marRight w:val="0"/>
      <w:marTop w:val="0"/>
      <w:marBottom w:val="0"/>
      <w:divBdr>
        <w:top w:val="none" w:sz="0" w:space="0" w:color="auto"/>
        <w:left w:val="none" w:sz="0" w:space="0" w:color="auto"/>
        <w:bottom w:val="none" w:sz="0" w:space="0" w:color="auto"/>
        <w:right w:val="none" w:sz="0" w:space="0" w:color="auto"/>
      </w:divBdr>
      <w:divsChild>
        <w:div w:id="945580502">
          <w:marLeft w:val="0"/>
          <w:marRight w:val="0"/>
          <w:marTop w:val="0"/>
          <w:marBottom w:val="0"/>
          <w:divBdr>
            <w:top w:val="none" w:sz="0" w:space="0" w:color="auto"/>
            <w:left w:val="none" w:sz="0" w:space="0" w:color="auto"/>
            <w:bottom w:val="none" w:sz="0" w:space="0" w:color="auto"/>
            <w:right w:val="none" w:sz="0" w:space="0" w:color="auto"/>
          </w:divBdr>
        </w:div>
        <w:div w:id="1656959146">
          <w:marLeft w:val="0"/>
          <w:marRight w:val="0"/>
          <w:marTop w:val="0"/>
          <w:marBottom w:val="0"/>
          <w:divBdr>
            <w:top w:val="none" w:sz="0" w:space="0" w:color="auto"/>
            <w:left w:val="none" w:sz="0" w:space="0" w:color="auto"/>
            <w:bottom w:val="none" w:sz="0" w:space="0" w:color="auto"/>
            <w:right w:val="none" w:sz="0" w:space="0" w:color="auto"/>
          </w:divBdr>
        </w:div>
        <w:div w:id="6712973">
          <w:marLeft w:val="0"/>
          <w:marRight w:val="0"/>
          <w:marTop w:val="0"/>
          <w:marBottom w:val="0"/>
          <w:divBdr>
            <w:top w:val="none" w:sz="0" w:space="0" w:color="auto"/>
            <w:left w:val="none" w:sz="0" w:space="0" w:color="auto"/>
            <w:bottom w:val="none" w:sz="0" w:space="0" w:color="auto"/>
            <w:right w:val="none" w:sz="0" w:space="0" w:color="auto"/>
          </w:divBdr>
        </w:div>
        <w:div w:id="1191988957">
          <w:marLeft w:val="0"/>
          <w:marRight w:val="0"/>
          <w:marTop w:val="0"/>
          <w:marBottom w:val="0"/>
          <w:divBdr>
            <w:top w:val="none" w:sz="0" w:space="0" w:color="auto"/>
            <w:left w:val="none" w:sz="0" w:space="0" w:color="auto"/>
            <w:bottom w:val="none" w:sz="0" w:space="0" w:color="auto"/>
            <w:right w:val="none" w:sz="0" w:space="0" w:color="auto"/>
          </w:divBdr>
        </w:div>
        <w:div w:id="287007376">
          <w:marLeft w:val="0"/>
          <w:marRight w:val="0"/>
          <w:marTop w:val="0"/>
          <w:marBottom w:val="0"/>
          <w:divBdr>
            <w:top w:val="none" w:sz="0" w:space="0" w:color="auto"/>
            <w:left w:val="none" w:sz="0" w:space="0" w:color="auto"/>
            <w:bottom w:val="none" w:sz="0" w:space="0" w:color="auto"/>
            <w:right w:val="none" w:sz="0" w:space="0" w:color="auto"/>
          </w:divBdr>
        </w:div>
      </w:divsChild>
    </w:div>
    <w:div w:id="1687709312">
      <w:marLeft w:val="0"/>
      <w:marRight w:val="0"/>
      <w:marTop w:val="0"/>
      <w:marBottom w:val="0"/>
      <w:divBdr>
        <w:top w:val="none" w:sz="0" w:space="0" w:color="auto"/>
        <w:left w:val="none" w:sz="0" w:space="0" w:color="auto"/>
        <w:bottom w:val="none" w:sz="0" w:space="0" w:color="auto"/>
        <w:right w:val="none" w:sz="0" w:space="0" w:color="auto"/>
      </w:divBdr>
      <w:divsChild>
        <w:div w:id="33044620">
          <w:marLeft w:val="0"/>
          <w:marRight w:val="0"/>
          <w:marTop w:val="0"/>
          <w:marBottom w:val="0"/>
          <w:divBdr>
            <w:top w:val="none" w:sz="0" w:space="0" w:color="auto"/>
            <w:left w:val="none" w:sz="0" w:space="0" w:color="auto"/>
            <w:bottom w:val="none" w:sz="0" w:space="0" w:color="auto"/>
            <w:right w:val="none" w:sz="0" w:space="0" w:color="auto"/>
          </w:divBdr>
        </w:div>
        <w:div w:id="1805809131">
          <w:marLeft w:val="0"/>
          <w:marRight w:val="0"/>
          <w:marTop w:val="0"/>
          <w:marBottom w:val="0"/>
          <w:divBdr>
            <w:top w:val="none" w:sz="0" w:space="0" w:color="auto"/>
            <w:left w:val="none" w:sz="0" w:space="0" w:color="auto"/>
            <w:bottom w:val="none" w:sz="0" w:space="0" w:color="auto"/>
            <w:right w:val="none" w:sz="0" w:space="0" w:color="auto"/>
          </w:divBdr>
        </w:div>
      </w:divsChild>
    </w:div>
    <w:div w:id="1687899166">
      <w:marLeft w:val="0"/>
      <w:marRight w:val="0"/>
      <w:marTop w:val="0"/>
      <w:marBottom w:val="0"/>
      <w:divBdr>
        <w:top w:val="none" w:sz="0" w:space="0" w:color="auto"/>
        <w:left w:val="none" w:sz="0" w:space="0" w:color="auto"/>
        <w:bottom w:val="none" w:sz="0" w:space="0" w:color="auto"/>
        <w:right w:val="none" w:sz="0" w:space="0" w:color="auto"/>
      </w:divBdr>
      <w:divsChild>
        <w:div w:id="1611275479">
          <w:marLeft w:val="0"/>
          <w:marRight w:val="0"/>
          <w:marTop w:val="0"/>
          <w:marBottom w:val="0"/>
          <w:divBdr>
            <w:top w:val="none" w:sz="0" w:space="0" w:color="auto"/>
            <w:left w:val="none" w:sz="0" w:space="0" w:color="auto"/>
            <w:bottom w:val="none" w:sz="0" w:space="0" w:color="auto"/>
            <w:right w:val="none" w:sz="0" w:space="0" w:color="auto"/>
          </w:divBdr>
        </w:div>
        <w:div w:id="26950885">
          <w:marLeft w:val="0"/>
          <w:marRight w:val="0"/>
          <w:marTop w:val="0"/>
          <w:marBottom w:val="0"/>
          <w:divBdr>
            <w:top w:val="none" w:sz="0" w:space="0" w:color="auto"/>
            <w:left w:val="none" w:sz="0" w:space="0" w:color="auto"/>
            <w:bottom w:val="none" w:sz="0" w:space="0" w:color="auto"/>
            <w:right w:val="none" w:sz="0" w:space="0" w:color="auto"/>
          </w:divBdr>
        </w:div>
        <w:div w:id="904804768">
          <w:marLeft w:val="0"/>
          <w:marRight w:val="0"/>
          <w:marTop w:val="0"/>
          <w:marBottom w:val="0"/>
          <w:divBdr>
            <w:top w:val="none" w:sz="0" w:space="0" w:color="auto"/>
            <w:left w:val="none" w:sz="0" w:space="0" w:color="auto"/>
            <w:bottom w:val="none" w:sz="0" w:space="0" w:color="auto"/>
            <w:right w:val="none" w:sz="0" w:space="0" w:color="auto"/>
          </w:divBdr>
        </w:div>
        <w:div w:id="1178277342">
          <w:marLeft w:val="0"/>
          <w:marRight w:val="0"/>
          <w:marTop w:val="0"/>
          <w:marBottom w:val="0"/>
          <w:divBdr>
            <w:top w:val="none" w:sz="0" w:space="0" w:color="auto"/>
            <w:left w:val="none" w:sz="0" w:space="0" w:color="auto"/>
            <w:bottom w:val="none" w:sz="0" w:space="0" w:color="auto"/>
            <w:right w:val="none" w:sz="0" w:space="0" w:color="auto"/>
          </w:divBdr>
        </w:div>
        <w:div w:id="1735350822">
          <w:marLeft w:val="0"/>
          <w:marRight w:val="0"/>
          <w:marTop w:val="0"/>
          <w:marBottom w:val="0"/>
          <w:divBdr>
            <w:top w:val="none" w:sz="0" w:space="0" w:color="auto"/>
            <w:left w:val="none" w:sz="0" w:space="0" w:color="auto"/>
            <w:bottom w:val="none" w:sz="0" w:space="0" w:color="auto"/>
            <w:right w:val="none" w:sz="0" w:space="0" w:color="auto"/>
          </w:divBdr>
        </w:div>
        <w:div w:id="1958484182">
          <w:marLeft w:val="0"/>
          <w:marRight w:val="0"/>
          <w:marTop w:val="0"/>
          <w:marBottom w:val="0"/>
          <w:divBdr>
            <w:top w:val="none" w:sz="0" w:space="0" w:color="auto"/>
            <w:left w:val="none" w:sz="0" w:space="0" w:color="auto"/>
            <w:bottom w:val="none" w:sz="0" w:space="0" w:color="auto"/>
            <w:right w:val="none" w:sz="0" w:space="0" w:color="auto"/>
          </w:divBdr>
        </w:div>
      </w:divsChild>
    </w:div>
    <w:div w:id="1698235814">
      <w:marLeft w:val="0"/>
      <w:marRight w:val="0"/>
      <w:marTop w:val="0"/>
      <w:marBottom w:val="0"/>
      <w:divBdr>
        <w:top w:val="none" w:sz="0" w:space="0" w:color="auto"/>
        <w:left w:val="none" w:sz="0" w:space="0" w:color="auto"/>
        <w:bottom w:val="none" w:sz="0" w:space="0" w:color="auto"/>
        <w:right w:val="none" w:sz="0" w:space="0" w:color="auto"/>
      </w:divBdr>
      <w:divsChild>
        <w:div w:id="2004354480">
          <w:marLeft w:val="0"/>
          <w:marRight w:val="0"/>
          <w:marTop w:val="0"/>
          <w:marBottom w:val="0"/>
          <w:divBdr>
            <w:top w:val="none" w:sz="0" w:space="0" w:color="auto"/>
            <w:left w:val="none" w:sz="0" w:space="0" w:color="auto"/>
            <w:bottom w:val="none" w:sz="0" w:space="0" w:color="auto"/>
            <w:right w:val="none" w:sz="0" w:space="0" w:color="auto"/>
          </w:divBdr>
        </w:div>
        <w:div w:id="974409019">
          <w:marLeft w:val="0"/>
          <w:marRight w:val="0"/>
          <w:marTop w:val="0"/>
          <w:marBottom w:val="0"/>
          <w:divBdr>
            <w:top w:val="none" w:sz="0" w:space="0" w:color="auto"/>
            <w:left w:val="none" w:sz="0" w:space="0" w:color="auto"/>
            <w:bottom w:val="none" w:sz="0" w:space="0" w:color="auto"/>
            <w:right w:val="none" w:sz="0" w:space="0" w:color="auto"/>
          </w:divBdr>
        </w:div>
        <w:div w:id="1687752429">
          <w:marLeft w:val="0"/>
          <w:marRight w:val="0"/>
          <w:marTop w:val="0"/>
          <w:marBottom w:val="0"/>
          <w:divBdr>
            <w:top w:val="none" w:sz="0" w:space="0" w:color="auto"/>
            <w:left w:val="none" w:sz="0" w:space="0" w:color="auto"/>
            <w:bottom w:val="none" w:sz="0" w:space="0" w:color="auto"/>
            <w:right w:val="none" w:sz="0" w:space="0" w:color="auto"/>
          </w:divBdr>
        </w:div>
        <w:div w:id="910889712">
          <w:marLeft w:val="0"/>
          <w:marRight w:val="0"/>
          <w:marTop w:val="0"/>
          <w:marBottom w:val="0"/>
          <w:divBdr>
            <w:top w:val="none" w:sz="0" w:space="0" w:color="auto"/>
            <w:left w:val="none" w:sz="0" w:space="0" w:color="auto"/>
            <w:bottom w:val="none" w:sz="0" w:space="0" w:color="auto"/>
            <w:right w:val="none" w:sz="0" w:space="0" w:color="auto"/>
          </w:divBdr>
        </w:div>
        <w:div w:id="543057527">
          <w:marLeft w:val="0"/>
          <w:marRight w:val="0"/>
          <w:marTop w:val="0"/>
          <w:marBottom w:val="0"/>
          <w:divBdr>
            <w:top w:val="none" w:sz="0" w:space="0" w:color="auto"/>
            <w:left w:val="none" w:sz="0" w:space="0" w:color="auto"/>
            <w:bottom w:val="none" w:sz="0" w:space="0" w:color="auto"/>
            <w:right w:val="none" w:sz="0" w:space="0" w:color="auto"/>
          </w:divBdr>
        </w:div>
        <w:div w:id="311637578">
          <w:marLeft w:val="0"/>
          <w:marRight w:val="0"/>
          <w:marTop w:val="0"/>
          <w:marBottom w:val="0"/>
          <w:divBdr>
            <w:top w:val="none" w:sz="0" w:space="0" w:color="auto"/>
            <w:left w:val="none" w:sz="0" w:space="0" w:color="auto"/>
            <w:bottom w:val="none" w:sz="0" w:space="0" w:color="auto"/>
            <w:right w:val="none" w:sz="0" w:space="0" w:color="auto"/>
          </w:divBdr>
        </w:div>
        <w:div w:id="1099521955">
          <w:marLeft w:val="0"/>
          <w:marRight w:val="0"/>
          <w:marTop w:val="0"/>
          <w:marBottom w:val="0"/>
          <w:divBdr>
            <w:top w:val="none" w:sz="0" w:space="0" w:color="auto"/>
            <w:left w:val="none" w:sz="0" w:space="0" w:color="auto"/>
            <w:bottom w:val="none" w:sz="0" w:space="0" w:color="auto"/>
            <w:right w:val="none" w:sz="0" w:space="0" w:color="auto"/>
          </w:divBdr>
        </w:div>
        <w:div w:id="156925196">
          <w:marLeft w:val="0"/>
          <w:marRight w:val="0"/>
          <w:marTop w:val="0"/>
          <w:marBottom w:val="0"/>
          <w:divBdr>
            <w:top w:val="none" w:sz="0" w:space="0" w:color="auto"/>
            <w:left w:val="none" w:sz="0" w:space="0" w:color="auto"/>
            <w:bottom w:val="none" w:sz="0" w:space="0" w:color="auto"/>
            <w:right w:val="none" w:sz="0" w:space="0" w:color="auto"/>
          </w:divBdr>
        </w:div>
        <w:div w:id="1604721902">
          <w:marLeft w:val="0"/>
          <w:marRight w:val="0"/>
          <w:marTop w:val="0"/>
          <w:marBottom w:val="0"/>
          <w:divBdr>
            <w:top w:val="none" w:sz="0" w:space="0" w:color="auto"/>
            <w:left w:val="none" w:sz="0" w:space="0" w:color="auto"/>
            <w:bottom w:val="none" w:sz="0" w:space="0" w:color="auto"/>
            <w:right w:val="none" w:sz="0" w:space="0" w:color="auto"/>
          </w:divBdr>
        </w:div>
        <w:div w:id="1505317431">
          <w:marLeft w:val="0"/>
          <w:marRight w:val="0"/>
          <w:marTop w:val="0"/>
          <w:marBottom w:val="0"/>
          <w:divBdr>
            <w:top w:val="none" w:sz="0" w:space="0" w:color="auto"/>
            <w:left w:val="none" w:sz="0" w:space="0" w:color="auto"/>
            <w:bottom w:val="none" w:sz="0" w:space="0" w:color="auto"/>
            <w:right w:val="none" w:sz="0" w:space="0" w:color="auto"/>
          </w:divBdr>
        </w:div>
        <w:div w:id="881525769">
          <w:marLeft w:val="0"/>
          <w:marRight w:val="0"/>
          <w:marTop w:val="0"/>
          <w:marBottom w:val="0"/>
          <w:divBdr>
            <w:top w:val="none" w:sz="0" w:space="0" w:color="auto"/>
            <w:left w:val="none" w:sz="0" w:space="0" w:color="auto"/>
            <w:bottom w:val="none" w:sz="0" w:space="0" w:color="auto"/>
            <w:right w:val="none" w:sz="0" w:space="0" w:color="auto"/>
          </w:divBdr>
        </w:div>
      </w:divsChild>
    </w:div>
    <w:div w:id="1700546879">
      <w:marLeft w:val="0"/>
      <w:marRight w:val="0"/>
      <w:marTop w:val="0"/>
      <w:marBottom w:val="0"/>
      <w:divBdr>
        <w:top w:val="none" w:sz="0" w:space="0" w:color="auto"/>
        <w:left w:val="none" w:sz="0" w:space="0" w:color="auto"/>
        <w:bottom w:val="none" w:sz="0" w:space="0" w:color="auto"/>
        <w:right w:val="none" w:sz="0" w:space="0" w:color="auto"/>
      </w:divBdr>
      <w:divsChild>
        <w:div w:id="1446189330">
          <w:marLeft w:val="0"/>
          <w:marRight w:val="0"/>
          <w:marTop w:val="0"/>
          <w:marBottom w:val="0"/>
          <w:divBdr>
            <w:top w:val="none" w:sz="0" w:space="0" w:color="auto"/>
            <w:left w:val="none" w:sz="0" w:space="0" w:color="auto"/>
            <w:bottom w:val="none" w:sz="0" w:space="0" w:color="auto"/>
            <w:right w:val="none" w:sz="0" w:space="0" w:color="auto"/>
          </w:divBdr>
        </w:div>
        <w:div w:id="1264337969">
          <w:marLeft w:val="0"/>
          <w:marRight w:val="0"/>
          <w:marTop w:val="0"/>
          <w:marBottom w:val="0"/>
          <w:divBdr>
            <w:top w:val="none" w:sz="0" w:space="0" w:color="auto"/>
            <w:left w:val="none" w:sz="0" w:space="0" w:color="auto"/>
            <w:bottom w:val="none" w:sz="0" w:space="0" w:color="auto"/>
            <w:right w:val="none" w:sz="0" w:space="0" w:color="auto"/>
          </w:divBdr>
        </w:div>
        <w:div w:id="658196977">
          <w:marLeft w:val="0"/>
          <w:marRight w:val="0"/>
          <w:marTop w:val="0"/>
          <w:marBottom w:val="0"/>
          <w:divBdr>
            <w:top w:val="none" w:sz="0" w:space="0" w:color="auto"/>
            <w:left w:val="none" w:sz="0" w:space="0" w:color="auto"/>
            <w:bottom w:val="none" w:sz="0" w:space="0" w:color="auto"/>
            <w:right w:val="none" w:sz="0" w:space="0" w:color="auto"/>
          </w:divBdr>
        </w:div>
        <w:div w:id="1236933876">
          <w:marLeft w:val="0"/>
          <w:marRight w:val="0"/>
          <w:marTop w:val="0"/>
          <w:marBottom w:val="0"/>
          <w:divBdr>
            <w:top w:val="none" w:sz="0" w:space="0" w:color="auto"/>
            <w:left w:val="none" w:sz="0" w:space="0" w:color="auto"/>
            <w:bottom w:val="none" w:sz="0" w:space="0" w:color="auto"/>
            <w:right w:val="none" w:sz="0" w:space="0" w:color="auto"/>
          </w:divBdr>
        </w:div>
        <w:div w:id="1264454104">
          <w:marLeft w:val="0"/>
          <w:marRight w:val="0"/>
          <w:marTop w:val="0"/>
          <w:marBottom w:val="0"/>
          <w:divBdr>
            <w:top w:val="none" w:sz="0" w:space="0" w:color="auto"/>
            <w:left w:val="none" w:sz="0" w:space="0" w:color="auto"/>
            <w:bottom w:val="none" w:sz="0" w:space="0" w:color="auto"/>
            <w:right w:val="none" w:sz="0" w:space="0" w:color="auto"/>
          </w:divBdr>
        </w:div>
        <w:div w:id="791020082">
          <w:marLeft w:val="0"/>
          <w:marRight w:val="0"/>
          <w:marTop w:val="0"/>
          <w:marBottom w:val="0"/>
          <w:divBdr>
            <w:top w:val="none" w:sz="0" w:space="0" w:color="auto"/>
            <w:left w:val="none" w:sz="0" w:space="0" w:color="auto"/>
            <w:bottom w:val="none" w:sz="0" w:space="0" w:color="auto"/>
            <w:right w:val="none" w:sz="0" w:space="0" w:color="auto"/>
          </w:divBdr>
        </w:div>
        <w:div w:id="903417669">
          <w:marLeft w:val="0"/>
          <w:marRight w:val="0"/>
          <w:marTop w:val="0"/>
          <w:marBottom w:val="0"/>
          <w:divBdr>
            <w:top w:val="none" w:sz="0" w:space="0" w:color="auto"/>
            <w:left w:val="none" w:sz="0" w:space="0" w:color="auto"/>
            <w:bottom w:val="none" w:sz="0" w:space="0" w:color="auto"/>
            <w:right w:val="none" w:sz="0" w:space="0" w:color="auto"/>
          </w:divBdr>
        </w:div>
        <w:div w:id="1492869700">
          <w:marLeft w:val="0"/>
          <w:marRight w:val="0"/>
          <w:marTop w:val="0"/>
          <w:marBottom w:val="0"/>
          <w:divBdr>
            <w:top w:val="none" w:sz="0" w:space="0" w:color="auto"/>
            <w:left w:val="none" w:sz="0" w:space="0" w:color="auto"/>
            <w:bottom w:val="none" w:sz="0" w:space="0" w:color="auto"/>
            <w:right w:val="none" w:sz="0" w:space="0" w:color="auto"/>
          </w:divBdr>
        </w:div>
        <w:div w:id="2047751962">
          <w:marLeft w:val="0"/>
          <w:marRight w:val="0"/>
          <w:marTop w:val="0"/>
          <w:marBottom w:val="0"/>
          <w:divBdr>
            <w:top w:val="none" w:sz="0" w:space="0" w:color="auto"/>
            <w:left w:val="none" w:sz="0" w:space="0" w:color="auto"/>
            <w:bottom w:val="none" w:sz="0" w:space="0" w:color="auto"/>
            <w:right w:val="none" w:sz="0" w:space="0" w:color="auto"/>
          </w:divBdr>
        </w:div>
        <w:div w:id="1854495432">
          <w:marLeft w:val="0"/>
          <w:marRight w:val="0"/>
          <w:marTop w:val="0"/>
          <w:marBottom w:val="0"/>
          <w:divBdr>
            <w:top w:val="none" w:sz="0" w:space="0" w:color="auto"/>
            <w:left w:val="none" w:sz="0" w:space="0" w:color="auto"/>
            <w:bottom w:val="none" w:sz="0" w:space="0" w:color="auto"/>
            <w:right w:val="none" w:sz="0" w:space="0" w:color="auto"/>
          </w:divBdr>
        </w:div>
        <w:div w:id="1489710516">
          <w:marLeft w:val="0"/>
          <w:marRight w:val="0"/>
          <w:marTop w:val="0"/>
          <w:marBottom w:val="0"/>
          <w:divBdr>
            <w:top w:val="none" w:sz="0" w:space="0" w:color="auto"/>
            <w:left w:val="none" w:sz="0" w:space="0" w:color="auto"/>
            <w:bottom w:val="none" w:sz="0" w:space="0" w:color="auto"/>
            <w:right w:val="none" w:sz="0" w:space="0" w:color="auto"/>
          </w:divBdr>
        </w:div>
      </w:divsChild>
    </w:div>
    <w:div w:id="1704788878">
      <w:marLeft w:val="0"/>
      <w:marRight w:val="0"/>
      <w:marTop w:val="0"/>
      <w:marBottom w:val="0"/>
      <w:divBdr>
        <w:top w:val="none" w:sz="0" w:space="0" w:color="auto"/>
        <w:left w:val="none" w:sz="0" w:space="0" w:color="auto"/>
        <w:bottom w:val="none" w:sz="0" w:space="0" w:color="auto"/>
        <w:right w:val="none" w:sz="0" w:space="0" w:color="auto"/>
      </w:divBdr>
      <w:divsChild>
        <w:div w:id="1774741167">
          <w:marLeft w:val="0"/>
          <w:marRight w:val="0"/>
          <w:marTop w:val="0"/>
          <w:marBottom w:val="0"/>
          <w:divBdr>
            <w:top w:val="none" w:sz="0" w:space="0" w:color="auto"/>
            <w:left w:val="none" w:sz="0" w:space="0" w:color="auto"/>
            <w:bottom w:val="none" w:sz="0" w:space="0" w:color="auto"/>
            <w:right w:val="none" w:sz="0" w:space="0" w:color="auto"/>
          </w:divBdr>
        </w:div>
      </w:divsChild>
    </w:div>
    <w:div w:id="1705444951">
      <w:marLeft w:val="0"/>
      <w:marRight w:val="0"/>
      <w:marTop w:val="0"/>
      <w:marBottom w:val="0"/>
      <w:divBdr>
        <w:top w:val="none" w:sz="0" w:space="0" w:color="auto"/>
        <w:left w:val="none" w:sz="0" w:space="0" w:color="auto"/>
        <w:bottom w:val="none" w:sz="0" w:space="0" w:color="auto"/>
        <w:right w:val="none" w:sz="0" w:space="0" w:color="auto"/>
      </w:divBdr>
      <w:divsChild>
        <w:div w:id="1070689083">
          <w:marLeft w:val="0"/>
          <w:marRight w:val="0"/>
          <w:marTop w:val="0"/>
          <w:marBottom w:val="0"/>
          <w:divBdr>
            <w:top w:val="none" w:sz="0" w:space="0" w:color="auto"/>
            <w:left w:val="none" w:sz="0" w:space="0" w:color="auto"/>
            <w:bottom w:val="none" w:sz="0" w:space="0" w:color="auto"/>
            <w:right w:val="none" w:sz="0" w:space="0" w:color="auto"/>
          </w:divBdr>
        </w:div>
        <w:div w:id="1419787700">
          <w:marLeft w:val="0"/>
          <w:marRight w:val="0"/>
          <w:marTop w:val="0"/>
          <w:marBottom w:val="0"/>
          <w:divBdr>
            <w:top w:val="none" w:sz="0" w:space="0" w:color="auto"/>
            <w:left w:val="none" w:sz="0" w:space="0" w:color="auto"/>
            <w:bottom w:val="none" w:sz="0" w:space="0" w:color="auto"/>
            <w:right w:val="none" w:sz="0" w:space="0" w:color="auto"/>
          </w:divBdr>
        </w:div>
        <w:div w:id="801848841">
          <w:marLeft w:val="0"/>
          <w:marRight w:val="0"/>
          <w:marTop w:val="0"/>
          <w:marBottom w:val="0"/>
          <w:divBdr>
            <w:top w:val="none" w:sz="0" w:space="0" w:color="auto"/>
            <w:left w:val="none" w:sz="0" w:space="0" w:color="auto"/>
            <w:bottom w:val="none" w:sz="0" w:space="0" w:color="auto"/>
            <w:right w:val="none" w:sz="0" w:space="0" w:color="auto"/>
          </w:divBdr>
        </w:div>
        <w:div w:id="1881700857">
          <w:marLeft w:val="0"/>
          <w:marRight w:val="0"/>
          <w:marTop w:val="0"/>
          <w:marBottom w:val="0"/>
          <w:divBdr>
            <w:top w:val="none" w:sz="0" w:space="0" w:color="auto"/>
            <w:left w:val="none" w:sz="0" w:space="0" w:color="auto"/>
            <w:bottom w:val="none" w:sz="0" w:space="0" w:color="auto"/>
            <w:right w:val="none" w:sz="0" w:space="0" w:color="auto"/>
          </w:divBdr>
        </w:div>
        <w:div w:id="1844663091">
          <w:marLeft w:val="0"/>
          <w:marRight w:val="0"/>
          <w:marTop w:val="0"/>
          <w:marBottom w:val="0"/>
          <w:divBdr>
            <w:top w:val="none" w:sz="0" w:space="0" w:color="auto"/>
            <w:left w:val="none" w:sz="0" w:space="0" w:color="auto"/>
            <w:bottom w:val="none" w:sz="0" w:space="0" w:color="auto"/>
            <w:right w:val="none" w:sz="0" w:space="0" w:color="auto"/>
          </w:divBdr>
        </w:div>
        <w:div w:id="2097090033">
          <w:marLeft w:val="0"/>
          <w:marRight w:val="0"/>
          <w:marTop w:val="0"/>
          <w:marBottom w:val="0"/>
          <w:divBdr>
            <w:top w:val="none" w:sz="0" w:space="0" w:color="auto"/>
            <w:left w:val="none" w:sz="0" w:space="0" w:color="auto"/>
            <w:bottom w:val="none" w:sz="0" w:space="0" w:color="auto"/>
            <w:right w:val="none" w:sz="0" w:space="0" w:color="auto"/>
          </w:divBdr>
        </w:div>
        <w:div w:id="1555003546">
          <w:marLeft w:val="0"/>
          <w:marRight w:val="0"/>
          <w:marTop w:val="0"/>
          <w:marBottom w:val="0"/>
          <w:divBdr>
            <w:top w:val="none" w:sz="0" w:space="0" w:color="auto"/>
            <w:left w:val="none" w:sz="0" w:space="0" w:color="auto"/>
            <w:bottom w:val="none" w:sz="0" w:space="0" w:color="auto"/>
            <w:right w:val="none" w:sz="0" w:space="0" w:color="auto"/>
          </w:divBdr>
        </w:div>
      </w:divsChild>
    </w:div>
    <w:div w:id="1706177930">
      <w:marLeft w:val="0"/>
      <w:marRight w:val="0"/>
      <w:marTop w:val="0"/>
      <w:marBottom w:val="0"/>
      <w:divBdr>
        <w:top w:val="none" w:sz="0" w:space="0" w:color="auto"/>
        <w:left w:val="none" w:sz="0" w:space="0" w:color="auto"/>
        <w:bottom w:val="none" w:sz="0" w:space="0" w:color="auto"/>
        <w:right w:val="none" w:sz="0" w:space="0" w:color="auto"/>
      </w:divBdr>
      <w:divsChild>
        <w:div w:id="1789273879">
          <w:marLeft w:val="0"/>
          <w:marRight w:val="0"/>
          <w:marTop w:val="0"/>
          <w:marBottom w:val="0"/>
          <w:divBdr>
            <w:top w:val="none" w:sz="0" w:space="0" w:color="auto"/>
            <w:left w:val="none" w:sz="0" w:space="0" w:color="auto"/>
            <w:bottom w:val="none" w:sz="0" w:space="0" w:color="auto"/>
            <w:right w:val="none" w:sz="0" w:space="0" w:color="auto"/>
          </w:divBdr>
        </w:div>
        <w:div w:id="1081834792">
          <w:marLeft w:val="0"/>
          <w:marRight w:val="0"/>
          <w:marTop w:val="0"/>
          <w:marBottom w:val="0"/>
          <w:divBdr>
            <w:top w:val="none" w:sz="0" w:space="0" w:color="auto"/>
            <w:left w:val="none" w:sz="0" w:space="0" w:color="auto"/>
            <w:bottom w:val="none" w:sz="0" w:space="0" w:color="auto"/>
            <w:right w:val="none" w:sz="0" w:space="0" w:color="auto"/>
          </w:divBdr>
        </w:div>
        <w:div w:id="311713027">
          <w:marLeft w:val="0"/>
          <w:marRight w:val="0"/>
          <w:marTop w:val="0"/>
          <w:marBottom w:val="0"/>
          <w:divBdr>
            <w:top w:val="none" w:sz="0" w:space="0" w:color="auto"/>
            <w:left w:val="none" w:sz="0" w:space="0" w:color="auto"/>
            <w:bottom w:val="none" w:sz="0" w:space="0" w:color="auto"/>
            <w:right w:val="none" w:sz="0" w:space="0" w:color="auto"/>
          </w:divBdr>
        </w:div>
        <w:div w:id="1914702892">
          <w:marLeft w:val="0"/>
          <w:marRight w:val="0"/>
          <w:marTop w:val="0"/>
          <w:marBottom w:val="0"/>
          <w:divBdr>
            <w:top w:val="none" w:sz="0" w:space="0" w:color="auto"/>
            <w:left w:val="none" w:sz="0" w:space="0" w:color="auto"/>
            <w:bottom w:val="none" w:sz="0" w:space="0" w:color="auto"/>
            <w:right w:val="none" w:sz="0" w:space="0" w:color="auto"/>
          </w:divBdr>
        </w:div>
        <w:div w:id="2004165424">
          <w:marLeft w:val="0"/>
          <w:marRight w:val="0"/>
          <w:marTop w:val="0"/>
          <w:marBottom w:val="0"/>
          <w:divBdr>
            <w:top w:val="none" w:sz="0" w:space="0" w:color="auto"/>
            <w:left w:val="none" w:sz="0" w:space="0" w:color="auto"/>
            <w:bottom w:val="none" w:sz="0" w:space="0" w:color="auto"/>
            <w:right w:val="none" w:sz="0" w:space="0" w:color="auto"/>
          </w:divBdr>
        </w:div>
        <w:div w:id="2130472832">
          <w:marLeft w:val="0"/>
          <w:marRight w:val="0"/>
          <w:marTop w:val="0"/>
          <w:marBottom w:val="0"/>
          <w:divBdr>
            <w:top w:val="none" w:sz="0" w:space="0" w:color="auto"/>
            <w:left w:val="none" w:sz="0" w:space="0" w:color="auto"/>
            <w:bottom w:val="none" w:sz="0" w:space="0" w:color="auto"/>
            <w:right w:val="none" w:sz="0" w:space="0" w:color="auto"/>
          </w:divBdr>
        </w:div>
        <w:div w:id="682051038">
          <w:marLeft w:val="0"/>
          <w:marRight w:val="0"/>
          <w:marTop w:val="0"/>
          <w:marBottom w:val="0"/>
          <w:divBdr>
            <w:top w:val="none" w:sz="0" w:space="0" w:color="auto"/>
            <w:left w:val="none" w:sz="0" w:space="0" w:color="auto"/>
            <w:bottom w:val="none" w:sz="0" w:space="0" w:color="auto"/>
            <w:right w:val="none" w:sz="0" w:space="0" w:color="auto"/>
          </w:divBdr>
        </w:div>
      </w:divsChild>
    </w:div>
    <w:div w:id="1713534223">
      <w:marLeft w:val="0"/>
      <w:marRight w:val="0"/>
      <w:marTop w:val="0"/>
      <w:marBottom w:val="0"/>
      <w:divBdr>
        <w:top w:val="none" w:sz="0" w:space="0" w:color="auto"/>
        <w:left w:val="none" w:sz="0" w:space="0" w:color="auto"/>
        <w:bottom w:val="none" w:sz="0" w:space="0" w:color="auto"/>
        <w:right w:val="none" w:sz="0" w:space="0" w:color="auto"/>
      </w:divBdr>
      <w:divsChild>
        <w:div w:id="1504317033">
          <w:marLeft w:val="0"/>
          <w:marRight w:val="0"/>
          <w:marTop w:val="0"/>
          <w:marBottom w:val="0"/>
          <w:divBdr>
            <w:top w:val="none" w:sz="0" w:space="0" w:color="auto"/>
            <w:left w:val="none" w:sz="0" w:space="0" w:color="auto"/>
            <w:bottom w:val="none" w:sz="0" w:space="0" w:color="auto"/>
            <w:right w:val="none" w:sz="0" w:space="0" w:color="auto"/>
          </w:divBdr>
        </w:div>
        <w:div w:id="1322779983">
          <w:marLeft w:val="0"/>
          <w:marRight w:val="0"/>
          <w:marTop w:val="0"/>
          <w:marBottom w:val="0"/>
          <w:divBdr>
            <w:top w:val="none" w:sz="0" w:space="0" w:color="auto"/>
            <w:left w:val="none" w:sz="0" w:space="0" w:color="auto"/>
            <w:bottom w:val="none" w:sz="0" w:space="0" w:color="auto"/>
            <w:right w:val="none" w:sz="0" w:space="0" w:color="auto"/>
          </w:divBdr>
        </w:div>
        <w:div w:id="992100140">
          <w:marLeft w:val="0"/>
          <w:marRight w:val="0"/>
          <w:marTop w:val="0"/>
          <w:marBottom w:val="0"/>
          <w:divBdr>
            <w:top w:val="none" w:sz="0" w:space="0" w:color="auto"/>
            <w:left w:val="none" w:sz="0" w:space="0" w:color="auto"/>
            <w:bottom w:val="none" w:sz="0" w:space="0" w:color="auto"/>
            <w:right w:val="none" w:sz="0" w:space="0" w:color="auto"/>
          </w:divBdr>
        </w:div>
        <w:div w:id="617026636">
          <w:marLeft w:val="0"/>
          <w:marRight w:val="0"/>
          <w:marTop w:val="0"/>
          <w:marBottom w:val="0"/>
          <w:divBdr>
            <w:top w:val="none" w:sz="0" w:space="0" w:color="auto"/>
            <w:left w:val="none" w:sz="0" w:space="0" w:color="auto"/>
            <w:bottom w:val="none" w:sz="0" w:space="0" w:color="auto"/>
            <w:right w:val="none" w:sz="0" w:space="0" w:color="auto"/>
          </w:divBdr>
        </w:div>
        <w:div w:id="1104694037">
          <w:marLeft w:val="0"/>
          <w:marRight w:val="0"/>
          <w:marTop w:val="0"/>
          <w:marBottom w:val="0"/>
          <w:divBdr>
            <w:top w:val="none" w:sz="0" w:space="0" w:color="auto"/>
            <w:left w:val="none" w:sz="0" w:space="0" w:color="auto"/>
            <w:bottom w:val="none" w:sz="0" w:space="0" w:color="auto"/>
            <w:right w:val="none" w:sz="0" w:space="0" w:color="auto"/>
          </w:divBdr>
        </w:div>
        <w:div w:id="2049379557">
          <w:marLeft w:val="0"/>
          <w:marRight w:val="0"/>
          <w:marTop w:val="0"/>
          <w:marBottom w:val="0"/>
          <w:divBdr>
            <w:top w:val="none" w:sz="0" w:space="0" w:color="auto"/>
            <w:left w:val="none" w:sz="0" w:space="0" w:color="auto"/>
            <w:bottom w:val="none" w:sz="0" w:space="0" w:color="auto"/>
            <w:right w:val="none" w:sz="0" w:space="0" w:color="auto"/>
          </w:divBdr>
        </w:div>
        <w:div w:id="759259934">
          <w:marLeft w:val="0"/>
          <w:marRight w:val="0"/>
          <w:marTop w:val="0"/>
          <w:marBottom w:val="0"/>
          <w:divBdr>
            <w:top w:val="none" w:sz="0" w:space="0" w:color="auto"/>
            <w:left w:val="none" w:sz="0" w:space="0" w:color="auto"/>
            <w:bottom w:val="none" w:sz="0" w:space="0" w:color="auto"/>
            <w:right w:val="none" w:sz="0" w:space="0" w:color="auto"/>
          </w:divBdr>
        </w:div>
        <w:div w:id="631592828">
          <w:marLeft w:val="0"/>
          <w:marRight w:val="0"/>
          <w:marTop w:val="0"/>
          <w:marBottom w:val="0"/>
          <w:divBdr>
            <w:top w:val="none" w:sz="0" w:space="0" w:color="auto"/>
            <w:left w:val="none" w:sz="0" w:space="0" w:color="auto"/>
            <w:bottom w:val="none" w:sz="0" w:space="0" w:color="auto"/>
            <w:right w:val="none" w:sz="0" w:space="0" w:color="auto"/>
          </w:divBdr>
        </w:div>
        <w:div w:id="1583372346">
          <w:marLeft w:val="0"/>
          <w:marRight w:val="0"/>
          <w:marTop w:val="0"/>
          <w:marBottom w:val="0"/>
          <w:divBdr>
            <w:top w:val="none" w:sz="0" w:space="0" w:color="auto"/>
            <w:left w:val="none" w:sz="0" w:space="0" w:color="auto"/>
            <w:bottom w:val="none" w:sz="0" w:space="0" w:color="auto"/>
            <w:right w:val="none" w:sz="0" w:space="0" w:color="auto"/>
          </w:divBdr>
        </w:div>
        <w:div w:id="1286276915">
          <w:marLeft w:val="0"/>
          <w:marRight w:val="0"/>
          <w:marTop w:val="0"/>
          <w:marBottom w:val="0"/>
          <w:divBdr>
            <w:top w:val="none" w:sz="0" w:space="0" w:color="auto"/>
            <w:left w:val="none" w:sz="0" w:space="0" w:color="auto"/>
            <w:bottom w:val="none" w:sz="0" w:space="0" w:color="auto"/>
            <w:right w:val="none" w:sz="0" w:space="0" w:color="auto"/>
          </w:divBdr>
        </w:div>
        <w:div w:id="912928766">
          <w:marLeft w:val="0"/>
          <w:marRight w:val="0"/>
          <w:marTop w:val="0"/>
          <w:marBottom w:val="0"/>
          <w:divBdr>
            <w:top w:val="none" w:sz="0" w:space="0" w:color="auto"/>
            <w:left w:val="none" w:sz="0" w:space="0" w:color="auto"/>
            <w:bottom w:val="none" w:sz="0" w:space="0" w:color="auto"/>
            <w:right w:val="none" w:sz="0" w:space="0" w:color="auto"/>
          </w:divBdr>
        </w:div>
        <w:div w:id="744031483">
          <w:marLeft w:val="0"/>
          <w:marRight w:val="0"/>
          <w:marTop w:val="0"/>
          <w:marBottom w:val="0"/>
          <w:divBdr>
            <w:top w:val="none" w:sz="0" w:space="0" w:color="auto"/>
            <w:left w:val="none" w:sz="0" w:space="0" w:color="auto"/>
            <w:bottom w:val="none" w:sz="0" w:space="0" w:color="auto"/>
            <w:right w:val="none" w:sz="0" w:space="0" w:color="auto"/>
          </w:divBdr>
        </w:div>
        <w:div w:id="472908035">
          <w:marLeft w:val="0"/>
          <w:marRight w:val="0"/>
          <w:marTop w:val="0"/>
          <w:marBottom w:val="0"/>
          <w:divBdr>
            <w:top w:val="none" w:sz="0" w:space="0" w:color="auto"/>
            <w:left w:val="none" w:sz="0" w:space="0" w:color="auto"/>
            <w:bottom w:val="none" w:sz="0" w:space="0" w:color="auto"/>
            <w:right w:val="none" w:sz="0" w:space="0" w:color="auto"/>
          </w:divBdr>
        </w:div>
        <w:div w:id="1390880681">
          <w:marLeft w:val="0"/>
          <w:marRight w:val="0"/>
          <w:marTop w:val="0"/>
          <w:marBottom w:val="0"/>
          <w:divBdr>
            <w:top w:val="none" w:sz="0" w:space="0" w:color="auto"/>
            <w:left w:val="none" w:sz="0" w:space="0" w:color="auto"/>
            <w:bottom w:val="none" w:sz="0" w:space="0" w:color="auto"/>
            <w:right w:val="none" w:sz="0" w:space="0" w:color="auto"/>
          </w:divBdr>
        </w:div>
        <w:div w:id="596138987">
          <w:marLeft w:val="0"/>
          <w:marRight w:val="0"/>
          <w:marTop w:val="0"/>
          <w:marBottom w:val="0"/>
          <w:divBdr>
            <w:top w:val="none" w:sz="0" w:space="0" w:color="auto"/>
            <w:left w:val="none" w:sz="0" w:space="0" w:color="auto"/>
            <w:bottom w:val="none" w:sz="0" w:space="0" w:color="auto"/>
            <w:right w:val="none" w:sz="0" w:space="0" w:color="auto"/>
          </w:divBdr>
        </w:div>
        <w:div w:id="1890262453">
          <w:marLeft w:val="0"/>
          <w:marRight w:val="0"/>
          <w:marTop w:val="0"/>
          <w:marBottom w:val="0"/>
          <w:divBdr>
            <w:top w:val="none" w:sz="0" w:space="0" w:color="auto"/>
            <w:left w:val="none" w:sz="0" w:space="0" w:color="auto"/>
            <w:bottom w:val="none" w:sz="0" w:space="0" w:color="auto"/>
            <w:right w:val="none" w:sz="0" w:space="0" w:color="auto"/>
          </w:divBdr>
        </w:div>
        <w:div w:id="915210481">
          <w:marLeft w:val="0"/>
          <w:marRight w:val="0"/>
          <w:marTop w:val="0"/>
          <w:marBottom w:val="0"/>
          <w:divBdr>
            <w:top w:val="none" w:sz="0" w:space="0" w:color="auto"/>
            <w:left w:val="none" w:sz="0" w:space="0" w:color="auto"/>
            <w:bottom w:val="none" w:sz="0" w:space="0" w:color="auto"/>
            <w:right w:val="none" w:sz="0" w:space="0" w:color="auto"/>
          </w:divBdr>
        </w:div>
        <w:div w:id="740637752">
          <w:marLeft w:val="0"/>
          <w:marRight w:val="0"/>
          <w:marTop w:val="0"/>
          <w:marBottom w:val="0"/>
          <w:divBdr>
            <w:top w:val="none" w:sz="0" w:space="0" w:color="auto"/>
            <w:left w:val="none" w:sz="0" w:space="0" w:color="auto"/>
            <w:bottom w:val="none" w:sz="0" w:space="0" w:color="auto"/>
            <w:right w:val="none" w:sz="0" w:space="0" w:color="auto"/>
          </w:divBdr>
        </w:div>
        <w:div w:id="1203402548">
          <w:marLeft w:val="0"/>
          <w:marRight w:val="0"/>
          <w:marTop w:val="0"/>
          <w:marBottom w:val="0"/>
          <w:divBdr>
            <w:top w:val="none" w:sz="0" w:space="0" w:color="auto"/>
            <w:left w:val="none" w:sz="0" w:space="0" w:color="auto"/>
            <w:bottom w:val="none" w:sz="0" w:space="0" w:color="auto"/>
            <w:right w:val="none" w:sz="0" w:space="0" w:color="auto"/>
          </w:divBdr>
        </w:div>
        <w:div w:id="812870779">
          <w:marLeft w:val="0"/>
          <w:marRight w:val="0"/>
          <w:marTop w:val="0"/>
          <w:marBottom w:val="0"/>
          <w:divBdr>
            <w:top w:val="none" w:sz="0" w:space="0" w:color="auto"/>
            <w:left w:val="none" w:sz="0" w:space="0" w:color="auto"/>
            <w:bottom w:val="none" w:sz="0" w:space="0" w:color="auto"/>
            <w:right w:val="none" w:sz="0" w:space="0" w:color="auto"/>
          </w:divBdr>
        </w:div>
        <w:div w:id="1149201478">
          <w:marLeft w:val="0"/>
          <w:marRight w:val="0"/>
          <w:marTop w:val="0"/>
          <w:marBottom w:val="0"/>
          <w:divBdr>
            <w:top w:val="none" w:sz="0" w:space="0" w:color="auto"/>
            <w:left w:val="none" w:sz="0" w:space="0" w:color="auto"/>
            <w:bottom w:val="none" w:sz="0" w:space="0" w:color="auto"/>
            <w:right w:val="none" w:sz="0" w:space="0" w:color="auto"/>
          </w:divBdr>
        </w:div>
        <w:div w:id="1532954707">
          <w:marLeft w:val="0"/>
          <w:marRight w:val="0"/>
          <w:marTop w:val="0"/>
          <w:marBottom w:val="0"/>
          <w:divBdr>
            <w:top w:val="none" w:sz="0" w:space="0" w:color="auto"/>
            <w:left w:val="none" w:sz="0" w:space="0" w:color="auto"/>
            <w:bottom w:val="none" w:sz="0" w:space="0" w:color="auto"/>
            <w:right w:val="none" w:sz="0" w:space="0" w:color="auto"/>
          </w:divBdr>
        </w:div>
        <w:div w:id="1651984181">
          <w:marLeft w:val="0"/>
          <w:marRight w:val="0"/>
          <w:marTop w:val="0"/>
          <w:marBottom w:val="0"/>
          <w:divBdr>
            <w:top w:val="none" w:sz="0" w:space="0" w:color="auto"/>
            <w:left w:val="none" w:sz="0" w:space="0" w:color="auto"/>
            <w:bottom w:val="none" w:sz="0" w:space="0" w:color="auto"/>
            <w:right w:val="none" w:sz="0" w:space="0" w:color="auto"/>
          </w:divBdr>
        </w:div>
      </w:divsChild>
    </w:div>
    <w:div w:id="1714116132">
      <w:marLeft w:val="0"/>
      <w:marRight w:val="0"/>
      <w:marTop w:val="0"/>
      <w:marBottom w:val="0"/>
      <w:divBdr>
        <w:top w:val="none" w:sz="0" w:space="0" w:color="auto"/>
        <w:left w:val="none" w:sz="0" w:space="0" w:color="auto"/>
        <w:bottom w:val="none" w:sz="0" w:space="0" w:color="auto"/>
        <w:right w:val="none" w:sz="0" w:space="0" w:color="auto"/>
      </w:divBdr>
      <w:divsChild>
        <w:div w:id="1464424116">
          <w:marLeft w:val="0"/>
          <w:marRight w:val="0"/>
          <w:marTop w:val="0"/>
          <w:marBottom w:val="0"/>
          <w:divBdr>
            <w:top w:val="none" w:sz="0" w:space="0" w:color="auto"/>
            <w:left w:val="none" w:sz="0" w:space="0" w:color="auto"/>
            <w:bottom w:val="none" w:sz="0" w:space="0" w:color="auto"/>
            <w:right w:val="none" w:sz="0" w:space="0" w:color="auto"/>
          </w:divBdr>
        </w:div>
        <w:div w:id="1194730786">
          <w:marLeft w:val="0"/>
          <w:marRight w:val="0"/>
          <w:marTop w:val="0"/>
          <w:marBottom w:val="0"/>
          <w:divBdr>
            <w:top w:val="none" w:sz="0" w:space="0" w:color="auto"/>
            <w:left w:val="none" w:sz="0" w:space="0" w:color="auto"/>
            <w:bottom w:val="none" w:sz="0" w:space="0" w:color="auto"/>
            <w:right w:val="none" w:sz="0" w:space="0" w:color="auto"/>
          </w:divBdr>
        </w:div>
        <w:div w:id="497382277">
          <w:marLeft w:val="0"/>
          <w:marRight w:val="0"/>
          <w:marTop w:val="0"/>
          <w:marBottom w:val="0"/>
          <w:divBdr>
            <w:top w:val="none" w:sz="0" w:space="0" w:color="auto"/>
            <w:left w:val="none" w:sz="0" w:space="0" w:color="auto"/>
            <w:bottom w:val="none" w:sz="0" w:space="0" w:color="auto"/>
            <w:right w:val="none" w:sz="0" w:space="0" w:color="auto"/>
          </w:divBdr>
        </w:div>
        <w:div w:id="1423070167">
          <w:marLeft w:val="0"/>
          <w:marRight w:val="0"/>
          <w:marTop w:val="0"/>
          <w:marBottom w:val="0"/>
          <w:divBdr>
            <w:top w:val="none" w:sz="0" w:space="0" w:color="auto"/>
            <w:left w:val="none" w:sz="0" w:space="0" w:color="auto"/>
            <w:bottom w:val="none" w:sz="0" w:space="0" w:color="auto"/>
            <w:right w:val="none" w:sz="0" w:space="0" w:color="auto"/>
          </w:divBdr>
        </w:div>
        <w:div w:id="227956998">
          <w:marLeft w:val="0"/>
          <w:marRight w:val="0"/>
          <w:marTop w:val="0"/>
          <w:marBottom w:val="0"/>
          <w:divBdr>
            <w:top w:val="none" w:sz="0" w:space="0" w:color="auto"/>
            <w:left w:val="none" w:sz="0" w:space="0" w:color="auto"/>
            <w:bottom w:val="none" w:sz="0" w:space="0" w:color="auto"/>
            <w:right w:val="none" w:sz="0" w:space="0" w:color="auto"/>
          </w:divBdr>
        </w:div>
      </w:divsChild>
    </w:div>
    <w:div w:id="1714387185">
      <w:marLeft w:val="0"/>
      <w:marRight w:val="0"/>
      <w:marTop w:val="0"/>
      <w:marBottom w:val="0"/>
      <w:divBdr>
        <w:top w:val="none" w:sz="0" w:space="0" w:color="auto"/>
        <w:left w:val="none" w:sz="0" w:space="0" w:color="auto"/>
        <w:bottom w:val="none" w:sz="0" w:space="0" w:color="auto"/>
        <w:right w:val="none" w:sz="0" w:space="0" w:color="auto"/>
      </w:divBdr>
      <w:divsChild>
        <w:div w:id="284119994">
          <w:marLeft w:val="0"/>
          <w:marRight w:val="0"/>
          <w:marTop w:val="0"/>
          <w:marBottom w:val="0"/>
          <w:divBdr>
            <w:top w:val="none" w:sz="0" w:space="0" w:color="auto"/>
            <w:left w:val="none" w:sz="0" w:space="0" w:color="auto"/>
            <w:bottom w:val="none" w:sz="0" w:space="0" w:color="auto"/>
            <w:right w:val="none" w:sz="0" w:space="0" w:color="auto"/>
          </w:divBdr>
        </w:div>
        <w:div w:id="815494589">
          <w:marLeft w:val="0"/>
          <w:marRight w:val="0"/>
          <w:marTop w:val="0"/>
          <w:marBottom w:val="0"/>
          <w:divBdr>
            <w:top w:val="none" w:sz="0" w:space="0" w:color="auto"/>
            <w:left w:val="none" w:sz="0" w:space="0" w:color="auto"/>
            <w:bottom w:val="none" w:sz="0" w:space="0" w:color="auto"/>
            <w:right w:val="none" w:sz="0" w:space="0" w:color="auto"/>
          </w:divBdr>
        </w:div>
        <w:div w:id="2110390861">
          <w:marLeft w:val="0"/>
          <w:marRight w:val="0"/>
          <w:marTop w:val="0"/>
          <w:marBottom w:val="0"/>
          <w:divBdr>
            <w:top w:val="none" w:sz="0" w:space="0" w:color="auto"/>
            <w:left w:val="none" w:sz="0" w:space="0" w:color="auto"/>
            <w:bottom w:val="none" w:sz="0" w:space="0" w:color="auto"/>
            <w:right w:val="none" w:sz="0" w:space="0" w:color="auto"/>
          </w:divBdr>
        </w:div>
        <w:div w:id="1168210733">
          <w:marLeft w:val="0"/>
          <w:marRight w:val="0"/>
          <w:marTop w:val="0"/>
          <w:marBottom w:val="0"/>
          <w:divBdr>
            <w:top w:val="none" w:sz="0" w:space="0" w:color="auto"/>
            <w:left w:val="none" w:sz="0" w:space="0" w:color="auto"/>
            <w:bottom w:val="none" w:sz="0" w:space="0" w:color="auto"/>
            <w:right w:val="none" w:sz="0" w:space="0" w:color="auto"/>
          </w:divBdr>
        </w:div>
        <w:div w:id="276178353">
          <w:marLeft w:val="0"/>
          <w:marRight w:val="0"/>
          <w:marTop w:val="0"/>
          <w:marBottom w:val="0"/>
          <w:divBdr>
            <w:top w:val="none" w:sz="0" w:space="0" w:color="auto"/>
            <w:left w:val="none" w:sz="0" w:space="0" w:color="auto"/>
            <w:bottom w:val="none" w:sz="0" w:space="0" w:color="auto"/>
            <w:right w:val="none" w:sz="0" w:space="0" w:color="auto"/>
          </w:divBdr>
        </w:div>
        <w:div w:id="310333920">
          <w:marLeft w:val="0"/>
          <w:marRight w:val="0"/>
          <w:marTop w:val="0"/>
          <w:marBottom w:val="0"/>
          <w:divBdr>
            <w:top w:val="none" w:sz="0" w:space="0" w:color="auto"/>
            <w:left w:val="none" w:sz="0" w:space="0" w:color="auto"/>
            <w:bottom w:val="none" w:sz="0" w:space="0" w:color="auto"/>
            <w:right w:val="none" w:sz="0" w:space="0" w:color="auto"/>
          </w:divBdr>
        </w:div>
        <w:div w:id="571624219">
          <w:marLeft w:val="0"/>
          <w:marRight w:val="0"/>
          <w:marTop w:val="0"/>
          <w:marBottom w:val="0"/>
          <w:divBdr>
            <w:top w:val="none" w:sz="0" w:space="0" w:color="auto"/>
            <w:left w:val="none" w:sz="0" w:space="0" w:color="auto"/>
            <w:bottom w:val="none" w:sz="0" w:space="0" w:color="auto"/>
            <w:right w:val="none" w:sz="0" w:space="0" w:color="auto"/>
          </w:divBdr>
        </w:div>
        <w:div w:id="1877695370">
          <w:marLeft w:val="0"/>
          <w:marRight w:val="0"/>
          <w:marTop w:val="0"/>
          <w:marBottom w:val="0"/>
          <w:divBdr>
            <w:top w:val="none" w:sz="0" w:space="0" w:color="auto"/>
            <w:left w:val="none" w:sz="0" w:space="0" w:color="auto"/>
            <w:bottom w:val="none" w:sz="0" w:space="0" w:color="auto"/>
            <w:right w:val="none" w:sz="0" w:space="0" w:color="auto"/>
          </w:divBdr>
        </w:div>
      </w:divsChild>
    </w:div>
    <w:div w:id="1716657327">
      <w:marLeft w:val="0"/>
      <w:marRight w:val="0"/>
      <w:marTop w:val="0"/>
      <w:marBottom w:val="0"/>
      <w:divBdr>
        <w:top w:val="none" w:sz="0" w:space="0" w:color="auto"/>
        <w:left w:val="none" w:sz="0" w:space="0" w:color="auto"/>
        <w:bottom w:val="none" w:sz="0" w:space="0" w:color="auto"/>
        <w:right w:val="none" w:sz="0" w:space="0" w:color="auto"/>
      </w:divBdr>
      <w:divsChild>
        <w:div w:id="267667743">
          <w:marLeft w:val="0"/>
          <w:marRight w:val="0"/>
          <w:marTop w:val="0"/>
          <w:marBottom w:val="0"/>
          <w:divBdr>
            <w:top w:val="none" w:sz="0" w:space="0" w:color="auto"/>
            <w:left w:val="none" w:sz="0" w:space="0" w:color="auto"/>
            <w:bottom w:val="none" w:sz="0" w:space="0" w:color="auto"/>
            <w:right w:val="none" w:sz="0" w:space="0" w:color="auto"/>
          </w:divBdr>
        </w:div>
        <w:div w:id="891501205">
          <w:marLeft w:val="0"/>
          <w:marRight w:val="0"/>
          <w:marTop w:val="0"/>
          <w:marBottom w:val="0"/>
          <w:divBdr>
            <w:top w:val="none" w:sz="0" w:space="0" w:color="auto"/>
            <w:left w:val="none" w:sz="0" w:space="0" w:color="auto"/>
            <w:bottom w:val="none" w:sz="0" w:space="0" w:color="auto"/>
            <w:right w:val="none" w:sz="0" w:space="0" w:color="auto"/>
          </w:divBdr>
        </w:div>
        <w:div w:id="279147152">
          <w:marLeft w:val="0"/>
          <w:marRight w:val="0"/>
          <w:marTop w:val="0"/>
          <w:marBottom w:val="0"/>
          <w:divBdr>
            <w:top w:val="none" w:sz="0" w:space="0" w:color="auto"/>
            <w:left w:val="none" w:sz="0" w:space="0" w:color="auto"/>
            <w:bottom w:val="none" w:sz="0" w:space="0" w:color="auto"/>
            <w:right w:val="none" w:sz="0" w:space="0" w:color="auto"/>
          </w:divBdr>
        </w:div>
        <w:div w:id="612976757">
          <w:marLeft w:val="0"/>
          <w:marRight w:val="0"/>
          <w:marTop w:val="0"/>
          <w:marBottom w:val="0"/>
          <w:divBdr>
            <w:top w:val="none" w:sz="0" w:space="0" w:color="auto"/>
            <w:left w:val="none" w:sz="0" w:space="0" w:color="auto"/>
            <w:bottom w:val="none" w:sz="0" w:space="0" w:color="auto"/>
            <w:right w:val="none" w:sz="0" w:space="0" w:color="auto"/>
          </w:divBdr>
        </w:div>
        <w:div w:id="1169566712">
          <w:marLeft w:val="0"/>
          <w:marRight w:val="0"/>
          <w:marTop w:val="0"/>
          <w:marBottom w:val="0"/>
          <w:divBdr>
            <w:top w:val="none" w:sz="0" w:space="0" w:color="auto"/>
            <w:left w:val="none" w:sz="0" w:space="0" w:color="auto"/>
            <w:bottom w:val="none" w:sz="0" w:space="0" w:color="auto"/>
            <w:right w:val="none" w:sz="0" w:space="0" w:color="auto"/>
          </w:divBdr>
        </w:div>
        <w:div w:id="1825773819">
          <w:marLeft w:val="0"/>
          <w:marRight w:val="0"/>
          <w:marTop w:val="0"/>
          <w:marBottom w:val="0"/>
          <w:divBdr>
            <w:top w:val="none" w:sz="0" w:space="0" w:color="auto"/>
            <w:left w:val="none" w:sz="0" w:space="0" w:color="auto"/>
            <w:bottom w:val="none" w:sz="0" w:space="0" w:color="auto"/>
            <w:right w:val="none" w:sz="0" w:space="0" w:color="auto"/>
          </w:divBdr>
        </w:div>
        <w:div w:id="1715040544">
          <w:marLeft w:val="0"/>
          <w:marRight w:val="0"/>
          <w:marTop w:val="0"/>
          <w:marBottom w:val="0"/>
          <w:divBdr>
            <w:top w:val="none" w:sz="0" w:space="0" w:color="auto"/>
            <w:left w:val="none" w:sz="0" w:space="0" w:color="auto"/>
            <w:bottom w:val="none" w:sz="0" w:space="0" w:color="auto"/>
            <w:right w:val="none" w:sz="0" w:space="0" w:color="auto"/>
          </w:divBdr>
        </w:div>
        <w:div w:id="1990818594">
          <w:marLeft w:val="0"/>
          <w:marRight w:val="0"/>
          <w:marTop w:val="0"/>
          <w:marBottom w:val="0"/>
          <w:divBdr>
            <w:top w:val="none" w:sz="0" w:space="0" w:color="auto"/>
            <w:left w:val="none" w:sz="0" w:space="0" w:color="auto"/>
            <w:bottom w:val="none" w:sz="0" w:space="0" w:color="auto"/>
            <w:right w:val="none" w:sz="0" w:space="0" w:color="auto"/>
          </w:divBdr>
        </w:div>
      </w:divsChild>
    </w:div>
    <w:div w:id="1723483755">
      <w:marLeft w:val="0"/>
      <w:marRight w:val="0"/>
      <w:marTop w:val="0"/>
      <w:marBottom w:val="0"/>
      <w:divBdr>
        <w:top w:val="none" w:sz="0" w:space="0" w:color="auto"/>
        <w:left w:val="none" w:sz="0" w:space="0" w:color="auto"/>
        <w:bottom w:val="none" w:sz="0" w:space="0" w:color="auto"/>
        <w:right w:val="none" w:sz="0" w:space="0" w:color="auto"/>
      </w:divBdr>
      <w:divsChild>
        <w:div w:id="516699868">
          <w:marLeft w:val="0"/>
          <w:marRight w:val="0"/>
          <w:marTop w:val="0"/>
          <w:marBottom w:val="0"/>
          <w:divBdr>
            <w:top w:val="none" w:sz="0" w:space="0" w:color="auto"/>
            <w:left w:val="none" w:sz="0" w:space="0" w:color="auto"/>
            <w:bottom w:val="none" w:sz="0" w:space="0" w:color="auto"/>
            <w:right w:val="none" w:sz="0" w:space="0" w:color="auto"/>
          </w:divBdr>
        </w:div>
        <w:div w:id="1080251501">
          <w:marLeft w:val="0"/>
          <w:marRight w:val="0"/>
          <w:marTop w:val="0"/>
          <w:marBottom w:val="0"/>
          <w:divBdr>
            <w:top w:val="none" w:sz="0" w:space="0" w:color="auto"/>
            <w:left w:val="none" w:sz="0" w:space="0" w:color="auto"/>
            <w:bottom w:val="none" w:sz="0" w:space="0" w:color="auto"/>
            <w:right w:val="none" w:sz="0" w:space="0" w:color="auto"/>
          </w:divBdr>
        </w:div>
        <w:div w:id="2112820488">
          <w:marLeft w:val="0"/>
          <w:marRight w:val="0"/>
          <w:marTop w:val="0"/>
          <w:marBottom w:val="0"/>
          <w:divBdr>
            <w:top w:val="none" w:sz="0" w:space="0" w:color="auto"/>
            <w:left w:val="none" w:sz="0" w:space="0" w:color="auto"/>
            <w:bottom w:val="none" w:sz="0" w:space="0" w:color="auto"/>
            <w:right w:val="none" w:sz="0" w:space="0" w:color="auto"/>
          </w:divBdr>
        </w:div>
      </w:divsChild>
    </w:div>
    <w:div w:id="1725251439">
      <w:marLeft w:val="0"/>
      <w:marRight w:val="0"/>
      <w:marTop w:val="0"/>
      <w:marBottom w:val="0"/>
      <w:divBdr>
        <w:top w:val="none" w:sz="0" w:space="0" w:color="auto"/>
        <w:left w:val="none" w:sz="0" w:space="0" w:color="auto"/>
        <w:bottom w:val="none" w:sz="0" w:space="0" w:color="auto"/>
        <w:right w:val="none" w:sz="0" w:space="0" w:color="auto"/>
      </w:divBdr>
      <w:divsChild>
        <w:div w:id="407725264">
          <w:marLeft w:val="0"/>
          <w:marRight w:val="0"/>
          <w:marTop w:val="0"/>
          <w:marBottom w:val="0"/>
          <w:divBdr>
            <w:top w:val="none" w:sz="0" w:space="0" w:color="auto"/>
            <w:left w:val="none" w:sz="0" w:space="0" w:color="auto"/>
            <w:bottom w:val="none" w:sz="0" w:space="0" w:color="auto"/>
            <w:right w:val="none" w:sz="0" w:space="0" w:color="auto"/>
          </w:divBdr>
        </w:div>
        <w:div w:id="627783215">
          <w:marLeft w:val="0"/>
          <w:marRight w:val="0"/>
          <w:marTop w:val="0"/>
          <w:marBottom w:val="0"/>
          <w:divBdr>
            <w:top w:val="none" w:sz="0" w:space="0" w:color="auto"/>
            <w:left w:val="none" w:sz="0" w:space="0" w:color="auto"/>
            <w:bottom w:val="none" w:sz="0" w:space="0" w:color="auto"/>
            <w:right w:val="none" w:sz="0" w:space="0" w:color="auto"/>
          </w:divBdr>
        </w:div>
        <w:div w:id="829754488">
          <w:marLeft w:val="0"/>
          <w:marRight w:val="0"/>
          <w:marTop w:val="0"/>
          <w:marBottom w:val="0"/>
          <w:divBdr>
            <w:top w:val="none" w:sz="0" w:space="0" w:color="auto"/>
            <w:left w:val="none" w:sz="0" w:space="0" w:color="auto"/>
            <w:bottom w:val="none" w:sz="0" w:space="0" w:color="auto"/>
            <w:right w:val="none" w:sz="0" w:space="0" w:color="auto"/>
          </w:divBdr>
        </w:div>
        <w:div w:id="1369064144">
          <w:marLeft w:val="0"/>
          <w:marRight w:val="0"/>
          <w:marTop w:val="0"/>
          <w:marBottom w:val="0"/>
          <w:divBdr>
            <w:top w:val="none" w:sz="0" w:space="0" w:color="auto"/>
            <w:left w:val="none" w:sz="0" w:space="0" w:color="auto"/>
            <w:bottom w:val="none" w:sz="0" w:space="0" w:color="auto"/>
            <w:right w:val="none" w:sz="0" w:space="0" w:color="auto"/>
          </w:divBdr>
        </w:div>
        <w:div w:id="1123187752">
          <w:marLeft w:val="0"/>
          <w:marRight w:val="0"/>
          <w:marTop w:val="0"/>
          <w:marBottom w:val="0"/>
          <w:divBdr>
            <w:top w:val="none" w:sz="0" w:space="0" w:color="auto"/>
            <w:left w:val="none" w:sz="0" w:space="0" w:color="auto"/>
            <w:bottom w:val="none" w:sz="0" w:space="0" w:color="auto"/>
            <w:right w:val="none" w:sz="0" w:space="0" w:color="auto"/>
          </w:divBdr>
        </w:div>
        <w:div w:id="862401281">
          <w:marLeft w:val="0"/>
          <w:marRight w:val="0"/>
          <w:marTop w:val="0"/>
          <w:marBottom w:val="0"/>
          <w:divBdr>
            <w:top w:val="none" w:sz="0" w:space="0" w:color="auto"/>
            <w:left w:val="none" w:sz="0" w:space="0" w:color="auto"/>
            <w:bottom w:val="none" w:sz="0" w:space="0" w:color="auto"/>
            <w:right w:val="none" w:sz="0" w:space="0" w:color="auto"/>
          </w:divBdr>
        </w:div>
        <w:div w:id="1236086501">
          <w:marLeft w:val="0"/>
          <w:marRight w:val="0"/>
          <w:marTop w:val="0"/>
          <w:marBottom w:val="0"/>
          <w:divBdr>
            <w:top w:val="none" w:sz="0" w:space="0" w:color="auto"/>
            <w:left w:val="none" w:sz="0" w:space="0" w:color="auto"/>
            <w:bottom w:val="none" w:sz="0" w:space="0" w:color="auto"/>
            <w:right w:val="none" w:sz="0" w:space="0" w:color="auto"/>
          </w:divBdr>
        </w:div>
        <w:div w:id="710806661">
          <w:marLeft w:val="0"/>
          <w:marRight w:val="0"/>
          <w:marTop w:val="0"/>
          <w:marBottom w:val="0"/>
          <w:divBdr>
            <w:top w:val="none" w:sz="0" w:space="0" w:color="auto"/>
            <w:left w:val="none" w:sz="0" w:space="0" w:color="auto"/>
            <w:bottom w:val="none" w:sz="0" w:space="0" w:color="auto"/>
            <w:right w:val="none" w:sz="0" w:space="0" w:color="auto"/>
          </w:divBdr>
        </w:div>
        <w:div w:id="1558012536">
          <w:marLeft w:val="0"/>
          <w:marRight w:val="0"/>
          <w:marTop w:val="0"/>
          <w:marBottom w:val="0"/>
          <w:divBdr>
            <w:top w:val="none" w:sz="0" w:space="0" w:color="auto"/>
            <w:left w:val="none" w:sz="0" w:space="0" w:color="auto"/>
            <w:bottom w:val="none" w:sz="0" w:space="0" w:color="auto"/>
            <w:right w:val="none" w:sz="0" w:space="0" w:color="auto"/>
          </w:divBdr>
        </w:div>
        <w:div w:id="1124468382">
          <w:marLeft w:val="0"/>
          <w:marRight w:val="0"/>
          <w:marTop w:val="0"/>
          <w:marBottom w:val="0"/>
          <w:divBdr>
            <w:top w:val="none" w:sz="0" w:space="0" w:color="auto"/>
            <w:left w:val="none" w:sz="0" w:space="0" w:color="auto"/>
            <w:bottom w:val="none" w:sz="0" w:space="0" w:color="auto"/>
            <w:right w:val="none" w:sz="0" w:space="0" w:color="auto"/>
          </w:divBdr>
        </w:div>
      </w:divsChild>
    </w:div>
    <w:div w:id="1728643561">
      <w:marLeft w:val="0"/>
      <w:marRight w:val="0"/>
      <w:marTop w:val="0"/>
      <w:marBottom w:val="0"/>
      <w:divBdr>
        <w:top w:val="none" w:sz="0" w:space="0" w:color="auto"/>
        <w:left w:val="none" w:sz="0" w:space="0" w:color="auto"/>
        <w:bottom w:val="none" w:sz="0" w:space="0" w:color="auto"/>
        <w:right w:val="none" w:sz="0" w:space="0" w:color="auto"/>
      </w:divBdr>
      <w:divsChild>
        <w:div w:id="1329944703">
          <w:marLeft w:val="0"/>
          <w:marRight w:val="0"/>
          <w:marTop w:val="0"/>
          <w:marBottom w:val="0"/>
          <w:divBdr>
            <w:top w:val="none" w:sz="0" w:space="0" w:color="auto"/>
            <w:left w:val="none" w:sz="0" w:space="0" w:color="auto"/>
            <w:bottom w:val="none" w:sz="0" w:space="0" w:color="auto"/>
            <w:right w:val="none" w:sz="0" w:space="0" w:color="auto"/>
          </w:divBdr>
        </w:div>
        <w:div w:id="630403170">
          <w:marLeft w:val="0"/>
          <w:marRight w:val="0"/>
          <w:marTop w:val="0"/>
          <w:marBottom w:val="0"/>
          <w:divBdr>
            <w:top w:val="none" w:sz="0" w:space="0" w:color="auto"/>
            <w:left w:val="none" w:sz="0" w:space="0" w:color="auto"/>
            <w:bottom w:val="none" w:sz="0" w:space="0" w:color="auto"/>
            <w:right w:val="none" w:sz="0" w:space="0" w:color="auto"/>
          </w:divBdr>
        </w:div>
        <w:div w:id="752166017">
          <w:marLeft w:val="0"/>
          <w:marRight w:val="0"/>
          <w:marTop w:val="0"/>
          <w:marBottom w:val="0"/>
          <w:divBdr>
            <w:top w:val="none" w:sz="0" w:space="0" w:color="auto"/>
            <w:left w:val="none" w:sz="0" w:space="0" w:color="auto"/>
            <w:bottom w:val="none" w:sz="0" w:space="0" w:color="auto"/>
            <w:right w:val="none" w:sz="0" w:space="0" w:color="auto"/>
          </w:divBdr>
        </w:div>
        <w:div w:id="163013709">
          <w:marLeft w:val="0"/>
          <w:marRight w:val="0"/>
          <w:marTop w:val="0"/>
          <w:marBottom w:val="0"/>
          <w:divBdr>
            <w:top w:val="none" w:sz="0" w:space="0" w:color="auto"/>
            <w:left w:val="none" w:sz="0" w:space="0" w:color="auto"/>
            <w:bottom w:val="none" w:sz="0" w:space="0" w:color="auto"/>
            <w:right w:val="none" w:sz="0" w:space="0" w:color="auto"/>
          </w:divBdr>
        </w:div>
        <w:div w:id="327249537">
          <w:marLeft w:val="0"/>
          <w:marRight w:val="0"/>
          <w:marTop w:val="0"/>
          <w:marBottom w:val="0"/>
          <w:divBdr>
            <w:top w:val="none" w:sz="0" w:space="0" w:color="auto"/>
            <w:left w:val="none" w:sz="0" w:space="0" w:color="auto"/>
            <w:bottom w:val="none" w:sz="0" w:space="0" w:color="auto"/>
            <w:right w:val="none" w:sz="0" w:space="0" w:color="auto"/>
          </w:divBdr>
        </w:div>
      </w:divsChild>
    </w:div>
    <w:div w:id="1728840887">
      <w:marLeft w:val="0"/>
      <w:marRight w:val="0"/>
      <w:marTop w:val="0"/>
      <w:marBottom w:val="0"/>
      <w:divBdr>
        <w:top w:val="none" w:sz="0" w:space="0" w:color="auto"/>
        <w:left w:val="none" w:sz="0" w:space="0" w:color="auto"/>
        <w:bottom w:val="none" w:sz="0" w:space="0" w:color="auto"/>
        <w:right w:val="none" w:sz="0" w:space="0" w:color="auto"/>
      </w:divBdr>
      <w:divsChild>
        <w:div w:id="485363178">
          <w:marLeft w:val="0"/>
          <w:marRight w:val="0"/>
          <w:marTop w:val="0"/>
          <w:marBottom w:val="0"/>
          <w:divBdr>
            <w:top w:val="none" w:sz="0" w:space="0" w:color="auto"/>
            <w:left w:val="none" w:sz="0" w:space="0" w:color="auto"/>
            <w:bottom w:val="none" w:sz="0" w:space="0" w:color="auto"/>
            <w:right w:val="none" w:sz="0" w:space="0" w:color="auto"/>
          </w:divBdr>
        </w:div>
      </w:divsChild>
    </w:div>
    <w:div w:id="1730424624">
      <w:marLeft w:val="0"/>
      <w:marRight w:val="0"/>
      <w:marTop w:val="0"/>
      <w:marBottom w:val="0"/>
      <w:divBdr>
        <w:top w:val="none" w:sz="0" w:space="0" w:color="auto"/>
        <w:left w:val="none" w:sz="0" w:space="0" w:color="auto"/>
        <w:bottom w:val="none" w:sz="0" w:space="0" w:color="auto"/>
        <w:right w:val="none" w:sz="0" w:space="0" w:color="auto"/>
      </w:divBdr>
      <w:divsChild>
        <w:div w:id="267156639">
          <w:marLeft w:val="0"/>
          <w:marRight w:val="0"/>
          <w:marTop w:val="0"/>
          <w:marBottom w:val="0"/>
          <w:divBdr>
            <w:top w:val="none" w:sz="0" w:space="0" w:color="auto"/>
            <w:left w:val="none" w:sz="0" w:space="0" w:color="auto"/>
            <w:bottom w:val="none" w:sz="0" w:space="0" w:color="auto"/>
            <w:right w:val="none" w:sz="0" w:space="0" w:color="auto"/>
          </w:divBdr>
        </w:div>
        <w:div w:id="496192861">
          <w:marLeft w:val="0"/>
          <w:marRight w:val="0"/>
          <w:marTop w:val="0"/>
          <w:marBottom w:val="0"/>
          <w:divBdr>
            <w:top w:val="none" w:sz="0" w:space="0" w:color="auto"/>
            <w:left w:val="none" w:sz="0" w:space="0" w:color="auto"/>
            <w:bottom w:val="none" w:sz="0" w:space="0" w:color="auto"/>
            <w:right w:val="none" w:sz="0" w:space="0" w:color="auto"/>
          </w:divBdr>
        </w:div>
        <w:div w:id="357244468">
          <w:marLeft w:val="0"/>
          <w:marRight w:val="0"/>
          <w:marTop w:val="0"/>
          <w:marBottom w:val="0"/>
          <w:divBdr>
            <w:top w:val="none" w:sz="0" w:space="0" w:color="auto"/>
            <w:left w:val="none" w:sz="0" w:space="0" w:color="auto"/>
            <w:bottom w:val="none" w:sz="0" w:space="0" w:color="auto"/>
            <w:right w:val="none" w:sz="0" w:space="0" w:color="auto"/>
          </w:divBdr>
        </w:div>
        <w:div w:id="1019433822">
          <w:marLeft w:val="0"/>
          <w:marRight w:val="0"/>
          <w:marTop w:val="0"/>
          <w:marBottom w:val="0"/>
          <w:divBdr>
            <w:top w:val="none" w:sz="0" w:space="0" w:color="auto"/>
            <w:left w:val="none" w:sz="0" w:space="0" w:color="auto"/>
            <w:bottom w:val="none" w:sz="0" w:space="0" w:color="auto"/>
            <w:right w:val="none" w:sz="0" w:space="0" w:color="auto"/>
          </w:divBdr>
        </w:div>
      </w:divsChild>
    </w:div>
    <w:div w:id="1733770224">
      <w:marLeft w:val="0"/>
      <w:marRight w:val="0"/>
      <w:marTop w:val="0"/>
      <w:marBottom w:val="0"/>
      <w:divBdr>
        <w:top w:val="none" w:sz="0" w:space="0" w:color="auto"/>
        <w:left w:val="none" w:sz="0" w:space="0" w:color="auto"/>
        <w:bottom w:val="none" w:sz="0" w:space="0" w:color="auto"/>
        <w:right w:val="none" w:sz="0" w:space="0" w:color="auto"/>
      </w:divBdr>
      <w:divsChild>
        <w:div w:id="683702179">
          <w:marLeft w:val="0"/>
          <w:marRight w:val="0"/>
          <w:marTop w:val="0"/>
          <w:marBottom w:val="0"/>
          <w:divBdr>
            <w:top w:val="none" w:sz="0" w:space="0" w:color="auto"/>
            <w:left w:val="none" w:sz="0" w:space="0" w:color="auto"/>
            <w:bottom w:val="none" w:sz="0" w:space="0" w:color="auto"/>
            <w:right w:val="none" w:sz="0" w:space="0" w:color="auto"/>
          </w:divBdr>
        </w:div>
        <w:div w:id="1362391266">
          <w:marLeft w:val="0"/>
          <w:marRight w:val="0"/>
          <w:marTop w:val="0"/>
          <w:marBottom w:val="0"/>
          <w:divBdr>
            <w:top w:val="none" w:sz="0" w:space="0" w:color="auto"/>
            <w:left w:val="none" w:sz="0" w:space="0" w:color="auto"/>
            <w:bottom w:val="none" w:sz="0" w:space="0" w:color="auto"/>
            <w:right w:val="none" w:sz="0" w:space="0" w:color="auto"/>
          </w:divBdr>
        </w:div>
        <w:div w:id="796417140">
          <w:marLeft w:val="0"/>
          <w:marRight w:val="0"/>
          <w:marTop w:val="0"/>
          <w:marBottom w:val="0"/>
          <w:divBdr>
            <w:top w:val="none" w:sz="0" w:space="0" w:color="auto"/>
            <w:left w:val="none" w:sz="0" w:space="0" w:color="auto"/>
            <w:bottom w:val="none" w:sz="0" w:space="0" w:color="auto"/>
            <w:right w:val="none" w:sz="0" w:space="0" w:color="auto"/>
          </w:divBdr>
        </w:div>
        <w:div w:id="1615137637">
          <w:marLeft w:val="0"/>
          <w:marRight w:val="0"/>
          <w:marTop w:val="0"/>
          <w:marBottom w:val="0"/>
          <w:divBdr>
            <w:top w:val="none" w:sz="0" w:space="0" w:color="auto"/>
            <w:left w:val="none" w:sz="0" w:space="0" w:color="auto"/>
            <w:bottom w:val="none" w:sz="0" w:space="0" w:color="auto"/>
            <w:right w:val="none" w:sz="0" w:space="0" w:color="auto"/>
          </w:divBdr>
        </w:div>
        <w:div w:id="590625133">
          <w:marLeft w:val="0"/>
          <w:marRight w:val="0"/>
          <w:marTop w:val="0"/>
          <w:marBottom w:val="0"/>
          <w:divBdr>
            <w:top w:val="none" w:sz="0" w:space="0" w:color="auto"/>
            <w:left w:val="none" w:sz="0" w:space="0" w:color="auto"/>
            <w:bottom w:val="none" w:sz="0" w:space="0" w:color="auto"/>
            <w:right w:val="none" w:sz="0" w:space="0" w:color="auto"/>
          </w:divBdr>
        </w:div>
        <w:div w:id="479544307">
          <w:marLeft w:val="0"/>
          <w:marRight w:val="0"/>
          <w:marTop w:val="0"/>
          <w:marBottom w:val="0"/>
          <w:divBdr>
            <w:top w:val="none" w:sz="0" w:space="0" w:color="auto"/>
            <w:left w:val="none" w:sz="0" w:space="0" w:color="auto"/>
            <w:bottom w:val="none" w:sz="0" w:space="0" w:color="auto"/>
            <w:right w:val="none" w:sz="0" w:space="0" w:color="auto"/>
          </w:divBdr>
        </w:div>
        <w:div w:id="1831289253">
          <w:marLeft w:val="0"/>
          <w:marRight w:val="0"/>
          <w:marTop w:val="0"/>
          <w:marBottom w:val="0"/>
          <w:divBdr>
            <w:top w:val="none" w:sz="0" w:space="0" w:color="auto"/>
            <w:left w:val="none" w:sz="0" w:space="0" w:color="auto"/>
            <w:bottom w:val="none" w:sz="0" w:space="0" w:color="auto"/>
            <w:right w:val="none" w:sz="0" w:space="0" w:color="auto"/>
          </w:divBdr>
        </w:div>
      </w:divsChild>
    </w:div>
    <w:div w:id="1737586276">
      <w:marLeft w:val="0"/>
      <w:marRight w:val="0"/>
      <w:marTop w:val="0"/>
      <w:marBottom w:val="0"/>
      <w:divBdr>
        <w:top w:val="none" w:sz="0" w:space="0" w:color="auto"/>
        <w:left w:val="none" w:sz="0" w:space="0" w:color="auto"/>
        <w:bottom w:val="none" w:sz="0" w:space="0" w:color="auto"/>
        <w:right w:val="none" w:sz="0" w:space="0" w:color="auto"/>
      </w:divBdr>
      <w:divsChild>
        <w:div w:id="677275955">
          <w:marLeft w:val="0"/>
          <w:marRight w:val="0"/>
          <w:marTop w:val="0"/>
          <w:marBottom w:val="0"/>
          <w:divBdr>
            <w:top w:val="none" w:sz="0" w:space="0" w:color="auto"/>
            <w:left w:val="none" w:sz="0" w:space="0" w:color="auto"/>
            <w:bottom w:val="none" w:sz="0" w:space="0" w:color="auto"/>
            <w:right w:val="none" w:sz="0" w:space="0" w:color="auto"/>
          </w:divBdr>
        </w:div>
        <w:div w:id="1689140937">
          <w:marLeft w:val="0"/>
          <w:marRight w:val="0"/>
          <w:marTop w:val="0"/>
          <w:marBottom w:val="0"/>
          <w:divBdr>
            <w:top w:val="none" w:sz="0" w:space="0" w:color="auto"/>
            <w:left w:val="none" w:sz="0" w:space="0" w:color="auto"/>
            <w:bottom w:val="none" w:sz="0" w:space="0" w:color="auto"/>
            <w:right w:val="none" w:sz="0" w:space="0" w:color="auto"/>
          </w:divBdr>
        </w:div>
        <w:div w:id="842620840">
          <w:marLeft w:val="0"/>
          <w:marRight w:val="0"/>
          <w:marTop w:val="0"/>
          <w:marBottom w:val="0"/>
          <w:divBdr>
            <w:top w:val="none" w:sz="0" w:space="0" w:color="auto"/>
            <w:left w:val="none" w:sz="0" w:space="0" w:color="auto"/>
            <w:bottom w:val="none" w:sz="0" w:space="0" w:color="auto"/>
            <w:right w:val="none" w:sz="0" w:space="0" w:color="auto"/>
          </w:divBdr>
        </w:div>
        <w:div w:id="1211965041">
          <w:marLeft w:val="0"/>
          <w:marRight w:val="0"/>
          <w:marTop w:val="0"/>
          <w:marBottom w:val="0"/>
          <w:divBdr>
            <w:top w:val="none" w:sz="0" w:space="0" w:color="auto"/>
            <w:left w:val="none" w:sz="0" w:space="0" w:color="auto"/>
            <w:bottom w:val="none" w:sz="0" w:space="0" w:color="auto"/>
            <w:right w:val="none" w:sz="0" w:space="0" w:color="auto"/>
          </w:divBdr>
        </w:div>
      </w:divsChild>
    </w:div>
    <w:div w:id="1741561705">
      <w:marLeft w:val="0"/>
      <w:marRight w:val="0"/>
      <w:marTop w:val="0"/>
      <w:marBottom w:val="0"/>
      <w:divBdr>
        <w:top w:val="none" w:sz="0" w:space="0" w:color="auto"/>
        <w:left w:val="none" w:sz="0" w:space="0" w:color="auto"/>
        <w:bottom w:val="none" w:sz="0" w:space="0" w:color="auto"/>
        <w:right w:val="none" w:sz="0" w:space="0" w:color="auto"/>
      </w:divBdr>
      <w:divsChild>
        <w:div w:id="598485667">
          <w:marLeft w:val="0"/>
          <w:marRight w:val="0"/>
          <w:marTop w:val="0"/>
          <w:marBottom w:val="0"/>
          <w:divBdr>
            <w:top w:val="none" w:sz="0" w:space="0" w:color="auto"/>
            <w:left w:val="none" w:sz="0" w:space="0" w:color="auto"/>
            <w:bottom w:val="none" w:sz="0" w:space="0" w:color="auto"/>
            <w:right w:val="none" w:sz="0" w:space="0" w:color="auto"/>
          </w:divBdr>
        </w:div>
        <w:div w:id="907501687">
          <w:marLeft w:val="0"/>
          <w:marRight w:val="0"/>
          <w:marTop w:val="0"/>
          <w:marBottom w:val="0"/>
          <w:divBdr>
            <w:top w:val="none" w:sz="0" w:space="0" w:color="auto"/>
            <w:left w:val="none" w:sz="0" w:space="0" w:color="auto"/>
            <w:bottom w:val="none" w:sz="0" w:space="0" w:color="auto"/>
            <w:right w:val="none" w:sz="0" w:space="0" w:color="auto"/>
          </w:divBdr>
        </w:div>
        <w:div w:id="1502307885">
          <w:marLeft w:val="0"/>
          <w:marRight w:val="0"/>
          <w:marTop w:val="0"/>
          <w:marBottom w:val="0"/>
          <w:divBdr>
            <w:top w:val="none" w:sz="0" w:space="0" w:color="auto"/>
            <w:left w:val="none" w:sz="0" w:space="0" w:color="auto"/>
            <w:bottom w:val="none" w:sz="0" w:space="0" w:color="auto"/>
            <w:right w:val="none" w:sz="0" w:space="0" w:color="auto"/>
          </w:divBdr>
        </w:div>
        <w:div w:id="79495507">
          <w:marLeft w:val="0"/>
          <w:marRight w:val="0"/>
          <w:marTop w:val="0"/>
          <w:marBottom w:val="0"/>
          <w:divBdr>
            <w:top w:val="none" w:sz="0" w:space="0" w:color="auto"/>
            <w:left w:val="none" w:sz="0" w:space="0" w:color="auto"/>
            <w:bottom w:val="none" w:sz="0" w:space="0" w:color="auto"/>
            <w:right w:val="none" w:sz="0" w:space="0" w:color="auto"/>
          </w:divBdr>
        </w:div>
      </w:divsChild>
    </w:div>
    <w:div w:id="1745487386">
      <w:marLeft w:val="0"/>
      <w:marRight w:val="0"/>
      <w:marTop w:val="0"/>
      <w:marBottom w:val="0"/>
      <w:divBdr>
        <w:top w:val="none" w:sz="0" w:space="0" w:color="auto"/>
        <w:left w:val="none" w:sz="0" w:space="0" w:color="auto"/>
        <w:bottom w:val="none" w:sz="0" w:space="0" w:color="auto"/>
        <w:right w:val="none" w:sz="0" w:space="0" w:color="auto"/>
      </w:divBdr>
      <w:divsChild>
        <w:div w:id="1420564081">
          <w:marLeft w:val="0"/>
          <w:marRight w:val="0"/>
          <w:marTop w:val="0"/>
          <w:marBottom w:val="0"/>
          <w:divBdr>
            <w:top w:val="none" w:sz="0" w:space="0" w:color="auto"/>
            <w:left w:val="none" w:sz="0" w:space="0" w:color="auto"/>
            <w:bottom w:val="none" w:sz="0" w:space="0" w:color="auto"/>
            <w:right w:val="none" w:sz="0" w:space="0" w:color="auto"/>
          </w:divBdr>
        </w:div>
        <w:div w:id="1923055334">
          <w:marLeft w:val="0"/>
          <w:marRight w:val="0"/>
          <w:marTop w:val="0"/>
          <w:marBottom w:val="0"/>
          <w:divBdr>
            <w:top w:val="none" w:sz="0" w:space="0" w:color="auto"/>
            <w:left w:val="none" w:sz="0" w:space="0" w:color="auto"/>
            <w:bottom w:val="none" w:sz="0" w:space="0" w:color="auto"/>
            <w:right w:val="none" w:sz="0" w:space="0" w:color="auto"/>
          </w:divBdr>
        </w:div>
        <w:div w:id="1581450769">
          <w:marLeft w:val="0"/>
          <w:marRight w:val="0"/>
          <w:marTop w:val="0"/>
          <w:marBottom w:val="0"/>
          <w:divBdr>
            <w:top w:val="none" w:sz="0" w:space="0" w:color="auto"/>
            <w:left w:val="none" w:sz="0" w:space="0" w:color="auto"/>
            <w:bottom w:val="none" w:sz="0" w:space="0" w:color="auto"/>
            <w:right w:val="none" w:sz="0" w:space="0" w:color="auto"/>
          </w:divBdr>
        </w:div>
        <w:div w:id="935672030">
          <w:marLeft w:val="0"/>
          <w:marRight w:val="0"/>
          <w:marTop w:val="0"/>
          <w:marBottom w:val="0"/>
          <w:divBdr>
            <w:top w:val="none" w:sz="0" w:space="0" w:color="auto"/>
            <w:left w:val="none" w:sz="0" w:space="0" w:color="auto"/>
            <w:bottom w:val="none" w:sz="0" w:space="0" w:color="auto"/>
            <w:right w:val="none" w:sz="0" w:space="0" w:color="auto"/>
          </w:divBdr>
        </w:div>
        <w:div w:id="710882504">
          <w:marLeft w:val="0"/>
          <w:marRight w:val="0"/>
          <w:marTop w:val="0"/>
          <w:marBottom w:val="0"/>
          <w:divBdr>
            <w:top w:val="none" w:sz="0" w:space="0" w:color="auto"/>
            <w:left w:val="none" w:sz="0" w:space="0" w:color="auto"/>
            <w:bottom w:val="none" w:sz="0" w:space="0" w:color="auto"/>
            <w:right w:val="none" w:sz="0" w:space="0" w:color="auto"/>
          </w:divBdr>
        </w:div>
        <w:div w:id="1917744012">
          <w:marLeft w:val="0"/>
          <w:marRight w:val="0"/>
          <w:marTop w:val="0"/>
          <w:marBottom w:val="0"/>
          <w:divBdr>
            <w:top w:val="none" w:sz="0" w:space="0" w:color="auto"/>
            <w:left w:val="none" w:sz="0" w:space="0" w:color="auto"/>
            <w:bottom w:val="none" w:sz="0" w:space="0" w:color="auto"/>
            <w:right w:val="none" w:sz="0" w:space="0" w:color="auto"/>
          </w:divBdr>
        </w:div>
        <w:div w:id="1554076213">
          <w:marLeft w:val="0"/>
          <w:marRight w:val="0"/>
          <w:marTop w:val="0"/>
          <w:marBottom w:val="0"/>
          <w:divBdr>
            <w:top w:val="none" w:sz="0" w:space="0" w:color="auto"/>
            <w:left w:val="none" w:sz="0" w:space="0" w:color="auto"/>
            <w:bottom w:val="none" w:sz="0" w:space="0" w:color="auto"/>
            <w:right w:val="none" w:sz="0" w:space="0" w:color="auto"/>
          </w:divBdr>
        </w:div>
        <w:div w:id="1264611094">
          <w:marLeft w:val="0"/>
          <w:marRight w:val="0"/>
          <w:marTop w:val="0"/>
          <w:marBottom w:val="0"/>
          <w:divBdr>
            <w:top w:val="none" w:sz="0" w:space="0" w:color="auto"/>
            <w:left w:val="none" w:sz="0" w:space="0" w:color="auto"/>
            <w:bottom w:val="none" w:sz="0" w:space="0" w:color="auto"/>
            <w:right w:val="none" w:sz="0" w:space="0" w:color="auto"/>
          </w:divBdr>
        </w:div>
        <w:div w:id="1337999145">
          <w:marLeft w:val="0"/>
          <w:marRight w:val="0"/>
          <w:marTop w:val="0"/>
          <w:marBottom w:val="0"/>
          <w:divBdr>
            <w:top w:val="none" w:sz="0" w:space="0" w:color="auto"/>
            <w:left w:val="none" w:sz="0" w:space="0" w:color="auto"/>
            <w:bottom w:val="none" w:sz="0" w:space="0" w:color="auto"/>
            <w:right w:val="none" w:sz="0" w:space="0" w:color="auto"/>
          </w:divBdr>
        </w:div>
        <w:div w:id="542328165">
          <w:marLeft w:val="0"/>
          <w:marRight w:val="0"/>
          <w:marTop w:val="0"/>
          <w:marBottom w:val="0"/>
          <w:divBdr>
            <w:top w:val="none" w:sz="0" w:space="0" w:color="auto"/>
            <w:left w:val="none" w:sz="0" w:space="0" w:color="auto"/>
            <w:bottom w:val="none" w:sz="0" w:space="0" w:color="auto"/>
            <w:right w:val="none" w:sz="0" w:space="0" w:color="auto"/>
          </w:divBdr>
        </w:div>
        <w:div w:id="1129543775">
          <w:marLeft w:val="0"/>
          <w:marRight w:val="0"/>
          <w:marTop w:val="0"/>
          <w:marBottom w:val="0"/>
          <w:divBdr>
            <w:top w:val="none" w:sz="0" w:space="0" w:color="auto"/>
            <w:left w:val="none" w:sz="0" w:space="0" w:color="auto"/>
            <w:bottom w:val="none" w:sz="0" w:space="0" w:color="auto"/>
            <w:right w:val="none" w:sz="0" w:space="0" w:color="auto"/>
          </w:divBdr>
        </w:div>
        <w:div w:id="94135204">
          <w:marLeft w:val="0"/>
          <w:marRight w:val="0"/>
          <w:marTop w:val="0"/>
          <w:marBottom w:val="0"/>
          <w:divBdr>
            <w:top w:val="none" w:sz="0" w:space="0" w:color="auto"/>
            <w:left w:val="none" w:sz="0" w:space="0" w:color="auto"/>
            <w:bottom w:val="none" w:sz="0" w:space="0" w:color="auto"/>
            <w:right w:val="none" w:sz="0" w:space="0" w:color="auto"/>
          </w:divBdr>
        </w:div>
        <w:div w:id="1075198600">
          <w:marLeft w:val="0"/>
          <w:marRight w:val="0"/>
          <w:marTop w:val="0"/>
          <w:marBottom w:val="0"/>
          <w:divBdr>
            <w:top w:val="none" w:sz="0" w:space="0" w:color="auto"/>
            <w:left w:val="none" w:sz="0" w:space="0" w:color="auto"/>
            <w:bottom w:val="none" w:sz="0" w:space="0" w:color="auto"/>
            <w:right w:val="none" w:sz="0" w:space="0" w:color="auto"/>
          </w:divBdr>
        </w:div>
        <w:div w:id="46148123">
          <w:marLeft w:val="0"/>
          <w:marRight w:val="0"/>
          <w:marTop w:val="0"/>
          <w:marBottom w:val="0"/>
          <w:divBdr>
            <w:top w:val="none" w:sz="0" w:space="0" w:color="auto"/>
            <w:left w:val="none" w:sz="0" w:space="0" w:color="auto"/>
            <w:bottom w:val="none" w:sz="0" w:space="0" w:color="auto"/>
            <w:right w:val="none" w:sz="0" w:space="0" w:color="auto"/>
          </w:divBdr>
        </w:div>
        <w:div w:id="1506507791">
          <w:marLeft w:val="0"/>
          <w:marRight w:val="0"/>
          <w:marTop w:val="0"/>
          <w:marBottom w:val="0"/>
          <w:divBdr>
            <w:top w:val="none" w:sz="0" w:space="0" w:color="auto"/>
            <w:left w:val="none" w:sz="0" w:space="0" w:color="auto"/>
            <w:bottom w:val="none" w:sz="0" w:space="0" w:color="auto"/>
            <w:right w:val="none" w:sz="0" w:space="0" w:color="auto"/>
          </w:divBdr>
        </w:div>
      </w:divsChild>
    </w:div>
    <w:div w:id="1747142162">
      <w:marLeft w:val="0"/>
      <w:marRight w:val="0"/>
      <w:marTop w:val="0"/>
      <w:marBottom w:val="0"/>
      <w:divBdr>
        <w:top w:val="none" w:sz="0" w:space="0" w:color="auto"/>
        <w:left w:val="none" w:sz="0" w:space="0" w:color="auto"/>
        <w:bottom w:val="none" w:sz="0" w:space="0" w:color="auto"/>
        <w:right w:val="none" w:sz="0" w:space="0" w:color="auto"/>
      </w:divBdr>
      <w:divsChild>
        <w:div w:id="785738594">
          <w:marLeft w:val="0"/>
          <w:marRight w:val="0"/>
          <w:marTop w:val="0"/>
          <w:marBottom w:val="0"/>
          <w:divBdr>
            <w:top w:val="none" w:sz="0" w:space="0" w:color="auto"/>
            <w:left w:val="none" w:sz="0" w:space="0" w:color="auto"/>
            <w:bottom w:val="none" w:sz="0" w:space="0" w:color="auto"/>
            <w:right w:val="none" w:sz="0" w:space="0" w:color="auto"/>
          </w:divBdr>
        </w:div>
        <w:div w:id="1101415981">
          <w:marLeft w:val="0"/>
          <w:marRight w:val="0"/>
          <w:marTop w:val="0"/>
          <w:marBottom w:val="0"/>
          <w:divBdr>
            <w:top w:val="none" w:sz="0" w:space="0" w:color="auto"/>
            <w:left w:val="none" w:sz="0" w:space="0" w:color="auto"/>
            <w:bottom w:val="none" w:sz="0" w:space="0" w:color="auto"/>
            <w:right w:val="none" w:sz="0" w:space="0" w:color="auto"/>
          </w:divBdr>
        </w:div>
        <w:div w:id="1205798758">
          <w:marLeft w:val="0"/>
          <w:marRight w:val="0"/>
          <w:marTop w:val="0"/>
          <w:marBottom w:val="0"/>
          <w:divBdr>
            <w:top w:val="none" w:sz="0" w:space="0" w:color="auto"/>
            <w:left w:val="none" w:sz="0" w:space="0" w:color="auto"/>
            <w:bottom w:val="none" w:sz="0" w:space="0" w:color="auto"/>
            <w:right w:val="none" w:sz="0" w:space="0" w:color="auto"/>
          </w:divBdr>
        </w:div>
        <w:div w:id="1669553028">
          <w:marLeft w:val="0"/>
          <w:marRight w:val="0"/>
          <w:marTop w:val="0"/>
          <w:marBottom w:val="0"/>
          <w:divBdr>
            <w:top w:val="none" w:sz="0" w:space="0" w:color="auto"/>
            <w:left w:val="none" w:sz="0" w:space="0" w:color="auto"/>
            <w:bottom w:val="none" w:sz="0" w:space="0" w:color="auto"/>
            <w:right w:val="none" w:sz="0" w:space="0" w:color="auto"/>
          </w:divBdr>
        </w:div>
        <w:div w:id="214318532">
          <w:marLeft w:val="0"/>
          <w:marRight w:val="0"/>
          <w:marTop w:val="0"/>
          <w:marBottom w:val="0"/>
          <w:divBdr>
            <w:top w:val="none" w:sz="0" w:space="0" w:color="auto"/>
            <w:left w:val="none" w:sz="0" w:space="0" w:color="auto"/>
            <w:bottom w:val="none" w:sz="0" w:space="0" w:color="auto"/>
            <w:right w:val="none" w:sz="0" w:space="0" w:color="auto"/>
          </w:divBdr>
        </w:div>
        <w:div w:id="615210622">
          <w:marLeft w:val="0"/>
          <w:marRight w:val="0"/>
          <w:marTop w:val="0"/>
          <w:marBottom w:val="0"/>
          <w:divBdr>
            <w:top w:val="none" w:sz="0" w:space="0" w:color="auto"/>
            <w:left w:val="none" w:sz="0" w:space="0" w:color="auto"/>
            <w:bottom w:val="none" w:sz="0" w:space="0" w:color="auto"/>
            <w:right w:val="none" w:sz="0" w:space="0" w:color="auto"/>
          </w:divBdr>
        </w:div>
        <w:div w:id="415826880">
          <w:marLeft w:val="0"/>
          <w:marRight w:val="0"/>
          <w:marTop w:val="0"/>
          <w:marBottom w:val="0"/>
          <w:divBdr>
            <w:top w:val="none" w:sz="0" w:space="0" w:color="auto"/>
            <w:left w:val="none" w:sz="0" w:space="0" w:color="auto"/>
            <w:bottom w:val="none" w:sz="0" w:space="0" w:color="auto"/>
            <w:right w:val="none" w:sz="0" w:space="0" w:color="auto"/>
          </w:divBdr>
        </w:div>
        <w:div w:id="2010132954">
          <w:marLeft w:val="0"/>
          <w:marRight w:val="0"/>
          <w:marTop w:val="0"/>
          <w:marBottom w:val="0"/>
          <w:divBdr>
            <w:top w:val="none" w:sz="0" w:space="0" w:color="auto"/>
            <w:left w:val="none" w:sz="0" w:space="0" w:color="auto"/>
            <w:bottom w:val="none" w:sz="0" w:space="0" w:color="auto"/>
            <w:right w:val="none" w:sz="0" w:space="0" w:color="auto"/>
          </w:divBdr>
        </w:div>
        <w:div w:id="2077510774">
          <w:marLeft w:val="0"/>
          <w:marRight w:val="0"/>
          <w:marTop w:val="0"/>
          <w:marBottom w:val="0"/>
          <w:divBdr>
            <w:top w:val="none" w:sz="0" w:space="0" w:color="auto"/>
            <w:left w:val="none" w:sz="0" w:space="0" w:color="auto"/>
            <w:bottom w:val="none" w:sz="0" w:space="0" w:color="auto"/>
            <w:right w:val="none" w:sz="0" w:space="0" w:color="auto"/>
          </w:divBdr>
        </w:div>
        <w:div w:id="1672877635">
          <w:marLeft w:val="0"/>
          <w:marRight w:val="0"/>
          <w:marTop w:val="0"/>
          <w:marBottom w:val="0"/>
          <w:divBdr>
            <w:top w:val="none" w:sz="0" w:space="0" w:color="auto"/>
            <w:left w:val="none" w:sz="0" w:space="0" w:color="auto"/>
            <w:bottom w:val="none" w:sz="0" w:space="0" w:color="auto"/>
            <w:right w:val="none" w:sz="0" w:space="0" w:color="auto"/>
          </w:divBdr>
        </w:div>
        <w:div w:id="276252344">
          <w:marLeft w:val="0"/>
          <w:marRight w:val="0"/>
          <w:marTop w:val="0"/>
          <w:marBottom w:val="0"/>
          <w:divBdr>
            <w:top w:val="none" w:sz="0" w:space="0" w:color="auto"/>
            <w:left w:val="none" w:sz="0" w:space="0" w:color="auto"/>
            <w:bottom w:val="none" w:sz="0" w:space="0" w:color="auto"/>
            <w:right w:val="none" w:sz="0" w:space="0" w:color="auto"/>
          </w:divBdr>
        </w:div>
        <w:div w:id="481165591">
          <w:marLeft w:val="0"/>
          <w:marRight w:val="0"/>
          <w:marTop w:val="0"/>
          <w:marBottom w:val="0"/>
          <w:divBdr>
            <w:top w:val="none" w:sz="0" w:space="0" w:color="auto"/>
            <w:left w:val="none" w:sz="0" w:space="0" w:color="auto"/>
            <w:bottom w:val="none" w:sz="0" w:space="0" w:color="auto"/>
            <w:right w:val="none" w:sz="0" w:space="0" w:color="auto"/>
          </w:divBdr>
        </w:div>
      </w:divsChild>
    </w:div>
    <w:div w:id="1752314886">
      <w:marLeft w:val="0"/>
      <w:marRight w:val="0"/>
      <w:marTop w:val="0"/>
      <w:marBottom w:val="0"/>
      <w:divBdr>
        <w:top w:val="none" w:sz="0" w:space="0" w:color="auto"/>
        <w:left w:val="none" w:sz="0" w:space="0" w:color="auto"/>
        <w:bottom w:val="none" w:sz="0" w:space="0" w:color="auto"/>
        <w:right w:val="none" w:sz="0" w:space="0" w:color="auto"/>
      </w:divBdr>
      <w:divsChild>
        <w:div w:id="1579245450">
          <w:marLeft w:val="0"/>
          <w:marRight w:val="0"/>
          <w:marTop w:val="0"/>
          <w:marBottom w:val="0"/>
          <w:divBdr>
            <w:top w:val="none" w:sz="0" w:space="0" w:color="auto"/>
            <w:left w:val="none" w:sz="0" w:space="0" w:color="auto"/>
            <w:bottom w:val="none" w:sz="0" w:space="0" w:color="auto"/>
            <w:right w:val="none" w:sz="0" w:space="0" w:color="auto"/>
          </w:divBdr>
        </w:div>
      </w:divsChild>
    </w:div>
    <w:div w:id="1760561712">
      <w:marLeft w:val="0"/>
      <w:marRight w:val="0"/>
      <w:marTop w:val="0"/>
      <w:marBottom w:val="0"/>
      <w:divBdr>
        <w:top w:val="none" w:sz="0" w:space="0" w:color="auto"/>
        <w:left w:val="none" w:sz="0" w:space="0" w:color="auto"/>
        <w:bottom w:val="none" w:sz="0" w:space="0" w:color="auto"/>
        <w:right w:val="none" w:sz="0" w:space="0" w:color="auto"/>
      </w:divBdr>
      <w:divsChild>
        <w:div w:id="1019546637">
          <w:marLeft w:val="0"/>
          <w:marRight w:val="0"/>
          <w:marTop w:val="0"/>
          <w:marBottom w:val="0"/>
          <w:divBdr>
            <w:top w:val="none" w:sz="0" w:space="0" w:color="auto"/>
            <w:left w:val="none" w:sz="0" w:space="0" w:color="auto"/>
            <w:bottom w:val="none" w:sz="0" w:space="0" w:color="auto"/>
            <w:right w:val="none" w:sz="0" w:space="0" w:color="auto"/>
          </w:divBdr>
        </w:div>
        <w:div w:id="1662192330">
          <w:marLeft w:val="0"/>
          <w:marRight w:val="0"/>
          <w:marTop w:val="0"/>
          <w:marBottom w:val="0"/>
          <w:divBdr>
            <w:top w:val="none" w:sz="0" w:space="0" w:color="auto"/>
            <w:left w:val="none" w:sz="0" w:space="0" w:color="auto"/>
            <w:bottom w:val="none" w:sz="0" w:space="0" w:color="auto"/>
            <w:right w:val="none" w:sz="0" w:space="0" w:color="auto"/>
          </w:divBdr>
        </w:div>
        <w:div w:id="2115861150">
          <w:marLeft w:val="0"/>
          <w:marRight w:val="0"/>
          <w:marTop w:val="0"/>
          <w:marBottom w:val="0"/>
          <w:divBdr>
            <w:top w:val="none" w:sz="0" w:space="0" w:color="auto"/>
            <w:left w:val="none" w:sz="0" w:space="0" w:color="auto"/>
            <w:bottom w:val="none" w:sz="0" w:space="0" w:color="auto"/>
            <w:right w:val="none" w:sz="0" w:space="0" w:color="auto"/>
          </w:divBdr>
        </w:div>
        <w:div w:id="452019778">
          <w:marLeft w:val="0"/>
          <w:marRight w:val="0"/>
          <w:marTop w:val="0"/>
          <w:marBottom w:val="0"/>
          <w:divBdr>
            <w:top w:val="none" w:sz="0" w:space="0" w:color="auto"/>
            <w:left w:val="none" w:sz="0" w:space="0" w:color="auto"/>
            <w:bottom w:val="none" w:sz="0" w:space="0" w:color="auto"/>
            <w:right w:val="none" w:sz="0" w:space="0" w:color="auto"/>
          </w:divBdr>
        </w:div>
      </w:divsChild>
    </w:div>
    <w:div w:id="1760566419">
      <w:marLeft w:val="0"/>
      <w:marRight w:val="0"/>
      <w:marTop w:val="0"/>
      <w:marBottom w:val="0"/>
      <w:divBdr>
        <w:top w:val="none" w:sz="0" w:space="0" w:color="auto"/>
        <w:left w:val="none" w:sz="0" w:space="0" w:color="auto"/>
        <w:bottom w:val="none" w:sz="0" w:space="0" w:color="auto"/>
        <w:right w:val="none" w:sz="0" w:space="0" w:color="auto"/>
      </w:divBdr>
      <w:divsChild>
        <w:div w:id="1149401206">
          <w:marLeft w:val="0"/>
          <w:marRight w:val="0"/>
          <w:marTop w:val="0"/>
          <w:marBottom w:val="0"/>
          <w:divBdr>
            <w:top w:val="none" w:sz="0" w:space="0" w:color="auto"/>
            <w:left w:val="none" w:sz="0" w:space="0" w:color="auto"/>
            <w:bottom w:val="none" w:sz="0" w:space="0" w:color="auto"/>
            <w:right w:val="none" w:sz="0" w:space="0" w:color="auto"/>
          </w:divBdr>
        </w:div>
      </w:divsChild>
    </w:div>
    <w:div w:id="1761682318">
      <w:marLeft w:val="0"/>
      <w:marRight w:val="0"/>
      <w:marTop w:val="0"/>
      <w:marBottom w:val="0"/>
      <w:divBdr>
        <w:top w:val="none" w:sz="0" w:space="0" w:color="auto"/>
        <w:left w:val="none" w:sz="0" w:space="0" w:color="auto"/>
        <w:bottom w:val="none" w:sz="0" w:space="0" w:color="auto"/>
        <w:right w:val="none" w:sz="0" w:space="0" w:color="auto"/>
      </w:divBdr>
      <w:divsChild>
        <w:div w:id="2005010661">
          <w:marLeft w:val="0"/>
          <w:marRight w:val="0"/>
          <w:marTop w:val="0"/>
          <w:marBottom w:val="0"/>
          <w:divBdr>
            <w:top w:val="none" w:sz="0" w:space="0" w:color="auto"/>
            <w:left w:val="none" w:sz="0" w:space="0" w:color="auto"/>
            <w:bottom w:val="none" w:sz="0" w:space="0" w:color="auto"/>
            <w:right w:val="none" w:sz="0" w:space="0" w:color="auto"/>
          </w:divBdr>
        </w:div>
        <w:div w:id="1400060260">
          <w:marLeft w:val="0"/>
          <w:marRight w:val="0"/>
          <w:marTop w:val="0"/>
          <w:marBottom w:val="0"/>
          <w:divBdr>
            <w:top w:val="none" w:sz="0" w:space="0" w:color="auto"/>
            <w:left w:val="none" w:sz="0" w:space="0" w:color="auto"/>
            <w:bottom w:val="none" w:sz="0" w:space="0" w:color="auto"/>
            <w:right w:val="none" w:sz="0" w:space="0" w:color="auto"/>
          </w:divBdr>
        </w:div>
        <w:div w:id="1159229067">
          <w:marLeft w:val="0"/>
          <w:marRight w:val="0"/>
          <w:marTop w:val="0"/>
          <w:marBottom w:val="0"/>
          <w:divBdr>
            <w:top w:val="none" w:sz="0" w:space="0" w:color="auto"/>
            <w:left w:val="none" w:sz="0" w:space="0" w:color="auto"/>
            <w:bottom w:val="none" w:sz="0" w:space="0" w:color="auto"/>
            <w:right w:val="none" w:sz="0" w:space="0" w:color="auto"/>
          </w:divBdr>
        </w:div>
        <w:div w:id="1680892879">
          <w:marLeft w:val="0"/>
          <w:marRight w:val="0"/>
          <w:marTop w:val="0"/>
          <w:marBottom w:val="0"/>
          <w:divBdr>
            <w:top w:val="none" w:sz="0" w:space="0" w:color="auto"/>
            <w:left w:val="none" w:sz="0" w:space="0" w:color="auto"/>
            <w:bottom w:val="none" w:sz="0" w:space="0" w:color="auto"/>
            <w:right w:val="none" w:sz="0" w:space="0" w:color="auto"/>
          </w:divBdr>
        </w:div>
        <w:div w:id="538516761">
          <w:marLeft w:val="0"/>
          <w:marRight w:val="0"/>
          <w:marTop w:val="0"/>
          <w:marBottom w:val="0"/>
          <w:divBdr>
            <w:top w:val="none" w:sz="0" w:space="0" w:color="auto"/>
            <w:left w:val="none" w:sz="0" w:space="0" w:color="auto"/>
            <w:bottom w:val="none" w:sz="0" w:space="0" w:color="auto"/>
            <w:right w:val="none" w:sz="0" w:space="0" w:color="auto"/>
          </w:divBdr>
        </w:div>
        <w:div w:id="1525048622">
          <w:marLeft w:val="0"/>
          <w:marRight w:val="0"/>
          <w:marTop w:val="0"/>
          <w:marBottom w:val="0"/>
          <w:divBdr>
            <w:top w:val="none" w:sz="0" w:space="0" w:color="auto"/>
            <w:left w:val="none" w:sz="0" w:space="0" w:color="auto"/>
            <w:bottom w:val="none" w:sz="0" w:space="0" w:color="auto"/>
            <w:right w:val="none" w:sz="0" w:space="0" w:color="auto"/>
          </w:divBdr>
        </w:div>
        <w:div w:id="1088650925">
          <w:marLeft w:val="0"/>
          <w:marRight w:val="0"/>
          <w:marTop w:val="0"/>
          <w:marBottom w:val="0"/>
          <w:divBdr>
            <w:top w:val="none" w:sz="0" w:space="0" w:color="auto"/>
            <w:left w:val="none" w:sz="0" w:space="0" w:color="auto"/>
            <w:bottom w:val="none" w:sz="0" w:space="0" w:color="auto"/>
            <w:right w:val="none" w:sz="0" w:space="0" w:color="auto"/>
          </w:divBdr>
        </w:div>
        <w:div w:id="1903562851">
          <w:marLeft w:val="0"/>
          <w:marRight w:val="0"/>
          <w:marTop w:val="0"/>
          <w:marBottom w:val="0"/>
          <w:divBdr>
            <w:top w:val="none" w:sz="0" w:space="0" w:color="auto"/>
            <w:left w:val="none" w:sz="0" w:space="0" w:color="auto"/>
            <w:bottom w:val="none" w:sz="0" w:space="0" w:color="auto"/>
            <w:right w:val="none" w:sz="0" w:space="0" w:color="auto"/>
          </w:divBdr>
        </w:div>
        <w:div w:id="1052734738">
          <w:marLeft w:val="0"/>
          <w:marRight w:val="0"/>
          <w:marTop w:val="0"/>
          <w:marBottom w:val="0"/>
          <w:divBdr>
            <w:top w:val="none" w:sz="0" w:space="0" w:color="auto"/>
            <w:left w:val="none" w:sz="0" w:space="0" w:color="auto"/>
            <w:bottom w:val="none" w:sz="0" w:space="0" w:color="auto"/>
            <w:right w:val="none" w:sz="0" w:space="0" w:color="auto"/>
          </w:divBdr>
        </w:div>
        <w:div w:id="1349482326">
          <w:marLeft w:val="0"/>
          <w:marRight w:val="0"/>
          <w:marTop w:val="0"/>
          <w:marBottom w:val="0"/>
          <w:divBdr>
            <w:top w:val="none" w:sz="0" w:space="0" w:color="auto"/>
            <w:left w:val="none" w:sz="0" w:space="0" w:color="auto"/>
            <w:bottom w:val="none" w:sz="0" w:space="0" w:color="auto"/>
            <w:right w:val="none" w:sz="0" w:space="0" w:color="auto"/>
          </w:divBdr>
        </w:div>
        <w:div w:id="1479566431">
          <w:marLeft w:val="0"/>
          <w:marRight w:val="0"/>
          <w:marTop w:val="0"/>
          <w:marBottom w:val="0"/>
          <w:divBdr>
            <w:top w:val="none" w:sz="0" w:space="0" w:color="auto"/>
            <w:left w:val="none" w:sz="0" w:space="0" w:color="auto"/>
            <w:bottom w:val="none" w:sz="0" w:space="0" w:color="auto"/>
            <w:right w:val="none" w:sz="0" w:space="0" w:color="auto"/>
          </w:divBdr>
        </w:div>
        <w:div w:id="831527390">
          <w:marLeft w:val="0"/>
          <w:marRight w:val="0"/>
          <w:marTop w:val="0"/>
          <w:marBottom w:val="0"/>
          <w:divBdr>
            <w:top w:val="none" w:sz="0" w:space="0" w:color="auto"/>
            <w:left w:val="none" w:sz="0" w:space="0" w:color="auto"/>
            <w:bottom w:val="none" w:sz="0" w:space="0" w:color="auto"/>
            <w:right w:val="none" w:sz="0" w:space="0" w:color="auto"/>
          </w:divBdr>
        </w:div>
        <w:div w:id="1817334425">
          <w:marLeft w:val="0"/>
          <w:marRight w:val="0"/>
          <w:marTop w:val="0"/>
          <w:marBottom w:val="0"/>
          <w:divBdr>
            <w:top w:val="none" w:sz="0" w:space="0" w:color="auto"/>
            <w:left w:val="none" w:sz="0" w:space="0" w:color="auto"/>
            <w:bottom w:val="none" w:sz="0" w:space="0" w:color="auto"/>
            <w:right w:val="none" w:sz="0" w:space="0" w:color="auto"/>
          </w:divBdr>
        </w:div>
        <w:div w:id="1392195265">
          <w:marLeft w:val="0"/>
          <w:marRight w:val="0"/>
          <w:marTop w:val="0"/>
          <w:marBottom w:val="0"/>
          <w:divBdr>
            <w:top w:val="none" w:sz="0" w:space="0" w:color="auto"/>
            <w:left w:val="none" w:sz="0" w:space="0" w:color="auto"/>
            <w:bottom w:val="none" w:sz="0" w:space="0" w:color="auto"/>
            <w:right w:val="none" w:sz="0" w:space="0" w:color="auto"/>
          </w:divBdr>
        </w:div>
        <w:div w:id="389502197">
          <w:marLeft w:val="0"/>
          <w:marRight w:val="0"/>
          <w:marTop w:val="0"/>
          <w:marBottom w:val="0"/>
          <w:divBdr>
            <w:top w:val="none" w:sz="0" w:space="0" w:color="auto"/>
            <w:left w:val="none" w:sz="0" w:space="0" w:color="auto"/>
            <w:bottom w:val="none" w:sz="0" w:space="0" w:color="auto"/>
            <w:right w:val="none" w:sz="0" w:space="0" w:color="auto"/>
          </w:divBdr>
        </w:div>
        <w:div w:id="1708094057">
          <w:marLeft w:val="0"/>
          <w:marRight w:val="0"/>
          <w:marTop w:val="0"/>
          <w:marBottom w:val="0"/>
          <w:divBdr>
            <w:top w:val="none" w:sz="0" w:space="0" w:color="auto"/>
            <w:left w:val="none" w:sz="0" w:space="0" w:color="auto"/>
            <w:bottom w:val="none" w:sz="0" w:space="0" w:color="auto"/>
            <w:right w:val="none" w:sz="0" w:space="0" w:color="auto"/>
          </w:divBdr>
        </w:div>
        <w:div w:id="1532499687">
          <w:marLeft w:val="0"/>
          <w:marRight w:val="0"/>
          <w:marTop w:val="0"/>
          <w:marBottom w:val="0"/>
          <w:divBdr>
            <w:top w:val="none" w:sz="0" w:space="0" w:color="auto"/>
            <w:left w:val="none" w:sz="0" w:space="0" w:color="auto"/>
            <w:bottom w:val="none" w:sz="0" w:space="0" w:color="auto"/>
            <w:right w:val="none" w:sz="0" w:space="0" w:color="auto"/>
          </w:divBdr>
        </w:div>
        <w:div w:id="479008220">
          <w:marLeft w:val="0"/>
          <w:marRight w:val="0"/>
          <w:marTop w:val="0"/>
          <w:marBottom w:val="0"/>
          <w:divBdr>
            <w:top w:val="none" w:sz="0" w:space="0" w:color="auto"/>
            <w:left w:val="none" w:sz="0" w:space="0" w:color="auto"/>
            <w:bottom w:val="none" w:sz="0" w:space="0" w:color="auto"/>
            <w:right w:val="none" w:sz="0" w:space="0" w:color="auto"/>
          </w:divBdr>
        </w:div>
        <w:div w:id="771052060">
          <w:marLeft w:val="0"/>
          <w:marRight w:val="0"/>
          <w:marTop w:val="0"/>
          <w:marBottom w:val="0"/>
          <w:divBdr>
            <w:top w:val="none" w:sz="0" w:space="0" w:color="auto"/>
            <w:left w:val="none" w:sz="0" w:space="0" w:color="auto"/>
            <w:bottom w:val="none" w:sz="0" w:space="0" w:color="auto"/>
            <w:right w:val="none" w:sz="0" w:space="0" w:color="auto"/>
          </w:divBdr>
        </w:div>
        <w:div w:id="398359565">
          <w:marLeft w:val="0"/>
          <w:marRight w:val="0"/>
          <w:marTop w:val="0"/>
          <w:marBottom w:val="0"/>
          <w:divBdr>
            <w:top w:val="none" w:sz="0" w:space="0" w:color="auto"/>
            <w:left w:val="none" w:sz="0" w:space="0" w:color="auto"/>
            <w:bottom w:val="none" w:sz="0" w:space="0" w:color="auto"/>
            <w:right w:val="none" w:sz="0" w:space="0" w:color="auto"/>
          </w:divBdr>
        </w:div>
        <w:div w:id="655426175">
          <w:marLeft w:val="0"/>
          <w:marRight w:val="0"/>
          <w:marTop w:val="0"/>
          <w:marBottom w:val="0"/>
          <w:divBdr>
            <w:top w:val="none" w:sz="0" w:space="0" w:color="auto"/>
            <w:left w:val="none" w:sz="0" w:space="0" w:color="auto"/>
            <w:bottom w:val="none" w:sz="0" w:space="0" w:color="auto"/>
            <w:right w:val="none" w:sz="0" w:space="0" w:color="auto"/>
          </w:divBdr>
        </w:div>
        <w:div w:id="1244679896">
          <w:marLeft w:val="0"/>
          <w:marRight w:val="0"/>
          <w:marTop w:val="0"/>
          <w:marBottom w:val="0"/>
          <w:divBdr>
            <w:top w:val="none" w:sz="0" w:space="0" w:color="auto"/>
            <w:left w:val="none" w:sz="0" w:space="0" w:color="auto"/>
            <w:bottom w:val="none" w:sz="0" w:space="0" w:color="auto"/>
            <w:right w:val="none" w:sz="0" w:space="0" w:color="auto"/>
          </w:divBdr>
        </w:div>
        <w:div w:id="1670869363">
          <w:marLeft w:val="0"/>
          <w:marRight w:val="0"/>
          <w:marTop w:val="0"/>
          <w:marBottom w:val="0"/>
          <w:divBdr>
            <w:top w:val="none" w:sz="0" w:space="0" w:color="auto"/>
            <w:left w:val="none" w:sz="0" w:space="0" w:color="auto"/>
            <w:bottom w:val="none" w:sz="0" w:space="0" w:color="auto"/>
            <w:right w:val="none" w:sz="0" w:space="0" w:color="auto"/>
          </w:divBdr>
        </w:div>
      </w:divsChild>
    </w:div>
    <w:div w:id="1764644145">
      <w:marLeft w:val="0"/>
      <w:marRight w:val="0"/>
      <w:marTop w:val="0"/>
      <w:marBottom w:val="0"/>
      <w:divBdr>
        <w:top w:val="none" w:sz="0" w:space="0" w:color="auto"/>
        <w:left w:val="none" w:sz="0" w:space="0" w:color="auto"/>
        <w:bottom w:val="none" w:sz="0" w:space="0" w:color="auto"/>
        <w:right w:val="none" w:sz="0" w:space="0" w:color="auto"/>
      </w:divBdr>
      <w:divsChild>
        <w:div w:id="1342581907">
          <w:marLeft w:val="0"/>
          <w:marRight w:val="0"/>
          <w:marTop w:val="0"/>
          <w:marBottom w:val="0"/>
          <w:divBdr>
            <w:top w:val="none" w:sz="0" w:space="0" w:color="auto"/>
            <w:left w:val="none" w:sz="0" w:space="0" w:color="auto"/>
            <w:bottom w:val="none" w:sz="0" w:space="0" w:color="auto"/>
            <w:right w:val="none" w:sz="0" w:space="0" w:color="auto"/>
          </w:divBdr>
        </w:div>
        <w:div w:id="559905656">
          <w:marLeft w:val="0"/>
          <w:marRight w:val="0"/>
          <w:marTop w:val="0"/>
          <w:marBottom w:val="0"/>
          <w:divBdr>
            <w:top w:val="none" w:sz="0" w:space="0" w:color="auto"/>
            <w:left w:val="none" w:sz="0" w:space="0" w:color="auto"/>
            <w:bottom w:val="none" w:sz="0" w:space="0" w:color="auto"/>
            <w:right w:val="none" w:sz="0" w:space="0" w:color="auto"/>
          </w:divBdr>
        </w:div>
        <w:div w:id="1598899847">
          <w:marLeft w:val="0"/>
          <w:marRight w:val="0"/>
          <w:marTop w:val="0"/>
          <w:marBottom w:val="0"/>
          <w:divBdr>
            <w:top w:val="none" w:sz="0" w:space="0" w:color="auto"/>
            <w:left w:val="none" w:sz="0" w:space="0" w:color="auto"/>
            <w:bottom w:val="none" w:sz="0" w:space="0" w:color="auto"/>
            <w:right w:val="none" w:sz="0" w:space="0" w:color="auto"/>
          </w:divBdr>
        </w:div>
        <w:div w:id="999694164">
          <w:marLeft w:val="0"/>
          <w:marRight w:val="0"/>
          <w:marTop w:val="0"/>
          <w:marBottom w:val="0"/>
          <w:divBdr>
            <w:top w:val="none" w:sz="0" w:space="0" w:color="auto"/>
            <w:left w:val="none" w:sz="0" w:space="0" w:color="auto"/>
            <w:bottom w:val="none" w:sz="0" w:space="0" w:color="auto"/>
            <w:right w:val="none" w:sz="0" w:space="0" w:color="auto"/>
          </w:divBdr>
        </w:div>
        <w:div w:id="1473331651">
          <w:marLeft w:val="0"/>
          <w:marRight w:val="0"/>
          <w:marTop w:val="0"/>
          <w:marBottom w:val="0"/>
          <w:divBdr>
            <w:top w:val="none" w:sz="0" w:space="0" w:color="auto"/>
            <w:left w:val="none" w:sz="0" w:space="0" w:color="auto"/>
            <w:bottom w:val="none" w:sz="0" w:space="0" w:color="auto"/>
            <w:right w:val="none" w:sz="0" w:space="0" w:color="auto"/>
          </w:divBdr>
        </w:div>
        <w:div w:id="1709641405">
          <w:marLeft w:val="0"/>
          <w:marRight w:val="0"/>
          <w:marTop w:val="0"/>
          <w:marBottom w:val="0"/>
          <w:divBdr>
            <w:top w:val="none" w:sz="0" w:space="0" w:color="auto"/>
            <w:left w:val="none" w:sz="0" w:space="0" w:color="auto"/>
            <w:bottom w:val="none" w:sz="0" w:space="0" w:color="auto"/>
            <w:right w:val="none" w:sz="0" w:space="0" w:color="auto"/>
          </w:divBdr>
        </w:div>
      </w:divsChild>
    </w:div>
    <w:div w:id="1769157277">
      <w:marLeft w:val="0"/>
      <w:marRight w:val="0"/>
      <w:marTop w:val="0"/>
      <w:marBottom w:val="0"/>
      <w:divBdr>
        <w:top w:val="none" w:sz="0" w:space="0" w:color="auto"/>
        <w:left w:val="none" w:sz="0" w:space="0" w:color="auto"/>
        <w:bottom w:val="none" w:sz="0" w:space="0" w:color="auto"/>
        <w:right w:val="none" w:sz="0" w:space="0" w:color="auto"/>
      </w:divBdr>
      <w:divsChild>
        <w:div w:id="118956725">
          <w:marLeft w:val="0"/>
          <w:marRight w:val="0"/>
          <w:marTop w:val="0"/>
          <w:marBottom w:val="0"/>
          <w:divBdr>
            <w:top w:val="none" w:sz="0" w:space="0" w:color="auto"/>
            <w:left w:val="none" w:sz="0" w:space="0" w:color="auto"/>
            <w:bottom w:val="none" w:sz="0" w:space="0" w:color="auto"/>
            <w:right w:val="none" w:sz="0" w:space="0" w:color="auto"/>
          </w:divBdr>
        </w:div>
        <w:div w:id="343702249">
          <w:marLeft w:val="0"/>
          <w:marRight w:val="0"/>
          <w:marTop w:val="0"/>
          <w:marBottom w:val="0"/>
          <w:divBdr>
            <w:top w:val="none" w:sz="0" w:space="0" w:color="auto"/>
            <w:left w:val="none" w:sz="0" w:space="0" w:color="auto"/>
            <w:bottom w:val="none" w:sz="0" w:space="0" w:color="auto"/>
            <w:right w:val="none" w:sz="0" w:space="0" w:color="auto"/>
          </w:divBdr>
        </w:div>
      </w:divsChild>
    </w:div>
    <w:div w:id="1769500777">
      <w:marLeft w:val="0"/>
      <w:marRight w:val="0"/>
      <w:marTop w:val="0"/>
      <w:marBottom w:val="0"/>
      <w:divBdr>
        <w:top w:val="none" w:sz="0" w:space="0" w:color="auto"/>
        <w:left w:val="none" w:sz="0" w:space="0" w:color="auto"/>
        <w:bottom w:val="none" w:sz="0" w:space="0" w:color="auto"/>
        <w:right w:val="none" w:sz="0" w:space="0" w:color="auto"/>
      </w:divBdr>
      <w:divsChild>
        <w:div w:id="30620721">
          <w:marLeft w:val="0"/>
          <w:marRight w:val="0"/>
          <w:marTop w:val="0"/>
          <w:marBottom w:val="0"/>
          <w:divBdr>
            <w:top w:val="none" w:sz="0" w:space="0" w:color="auto"/>
            <w:left w:val="none" w:sz="0" w:space="0" w:color="auto"/>
            <w:bottom w:val="none" w:sz="0" w:space="0" w:color="auto"/>
            <w:right w:val="none" w:sz="0" w:space="0" w:color="auto"/>
          </w:divBdr>
        </w:div>
        <w:div w:id="809781963">
          <w:marLeft w:val="0"/>
          <w:marRight w:val="0"/>
          <w:marTop w:val="0"/>
          <w:marBottom w:val="0"/>
          <w:divBdr>
            <w:top w:val="none" w:sz="0" w:space="0" w:color="auto"/>
            <w:left w:val="none" w:sz="0" w:space="0" w:color="auto"/>
            <w:bottom w:val="none" w:sz="0" w:space="0" w:color="auto"/>
            <w:right w:val="none" w:sz="0" w:space="0" w:color="auto"/>
          </w:divBdr>
        </w:div>
      </w:divsChild>
    </w:div>
    <w:div w:id="1770275755">
      <w:marLeft w:val="0"/>
      <w:marRight w:val="0"/>
      <w:marTop w:val="0"/>
      <w:marBottom w:val="0"/>
      <w:divBdr>
        <w:top w:val="none" w:sz="0" w:space="0" w:color="auto"/>
        <w:left w:val="none" w:sz="0" w:space="0" w:color="auto"/>
        <w:bottom w:val="none" w:sz="0" w:space="0" w:color="auto"/>
        <w:right w:val="none" w:sz="0" w:space="0" w:color="auto"/>
      </w:divBdr>
      <w:divsChild>
        <w:div w:id="1317030341">
          <w:marLeft w:val="0"/>
          <w:marRight w:val="0"/>
          <w:marTop w:val="0"/>
          <w:marBottom w:val="0"/>
          <w:divBdr>
            <w:top w:val="none" w:sz="0" w:space="0" w:color="auto"/>
            <w:left w:val="none" w:sz="0" w:space="0" w:color="auto"/>
            <w:bottom w:val="none" w:sz="0" w:space="0" w:color="auto"/>
            <w:right w:val="none" w:sz="0" w:space="0" w:color="auto"/>
          </w:divBdr>
        </w:div>
        <w:div w:id="934750350">
          <w:marLeft w:val="0"/>
          <w:marRight w:val="0"/>
          <w:marTop w:val="0"/>
          <w:marBottom w:val="0"/>
          <w:divBdr>
            <w:top w:val="none" w:sz="0" w:space="0" w:color="auto"/>
            <w:left w:val="none" w:sz="0" w:space="0" w:color="auto"/>
            <w:bottom w:val="none" w:sz="0" w:space="0" w:color="auto"/>
            <w:right w:val="none" w:sz="0" w:space="0" w:color="auto"/>
          </w:divBdr>
        </w:div>
        <w:div w:id="1622229862">
          <w:marLeft w:val="0"/>
          <w:marRight w:val="0"/>
          <w:marTop w:val="0"/>
          <w:marBottom w:val="0"/>
          <w:divBdr>
            <w:top w:val="none" w:sz="0" w:space="0" w:color="auto"/>
            <w:left w:val="none" w:sz="0" w:space="0" w:color="auto"/>
            <w:bottom w:val="none" w:sz="0" w:space="0" w:color="auto"/>
            <w:right w:val="none" w:sz="0" w:space="0" w:color="auto"/>
          </w:divBdr>
        </w:div>
        <w:div w:id="1088388768">
          <w:marLeft w:val="0"/>
          <w:marRight w:val="0"/>
          <w:marTop w:val="0"/>
          <w:marBottom w:val="0"/>
          <w:divBdr>
            <w:top w:val="none" w:sz="0" w:space="0" w:color="auto"/>
            <w:left w:val="none" w:sz="0" w:space="0" w:color="auto"/>
            <w:bottom w:val="none" w:sz="0" w:space="0" w:color="auto"/>
            <w:right w:val="none" w:sz="0" w:space="0" w:color="auto"/>
          </w:divBdr>
        </w:div>
      </w:divsChild>
    </w:div>
    <w:div w:id="1776173392">
      <w:marLeft w:val="0"/>
      <w:marRight w:val="0"/>
      <w:marTop w:val="0"/>
      <w:marBottom w:val="0"/>
      <w:divBdr>
        <w:top w:val="none" w:sz="0" w:space="0" w:color="auto"/>
        <w:left w:val="none" w:sz="0" w:space="0" w:color="auto"/>
        <w:bottom w:val="none" w:sz="0" w:space="0" w:color="auto"/>
        <w:right w:val="none" w:sz="0" w:space="0" w:color="auto"/>
      </w:divBdr>
      <w:divsChild>
        <w:div w:id="1043216366">
          <w:marLeft w:val="0"/>
          <w:marRight w:val="0"/>
          <w:marTop w:val="0"/>
          <w:marBottom w:val="0"/>
          <w:divBdr>
            <w:top w:val="none" w:sz="0" w:space="0" w:color="auto"/>
            <w:left w:val="none" w:sz="0" w:space="0" w:color="auto"/>
            <w:bottom w:val="none" w:sz="0" w:space="0" w:color="auto"/>
            <w:right w:val="none" w:sz="0" w:space="0" w:color="auto"/>
          </w:divBdr>
        </w:div>
        <w:div w:id="948973109">
          <w:marLeft w:val="0"/>
          <w:marRight w:val="0"/>
          <w:marTop w:val="0"/>
          <w:marBottom w:val="0"/>
          <w:divBdr>
            <w:top w:val="none" w:sz="0" w:space="0" w:color="auto"/>
            <w:left w:val="none" w:sz="0" w:space="0" w:color="auto"/>
            <w:bottom w:val="none" w:sz="0" w:space="0" w:color="auto"/>
            <w:right w:val="none" w:sz="0" w:space="0" w:color="auto"/>
          </w:divBdr>
        </w:div>
        <w:div w:id="1042023253">
          <w:marLeft w:val="0"/>
          <w:marRight w:val="0"/>
          <w:marTop w:val="0"/>
          <w:marBottom w:val="0"/>
          <w:divBdr>
            <w:top w:val="none" w:sz="0" w:space="0" w:color="auto"/>
            <w:left w:val="none" w:sz="0" w:space="0" w:color="auto"/>
            <w:bottom w:val="none" w:sz="0" w:space="0" w:color="auto"/>
            <w:right w:val="none" w:sz="0" w:space="0" w:color="auto"/>
          </w:divBdr>
        </w:div>
        <w:div w:id="1566530510">
          <w:marLeft w:val="0"/>
          <w:marRight w:val="0"/>
          <w:marTop w:val="0"/>
          <w:marBottom w:val="0"/>
          <w:divBdr>
            <w:top w:val="none" w:sz="0" w:space="0" w:color="auto"/>
            <w:left w:val="none" w:sz="0" w:space="0" w:color="auto"/>
            <w:bottom w:val="none" w:sz="0" w:space="0" w:color="auto"/>
            <w:right w:val="none" w:sz="0" w:space="0" w:color="auto"/>
          </w:divBdr>
        </w:div>
        <w:div w:id="420298935">
          <w:marLeft w:val="0"/>
          <w:marRight w:val="0"/>
          <w:marTop w:val="0"/>
          <w:marBottom w:val="0"/>
          <w:divBdr>
            <w:top w:val="none" w:sz="0" w:space="0" w:color="auto"/>
            <w:left w:val="none" w:sz="0" w:space="0" w:color="auto"/>
            <w:bottom w:val="none" w:sz="0" w:space="0" w:color="auto"/>
            <w:right w:val="none" w:sz="0" w:space="0" w:color="auto"/>
          </w:divBdr>
        </w:div>
        <w:div w:id="940837981">
          <w:marLeft w:val="0"/>
          <w:marRight w:val="0"/>
          <w:marTop w:val="0"/>
          <w:marBottom w:val="0"/>
          <w:divBdr>
            <w:top w:val="none" w:sz="0" w:space="0" w:color="auto"/>
            <w:left w:val="none" w:sz="0" w:space="0" w:color="auto"/>
            <w:bottom w:val="none" w:sz="0" w:space="0" w:color="auto"/>
            <w:right w:val="none" w:sz="0" w:space="0" w:color="auto"/>
          </w:divBdr>
        </w:div>
        <w:div w:id="1550530314">
          <w:marLeft w:val="0"/>
          <w:marRight w:val="0"/>
          <w:marTop w:val="0"/>
          <w:marBottom w:val="0"/>
          <w:divBdr>
            <w:top w:val="none" w:sz="0" w:space="0" w:color="auto"/>
            <w:left w:val="none" w:sz="0" w:space="0" w:color="auto"/>
            <w:bottom w:val="none" w:sz="0" w:space="0" w:color="auto"/>
            <w:right w:val="none" w:sz="0" w:space="0" w:color="auto"/>
          </w:divBdr>
        </w:div>
        <w:div w:id="416831246">
          <w:marLeft w:val="0"/>
          <w:marRight w:val="0"/>
          <w:marTop w:val="0"/>
          <w:marBottom w:val="0"/>
          <w:divBdr>
            <w:top w:val="none" w:sz="0" w:space="0" w:color="auto"/>
            <w:left w:val="none" w:sz="0" w:space="0" w:color="auto"/>
            <w:bottom w:val="none" w:sz="0" w:space="0" w:color="auto"/>
            <w:right w:val="none" w:sz="0" w:space="0" w:color="auto"/>
          </w:divBdr>
        </w:div>
        <w:div w:id="1548953928">
          <w:marLeft w:val="0"/>
          <w:marRight w:val="0"/>
          <w:marTop w:val="0"/>
          <w:marBottom w:val="0"/>
          <w:divBdr>
            <w:top w:val="none" w:sz="0" w:space="0" w:color="auto"/>
            <w:left w:val="none" w:sz="0" w:space="0" w:color="auto"/>
            <w:bottom w:val="none" w:sz="0" w:space="0" w:color="auto"/>
            <w:right w:val="none" w:sz="0" w:space="0" w:color="auto"/>
          </w:divBdr>
        </w:div>
        <w:div w:id="1180386583">
          <w:marLeft w:val="0"/>
          <w:marRight w:val="0"/>
          <w:marTop w:val="0"/>
          <w:marBottom w:val="0"/>
          <w:divBdr>
            <w:top w:val="none" w:sz="0" w:space="0" w:color="auto"/>
            <w:left w:val="none" w:sz="0" w:space="0" w:color="auto"/>
            <w:bottom w:val="none" w:sz="0" w:space="0" w:color="auto"/>
            <w:right w:val="none" w:sz="0" w:space="0" w:color="auto"/>
          </w:divBdr>
        </w:div>
        <w:div w:id="233663210">
          <w:marLeft w:val="0"/>
          <w:marRight w:val="0"/>
          <w:marTop w:val="0"/>
          <w:marBottom w:val="0"/>
          <w:divBdr>
            <w:top w:val="none" w:sz="0" w:space="0" w:color="auto"/>
            <w:left w:val="none" w:sz="0" w:space="0" w:color="auto"/>
            <w:bottom w:val="none" w:sz="0" w:space="0" w:color="auto"/>
            <w:right w:val="none" w:sz="0" w:space="0" w:color="auto"/>
          </w:divBdr>
        </w:div>
        <w:div w:id="1250699470">
          <w:marLeft w:val="0"/>
          <w:marRight w:val="0"/>
          <w:marTop w:val="0"/>
          <w:marBottom w:val="0"/>
          <w:divBdr>
            <w:top w:val="none" w:sz="0" w:space="0" w:color="auto"/>
            <w:left w:val="none" w:sz="0" w:space="0" w:color="auto"/>
            <w:bottom w:val="none" w:sz="0" w:space="0" w:color="auto"/>
            <w:right w:val="none" w:sz="0" w:space="0" w:color="auto"/>
          </w:divBdr>
        </w:div>
        <w:div w:id="1844126748">
          <w:marLeft w:val="0"/>
          <w:marRight w:val="0"/>
          <w:marTop w:val="0"/>
          <w:marBottom w:val="0"/>
          <w:divBdr>
            <w:top w:val="none" w:sz="0" w:space="0" w:color="auto"/>
            <w:left w:val="none" w:sz="0" w:space="0" w:color="auto"/>
            <w:bottom w:val="none" w:sz="0" w:space="0" w:color="auto"/>
            <w:right w:val="none" w:sz="0" w:space="0" w:color="auto"/>
          </w:divBdr>
        </w:div>
      </w:divsChild>
    </w:div>
    <w:div w:id="1782719655">
      <w:marLeft w:val="0"/>
      <w:marRight w:val="0"/>
      <w:marTop w:val="0"/>
      <w:marBottom w:val="0"/>
      <w:divBdr>
        <w:top w:val="none" w:sz="0" w:space="0" w:color="auto"/>
        <w:left w:val="none" w:sz="0" w:space="0" w:color="auto"/>
        <w:bottom w:val="none" w:sz="0" w:space="0" w:color="auto"/>
        <w:right w:val="none" w:sz="0" w:space="0" w:color="auto"/>
      </w:divBdr>
      <w:divsChild>
        <w:div w:id="539629279">
          <w:marLeft w:val="0"/>
          <w:marRight w:val="0"/>
          <w:marTop w:val="0"/>
          <w:marBottom w:val="0"/>
          <w:divBdr>
            <w:top w:val="none" w:sz="0" w:space="0" w:color="auto"/>
            <w:left w:val="none" w:sz="0" w:space="0" w:color="auto"/>
            <w:bottom w:val="none" w:sz="0" w:space="0" w:color="auto"/>
            <w:right w:val="none" w:sz="0" w:space="0" w:color="auto"/>
          </w:divBdr>
        </w:div>
      </w:divsChild>
    </w:div>
    <w:div w:id="1785683838">
      <w:marLeft w:val="0"/>
      <w:marRight w:val="0"/>
      <w:marTop w:val="0"/>
      <w:marBottom w:val="0"/>
      <w:divBdr>
        <w:top w:val="none" w:sz="0" w:space="0" w:color="auto"/>
        <w:left w:val="none" w:sz="0" w:space="0" w:color="auto"/>
        <w:bottom w:val="none" w:sz="0" w:space="0" w:color="auto"/>
        <w:right w:val="none" w:sz="0" w:space="0" w:color="auto"/>
      </w:divBdr>
      <w:divsChild>
        <w:div w:id="1443647536">
          <w:marLeft w:val="0"/>
          <w:marRight w:val="0"/>
          <w:marTop w:val="0"/>
          <w:marBottom w:val="0"/>
          <w:divBdr>
            <w:top w:val="none" w:sz="0" w:space="0" w:color="auto"/>
            <w:left w:val="none" w:sz="0" w:space="0" w:color="auto"/>
            <w:bottom w:val="none" w:sz="0" w:space="0" w:color="auto"/>
            <w:right w:val="none" w:sz="0" w:space="0" w:color="auto"/>
          </w:divBdr>
        </w:div>
        <w:div w:id="1813712736">
          <w:marLeft w:val="0"/>
          <w:marRight w:val="0"/>
          <w:marTop w:val="0"/>
          <w:marBottom w:val="0"/>
          <w:divBdr>
            <w:top w:val="none" w:sz="0" w:space="0" w:color="auto"/>
            <w:left w:val="none" w:sz="0" w:space="0" w:color="auto"/>
            <w:bottom w:val="none" w:sz="0" w:space="0" w:color="auto"/>
            <w:right w:val="none" w:sz="0" w:space="0" w:color="auto"/>
          </w:divBdr>
        </w:div>
      </w:divsChild>
    </w:div>
    <w:div w:id="1787963346">
      <w:marLeft w:val="0"/>
      <w:marRight w:val="0"/>
      <w:marTop w:val="0"/>
      <w:marBottom w:val="0"/>
      <w:divBdr>
        <w:top w:val="none" w:sz="0" w:space="0" w:color="auto"/>
        <w:left w:val="none" w:sz="0" w:space="0" w:color="auto"/>
        <w:bottom w:val="none" w:sz="0" w:space="0" w:color="auto"/>
        <w:right w:val="none" w:sz="0" w:space="0" w:color="auto"/>
      </w:divBdr>
      <w:divsChild>
        <w:div w:id="1090158218">
          <w:marLeft w:val="0"/>
          <w:marRight w:val="0"/>
          <w:marTop w:val="0"/>
          <w:marBottom w:val="0"/>
          <w:divBdr>
            <w:top w:val="none" w:sz="0" w:space="0" w:color="auto"/>
            <w:left w:val="none" w:sz="0" w:space="0" w:color="auto"/>
            <w:bottom w:val="none" w:sz="0" w:space="0" w:color="auto"/>
            <w:right w:val="none" w:sz="0" w:space="0" w:color="auto"/>
          </w:divBdr>
        </w:div>
        <w:div w:id="331495187">
          <w:marLeft w:val="0"/>
          <w:marRight w:val="0"/>
          <w:marTop w:val="0"/>
          <w:marBottom w:val="0"/>
          <w:divBdr>
            <w:top w:val="none" w:sz="0" w:space="0" w:color="auto"/>
            <w:left w:val="none" w:sz="0" w:space="0" w:color="auto"/>
            <w:bottom w:val="none" w:sz="0" w:space="0" w:color="auto"/>
            <w:right w:val="none" w:sz="0" w:space="0" w:color="auto"/>
          </w:divBdr>
        </w:div>
        <w:div w:id="1728260547">
          <w:marLeft w:val="0"/>
          <w:marRight w:val="0"/>
          <w:marTop w:val="0"/>
          <w:marBottom w:val="0"/>
          <w:divBdr>
            <w:top w:val="none" w:sz="0" w:space="0" w:color="auto"/>
            <w:left w:val="none" w:sz="0" w:space="0" w:color="auto"/>
            <w:bottom w:val="none" w:sz="0" w:space="0" w:color="auto"/>
            <w:right w:val="none" w:sz="0" w:space="0" w:color="auto"/>
          </w:divBdr>
        </w:div>
        <w:div w:id="953709591">
          <w:marLeft w:val="0"/>
          <w:marRight w:val="0"/>
          <w:marTop w:val="0"/>
          <w:marBottom w:val="0"/>
          <w:divBdr>
            <w:top w:val="none" w:sz="0" w:space="0" w:color="auto"/>
            <w:left w:val="none" w:sz="0" w:space="0" w:color="auto"/>
            <w:bottom w:val="none" w:sz="0" w:space="0" w:color="auto"/>
            <w:right w:val="none" w:sz="0" w:space="0" w:color="auto"/>
          </w:divBdr>
        </w:div>
        <w:div w:id="921836505">
          <w:marLeft w:val="0"/>
          <w:marRight w:val="0"/>
          <w:marTop w:val="0"/>
          <w:marBottom w:val="0"/>
          <w:divBdr>
            <w:top w:val="none" w:sz="0" w:space="0" w:color="auto"/>
            <w:left w:val="none" w:sz="0" w:space="0" w:color="auto"/>
            <w:bottom w:val="none" w:sz="0" w:space="0" w:color="auto"/>
            <w:right w:val="none" w:sz="0" w:space="0" w:color="auto"/>
          </w:divBdr>
        </w:div>
      </w:divsChild>
    </w:div>
    <w:div w:id="1791195453">
      <w:marLeft w:val="0"/>
      <w:marRight w:val="0"/>
      <w:marTop w:val="0"/>
      <w:marBottom w:val="0"/>
      <w:divBdr>
        <w:top w:val="none" w:sz="0" w:space="0" w:color="auto"/>
        <w:left w:val="none" w:sz="0" w:space="0" w:color="auto"/>
        <w:bottom w:val="none" w:sz="0" w:space="0" w:color="auto"/>
        <w:right w:val="none" w:sz="0" w:space="0" w:color="auto"/>
      </w:divBdr>
      <w:divsChild>
        <w:div w:id="52508918">
          <w:marLeft w:val="0"/>
          <w:marRight w:val="0"/>
          <w:marTop w:val="0"/>
          <w:marBottom w:val="0"/>
          <w:divBdr>
            <w:top w:val="none" w:sz="0" w:space="0" w:color="auto"/>
            <w:left w:val="none" w:sz="0" w:space="0" w:color="auto"/>
            <w:bottom w:val="none" w:sz="0" w:space="0" w:color="auto"/>
            <w:right w:val="none" w:sz="0" w:space="0" w:color="auto"/>
          </w:divBdr>
        </w:div>
        <w:div w:id="1136681734">
          <w:marLeft w:val="0"/>
          <w:marRight w:val="0"/>
          <w:marTop w:val="0"/>
          <w:marBottom w:val="0"/>
          <w:divBdr>
            <w:top w:val="none" w:sz="0" w:space="0" w:color="auto"/>
            <w:left w:val="none" w:sz="0" w:space="0" w:color="auto"/>
            <w:bottom w:val="none" w:sz="0" w:space="0" w:color="auto"/>
            <w:right w:val="none" w:sz="0" w:space="0" w:color="auto"/>
          </w:divBdr>
        </w:div>
        <w:div w:id="294920040">
          <w:marLeft w:val="0"/>
          <w:marRight w:val="0"/>
          <w:marTop w:val="0"/>
          <w:marBottom w:val="0"/>
          <w:divBdr>
            <w:top w:val="none" w:sz="0" w:space="0" w:color="auto"/>
            <w:left w:val="none" w:sz="0" w:space="0" w:color="auto"/>
            <w:bottom w:val="none" w:sz="0" w:space="0" w:color="auto"/>
            <w:right w:val="none" w:sz="0" w:space="0" w:color="auto"/>
          </w:divBdr>
        </w:div>
        <w:div w:id="2028941910">
          <w:marLeft w:val="0"/>
          <w:marRight w:val="0"/>
          <w:marTop w:val="0"/>
          <w:marBottom w:val="0"/>
          <w:divBdr>
            <w:top w:val="none" w:sz="0" w:space="0" w:color="auto"/>
            <w:left w:val="none" w:sz="0" w:space="0" w:color="auto"/>
            <w:bottom w:val="none" w:sz="0" w:space="0" w:color="auto"/>
            <w:right w:val="none" w:sz="0" w:space="0" w:color="auto"/>
          </w:divBdr>
        </w:div>
        <w:div w:id="352730799">
          <w:marLeft w:val="0"/>
          <w:marRight w:val="0"/>
          <w:marTop w:val="0"/>
          <w:marBottom w:val="0"/>
          <w:divBdr>
            <w:top w:val="none" w:sz="0" w:space="0" w:color="auto"/>
            <w:left w:val="none" w:sz="0" w:space="0" w:color="auto"/>
            <w:bottom w:val="none" w:sz="0" w:space="0" w:color="auto"/>
            <w:right w:val="none" w:sz="0" w:space="0" w:color="auto"/>
          </w:divBdr>
        </w:div>
        <w:div w:id="1789156221">
          <w:marLeft w:val="0"/>
          <w:marRight w:val="0"/>
          <w:marTop w:val="0"/>
          <w:marBottom w:val="0"/>
          <w:divBdr>
            <w:top w:val="none" w:sz="0" w:space="0" w:color="auto"/>
            <w:left w:val="none" w:sz="0" w:space="0" w:color="auto"/>
            <w:bottom w:val="none" w:sz="0" w:space="0" w:color="auto"/>
            <w:right w:val="none" w:sz="0" w:space="0" w:color="auto"/>
          </w:divBdr>
        </w:div>
        <w:div w:id="2090761651">
          <w:marLeft w:val="0"/>
          <w:marRight w:val="0"/>
          <w:marTop w:val="0"/>
          <w:marBottom w:val="0"/>
          <w:divBdr>
            <w:top w:val="none" w:sz="0" w:space="0" w:color="auto"/>
            <w:left w:val="none" w:sz="0" w:space="0" w:color="auto"/>
            <w:bottom w:val="none" w:sz="0" w:space="0" w:color="auto"/>
            <w:right w:val="none" w:sz="0" w:space="0" w:color="auto"/>
          </w:divBdr>
        </w:div>
        <w:div w:id="1658266804">
          <w:marLeft w:val="0"/>
          <w:marRight w:val="0"/>
          <w:marTop w:val="0"/>
          <w:marBottom w:val="0"/>
          <w:divBdr>
            <w:top w:val="none" w:sz="0" w:space="0" w:color="auto"/>
            <w:left w:val="none" w:sz="0" w:space="0" w:color="auto"/>
            <w:bottom w:val="none" w:sz="0" w:space="0" w:color="auto"/>
            <w:right w:val="none" w:sz="0" w:space="0" w:color="auto"/>
          </w:divBdr>
        </w:div>
        <w:div w:id="769936757">
          <w:marLeft w:val="0"/>
          <w:marRight w:val="0"/>
          <w:marTop w:val="0"/>
          <w:marBottom w:val="0"/>
          <w:divBdr>
            <w:top w:val="none" w:sz="0" w:space="0" w:color="auto"/>
            <w:left w:val="none" w:sz="0" w:space="0" w:color="auto"/>
            <w:bottom w:val="none" w:sz="0" w:space="0" w:color="auto"/>
            <w:right w:val="none" w:sz="0" w:space="0" w:color="auto"/>
          </w:divBdr>
        </w:div>
        <w:div w:id="401098237">
          <w:marLeft w:val="0"/>
          <w:marRight w:val="0"/>
          <w:marTop w:val="0"/>
          <w:marBottom w:val="0"/>
          <w:divBdr>
            <w:top w:val="none" w:sz="0" w:space="0" w:color="auto"/>
            <w:left w:val="none" w:sz="0" w:space="0" w:color="auto"/>
            <w:bottom w:val="none" w:sz="0" w:space="0" w:color="auto"/>
            <w:right w:val="none" w:sz="0" w:space="0" w:color="auto"/>
          </w:divBdr>
        </w:div>
        <w:div w:id="302734111">
          <w:marLeft w:val="0"/>
          <w:marRight w:val="0"/>
          <w:marTop w:val="0"/>
          <w:marBottom w:val="0"/>
          <w:divBdr>
            <w:top w:val="none" w:sz="0" w:space="0" w:color="auto"/>
            <w:left w:val="none" w:sz="0" w:space="0" w:color="auto"/>
            <w:bottom w:val="none" w:sz="0" w:space="0" w:color="auto"/>
            <w:right w:val="none" w:sz="0" w:space="0" w:color="auto"/>
          </w:divBdr>
        </w:div>
        <w:div w:id="1773284895">
          <w:marLeft w:val="0"/>
          <w:marRight w:val="0"/>
          <w:marTop w:val="0"/>
          <w:marBottom w:val="0"/>
          <w:divBdr>
            <w:top w:val="none" w:sz="0" w:space="0" w:color="auto"/>
            <w:left w:val="none" w:sz="0" w:space="0" w:color="auto"/>
            <w:bottom w:val="none" w:sz="0" w:space="0" w:color="auto"/>
            <w:right w:val="none" w:sz="0" w:space="0" w:color="auto"/>
          </w:divBdr>
        </w:div>
        <w:div w:id="1774325854">
          <w:marLeft w:val="0"/>
          <w:marRight w:val="0"/>
          <w:marTop w:val="0"/>
          <w:marBottom w:val="0"/>
          <w:divBdr>
            <w:top w:val="none" w:sz="0" w:space="0" w:color="auto"/>
            <w:left w:val="none" w:sz="0" w:space="0" w:color="auto"/>
            <w:bottom w:val="none" w:sz="0" w:space="0" w:color="auto"/>
            <w:right w:val="none" w:sz="0" w:space="0" w:color="auto"/>
          </w:divBdr>
        </w:div>
        <w:div w:id="1720081821">
          <w:marLeft w:val="0"/>
          <w:marRight w:val="0"/>
          <w:marTop w:val="0"/>
          <w:marBottom w:val="0"/>
          <w:divBdr>
            <w:top w:val="none" w:sz="0" w:space="0" w:color="auto"/>
            <w:left w:val="none" w:sz="0" w:space="0" w:color="auto"/>
            <w:bottom w:val="none" w:sz="0" w:space="0" w:color="auto"/>
            <w:right w:val="none" w:sz="0" w:space="0" w:color="auto"/>
          </w:divBdr>
        </w:div>
        <w:div w:id="1716390271">
          <w:marLeft w:val="0"/>
          <w:marRight w:val="0"/>
          <w:marTop w:val="0"/>
          <w:marBottom w:val="0"/>
          <w:divBdr>
            <w:top w:val="none" w:sz="0" w:space="0" w:color="auto"/>
            <w:left w:val="none" w:sz="0" w:space="0" w:color="auto"/>
            <w:bottom w:val="none" w:sz="0" w:space="0" w:color="auto"/>
            <w:right w:val="none" w:sz="0" w:space="0" w:color="auto"/>
          </w:divBdr>
        </w:div>
        <w:div w:id="1549493519">
          <w:marLeft w:val="0"/>
          <w:marRight w:val="0"/>
          <w:marTop w:val="0"/>
          <w:marBottom w:val="0"/>
          <w:divBdr>
            <w:top w:val="none" w:sz="0" w:space="0" w:color="auto"/>
            <w:left w:val="none" w:sz="0" w:space="0" w:color="auto"/>
            <w:bottom w:val="none" w:sz="0" w:space="0" w:color="auto"/>
            <w:right w:val="none" w:sz="0" w:space="0" w:color="auto"/>
          </w:divBdr>
        </w:div>
        <w:div w:id="434593787">
          <w:marLeft w:val="0"/>
          <w:marRight w:val="0"/>
          <w:marTop w:val="0"/>
          <w:marBottom w:val="0"/>
          <w:divBdr>
            <w:top w:val="none" w:sz="0" w:space="0" w:color="auto"/>
            <w:left w:val="none" w:sz="0" w:space="0" w:color="auto"/>
            <w:bottom w:val="none" w:sz="0" w:space="0" w:color="auto"/>
            <w:right w:val="none" w:sz="0" w:space="0" w:color="auto"/>
          </w:divBdr>
        </w:div>
        <w:div w:id="1111360842">
          <w:marLeft w:val="0"/>
          <w:marRight w:val="0"/>
          <w:marTop w:val="0"/>
          <w:marBottom w:val="0"/>
          <w:divBdr>
            <w:top w:val="none" w:sz="0" w:space="0" w:color="auto"/>
            <w:left w:val="none" w:sz="0" w:space="0" w:color="auto"/>
            <w:bottom w:val="none" w:sz="0" w:space="0" w:color="auto"/>
            <w:right w:val="none" w:sz="0" w:space="0" w:color="auto"/>
          </w:divBdr>
        </w:div>
        <w:div w:id="1781874148">
          <w:marLeft w:val="0"/>
          <w:marRight w:val="0"/>
          <w:marTop w:val="0"/>
          <w:marBottom w:val="0"/>
          <w:divBdr>
            <w:top w:val="none" w:sz="0" w:space="0" w:color="auto"/>
            <w:left w:val="none" w:sz="0" w:space="0" w:color="auto"/>
            <w:bottom w:val="none" w:sz="0" w:space="0" w:color="auto"/>
            <w:right w:val="none" w:sz="0" w:space="0" w:color="auto"/>
          </w:divBdr>
        </w:div>
        <w:div w:id="1633243335">
          <w:marLeft w:val="0"/>
          <w:marRight w:val="0"/>
          <w:marTop w:val="0"/>
          <w:marBottom w:val="0"/>
          <w:divBdr>
            <w:top w:val="none" w:sz="0" w:space="0" w:color="auto"/>
            <w:left w:val="none" w:sz="0" w:space="0" w:color="auto"/>
            <w:bottom w:val="none" w:sz="0" w:space="0" w:color="auto"/>
            <w:right w:val="none" w:sz="0" w:space="0" w:color="auto"/>
          </w:divBdr>
        </w:div>
        <w:div w:id="140924110">
          <w:marLeft w:val="0"/>
          <w:marRight w:val="0"/>
          <w:marTop w:val="0"/>
          <w:marBottom w:val="0"/>
          <w:divBdr>
            <w:top w:val="none" w:sz="0" w:space="0" w:color="auto"/>
            <w:left w:val="none" w:sz="0" w:space="0" w:color="auto"/>
            <w:bottom w:val="none" w:sz="0" w:space="0" w:color="auto"/>
            <w:right w:val="none" w:sz="0" w:space="0" w:color="auto"/>
          </w:divBdr>
        </w:div>
        <w:div w:id="1970238990">
          <w:marLeft w:val="0"/>
          <w:marRight w:val="0"/>
          <w:marTop w:val="0"/>
          <w:marBottom w:val="0"/>
          <w:divBdr>
            <w:top w:val="none" w:sz="0" w:space="0" w:color="auto"/>
            <w:left w:val="none" w:sz="0" w:space="0" w:color="auto"/>
            <w:bottom w:val="none" w:sz="0" w:space="0" w:color="auto"/>
            <w:right w:val="none" w:sz="0" w:space="0" w:color="auto"/>
          </w:divBdr>
        </w:div>
        <w:div w:id="327900852">
          <w:marLeft w:val="0"/>
          <w:marRight w:val="0"/>
          <w:marTop w:val="0"/>
          <w:marBottom w:val="0"/>
          <w:divBdr>
            <w:top w:val="none" w:sz="0" w:space="0" w:color="auto"/>
            <w:left w:val="none" w:sz="0" w:space="0" w:color="auto"/>
            <w:bottom w:val="none" w:sz="0" w:space="0" w:color="auto"/>
            <w:right w:val="none" w:sz="0" w:space="0" w:color="auto"/>
          </w:divBdr>
        </w:div>
        <w:div w:id="1230072919">
          <w:marLeft w:val="0"/>
          <w:marRight w:val="0"/>
          <w:marTop w:val="0"/>
          <w:marBottom w:val="0"/>
          <w:divBdr>
            <w:top w:val="none" w:sz="0" w:space="0" w:color="auto"/>
            <w:left w:val="none" w:sz="0" w:space="0" w:color="auto"/>
            <w:bottom w:val="none" w:sz="0" w:space="0" w:color="auto"/>
            <w:right w:val="none" w:sz="0" w:space="0" w:color="auto"/>
          </w:divBdr>
        </w:div>
        <w:div w:id="2142336857">
          <w:marLeft w:val="0"/>
          <w:marRight w:val="0"/>
          <w:marTop w:val="0"/>
          <w:marBottom w:val="0"/>
          <w:divBdr>
            <w:top w:val="none" w:sz="0" w:space="0" w:color="auto"/>
            <w:left w:val="none" w:sz="0" w:space="0" w:color="auto"/>
            <w:bottom w:val="none" w:sz="0" w:space="0" w:color="auto"/>
            <w:right w:val="none" w:sz="0" w:space="0" w:color="auto"/>
          </w:divBdr>
        </w:div>
        <w:div w:id="1169756062">
          <w:marLeft w:val="0"/>
          <w:marRight w:val="0"/>
          <w:marTop w:val="0"/>
          <w:marBottom w:val="0"/>
          <w:divBdr>
            <w:top w:val="none" w:sz="0" w:space="0" w:color="auto"/>
            <w:left w:val="none" w:sz="0" w:space="0" w:color="auto"/>
            <w:bottom w:val="none" w:sz="0" w:space="0" w:color="auto"/>
            <w:right w:val="none" w:sz="0" w:space="0" w:color="auto"/>
          </w:divBdr>
        </w:div>
        <w:div w:id="466974139">
          <w:marLeft w:val="0"/>
          <w:marRight w:val="0"/>
          <w:marTop w:val="0"/>
          <w:marBottom w:val="0"/>
          <w:divBdr>
            <w:top w:val="none" w:sz="0" w:space="0" w:color="auto"/>
            <w:left w:val="none" w:sz="0" w:space="0" w:color="auto"/>
            <w:bottom w:val="none" w:sz="0" w:space="0" w:color="auto"/>
            <w:right w:val="none" w:sz="0" w:space="0" w:color="auto"/>
          </w:divBdr>
        </w:div>
        <w:div w:id="885947154">
          <w:marLeft w:val="0"/>
          <w:marRight w:val="0"/>
          <w:marTop w:val="0"/>
          <w:marBottom w:val="0"/>
          <w:divBdr>
            <w:top w:val="none" w:sz="0" w:space="0" w:color="auto"/>
            <w:left w:val="none" w:sz="0" w:space="0" w:color="auto"/>
            <w:bottom w:val="none" w:sz="0" w:space="0" w:color="auto"/>
            <w:right w:val="none" w:sz="0" w:space="0" w:color="auto"/>
          </w:divBdr>
        </w:div>
        <w:div w:id="154801725">
          <w:marLeft w:val="0"/>
          <w:marRight w:val="0"/>
          <w:marTop w:val="0"/>
          <w:marBottom w:val="0"/>
          <w:divBdr>
            <w:top w:val="none" w:sz="0" w:space="0" w:color="auto"/>
            <w:left w:val="none" w:sz="0" w:space="0" w:color="auto"/>
            <w:bottom w:val="none" w:sz="0" w:space="0" w:color="auto"/>
            <w:right w:val="none" w:sz="0" w:space="0" w:color="auto"/>
          </w:divBdr>
        </w:div>
        <w:div w:id="649408999">
          <w:marLeft w:val="0"/>
          <w:marRight w:val="0"/>
          <w:marTop w:val="0"/>
          <w:marBottom w:val="0"/>
          <w:divBdr>
            <w:top w:val="none" w:sz="0" w:space="0" w:color="auto"/>
            <w:left w:val="none" w:sz="0" w:space="0" w:color="auto"/>
            <w:bottom w:val="none" w:sz="0" w:space="0" w:color="auto"/>
            <w:right w:val="none" w:sz="0" w:space="0" w:color="auto"/>
          </w:divBdr>
        </w:div>
        <w:div w:id="323944868">
          <w:marLeft w:val="0"/>
          <w:marRight w:val="0"/>
          <w:marTop w:val="0"/>
          <w:marBottom w:val="0"/>
          <w:divBdr>
            <w:top w:val="none" w:sz="0" w:space="0" w:color="auto"/>
            <w:left w:val="none" w:sz="0" w:space="0" w:color="auto"/>
            <w:bottom w:val="none" w:sz="0" w:space="0" w:color="auto"/>
            <w:right w:val="none" w:sz="0" w:space="0" w:color="auto"/>
          </w:divBdr>
        </w:div>
        <w:div w:id="1939823404">
          <w:marLeft w:val="0"/>
          <w:marRight w:val="0"/>
          <w:marTop w:val="0"/>
          <w:marBottom w:val="0"/>
          <w:divBdr>
            <w:top w:val="none" w:sz="0" w:space="0" w:color="auto"/>
            <w:left w:val="none" w:sz="0" w:space="0" w:color="auto"/>
            <w:bottom w:val="none" w:sz="0" w:space="0" w:color="auto"/>
            <w:right w:val="none" w:sz="0" w:space="0" w:color="auto"/>
          </w:divBdr>
        </w:div>
        <w:div w:id="1445226426">
          <w:marLeft w:val="0"/>
          <w:marRight w:val="0"/>
          <w:marTop w:val="0"/>
          <w:marBottom w:val="0"/>
          <w:divBdr>
            <w:top w:val="none" w:sz="0" w:space="0" w:color="auto"/>
            <w:left w:val="none" w:sz="0" w:space="0" w:color="auto"/>
            <w:bottom w:val="none" w:sz="0" w:space="0" w:color="auto"/>
            <w:right w:val="none" w:sz="0" w:space="0" w:color="auto"/>
          </w:divBdr>
        </w:div>
        <w:div w:id="1732845164">
          <w:marLeft w:val="0"/>
          <w:marRight w:val="0"/>
          <w:marTop w:val="0"/>
          <w:marBottom w:val="0"/>
          <w:divBdr>
            <w:top w:val="none" w:sz="0" w:space="0" w:color="auto"/>
            <w:left w:val="none" w:sz="0" w:space="0" w:color="auto"/>
            <w:bottom w:val="none" w:sz="0" w:space="0" w:color="auto"/>
            <w:right w:val="none" w:sz="0" w:space="0" w:color="auto"/>
          </w:divBdr>
        </w:div>
        <w:div w:id="357005007">
          <w:marLeft w:val="0"/>
          <w:marRight w:val="0"/>
          <w:marTop w:val="0"/>
          <w:marBottom w:val="0"/>
          <w:divBdr>
            <w:top w:val="none" w:sz="0" w:space="0" w:color="auto"/>
            <w:left w:val="none" w:sz="0" w:space="0" w:color="auto"/>
            <w:bottom w:val="none" w:sz="0" w:space="0" w:color="auto"/>
            <w:right w:val="none" w:sz="0" w:space="0" w:color="auto"/>
          </w:divBdr>
        </w:div>
        <w:div w:id="364019216">
          <w:marLeft w:val="0"/>
          <w:marRight w:val="0"/>
          <w:marTop w:val="0"/>
          <w:marBottom w:val="0"/>
          <w:divBdr>
            <w:top w:val="none" w:sz="0" w:space="0" w:color="auto"/>
            <w:left w:val="none" w:sz="0" w:space="0" w:color="auto"/>
            <w:bottom w:val="none" w:sz="0" w:space="0" w:color="auto"/>
            <w:right w:val="none" w:sz="0" w:space="0" w:color="auto"/>
          </w:divBdr>
        </w:div>
        <w:div w:id="1496991338">
          <w:marLeft w:val="0"/>
          <w:marRight w:val="0"/>
          <w:marTop w:val="0"/>
          <w:marBottom w:val="0"/>
          <w:divBdr>
            <w:top w:val="none" w:sz="0" w:space="0" w:color="auto"/>
            <w:left w:val="none" w:sz="0" w:space="0" w:color="auto"/>
            <w:bottom w:val="none" w:sz="0" w:space="0" w:color="auto"/>
            <w:right w:val="none" w:sz="0" w:space="0" w:color="auto"/>
          </w:divBdr>
        </w:div>
        <w:div w:id="2065788735">
          <w:marLeft w:val="0"/>
          <w:marRight w:val="0"/>
          <w:marTop w:val="0"/>
          <w:marBottom w:val="0"/>
          <w:divBdr>
            <w:top w:val="none" w:sz="0" w:space="0" w:color="auto"/>
            <w:left w:val="none" w:sz="0" w:space="0" w:color="auto"/>
            <w:bottom w:val="none" w:sz="0" w:space="0" w:color="auto"/>
            <w:right w:val="none" w:sz="0" w:space="0" w:color="auto"/>
          </w:divBdr>
        </w:div>
        <w:div w:id="1989555653">
          <w:marLeft w:val="0"/>
          <w:marRight w:val="0"/>
          <w:marTop w:val="0"/>
          <w:marBottom w:val="0"/>
          <w:divBdr>
            <w:top w:val="none" w:sz="0" w:space="0" w:color="auto"/>
            <w:left w:val="none" w:sz="0" w:space="0" w:color="auto"/>
            <w:bottom w:val="none" w:sz="0" w:space="0" w:color="auto"/>
            <w:right w:val="none" w:sz="0" w:space="0" w:color="auto"/>
          </w:divBdr>
        </w:div>
        <w:div w:id="1771505278">
          <w:marLeft w:val="0"/>
          <w:marRight w:val="0"/>
          <w:marTop w:val="0"/>
          <w:marBottom w:val="0"/>
          <w:divBdr>
            <w:top w:val="none" w:sz="0" w:space="0" w:color="auto"/>
            <w:left w:val="none" w:sz="0" w:space="0" w:color="auto"/>
            <w:bottom w:val="none" w:sz="0" w:space="0" w:color="auto"/>
            <w:right w:val="none" w:sz="0" w:space="0" w:color="auto"/>
          </w:divBdr>
        </w:div>
        <w:div w:id="664013594">
          <w:marLeft w:val="0"/>
          <w:marRight w:val="0"/>
          <w:marTop w:val="0"/>
          <w:marBottom w:val="0"/>
          <w:divBdr>
            <w:top w:val="none" w:sz="0" w:space="0" w:color="auto"/>
            <w:left w:val="none" w:sz="0" w:space="0" w:color="auto"/>
            <w:bottom w:val="none" w:sz="0" w:space="0" w:color="auto"/>
            <w:right w:val="none" w:sz="0" w:space="0" w:color="auto"/>
          </w:divBdr>
        </w:div>
        <w:div w:id="1731879952">
          <w:marLeft w:val="0"/>
          <w:marRight w:val="0"/>
          <w:marTop w:val="0"/>
          <w:marBottom w:val="0"/>
          <w:divBdr>
            <w:top w:val="none" w:sz="0" w:space="0" w:color="auto"/>
            <w:left w:val="none" w:sz="0" w:space="0" w:color="auto"/>
            <w:bottom w:val="none" w:sz="0" w:space="0" w:color="auto"/>
            <w:right w:val="none" w:sz="0" w:space="0" w:color="auto"/>
          </w:divBdr>
        </w:div>
        <w:div w:id="1713188134">
          <w:marLeft w:val="0"/>
          <w:marRight w:val="0"/>
          <w:marTop w:val="0"/>
          <w:marBottom w:val="0"/>
          <w:divBdr>
            <w:top w:val="none" w:sz="0" w:space="0" w:color="auto"/>
            <w:left w:val="none" w:sz="0" w:space="0" w:color="auto"/>
            <w:bottom w:val="none" w:sz="0" w:space="0" w:color="auto"/>
            <w:right w:val="none" w:sz="0" w:space="0" w:color="auto"/>
          </w:divBdr>
        </w:div>
        <w:div w:id="414785676">
          <w:marLeft w:val="0"/>
          <w:marRight w:val="0"/>
          <w:marTop w:val="0"/>
          <w:marBottom w:val="0"/>
          <w:divBdr>
            <w:top w:val="none" w:sz="0" w:space="0" w:color="auto"/>
            <w:left w:val="none" w:sz="0" w:space="0" w:color="auto"/>
            <w:bottom w:val="none" w:sz="0" w:space="0" w:color="auto"/>
            <w:right w:val="none" w:sz="0" w:space="0" w:color="auto"/>
          </w:divBdr>
        </w:div>
        <w:div w:id="1062944158">
          <w:marLeft w:val="0"/>
          <w:marRight w:val="0"/>
          <w:marTop w:val="0"/>
          <w:marBottom w:val="0"/>
          <w:divBdr>
            <w:top w:val="none" w:sz="0" w:space="0" w:color="auto"/>
            <w:left w:val="none" w:sz="0" w:space="0" w:color="auto"/>
            <w:bottom w:val="none" w:sz="0" w:space="0" w:color="auto"/>
            <w:right w:val="none" w:sz="0" w:space="0" w:color="auto"/>
          </w:divBdr>
        </w:div>
        <w:div w:id="2143694398">
          <w:marLeft w:val="0"/>
          <w:marRight w:val="0"/>
          <w:marTop w:val="0"/>
          <w:marBottom w:val="0"/>
          <w:divBdr>
            <w:top w:val="none" w:sz="0" w:space="0" w:color="auto"/>
            <w:left w:val="none" w:sz="0" w:space="0" w:color="auto"/>
            <w:bottom w:val="none" w:sz="0" w:space="0" w:color="auto"/>
            <w:right w:val="none" w:sz="0" w:space="0" w:color="auto"/>
          </w:divBdr>
        </w:div>
        <w:div w:id="183905367">
          <w:marLeft w:val="0"/>
          <w:marRight w:val="0"/>
          <w:marTop w:val="0"/>
          <w:marBottom w:val="0"/>
          <w:divBdr>
            <w:top w:val="none" w:sz="0" w:space="0" w:color="auto"/>
            <w:left w:val="none" w:sz="0" w:space="0" w:color="auto"/>
            <w:bottom w:val="none" w:sz="0" w:space="0" w:color="auto"/>
            <w:right w:val="none" w:sz="0" w:space="0" w:color="auto"/>
          </w:divBdr>
        </w:div>
        <w:div w:id="203368356">
          <w:marLeft w:val="0"/>
          <w:marRight w:val="0"/>
          <w:marTop w:val="0"/>
          <w:marBottom w:val="0"/>
          <w:divBdr>
            <w:top w:val="none" w:sz="0" w:space="0" w:color="auto"/>
            <w:left w:val="none" w:sz="0" w:space="0" w:color="auto"/>
            <w:bottom w:val="none" w:sz="0" w:space="0" w:color="auto"/>
            <w:right w:val="none" w:sz="0" w:space="0" w:color="auto"/>
          </w:divBdr>
        </w:div>
        <w:div w:id="1124419993">
          <w:marLeft w:val="0"/>
          <w:marRight w:val="0"/>
          <w:marTop w:val="0"/>
          <w:marBottom w:val="0"/>
          <w:divBdr>
            <w:top w:val="none" w:sz="0" w:space="0" w:color="auto"/>
            <w:left w:val="none" w:sz="0" w:space="0" w:color="auto"/>
            <w:bottom w:val="none" w:sz="0" w:space="0" w:color="auto"/>
            <w:right w:val="none" w:sz="0" w:space="0" w:color="auto"/>
          </w:divBdr>
        </w:div>
        <w:div w:id="296961677">
          <w:marLeft w:val="0"/>
          <w:marRight w:val="0"/>
          <w:marTop w:val="0"/>
          <w:marBottom w:val="0"/>
          <w:divBdr>
            <w:top w:val="none" w:sz="0" w:space="0" w:color="auto"/>
            <w:left w:val="none" w:sz="0" w:space="0" w:color="auto"/>
            <w:bottom w:val="none" w:sz="0" w:space="0" w:color="auto"/>
            <w:right w:val="none" w:sz="0" w:space="0" w:color="auto"/>
          </w:divBdr>
        </w:div>
        <w:div w:id="803080968">
          <w:marLeft w:val="0"/>
          <w:marRight w:val="0"/>
          <w:marTop w:val="0"/>
          <w:marBottom w:val="0"/>
          <w:divBdr>
            <w:top w:val="none" w:sz="0" w:space="0" w:color="auto"/>
            <w:left w:val="none" w:sz="0" w:space="0" w:color="auto"/>
            <w:bottom w:val="none" w:sz="0" w:space="0" w:color="auto"/>
            <w:right w:val="none" w:sz="0" w:space="0" w:color="auto"/>
          </w:divBdr>
        </w:div>
        <w:div w:id="1222135674">
          <w:marLeft w:val="0"/>
          <w:marRight w:val="0"/>
          <w:marTop w:val="0"/>
          <w:marBottom w:val="0"/>
          <w:divBdr>
            <w:top w:val="none" w:sz="0" w:space="0" w:color="auto"/>
            <w:left w:val="none" w:sz="0" w:space="0" w:color="auto"/>
            <w:bottom w:val="none" w:sz="0" w:space="0" w:color="auto"/>
            <w:right w:val="none" w:sz="0" w:space="0" w:color="auto"/>
          </w:divBdr>
        </w:div>
        <w:div w:id="226192159">
          <w:marLeft w:val="0"/>
          <w:marRight w:val="0"/>
          <w:marTop w:val="0"/>
          <w:marBottom w:val="0"/>
          <w:divBdr>
            <w:top w:val="none" w:sz="0" w:space="0" w:color="auto"/>
            <w:left w:val="none" w:sz="0" w:space="0" w:color="auto"/>
            <w:bottom w:val="none" w:sz="0" w:space="0" w:color="auto"/>
            <w:right w:val="none" w:sz="0" w:space="0" w:color="auto"/>
          </w:divBdr>
        </w:div>
        <w:div w:id="950816235">
          <w:marLeft w:val="0"/>
          <w:marRight w:val="0"/>
          <w:marTop w:val="0"/>
          <w:marBottom w:val="0"/>
          <w:divBdr>
            <w:top w:val="none" w:sz="0" w:space="0" w:color="auto"/>
            <w:left w:val="none" w:sz="0" w:space="0" w:color="auto"/>
            <w:bottom w:val="none" w:sz="0" w:space="0" w:color="auto"/>
            <w:right w:val="none" w:sz="0" w:space="0" w:color="auto"/>
          </w:divBdr>
        </w:div>
        <w:div w:id="1126630253">
          <w:marLeft w:val="0"/>
          <w:marRight w:val="0"/>
          <w:marTop w:val="0"/>
          <w:marBottom w:val="0"/>
          <w:divBdr>
            <w:top w:val="none" w:sz="0" w:space="0" w:color="auto"/>
            <w:left w:val="none" w:sz="0" w:space="0" w:color="auto"/>
            <w:bottom w:val="none" w:sz="0" w:space="0" w:color="auto"/>
            <w:right w:val="none" w:sz="0" w:space="0" w:color="auto"/>
          </w:divBdr>
        </w:div>
        <w:div w:id="1855026077">
          <w:marLeft w:val="0"/>
          <w:marRight w:val="0"/>
          <w:marTop w:val="0"/>
          <w:marBottom w:val="0"/>
          <w:divBdr>
            <w:top w:val="none" w:sz="0" w:space="0" w:color="auto"/>
            <w:left w:val="none" w:sz="0" w:space="0" w:color="auto"/>
            <w:bottom w:val="none" w:sz="0" w:space="0" w:color="auto"/>
            <w:right w:val="none" w:sz="0" w:space="0" w:color="auto"/>
          </w:divBdr>
        </w:div>
        <w:div w:id="2122843641">
          <w:marLeft w:val="0"/>
          <w:marRight w:val="0"/>
          <w:marTop w:val="0"/>
          <w:marBottom w:val="0"/>
          <w:divBdr>
            <w:top w:val="none" w:sz="0" w:space="0" w:color="auto"/>
            <w:left w:val="none" w:sz="0" w:space="0" w:color="auto"/>
            <w:bottom w:val="none" w:sz="0" w:space="0" w:color="auto"/>
            <w:right w:val="none" w:sz="0" w:space="0" w:color="auto"/>
          </w:divBdr>
        </w:div>
        <w:div w:id="765030953">
          <w:marLeft w:val="0"/>
          <w:marRight w:val="0"/>
          <w:marTop w:val="0"/>
          <w:marBottom w:val="0"/>
          <w:divBdr>
            <w:top w:val="none" w:sz="0" w:space="0" w:color="auto"/>
            <w:left w:val="none" w:sz="0" w:space="0" w:color="auto"/>
            <w:bottom w:val="none" w:sz="0" w:space="0" w:color="auto"/>
            <w:right w:val="none" w:sz="0" w:space="0" w:color="auto"/>
          </w:divBdr>
        </w:div>
        <w:div w:id="1182087331">
          <w:marLeft w:val="0"/>
          <w:marRight w:val="0"/>
          <w:marTop w:val="0"/>
          <w:marBottom w:val="0"/>
          <w:divBdr>
            <w:top w:val="none" w:sz="0" w:space="0" w:color="auto"/>
            <w:left w:val="none" w:sz="0" w:space="0" w:color="auto"/>
            <w:bottom w:val="none" w:sz="0" w:space="0" w:color="auto"/>
            <w:right w:val="none" w:sz="0" w:space="0" w:color="auto"/>
          </w:divBdr>
        </w:div>
        <w:div w:id="1817722888">
          <w:marLeft w:val="0"/>
          <w:marRight w:val="0"/>
          <w:marTop w:val="0"/>
          <w:marBottom w:val="0"/>
          <w:divBdr>
            <w:top w:val="none" w:sz="0" w:space="0" w:color="auto"/>
            <w:left w:val="none" w:sz="0" w:space="0" w:color="auto"/>
            <w:bottom w:val="none" w:sz="0" w:space="0" w:color="auto"/>
            <w:right w:val="none" w:sz="0" w:space="0" w:color="auto"/>
          </w:divBdr>
        </w:div>
        <w:div w:id="166794812">
          <w:marLeft w:val="0"/>
          <w:marRight w:val="0"/>
          <w:marTop w:val="0"/>
          <w:marBottom w:val="0"/>
          <w:divBdr>
            <w:top w:val="none" w:sz="0" w:space="0" w:color="auto"/>
            <w:left w:val="none" w:sz="0" w:space="0" w:color="auto"/>
            <w:bottom w:val="none" w:sz="0" w:space="0" w:color="auto"/>
            <w:right w:val="none" w:sz="0" w:space="0" w:color="auto"/>
          </w:divBdr>
        </w:div>
        <w:div w:id="433398821">
          <w:marLeft w:val="0"/>
          <w:marRight w:val="0"/>
          <w:marTop w:val="0"/>
          <w:marBottom w:val="0"/>
          <w:divBdr>
            <w:top w:val="none" w:sz="0" w:space="0" w:color="auto"/>
            <w:left w:val="none" w:sz="0" w:space="0" w:color="auto"/>
            <w:bottom w:val="none" w:sz="0" w:space="0" w:color="auto"/>
            <w:right w:val="none" w:sz="0" w:space="0" w:color="auto"/>
          </w:divBdr>
        </w:div>
        <w:div w:id="698362902">
          <w:marLeft w:val="0"/>
          <w:marRight w:val="0"/>
          <w:marTop w:val="0"/>
          <w:marBottom w:val="0"/>
          <w:divBdr>
            <w:top w:val="none" w:sz="0" w:space="0" w:color="auto"/>
            <w:left w:val="none" w:sz="0" w:space="0" w:color="auto"/>
            <w:bottom w:val="none" w:sz="0" w:space="0" w:color="auto"/>
            <w:right w:val="none" w:sz="0" w:space="0" w:color="auto"/>
          </w:divBdr>
        </w:div>
        <w:div w:id="1639217159">
          <w:marLeft w:val="0"/>
          <w:marRight w:val="0"/>
          <w:marTop w:val="0"/>
          <w:marBottom w:val="0"/>
          <w:divBdr>
            <w:top w:val="none" w:sz="0" w:space="0" w:color="auto"/>
            <w:left w:val="none" w:sz="0" w:space="0" w:color="auto"/>
            <w:bottom w:val="none" w:sz="0" w:space="0" w:color="auto"/>
            <w:right w:val="none" w:sz="0" w:space="0" w:color="auto"/>
          </w:divBdr>
        </w:div>
        <w:div w:id="1319991267">
          <w:marLeft w:val="0"/>
          <w:marRight w:val="0"/>
          <w:marTop w:val="0"/>
          <w:marBottom w:val="0"/>
          <w:divBdr>
            <w:top w:val="none" w:sz="0" w:space="0" w:color="auto"/>
            <w:left w:val="none" w:sz="0" w:space="0" w:color="auto"/>
            <w:bottom w:val="none" w:sz="0" w:space="0" w:color="auto"/>
            <w:right w:val="none" w:sz="0" w:space="0" w:color="auto"/>
          </w:divBdr>
        </w:div>
        <w:div w:id="1921403171">
          <w:marLeft w:val="0"/>
          <w:marRight w:val="0"/>
          <w:marTop w:val="0"/>
          <w:marBottom w:val="0"/>
          <w:divBdr>
            <w:top w:val="none" w:sz="0" w:space="0" w:color="auto"/>
            <w:left w:val="none" w:sz="0" w:space="0" w:color="auto"/>
            <w:bottom w:val="none" w:sz="0" w:space="0" w:color="auto"/>
            <w:right w:val="none" w:sz="0" w:space="0" w:color="auto"/>
          </w:divBdr>
        </w:div>
        <w:div w:id="1517622271">
          <w:marLeft w:val="0"/>
          <w:marRight w:val="0"/>
          <w:marTop w:val="0"/>
          <w:marBottom w:val="0"/>
          <w:divBdr>
            <w:top w:val="none" w:sz="0" w:space="0" w:color="auto"/>
            <w:left w:val="none" w:sz="0" w:space="0" w:color="auto"/>
            <w:bottom w:val="none" w:sz="0" w:space="0" w:color="auto"/>
            <w:right w:val="none" w:sz="0" w:space="0" w:color="auto"/>
          </w:divBdr>
        </w:div>
        <w:div w:id="678432655">
          <w:marLeft w:val="0"/>
          <w:marRight w:val="0"/>
          <w:marTop w:val="0"/>
          <w:marBottom w:val="0"/>
          <w:divBdr>
            <w:top w:val="none" w:sz="0" w:space="0" w:color="auto"/>
            <w:left w:val="none" w:sz="0" w:space="0" w:color="auto"/>
            <w:bottom w:val="none" w:sz="0" w:space="0" w:color="auto"/>
            <w:right w:val="none" w:sz="0" w:space="0" w:color="auto"/>
          </w:divBdr>
        </w:div>
        <w:div w:id="2010675578">
          <w:marLeft w:val="0"/>
          <w:marRight w:val="0"/>
          <w:marTop w:val="0"/>
          <w:marBottom w:val="0"/>
          <w:divBdr>
            <w:top w:val="none" w:sz="0" w:space="0" w:color="auto"/>
            <w:left w:val="none" w:sz="0" w:space="0" w:color="auto"/>
            <w:bottom w:val="none" w:sz="0" w:space="0" w:color="auto"/>
            <w:right w:val="none" w:sz="0" w:space="0" w:color="auto"/>
          </w:divBdr>
        </w:div>
        <w:div w:id="1784685496">
          <w:marLeft w:val="0"/>
          <w:marRight w:val="0"/>
          <w:marTop w:val="0"/>
          <w:marBottom w:val="0"/>
          <w:divBdr>
            <w:top w:val="none" w:sz="0" w:space="0" w:color="auto"/>
            <w:left w:val="none" w:sz="0" w:space="0" w:color="auto"/>
            <w:bottom w:val="none" w:sz="0" w:space="0" w:color="auto"/>
            <w:right w:val="none" w:sz="0" w:space="0" w:color="auto"/>
          </w:divBdr>
        </w:div>
        <w:div w:id="1622147486">
          <w:marLeft w:val="0"/>
          <w:marRight w:val="0"/>
          <w:marTop w:val="0"/>
          <w:marBottom w:val="0"/>
          <w:divBdr>
            <w:top w:val="none" w:sz="0" w:space="0" w:color="auto"/>
            <w:left w:val="none" w:sz="0" w:space="0" w:color="auto"/>
            <w:bottom w:val="none" w:sz="0" w:space="0" w:color="auto"/>
            <w:right w:val="none" w:sz="0" w:space="0" w:color="auto"/>
          </w:divBdr>
        </w:div>
        <w:div w:id="561910694">
          <w:marLeft w:val="0"/>
          <w:marRight w:val="0"/>
          <w:marTop w:val="0"/>
          <w:marBottom w:val="0"/>
          <w:divBdr>
            <w:top w:val="none" w:sz="0" w:space="0" w:color="auto"/>
            <w:left w:val="none" w:sz="0" w:space="0" w:color="auto"/>
            <w:bottom w:val="none" w:sz="0" w:space="0" w:color="auto"/>
            <w:right w:val="none" w:sz="0" w:space="0" w:color="auto"/>
          </w:divBdr>
        </w:div>
        <w:div w:id="1495148849">
          <w:marLeft w:val="0"/>
          <w:marRight w:val="0"/>
          <w:marTop w:val="0"/>
          <w:marBottom w:val="0"/>
          <w:divBdr>
            <w:top w:val="none" w:sz="0" w:space="0" w:color="auto"/>
            <w:left w:val="none" w:sz="0" w:space="0" w:color="auto"/>
            <w:bottom w:val="none" w:sz="0" w:space="0" w:color="auto"/>
            <w:right w:val="none" w:sz="0" w:space="0" w:color="auto"/>
          </w:divBdr>
        </w:div>
        <w:div w:id="1415276591">
          <w:marLeft w:val="0"/>
          <w:marRight w:val="0"/>
          <w:marTop w:val="0"/>
          <w:marBottom w:val="0"/>
          <w:divBdr>
            <w:top w:val="none" w:sz="0" w:space="0" w:color="auto"/>
            <w:left w:val="none" w:sz="0" w:space="0" w:color="auto"/>
            <w:bottom w:val="none" w:sz="0" w:space="0" w:color="auto"/>
            <w:right w:val="none" w:sz="0" w:space="0" w:color="auto"/>
          </w:divBdr>
        </w:div>
        <w:div w:id="2034574315">
          <w:marLeft w:val="0"/>
          <w:marRight w:val="0"/>
          <w:marTop w:val="0"/>
          <w:marBottom w:val="0"/>
          <w:divBdr>
            <w:top w:val="none" w:sz="0" w:space="0" w:color="auto"/>
            <w:left w:val="none" w:sz="0" w:space="0" w:color="auto"/>
            <w:bottom w:val="none" w:sz="0" w:space="0" w:color="auto"/>
            <w:right w:val="none" w:sz="0" w:space="0" w:color="auto"/>
          </w:divBdr>
        </w:div>
        <w:div w:id="150148186">
          <w:marLeft w:val="0"/>
          <w:marRight w:val="0"/>
          <w:marTop w:val="0"/>
          <w:marBottom w:val="0"/>
          <w:divBdr>
            <w:top w:val="none" w:sz="0" w:space="0" w:color="auto"/>
            <w:left w:val="none" w:sz="0" w:space="0" w:color="auto"/>
            <w:bottom w:val="none" w:sz="0" w:space="0" w:color="auto"/>
            <w:right w:val="none" w:sz="0" w:space="0" w:color="auto"/>
          </w:divBdr>
        </w:div>
        <w:div w:id="1347827424">
          <w:marLeft w:val="0"/>
          <w:marRight w:val="0"/>
          <w:marTop w:val="0"/>
          <w:marBottom w:val="0"/>
          <w:divBdr>
            <w:top w:val="none" w:sz="0" w:space="0" w:color="auto"/>
            <w:left w:val="none" w:sz="0" w:space="0" w:color="auto"/>
            <w:bottom w:val="none" w:sz="0" w:space="0" w:color="auto"/>
            <w:right w:val="none" w:sz="0" w:space="0" w:color="auto"/>
          </w:divBdr>
        </w:div>
        <w:div w:id="1357583733">
          <w:marLeft w:val="0"/>
          <w:marRight w:val="0"/>
          <w:marTop w:val="0"/>
          <w:marBottom w:val="0"/>
          <w:divBdr>
            <w:top w:val="none" w:sz="0" w:space="0" w:color="auto"/>
            <w:left w:val="none" w:sz="0" w:space="0" w:color="auto"/>
            <w:bottom w:val="none" w:sz="0" w:space="0" w:color="auto"/>
            <w:right w:val="none" w:sz="0" w:space="0" w:color="auto"/>
          </w:divBdr>
        </w:div>
        <w:div w:id="643392644">
          <w:marLeft w:val="0"/>
          <w:marRight w:val="0"/>
          <w:marTop w:val="0"/>
          <w:marBottom w:val="0"/>
          <w:divBdr>
            <w:top w:val="none" w:sz="0" w:space="0" w:color="auto"/>
            <w:left w:val="none" w:sz="0" w:space="0" w:color="auto"/>
            <w:bottom w:val="none" w:sz="0" w:space="0" w:color="auto"/>
            <w:right w:val="none" w:sz="0" w:space="0" w:color="auto"/>
          </w:divBdr>
        </w:div>
        <w:div w:id="1124882112">
          <w:marLeft w:val="0"/>
          <w:marRight w:val="0"/>
          <w:marTop w:val="0"/>
          <w:marBottom w:val="0"/>
          <w:divBdr>
            <w:top w:val="none" w:sz="0" w:space="0" w:color="auto"/>
            <w:left w:val="none" w:sz="0" w:space="0" w:color="auto"/>
            <w:bottom w:val="none" w:sz="0" w:space="0" w:color="auto"/>
            <w:right w:val="none" w:sz="0" w:space="0" w:color="auto"/>
          </w:divBdr>
        </w:div>
        <w:div w:id="693194037">
          <w:marLeft w:val="0"/>
          <w:marRight w:val="0"/>
          <w:marTop w:val="0"/>
          <w:marBottom w:val="0"/>
          <w:divBdr>
            <w:top w:val="none" w:sz="0" w:space="0" w:color="auto"/>
            <w:left w:val="none" w:sz="0" w:space="0" w:color="auto"/>
            <w:bottom w:val="none" w:sz="0" w:space="0" w:color="auto"/>
            <w:right w:val="none" w:sz="0" w:space="0" w:color="auto"/>
          </w:divBdr>
        </w:div>
        <w:div w:id="157162611">
          <w:marLeft w:val="0"/>
          <w:marRight w:val="0"/>
          <w:marTop w:val="0"/>
          <w:marBottom w:val="0"/>
          <w:divBdr>
            <w:top w:val="none" w:sz="0" w:space="0" w:color="auto"/>
            <w:left w:val="none" w:sz="0" w:space="0" w:color="auto"/>
            <w:bottom w:val="none" w:sz="0" w:space="0" w:color="auto"/>
            <w:right w:val="none" w:sz="0" w:space="0" w:color="auto"/>
          </w:divBdr>
        </w:div>
        <w:div w:id="1781022252">
          <w:marLeft w:val="0"/>
          <w:marRight w:val="0"/>
          <w:marTop w:val="0"/>
          <w:marBottom w:val="0"/>
          <w:divBdr>
            <w:top w:val="none" w:sz="0" w:space="0" w:color="auto"/>
            <w:left w:val="none" w:sz="0" w:space="0" w:color="auto"/>
            <w:bottom w:val="none" w:sz="0" w:space="0" w:color="auto"/>
            <w:right w:val="none" w:sz="0" w:space="0" w:color="auto"/>
          </w:divBdr>
        </w:div>
        <w:div w:id="759302916">
          <w:marLeft w:val="0"/>
          <w:marRight w:val="0"/>
          <w:marTop w:val="0"/>
          <w:marBottom w:val="0"/>
          <w:divBdr>
            <w:top w:val="none" w:sz="0" w:space="0" w:color="auto"/>
            <w:left w:val="none" w:sz="0" w:space="0" w:color="auto"/>
            <w:bottom w:val="none" w:sz="0" w:space="0" w:color="auto"/>
            <w:right w:val="none" w:sz="0" w:space="0" w:color="auto"/>
          </w:divBdr>
        </w:div>
        <w:div w:id="345904264">
          <w:marLeft w:val="0"/>
          <w:marRight w:val="0"/>
          <w:marTop w:val="0"/>
          <w:marBottom w:val="0"/>
          <w:divBdr>
            <w:top w:val="none" w:sz="0" w:space="0" w:color="auto"/>
            <w:left w:val="none" w:sz="0" w:space="0" w:color="auto"/>
            <w:bottom w:val="none" w:sz="0" w:space="0" w:color="auto"/>
            <w:right w:val="none" w:sz="0" w:space="0" w:color="auto"/>
          </w:divBdr>
        </w:div>
        <w:div w:id="723720668">
          <w:marLeft w:val="0"/>
          <w:marRight w:val="0"/>
          <w:marTop w:val="0"/>
          <w:marBottom w:val="0"/>
          <w:divBdr>
            <w:top w:val="none" w:sz="0" w:space="0" w:color="auto"/>
            <w:left w:val="none" w:sz="0" w:space="0" w:color="auto"/>
            <w:bottom w:val="none" w:sz="0" w:space="0" w:color="auto"/>
            <w:right w:val="none" w:sz="0" w:space="0" w:color="auto"/>
          </w:divBdr>
        </w:div>
        <w:div w:id="739061028">
          <w:marLeft w:val="0"/>
          <w:marRight w:val="0"/>
          <w:marTop w:val="0"/>
          <w:marBottom w:val="0"/>
          <w:divBdr>
            <w:top w:val="none" w:sz="0" w:space="0" w:color="auto"/>
            <w:left w:val="none" w:sz="0" w:space="0" w:color="auto"/>
            <w:bottom w:val="none" w:sz="0" w:space="0" w:color="auto"/>
            <w:right w:val="none" w:sz="0" w:space="0" w:color="auto"/>
          </w:divBdr>
        </w:div>
        <w:div w:id="1709262596">
          <w:marLeft w:val="0"/>
          <w:marRight w:val="0"/>
          <w:marTop w:val="0"/>
          <w:marBottom w:val="0"/>
          <w:divBdr>
            <w:top w:val="none" w:sz="0" w:space="0" w:color="auto"/>
            <w:left w:val="none" w:sz="0" w:space="0" w:color="auto"/>
            <w:bottom w:val="none" w:sz="0" w:space="0" w:color="auto"/>
            <w:right w:val="none" w:sz="0" w:space="0" w:color="auto"/>
          </w:divBdr>
        </w:div>
        <w:div w:id="2100179983">
          <w:marLeft w:val="0"/>
          <w:marRight w:val="0"/>
          <w:marTop w:val="0"/>
          <w:marBottom w:val="0"/>
          <w:divBdr>
            <w:top w:val="none" w:sz="0" w:space="0" w:color="auto"/>
            <w:left w:val="none" w:sz="0" w:space="0" w:color="auto"/>
            <w:bottom w:val="none" w:sz="0" w:space="0" w:color="auto"/>
            <w:right w:val="none" w:sz="0" w:space="0" w:color="auto"/>
          </w:divBdr>
        </w:div>
        <w:div w:id="1011489967">
          <w:marLeft w:val="0"/>
          <w:marRight w:val="0"/>
          <w:marTop w:val="0"/>
          <w:marBottom w:val="0"/>
          <w:divBdr>
            <w:top w:val="none" w:sz="0" w:space="0" w:color="auto"/>
            <w:left w:val="none" w:sz="0" w:space="0" w:color="auto"/>
            <w:bottom w:val="none" w:sz="0" w:space="0" w:color="auto"/>
            <w:right w:val="none" w:sz="0" w:space="0" w:color="auto"/>
          </w:divBdr>
        </w:div>
        <w:div w:id="1928032008">
          <w:marLeft w:val="0"/>
          <w:marRight w:val="0"/>
          <w:marTop w:val="0"/>
          <w:marBottom w:val="0"/>
          <w:divBdr>
            <w:top w:val="none" w:sz="0" w:space="0" w:color="auto"/>
            <w:left w:val="none" w:sz="0" w:space="0" w:color="auto"/>
            <w:bottom w:val="none" w:sz="0" w:space="0" w:color="auto"/>
            <w:right w:val="none" w:sz="0" w:space="0" w:color="auto"/>
          </w:divBdr>
        </w:div>
        <w:div w:id="619527985">
          <w:marLeft w:val="0"/>
          <w:marRight w:val="0"/>
          <w:marTop w:val="0"/>
          <w:marBottom w:val="0"/>
          <w:divBdr>
            <w:top w:val="none" w:sz="0" w:space="0" w:color="auto"/>
            <w:left w:val="none" w:sz="0" w:space="0" w:color="auto"/>
            <w:bottom w:val="none" w:sz="0" w:space="0" w:color="auto"/>
            <w:right w:val="none" w:sz="0" w:space="0" w:color="auto"/>
          </w:divBdr>
        </w:div>
        <w:div w:id="1736390513">
          <w:marLeft w:val="0"/>
          <w:marRight w:val="0"/>
          <w:marTop w:val="0"/>
          <w:marBottom w:val="0"/>
          <w:divBdr>
            <w:top w:val="none" w:sz="0" w:space="0" w:color="auto"/>
            <w:left w:val="none" w:sz="0" w:space="0" w:color="auto"/>
            <w:bottom w:val="none" w:sz="0" w:space="0" w:color="auto"/>
            <w:right w:val="none" w:sz="0" w:space="0" w:color="auto"/>
          </w:divBdr>
        </w:div>
        <w:div w:id="1950504990">
          <w:marLeft w:val="0"/>
          <w:marRight w:val="0"/>
          <w:marTop w:val="0"/>
          <w:marBottom w:val="0"/>
          <w:divBdr>
            <w:top w:val="none" w:sz="0" w:space="0" w:color="auto"/>
            <w:left w:val="none" w:sz="0" w:space="0" w:color="auto"/>
            <w:bottom w:val="none" w:sz="0" w:space="0" w:color="auto"/>
            <w:right w:val="none" w:sz="0" w:space="0" w:color="auto"/>
          </w:divBdr>
        </w:div>
        <w:div w:id="681512314">
          <w:marLeft w:val="0"/>
          <w:marRight w:val="0"/>
          <w:marTop w:val="0"/>
          <w:marBottom w:val="0"/>
          <w:divBdr>
            <w:top w:val="none" w:sz="0" w:space="0" w:color="auto"/>
            <w:left w:val="none" w:sz="0" w:space="0" w:color="auto"/>
            <w:bottom w:val="none" w:sz="0" w:space="0" w:color="auto"/>
            <w:right w:val="none" w:sz="0" w:space="0" w:color="auto"/>
          </w:divBdr>
        </w:div>
        <w:div w:id="100418446">
          <w:marLeft w:val="0"/>
          <w:marRight w:val="0"/>
          <w:marTop w:val="0"/>
          <w:marBottom w:val="0"/>
          <w:divBdr>
            <w:top w:val="none" w:sz="0" w:space="0" w:color="auto"/>
            <w:left w:val="none" w:sz="0" w:space="0" w:color="auto"/>
            <w:bottom w:val="none" w:sz="0" w:space="0" w:color="auto"/>
            <w:right w:val="none" w:sz="0" w:space="0" w:color="auto"/>
          </w:divBdr>
        </w:div>
        <w:div w:id="737944486">
          <w:marLeft w:val="0"/>
          <w:marRight w:val="0"/>
          <w:marTop w:val="0"/>
          <w:marBottom w:val="0"/>
          <w:divBdr>
            <w:top w:val="none" w:sz="0" w:space="0" w:color="auto"/>
            <w:left w:val="none" w:sz="0" w:space="0" w:color="auto"/>
            <w:bottom w:val="none" w:sz="0" w:space="0" w:color="auto"/>
            <w:right w:val="none" w:sz="0" w:space="0" w:color="auto"/>
          </w:divBdr>
        </w:div>
        <w:div w:id="1008600996">
          <w:marLeft w:val="0"/>
          <w:marRight w:val="0"/>
          <w:marTop w:val="0"/>
          <w:marBottom w:val="0"/>
          <w:divBdr>
            <w:top w:val="none" w:sz="0" w:space="0" w:color="auto"/>
            <w:left w:val="none" w:sz="0" w:space="0" w:color="auto"/>
            <w:bottom w:val="none" w:sz="0" w:space="0" w:color="auto"/>
            <w:right w:val="none" w:sz="0" w:space="0" w:color="auto"/>
          </w:divBdr>
        </w:div>
        <w:div w:id="699627838">
          <w:marLeft w:val="0"/>
          <w:marRight w:val="0"/>
          <w:marTop w:val="0"/>
          <w:marBottom w:val="0"/>
          <w:divBdr>
            <w:top w:val="none" w:sz="0" w:space="0" w:color="auto"/>
            <w:left w:val="none" w:sz="0" w:space="0" w:color="auto"/>
            <w:bottom w:val="none" w:sz="0" w:space="0" w:color="auto"/>
            <w:right w:val="none" w:sz="0" w:space="0" w:color="auto"/>
          </w:divBdr>
        </w:div>
        <w:div w:id="1522619941">
          <w:marLeft w:val="0"/>
          <w:marRight w:val="0"/>
          <w:marTop w:val="0"/>
          <w:marBottom w:val="0"/>
          <w:divBdr>
            <w:top w:val="none" w:sz="0" w:space="0" w:color="auto"/>
            <w:left w:val="none" w:sz="0" w:space="0" w:color="auto"/>
            <w:bottom w:val="none" w:sz="0" w:space="0" w:color="auto"/>
            <w:right w:val="none" w:sz="0" w:space="0" w:color="auto"/>
          </w:divBdr>
        </w:div>
      </w:divsChild>
    </w:div>
    <w:div w:id="1797142302">
      <w:marLeft w:val="0"/>
      <w:marRight w:val="0"/>
      <w:marTop w:val="0"/>
      <w:marBottom w:val="0"/>
      <w:divBdr>
        <w:top w:val="none" w:sz="0" w:space="0" w:color="auto"/>
        <w:left w:val="none" w:sz="0" w:space="0" w:color="auto"/>
        <w:bottom w:val="none" w:sz="0" w:space="0" w:color="auto"/>
        <w:right w:val="none" w:sz="0" w:space="0" w:color="auto"/>
      </w:divBdr>
      <w:divsChild>
        <w:div w:id="1567914713">
          <w:marLeft w:val="0"/>
          <w:marRight w:val="0"/>
          <w:marTop w:val="0"/>
          <w:marBottom w:val="0"/>
          <w:divBdr>
            <w:top w:val="none" w:sz="0" w:space="0" w:color="auto"/>
            <w:left w:val="none" w:sz="0" w:space="0" w:color="auto"/>
            <w:bottom w:val="none" w:sz="0" w:space="0" w:color="auto"/>
            <w:right w:val="none" w:sz="0" w:space="0" w:color="auto"/>
          </w:divBdr>
        </w:div>
        <w:div w:id="328481668">
          <w:marLeft w:val="0"/>
          <w:marRight w:val="0"/>
          <w:marTop w:val="0"/>
          <w:marBottom w:val="0"/>
          <w:divBdr>
            <w:top w:val="none" w:sz="0" w:space="0" w:color="auto"/>
            <w:left w:val="none" w:sz="0" w:space="0" w:color="auto"/>
            <w:bottom w:val="none" w:sz="0" w:space="0" w:color="auto"/>
            <w:right w:val="none" w:sz="0" w:space="0" w:color="auto"/>
          </w:divBdr>
        </w:div>
        <w:div w:id="1633973152">
          <w:marLeft w:val="0"/>
          <w:marRight w:val="0"/>
          <w:marTop w:val="0"/>
          <w:marBottom w:val="0"/>
          <w:divBdr>
            <w:top w:val="none" w:sz="0" w:space="0" w:color="auto"/>
            <w:left w:val="none" w:sz="0" w:space="0" w:color="auto"/>
            <w:bottom w:val="none" w:sz="0" w:space="0" w:color="auto"/>
            <w:right w:val="none" w:sz="0" w:space="0" w:color="auto"/>
          </w:divBdr>
        </w:div>
        <w:div w:id="1795102019">
          <w:marLeft w:val="0"/>
          <w:marRight w:val="0"/>
          <w:marTop w:val="0"/>
          <w:marBottom w:val="0"/>
          <w:divBdr>
            <w:top w:val="none" w:sz="0" w:space="0" w:color="auto"/>
            <w:left w:val="none" w:sz="0" w:space="0" w:color="auto"/>
            <w:bottom w:val="none" w:sz="0" w:space="0" w:color="auto"/>
            <w:right w:val="none" w:sz="0" w:space="0" w:color="auto"/>
          </w:divBdr>
        </w:div>
        <w:div w:id="1092123069">
          <w:marLeft w:val="0"/>
          <w:marRight w:val="0"/>
          <w:marTop w:val="0"/>
          <w:marBottom w:val="0"/>
          <w:divBdr>
            <w:top w:val="none" w:sz="0" w:space="0" w:color="auto"/>
            <w:left w:val="none" w:sz="0" w:space="0" w:color="auto"/>
            <w:bottom w:val="none" w:sz="0" w:space="0" w:color="auto"/>
            <w:right w:val="none" w:sz="0" w:space="0" w:color="auto"/>
          </w:divBdr>
        </w:div>
      </w:divsChild>
    </w:div>
    <w:div w:id="1797336394">
      <w:marLeft w:val="0"/>
      <w:marRight w:val="0"/>
      <w:marTop w:val="0"/>
      <w:marBottom w:val="0"/>
      <w:divBdr>
        <w:top w:val="none" w:sz="0" w:space="0" w:color="auto"/>
        <w:left w:val="none" w:sz="0" w:space="0" w:color="auto"/>
        <w:bottom w:val="none" w:sz="0" w:space="0" w:color="auto"/>
        <w:right w:val="none" w:sz="0" w:space="0" w:color="auto"/>
      </w:divBdr>
      <w:divsChild>
        <w:div w:id="538590957">
          <w:marLeft w:val="0"/>
          <w:marRight w:val="0"/>
          <w:marTop w:val="0"/>
          <w:marBottom w:val="0"/>
          <w:divBdr>
            <w:top w:val="none" w:sz="0" w:space="0" w:color="auto"/>
            <w:left w:val="none" w:sz="0" w:space="0" w:color="auto"/>
            <w:bottom w:val="none" w:sz="0" w:space="0" w:color="auto"/>
            <w:right w:val="none" w:sz="0" w:space="0" w:color="auto"/>
          </w:divBdr>
        </w:div>
        <w:div w:id="685399866">
          <w:marLeft w:val="0"/>
          <w:marRight w:val="0"/>
          <w:marTop w:val="0"/>
          <w:marBottom w:val="0"/>
          <w:divBdr>
            <w:top w:val="none" w:sz="0" w:space="0" w:color="auto"/>
            <w:left w:val="none" w:sz="0" w:space="0" w:color="auto"/>
            <w:bottom w:val="none" w:sz="0" w:space="0" w:color="auto"/>
            <w:right w:val="none" w:sz="0" w:space="0" w:color="auto"/>
          </w:divBdr>
        </w:div>
      </w:divsChild>
    </w:div>
    <w:div w:id="1802382276">
      <w:marLeft w:val="0"/>
      <w:marRight w:val="0"/>
      <w:marTop w:val="0"/>
      <w:marBottom w:val="0"/>
      <w:divBdr>
        <w:top w:val="none" w:sz="0" w:space="0" w:color="auto"/>
        <w:left w:val="none" w:sz="0" w:space="0" w:color="auto"/>
        <w:bottom w:val="none" w:sz="0" w:space="0" w:color="auto"/>
        <w:right w:val="none" w:sz="0" w:space="0" w:color="auto"/>
      </w:divBdr>
      <w:divsChild>
        <w:div w:id="1669021667">
          <w:marLeft w:val="0"/>
          <w:marRight w:val="0"/>
          <w:marTop w:val="0"/>
          <w:marBottom w:val="0"/>
          <w:divBdr>
            <w:top w:val="none" w:sz="0" w:space="0" w:color="auto"/>
            <w:left w:val="none" w:sz="0" w:space="0" w:color="auto"/>
            <w:bottom w:val="none" w:sz="0" w:space="0" w:color="auto"/>
            <w:right w:val="none" w:sz="0" w:space="0" w:color="auto"/>
          </w:divBdr>
        </w:div>
        <w:div w:id="2145468470">
          <w:marLeft w:val="0"/>
          <w:marRight w:val="0"/>
          <w:marTop w:val="0"/>
          <w:marBottom w:val="0"/>
          <w:divBdr>
            <w:top w:val="none" w:sz="0" w:space="0" w:color="auto"/>
            <w:left w:val="none" w:sz="0" w:space="0" w:color="auto"/>
            <w:bottom w:val="none" w:sz="0" w:space="0" w:color="auto"/>
            <w:right w:val="none" w:sz="0" w:space="0" w:color="auto"/>
          </w:divBdr>
        </w:div>
      </w:divsChild>
    </w:div>
    <w:div w:id="1803420761">
      <w:marLeft w:val="0"/>
      <w:marRight w:val="0"/>
      <w:marTop w:val="0"/>
      <w:marBottom w:val="0"/>
      <w:divBdr>
        <w:top w:val="none" w:sz="0" w:space="0" w:color="auto"/>
        <w:left w:val="none" w:sz="0" w:space="0" w:color="auto"/>
        <w:bottom w:val="none" w:sz="0" w:space="0" w:color="auto"/>
        <w:right w:val="none" w:sz="0" w:space="0" w:color="auto"/>
      </w:divBdr>
      <w:divsChild>
        <w:div w:id="1758861391">
          <w:marLeft w:val="0"/>
          <w:marRight w:val="0"/>
          <w:marTop w:val="0"/>
          <w:marBottom w:val="0"/>
          <w:divBdr>
            <w:top w:val="none" w:sz="0" w:space="0" w:color="auto"/>
            <w:left w:val="none" w:sz="0" w:space="0" w:color="auto"/>
            <w:bottom w:val="none" w:sz="0" w:space="0" w:color="auto"/>
            <w:right w:val="none" w:sz="0" w:space="0" w:color="auto"/>
          </w:divBdr>
        </w:div>
        <w:div w:id="753941769">
          <w:marLeft w:val="0"/>
          <w:marRight w:val="0"/>
          <w:marTop w:val="0"/>
          <w:marBottom w:val="0"/>
          <w:divBdr>
            <w:top w:val="none" w:sz="0" w:space="0" w:color="auto"/>
            <w:left w:val="none" w:sz="0" w:space="0" w:color="auto"/>
            <w:bottom w:val="none" w:sz="0" w:space="0" w:color="auto"/>
            <w:right w:val="none" w:sz="0" w:space="0" w:color="auto"/>
          </w:divBdr>
        </w:div>
        <w:div w:id="633607136">
          <w:marLeft w:val="0"/>
          <w:marRight w:val="0"/>
          <w:marTop w:val="0"/>
          <w:marBottom w:val="0"/>
          <w:divBdr>
            <w:top w:val="none" w:sz="0" w:space="0" w:color="auto"/>
            <w:left w:val="none" w:sz="0" w:space="0" w:color="auto"/>
            <w:bottom w:val="none" w:sz="0" w:space="0" w:color="auto"/>
            <w:right w:val="none" w:sz="0" w:space="0" w:color="auto"/>
          </w:divBdr>
        </w:div>
        <w:div w:id="363485140">
          <w:marLeft w:val="0"/>
          <w:marRight w:val="0"/>
          <w:marTop w:val="0"/>
          <w:marBottom w:val="0"/>
          <w:divBdr>
            <w:top w:val="none" w:sz="0" w:space="0" w:color="auto"/>
            <w:left w:val="none" w:sz="0" w:space="0" w:color="auto"/>
            <w:bottom w:val="none" w:sz="0" w:space="0" w:color="auto"/>
            <w:right w:val="none" w:sz="0" w:space="0" w:color="auto"/>
          </w:divBdr>
        </w:div>
        <w:div w:id="1879314755">
          <w:marLeft w:val="0"/>
          <w:marRight w:val="0"/>
          <w:marTop w:val="0"/>
          <w:marBottom w:val="0"/>
          <w:divBdr>
            <w:top w:val="none" w:sz="0" w:space="0" w:color="auto"/>
            <w:left w:val="none" w:sz="0" w:space="0" w:color="auto"/>
            <w:bottom w:val="none" w:sz="0" w:space="0" w:color="auto"/>
            <w:right w:val="none" w:sz="0" w:space="0" w:color="auto"/>
          </w:divBdr>
        </w:div>
        <w:div w:id="1263146614">
          <w:marLeft w:val="0"/>
          <w:marRight w:val="0"/>
          <w:marTop w:val="0"/>
          <w:marBottom w:val="0"/>
          <w:divBdr>
            <w:top w:val="none" w:sz="0" w:space="0" w:color="auto"/>
            <w:left w:val="none" w:sz="0" w:space="0" w:color="auto"/>
            <w:bottom w:val="none" w:sz="0" w:space="0" w:color="auto"/>
            <w:right w:val="none" w:sz="0" w:space="0" w:color="auto"/>
          </w:divBdr>
        </w:div>
        <w:div w:id="1067533284">
          <w:marLeft w:val="0"/>
          <w:marRight w:val="0"/>
          <w:marTop w:val="0"/>
          <w:marBottom w:val="0"/>
          <w:divBdr>
            <w:top w:val="none" w:sz="0" w:space="0" w:color="auto"/>
            <w:left w:val="none" w:sz="0" w:space="0" w:color="auto"/>
            <w:bottom w:val="none" w:sz="0" w:space="0" w:color="auto"/>
            <w:right w:val="none" w:sz="0" w:space="0" w:color="auto"/>
          </w:divBdr>
        </w:div>
        <w:div w:id="641809827">
          <w:marLeft w:val="0"/>
          <w:marRight w:val="0"/>
          <w:marTop w:val="0"/>
          <w:marBottom w:val="0"/>
          <w:divBdr>
            <w:top w:val="none" w:sz="0" w:space="0" w:color="auto"/>
            <w:left w:val="none" w:sz="0" w:space="0" w:color="auto"/>
            <w:bottom w:val="none" w:sz="0" w:space="0" w:color="auto"/>
            <w:right w:val="none" w:sz="0" w:space="0" w:color="auto"/>
          </w:divBdr>
        </w:div>
        <w:div w:id="627394904">
          <w:marLeft w:val="0"/>
          <w:marRight w:val="0"/>
          <w:marTop w:val="0"/>
          <w:marBottom w:val="0"/>
          <w:divBdr>
            <w:top w:val="none" w:sz="0" w:space="0" w:color="auto"/>
            <w:left w:val="none" w:sz="0" w:space="0" w:color="auto"/>
            <w:bottom w:val="none" w:sz="0" w:space="0" w:color="auto"/>
            <w:right w:val="none" w:sz="0" w:space="0" w:color="auto"/>
          </w:divBdr>
        </w:div>
        <w:div w:id="1320428725">
          <w:marLeft w:val="0"/>
          <w:marRight w:val="0"/>
          <w:marTop w:val="0"/>
          <w:marBottom w:val="0"/>
          <w:divBdr>
            <w:top w:val="none" w:sz="0" w:space="0" w:color="auto"/>
            <w:left w:val="none" w:sz="0" w:space="0" w:color="auto"/>
            <w:bottom w:val="none" w:sz="0" w:space="0" w:color="auto"/>
            <w:right w:val="none" w:sz="0" w:space="0" w:color="auto"/>
          </w:divBdr>
        </w:div>
        <w:div w:id="1098061329">
          <w:marLeft w:val="0"/>
          <w:marRight w:val="0"/>
          <w:marTop w:val="0"/>
          <w:marBottom w:val="0"/>
          <w:divBdr>
            <w:top w:val="none" w:sz="0" w:space="0" w:color="auto"/>
            <w:left w:val="none" w:sz="0" w:space="0" w:color="auto"/>
            <w:bottom w:val="none" w:sz="0" w:space="0" w:color="auto"/>
            <w:right w:val="none" w:sz="0" w:space="0" w:color="auto"/>
          </w:divBdr>
        </w:div>
        <w:div w:id="624848654">
          <w:marLeft w:val="0"/>
          <w:marRight w:val="0"/>
          <w:marTop w:val="0"/>
          <w:marBottom w:val="0"/>
          <w:divBdr>
            <w:top w:val="none" w:sz="0" w:space="0" w:color="auto"/>
            <w:left w:val="none" w:sz="0" w:space="0" w:color="auto"/>
            <w:bottom w:val="none" w:sz="0" w:space="0" w:color="auto"/>
            <w:right w:val="none" w:sz="0" w:space="0" w:color="auto"/>
          </w:divBdr>
        </w:div>
        <w:div w:id="188881512">
          <w:marLeft w:val="0"/>
          <w:marRight w:val="0"/>
          <w:marTop w:val="0"/>
          <w:marBottom w:val="0"/>
          <w:divBdr>
            <w:top w:val="none" w:sz="0" w:space="0" w:color="auto"/>
            <w:left w:val="none" w:sz="0" w:space="0" w:color="auto"/>
            <w:bottom w:val="none" w:sz="0" w:space="0" w:color="auto"/>
            <w:right w:val="none" w:sz="0" w:space="0" w:color="auto"/>
          </w:divBdr>
        </w:div>
        <w:div w:id="366414552">
          <w:marLeft w:val="0"/>
          <w:marRight w:val="0"/>
          <w:marTop w:val="0"/>
          <w:marBottom w:val="0"/>
          <w:divBdr>
            <w:top w:val="none" w:sz="0" w:space="0" w:color="auto"/>
            <w:left w:val="none" w:sz="0" w:space="0" w:color="auto"/>
            <w:bottom w:val="none" w:sz="0" w:space="0" w:color="auto"/>
            <w:right w:val="none" w:sz="0" w:space="0" w:color="auto"/>
          </w:divBdr>
        </w:div>
        <w:div w:id="222058637">
          <w:marLeft w:val="0"/>
          <w:marRight w:val="0"/>
          <w:marTop w:val="0"/>
          <w:marBottom w:val="0"/>
          <w:divBdr>
            <w:top w:val="none" w:sz="0" w:space="0" w:color="auto"/>
            <w:left w:val="none" w:sz="0" w:space="0" w:color="auto"/>
            <w:bottom w:val="none" w:sz="0" w:space="0" w:color="auto"/>
            <w:right w:val="none" w:sz="0" w:space="0" w:color="auto"/>
          </w:divBdr>
        </w:div>
        <w:div w:id="1135104859">
          <w:marLeft w:val="0"/>
          <w:marRight w:val="0"/>
          <w:marTop w:val="0"/>
          <w:marBottom w:val="0"/>
          <w:divBdr>
            <w:top w:val="none" w:sz="0" w:space="0" w:color="auto"/>
            <w:left w:val="none" w:sz="0" w:space="0" w:color="auto"/>
            <w:bottom w:val="none" w:sz="0" w:space="0" w:color="auto"/>
            <w:right w:val="none" w:sz="0" w:space="0" w:color="auto"/>
          </w:divBdr>
        </w:div>
      </w:divsChild>
    </w:div>
    <w:div w:id="1805077297">
      <w:marLeft w:val="0"/>
      <w:marRight w:val="0"/>
      <w:marTop w:val="0"/>
      <w:marBottom w:val="0"/>
      <w:divBdr>
        <w:top w:val="none" w:sz="0" w:space="0" w:color="auto"/>
        <w:left w:val="none" w:sz="0" w:space="0" w:color="auto"/>
        <w:bottom w:val="none" w:sz="0" w:space="0" w:color="auto"/>
        <w:right w:val="none" w:sz="0" w:space="0" w:color="auto"/>
      </w:divBdr>
      <w:divsChild>
        <w:div w:id="658000008">
          <w:marLeft w:val="0"/>
          <w:marRight w:val="0"/>
          <w:marTop w:val="0"/>
          <w:marBottom w:val="0"/>
          <w:divBdr>
            <w:top w:val="none" w:sz="0" w:space="0" w:color="auto"/>
            <w:left w:val="none" w:sz="0" w:space="0" w:color="auto"/>
            <w:bottom w:val="none" w:sz="0" w:space="0" w:color="auto"/>
            <w:right w:val="none" w:sz="0" w:space="0" w:color="auto"/>
          </w:divBdr>
        </w:div>
        <w:div w:id="609707590">
          <w:marLeft w:val="0"/>
          <w:marRight w:val="0"/>
          <w:marTop w:val="0"/>
          <w:marBottom w:val="0"/>
          <w:divBdr>
            <w:top w:val="none" w:sz="0" w:space="0" w:color="auto"/>
            <w:left w:val="none" w:sz="0" w:space="0" w:color="auto"/>
            <w:bottom w:val="none" w:sz="0" w:space="0" w:color="auto"/>
            <w:right w:val="none" w:sz="0" w:space="0" w:color="auto"/>
          </w:divBdr>
        </w:div>
        <w:div w:id="703749435">
          <w:marLeft w:val="0"/>
          <w:marRight w:val="0"/>
          <w:marTop w:val="0"/>
          <w:marBottom w:val="0"/>
          <w:divBdr>
            <w:top w:val="none" w:sz="0" w:space="0" w:color="auto"/>
            <w:left w:val="none" w:sz="0" w:space="0" w:color="auto"/>
            <w:bottom w:val="none" w:sz="0" w:space="0" w:color="auto"/>
            <w:right w:val="none" w:sz="0" w:space="0" w:color="auto"/>
          </w:divBdr>
        </w:div>
        <w:div w:id="1009719113">
          <w:marLeft w:val="0"/>
          <w:marRight w:val="0"/>
          <w:marTop w:val="0"/>
          <w:marBottom w:val="0"/>
          <w:divBdr>
            <w:top w:val="none" w:sz="0" w:space="0" w:color="auto"/>
            <w:left w:val="none" w:sz="0" w:space="0" w:color="auto"/>
            <w:bottom w:val="none" w:sz="0" w:space="0" w:color="auto"/>
            <w:right w:val="none" w:sz="0" w:space="0" w:color="auto"/>
          </w:divBdr>
        </w:div>
        <w:div w:id="1230312195">
          <w:marLeft w:val="0"/>
          <w:marRight w:val="0"/>
          <w:marTop w:val="0"/>
          <w:marBottom w:val="0"/>
          <w:divBdr>
            <w:top w:val="none" w:sz="0" w:space="0" w:color="auto"/>
            <w:left w:val="none" w:sz="0" w:space="0" w:color="auto"/>
            <w:bottom w:val="none" w:sz="0" w:space="0" w:color="auto"/>
            <w:right w:val="none" w:sz="0" w:space="0" w:color="auto"/>
          </w:divBdr>
        </w:div>
        <w:div w:id="1485584599">
          <w:marLeft w:val="0"/>
          <w:marRight w:val="0"/>
          <w:marTop w:val="0"/>
          <w:marBottom w:val="0"/>
          <w:divBdr>
            <w:top w:val="none" w:sz="0" w:space="0" w:color="auto"/>
            <w:left w:val="none" w:sz="0" w:space="0" w:color="auto"/>
            <w:bottom w:val="none" w:sz="0" w:space="0" w:color="auto"/>
            <w:right w:val="none" w:sz="0" w:space="0" w:color="auto"/>
          </w:divBdr>
        </w:div>
        <w:div w:id="541985177">
          <w:marLeft w:val="0"/>
          <w:marRight w:val="0"/>
          <w:marTop w:val="0"/>
          <w:marBottom w:val="0"/>
          <w:divBdr>
            <w:top w:val="none" w:sz="0" w:space="0" w:color="auto"/>
            <w:left w:val="none" w:sz="0" w:space="0" w:color="auto"/>
            <w:bottom w:val="none" w:sz="0" w:space="0" w:color="auto"/>
            <w:right w:val="none" w:sz="0" w:space="0" w:color="auto"/>
          </w:divBdr>
        </w:div>
        <w:div w:id="1024862306">
          <w:marLeft w:val="0"/>
          <w:marRight w:val="0"/>
          <w:marTop w:val="0"/>
          <w:marBottom w:val="0"/>
          <w:divBdr>
            <w:top w:val="none" w:sz="0" w:space="0" w:color="auto"/>
            <w:left w:val="none" w:sz="0" w:space="0" w:color="auto"/>
            <w:bottom w:val="none" w:sz="0" w:space="0" w:color="auto"/>
            <w:right w:val="none" w:sz="0" w:space="0" w:color="auto"/>
          </w:divBdr>
        </w:div>
        <w:div w:id="1440612511">
          <w:marLeft w:val="0"/>
          <w:marRight w:val="0"/>
          <w:marTop w:val="0"/>
          <w:marBottom w:val="0"/>
          <w:divBdr>
            <w:top w:val="none" w:sz="0" w:space="0" w:color="auto"/>
            <w:left w:val="none" w:sz="0" w:space="0" w:color="auto"/>
            <w:bottom w:val="none" w:sz="0" w:space="0" w:color="auto"/>
            <w:right w:val="none" w:sz="0" w:space="0" w:color="auto"/>
          </w:divBdr>
        </w:div>
        <w:div w:id="1371806546">
          <w:marLeft w:val="0"/>
          <w:marRight w:val="0"/>
          <w:marTop w:val="0"/>
          <w:marBottom w:val="0"/>
          <w:divBdr>
            <w:top w:val="none" w:sz="0" w:space="0" w:color="auto"/>
            <w:left w:val="none" w:sz="0" w:space="0" w:color="auto"/>
            <w:bottom w:val="none" w:sz="0" w:space="0" w:color="auto"/>
            <w:right w:val="none" w:sz="0" w:space="0" w:color="auto"/>
          </w:divBdr>
        </w:div>
        <w:div w:id="561796613">
          <w:marLeft w:val="0"/>
          <w:marRight w:val="0"/>
          <w:marTop w:val="0"/>
          <w:marBottom w:val="0"/>
          <w:divBdr>
            <w:top w:val="none" w:sz="0" w:space="0" w:color="auto"/>
            <w:left w:val="none" w:sz="0" w:space="0" w:color="auto"/>
            <w:bottom w:val="none" w:sz="0" w:space="0" w:color="auto"/>
            <w:right w:val="none" w:sz="0" w:space="0" w:color="auto"/>
          </w:divBdr>
        </w:div>
        <w:div w:id="802500258">
          <w:marLeft w:val="0"/>
          <w:marRight w:val="0"/>
          <w:marTop w:val="0"/>
          <w:marBottom w:val="0"/>
          <w:divBdr>
            <w:top w:val="none" w:sz="0" w:space="0" w:color="auto"/>
            <w:left w:val="none" w:sz="0" w:space="0" w:color="auto"/>
            <w:bottom w:val="none" w:sz="0" w:space="0" w:color="auto"/>
            <w:right w:val="none" w:sz="0" w:space="0" w:color="auto"/>
          </w:divBdr>
        </w:div>
        <w:div w:id="180556472">
          <w:marLeft w:val="0"/>
          <w:marRight w:val="0"/>
          <w:marTop w:val="0"/>
          <w:marBottom w:val="0"/>
          <w:divBdr>
            <w:top w:val="none" w:sz="0" w:space="0" w:color="auto"/>
            <w:left w:val="none" w:sz="0" w:space="0" w:color="auto"/>
            <w:bottom w:val="none" w:sz="0" w:space="0" w:color="auto"/>
            <w:right w:val="none" w:sz="0" w:space="0" w:color="auto"/>
          </w:divBdr>
        </w:div>
        <w:div w:id="576789120">
          <w:marLeft w:val="0"/>
          <w:marRight w:val="0"/>
          <w:marTop w:val="0"/>
          <w:marBottom w:val="0"/>
          <w:divBdr>
            <w:top w:val="none" w:sz="0" w:space="0" w:color="auto"/>
            <w:left w:val="none" w:sz="0" w:space="0" w:color="auto"/>
            <w:bottom w:val="none" w:sz="0" w:space="0" w:color="auto"/>
            <w:right w:val="none" w:sz="0" w:space="0" w:color="auto"/>
          </w:divBdr>
        </w:div>
        <w:div w:id="838734193">
          <w:marLeft w:val="0"/>
          <w:marRight w:val="0"/>
          <w:marTop w:val="0"/>
          <w:marBottom w:val="0"/>
          <w:divBdr>
            <w:top w:val="none" w:sz="0" w:space="0" w:color="auto"/>
            <w:left w:val="none" w:sz="0" w:space="0" w:color="auto"/>
            <w:bottom w:val="none" w:sz="0" w:space="0" w:color="auto"/>
            <w:right w:val="none" w:sz="0" w:space="0" w:color="auto"/>
          </w:divBdr>
        </w:div>
        <w:div w:id="517936246">
          <w:marLeft w:val="0"/>
          <w:marRight w:val="0"/>
          <w:marTop w:val="0"/>
          <w:marBottom w:val="0"/>
          <w:divBdr>
            <w:top w:val="none" w:sz="0" w:space="0" w:color="auto"/>
            <w:left w:val="none" w:sz="0" w:space="0" w:color="auto"/>
            <w:bottom w:val="none" w:sz="0" w:space="0" w:color="auto"/>
            <w:right w:val="none" w:sz="0" w:space="0" w:color="auto"/>
          </w:divBdr>
        </w:div>
        <w:div w:id="1910656586">
          <w:marLeft w:val="0"/>
          <w:marRight w:val="0"/>
          <w:marTop w:val="0"/>
          <w:marBottom w:val="0"/>
          <w:divBdr>
            <w:top w:val="none" w:sz="0" w:space="0" w:color="auto"/>
            <w:left w:val="none" w:sz="0" w:space="0" w:color="auto"/>
            <w:bottom w:val="none" w:sz="0" w:space="0" w:color="auto"/>
            <w:right w:val="none" w:sz="0" w:space="0" w:color="auto"/>
          </w:divBdr>
        </w:div>
        <w:div w:id="2094425387">
          <w:marLeft w:val="0"/>
          <w:marRight w:val="0"/>
          <w:marTop w:val="0"/>
          <w:marBottom w:val="0"/>
          <w:divBdr>
            <w:top w:val="none" w:sz="0" w:space="0" w:color="auto"/>
            <w:left w:val="none" w:sz="0" w:space="0" w:color="auto"/>
            <w:bottom w:val="none" w:sz="0" w:space="0" w:color="auto"/>
            <w:right w:val="none" w:sz="0" w:space="0" w:color="auto"/>
          </w:divBdr>
        </w:div>
        <w:div w:id="1465197548">
          <w:marLeft w:val="0"/>
          <w:marRight w:val="0"/>
          <w:marTop w:val="0"/>
          <w:marBottom w:val="0"/>
          <w:divBdr>
            <w:top w:val="none" w:sz="0" w:space="0" w:color="auto"/>
            <w:left w:val="none" w:sz="0" w:space="0" w:color="auto"/>
            <w:bottom w:val="none" w:sz="0" w:space="0" w:color="auto"/>
            <w:right w:val="none" w:sz="0" w:space="0" w:color="auto"/>
          </w:divBdr>
        </w:div>
        <w:div w:id="380447165">
          <w:marLeft w:val="0"/>
          <w:marRight w:val="0"/>
          <w:marTop w:val="0"/>
          <w:marBottom w:val="0"/>
          <w:divBdr>
            <w:top w:val="none" w:sz="0" w:space="0" w:color="auto"/>
            <w:left w:val="none" w:sz="0" w:space="0" w:color="auto"/>
            <w:bottom w:val="none" w:sz="0" w:space="0" w:color="auto"/>
            <w:right w:val="none" w:sz="0" w:space="0" w:color="auto"/>
          </w:divBdr>
        </w:div>
        <w:div w:id="1032610483">
          <w:marLeft w:val="0"/>
          <w:marRight w:val="0"/>
          <w:marTop w:val="0"/>
          <w:marBottom w:val="0"/>
          <w:divBdr>
            <w:top w:val="none" w:sz="0" w:space="0" w:color="auto"/>
            <w:left w:val="none" w:sz="0" w:space="0" w:color="auto"/>
            <w:bottom w:val="none" w:sz="0" w:space="0" w:color="auto"/>
            <w:right w:val="none" w:sz="0" w:space="0" w:color="auto"/>
          </w:divBdr>
        </w:div>
        <w:div w:id="100340565">
          <w:marLeft w:val="0"/>
          <w:marRight w:val="0"/>
          <w:marTop w:val="0"/>
          <w:marBottom w:val="0"/>
          <w:divBdr>
            <w:top w:val="none" w:sz="0" w:space="0" w:color="auto"/>
            <w:left w:val="none" w:sz="0" w:space="0" w:color="auto"/>
            <w:bottom w:val="none" w:sz="0" w:space="0" w:color="auto"/>
            <w:right w:val="none" w:sz="0" w:space="0" w:color="auto"/>
          </w:divBdr>
        </w:div>
        <w:div w:id="584730789">
          <w:marLeft w:val="0"/>
          <w:marRight w:val="0"/>
          <w:marTop w:val="0"/>
          <w:marBottom w:val="0"/>
          <w:divBdr>
            <w:top w:val="none" w:sz="0" w:space="0" w:color="auto"/>
            <w:left w:val="none" w:sz="0" w:space="0" w:color="auto"/>
            <w:bottom w:val="none" w:sz="0" w:space="0" w:color="auto"/>
            <w:right w:val="none" w:sz="0" w:space="0" w:color="auto"/>
          </w:divBdr>
        </w:div>
        <w:div w:id="110172504">
          <w:marLeft w:val="0"/>
          <w:marRight w:val="0"/>
          <w:marTop w:val="0"/>
          <w:marBottom w:val="0"/>
          <w:divBdr>
            <w:top w:val="none" w:sz="0" w:space="0" w:color="auto"/>
            <w:left w:val="none" w:sz="0" w:space="0" w:color="auto"/>
            <w:bottom w:val="none" w:sz="0" w:space="0" w:color="auto"/>
            <w:right w:val="none" w:sz="0" w:space="0" w:color="auto"/>
          </w:divBdr>
        </w:div>
        <w:div w:id="1595285162">
          <w:marLeft w:val="0"/>
          <w:marRight w:val="0"/>
          <w:marTop w:val="0"/>
          <w:marBottom w:val="0"/>
          <w:divBdr>
            <w:top w:val="none" w:sz="0" w:space="0" w:color="auto"/>
            <w:left w:val="none" w:sz="0" w:space="0" w:color="auto"/>
            <w:bottom w:val="none" w:sz="0" w:space="0" w:color="auto"/>
            <w:right w:val="none" w:sz="0" w:space="0" w:color="auto"/>
          </w:divBdr>
        </w:div>
        <w:div w:id="1583026086">
          <w:marLeft w:val="0"/>
          <w:marRight w:val="0"/>
          <w:marTop w:val="0"/>
          <w:marBottom w:val="0"/>
          <w:divBdr>
            <w:top w:val="none" w:sz="0" w:space="0" w:color="auto"/>
            <w:left w:val="none" w:sz="0" w:space="0" w:color="auto"/>
            <w:bottom w:val="none" w:sz="0" w:space="0" w:color="auto"/>
            <w:right w:val="none" w:sz="0" w:space="0" w:color="auto"/>
          </w:divBdr>
        </w:div>
        <w:div w:id="1886063511">
          <w:marLeft w:val="0"/>
          <w:marRight w:val="0"/>
          <w:marTop w:val="0"/>
          <w:marBottom w:val="0"/>
          <w:divBdr>
            <w:top w:val="none" w:sz="0" w:space="0" w:color="auto"/>
            <w:left w:val="none" w:sz="0" w:space="0" w:color="auto"/>
            <w:bottom w:val="none" w:sz="0" w:space="0" w:color="auto"/>
            <w:right w:val="none" w:sz="0" w:space="0" w:color="auto"/>
          </w:divBdr>
        </w:div>
        <w:div w:id="848518623">
          <w:marLeft w:val="0"/>
          <w:marRight w:val="0"/>
          <w:marTop w:val="0"/>
          <w:marBottom w:val="0"/>
          <w:divBdr>
            <w:top w:val="none" w:sz="0" w:space="0" w:color="auto"/>
            <w:left w:val="none" w:sz="0" w:space="0" w:color="auto"/>
            <w:bottom w:val="none" w:sz="0" w:space="0" w:color="auto"/>
            <w:right w:val="none" w:sz="0" w:space="0" w:color="auto"/>
          </w:divBdr>
        </w:div>
        <w:div w:id="1247417857">
          <w:marLeft w:val="0"/>
          <w:marRight w:val="0"/>
          <w:marTop w:val="0"/>
          <w:marBottom w:val="0"/>
          <w:divBdr>
            <w:top w:val="none" w:sz="0" w:space="0" w:color="auto"/>
            <w:left w:val="none" w:sz="0" w:space="0" w:color="auto"/>
            <w:bottom w:val="none" w:sz="0" w:space="0" w:color="auto"/>
            <w:right w:val="none" w:sz="0" w:space="0" w:color="auto"/>
          </w:divBdr>
        </w:div>
        <w:div w:id="1155149743">
          <w:marLeft w:val="0"/>
          <w:marRight w:val="0"/>
          <w:marTop w:val="0"/>
          <w:marBottom w:val="0"/>
          <w:divBdr>
            <w:top w:val="none" w:sz="0" w:space="0" w:color="auto"/>
            <w:left w:val="none" w:sz="0" w:space="0" w:color="auto"/>
            <w:bottom w:val="none" w:sz="0" w:space="0" w:color="auto"/>
            <w:right w:val="none" w:sz="0" w:space="0" w:color="auto"/>
          </w:divBdr>
        </w:div>
        <w:div w:id="1495995002">
          <w:marLeft w:val="0"/>
          <w:marRight w:val="0"/>
          <w:marTop w:val="0"/>
          <w:marBottom w:val="0"/>
          <w:divBdr>
            <w:top w:val="none" w:sz="0" w:space="0" w:color="auto"/>
            <w:left w:val="none" w:sz="0" w:space="0" w:color="auto"/>
            <w:bottom w:val="none" w:sz="0" w:space="0" w:color="auto"/>
            <w:right w:val="none" w:sz="0" w:space="0" w:color="auto"/>
          </w:divBdr>
        </w:div>
        <w:div w:id="1883666755">
          <w:marLeft w:val="0"/>
          <w:marRight w:val="0"/>
          <w:marTop w:val="0"/>
          <w:marBottom w:val="0"/>
          <w:divBdr>
            <w:top w:val="none" w:sz="0" w:space="0" w:color="auto"/>
            <w:left w:val="none" w:sz="0" w:space="0" w:color="auto"/>
            <w:bottom w:val="none" w:sz="0" w:space="0" w:color="auto"/>
            <w:right w:val="none" w:sz="0" w:space="0" w:color="auto"/>
          </w:divBdr>
        </w:div>
        <w:div w:id="766848090">
          <w:marLeft w:val="0"/>
          <w:marRight w:val="0"/>
          <w:marTop w:val="0"/>
          <w:marBottom w:val="0"/>
          <w:divBdr>
            <w:top w:val="none" w:sz="0" w:space="0" w:color="auto"/>
            <w:left w:val="none" w:sz="0" w:space="0" w:color="auto"/>
            <w:bottom w:val="none" w:sz="0" w:space="0" w:color="auto"/>
            <w:right w:val="none" w:sz="0" w:space="0" w:color="auto"/>
          </w:divBdr>
        </w:div>
        <w:div w:id="2132437985">
          <w:marLeft w:val="0"/>
          <w:marRight w:val="0"/>
          <w:marTop w:val="0"/>
          <w:marBottom w:val="0"/>
          <w:divBdr>
            <w:top w:val="none" w:sz="0" w:space="0" w:color="auto"/>
            <w:left w:val="none" w:sz="0" w:space="0" w:color="auto"/>
            <w:bottom w:val="none" w:sz="0" w:space="0" w:color="auto"/>
            <w:right w:val="none" w:sz="0" w:space="0" w:color="auto"/>
          </w:divBdr>
        </w:div>
        <w:div w:id="1071191936">
          <w:marLeft w:val="0"/>
          <w:marRight w:val="0"/>
          <w:marTop w:val="0"/>
          <w:marBottom w:val="0"/>
          <w:divBdr>
            <w:top w:val="none" w:sz="0" w:space="0" w:color="auto"/>
            <w:left w:val="none" w:sz="0" w:space="0" w:color="auto"/>
            <w:bottom w:val="none" w:sz="0" w:space="0" w:color="auto"/>
            <w:right w:val="none" w:sz="0" w:space="0" w:color="auto"/>
          </w:divBdr>
        </w:div>
        <w:div w:id="341902972">
          <w:marLeft w:val="0"/>
          <w:marRight w:val="0"/>
          <w:marTop w:val="0"/>
          <w:marBottom w:val="0"/>
          <w:divBdr>
            <w:top w:val="none" w:sz="0" w:space="0" w:color="auto"/>
            <w:left w:val="none" w:sz="0" w:space="0" w:color="auto"/>
            <w:bottom w:val="none" w:sz="0" w:space="0" w:color="auto"/>
            <w:right w:val="none" w:sz="0" w:space="0" w:color="auto"/>
          </w:divBdr>
        </w:div>
        <w:div w:id="1417748003">
          <w:marLeft w:val="0"/>
          <w:marRight w:val="0"/>
          <w:marTop w:val="0"/>
          <w:marBottom w:val="0"/>
          <w:divBdr>
            <w:top w:val="none" w:sz="0" w:space="0" w:color="auto"/>
            <w:left w:val="none" w:sz="0" w:space="0" w:color="auto"/>
            <w:bottom w:val="none" w:sz="0" w:space="0" w:color="auto"/>
            <w:right w:val="none" w:sz="0" w:space="0" w:color="auto"/>
          </w:divBdr>
        </w:div>
        <w:div w:id="672537333">
          <w:marLeft w:val="0"/>
          <w:marRight w:val="0"/>
          <w:marTop w:val="0"/>
          <w:marBottom w:val="0"/>
          <w:divBdr>
            <w:top w:val="none" w:sz="0" w:space="0" w:color="auto"/>
            <w:left w:val="none" w:sz="0" w:space="0" w:color="auto"/>
            <w:bottom w:val="none" w:sz="0" w:space="0" w:color="auto"/>
            <w:right w:val="none" w:sz="0" w:space="0" w:color="auto"/>
          </w:divBdr>
        </w:div>
        <w:div w:id="1138962260">
          <w:marLeft w:val="0"/>
          <w:marRight w:val="0"/>
          <w:marTop w:val="0"/>
          <w:marBottom w:val="0"/>
          <w:divBdr>
            <w:top w:val="none" w:sz="0" w:space="0" w:color="auto"/>
            <w:left w:val="none" w:sz="0" w:space="0" w:color="auto"/>
            <w:bottom w:val="none" w:sz="0" w:space="0" w:color="auto"/>
            <w:right w:val="none" w:sz="0" w:space="0" w:color="auto"/>
          </w:divBdr>
        </w:div>
        <w:div w:id="763962129">
          <w:marLeft w:val="0"/>
          <w:marRight w:val="0"/>
          <w:marTop w:val="0"/>
          <w:marBottom w:val="0"/>
          <w:divBdr>
            <w:top w:val="none" w:sz="0" w:space="0" w:color="auto"/>
            <w:left w:val="none" w:sz="0" w:space="0" w:color="auto"/>
            <w:bottom w:val="none" w:sz="0" w:space="0" w:color="auto"/>
            <w:right w:val="none" w:sz="0" w:space="0" w:color="auto"/>
          </w:divBdr>
        </w:div>
        <w:div w:id="1703435223">
          <w:marLeft w:val="0"/>
          <w:marRight w:val="0"/>
          <w:marTop w:val="0"/>
          <w:marBottom w:val="0"/>
          <w:divBdr>
            <w:top w:val="none" w:sz="0" w:space="0" w:color="auto"/>
            <w:left w:val="none" w:sz="0" w:space="0" w:color="auto"/>
            <w:bottom w:val="none" w:sz="0" w:space="0" w:color="auto"/>
            <w:right w:val="none" w:sz="0" w:space="0" w:color="auto"/>
          </w:divBdr>
        </w:div>
        <w:div w:id="1994135018">
          <w:marLeft w:val="0"/>
          <w:marRight w:val="0"/>
          <w:marTop w:val="0"/>
          <w:marBottom w:val="0"/>
          <w:divBdr>
            <w:top w:val="none" w:sz="0" w:space="0" w:color="auto"/>
            <w:left w:val="none" w:sz="0" w:space="0" w:color="auto"/>
            <w:bottom w:val="none" w:sz="0" w:space="0" w:color="auto"/>
            <w:right w:val="none" w:sz="0" w:space="0" w:color="auto"/>
          </w:divBdr>
        </w:div>
        <w:div w:id="1003630206">
          <w:marLeft w:val="0"/>
          <w:marRight w:val="0"/>
          <w:marTop w:val="0"/>
          <w:marBottom w:val="0"/>
          <w:divBdr>
            <w:top w:val="none" w:sz="0" w:space="0" w:color="auto"/>
            <w:left w:val="none" w:sz="0" w:space="0" w:color="auto"/>
            <w:bottom w:val="none" w:sz="0" w:space="0" w:color="auto"/>
            <w:right w:val="none" w:sz="0" w:space="0" w:color="auto"/>
          </w:divBdr>
        </w:div>
        <w:div w:id="494758380">
          <w:marLeft w:val="0"/>
          <w:marRight w:val="0"/>
          <w:marTop w:val="0"/>
          <w:marBottom w:val="0"/>
          <w:divBdr>
            <w:top w:val="none" w:sz="0" w:space="0" w:color="auto"/>
            <w:left w:val="none" w:sz="0" w:space="0" w:color="auto"/>
            <w:bottom w:val="none" w:sz="0" w:space="0" w:color="auto"/>
            <w:right w:val="none" w:sz="0" w:space="0" w:color="auto"/>
          </w:divBdr>
        </w:div>
        <w:div w:id="678973489">
          <w:marLeft w:val="0"/>
          <w:marRight w:val="0"/>
          <w:marTop w:val="0"/>
          <w:marBottom w:val="0"/>
          <w:divBdr>
            <w:top w:val="none" w:sz="0" w:space="0" w:color="auto"/>
            <w:left w:val="none" w:sz="0" w:space="0" w:color="auto"/>
            <w:bottom w:val="none" w:sz="0" w:space="0" w:color="auto"/>
            <w:right w:val="none" w:sz="0" w:space="0" w:color="auto"/>
          </w:divBdr>
        </w:div>
        <w:div w:id="232204220">
          <w:marLeft w:val="0"/>
          <w:marRight w:val="0"/>
          <w:marTop w:val="0"/>
          <w:marBottom w:val="0"/>
          <w:divBdr>
            <w:top w:val="none" w:sz="0" w:space="0" w:color="auto"/>
            <w:left w:val="none" w:sz="0" w:space="0" w:color="auto"/>
            <w:bottom w:val="none" w:sz="0" w:space="0" w:color="auto"/>
            <w:right w:val="none" w:sz="0" w:space="0" w:color="auto"/>
          </w:divBdr>
        </w:div>
        <w:div w:id="1530528135">
          <w:marLeft w:val="0"/>
          <w:marRight w:val="0"/>
          <w:marTop w:val="0"/>
          <w:marBottom w:val="0"/>
          <w:divBdr>
            <w:top w:val="none" w:sz="0" w:space="0" w:color="auto"/>
            <w:left w:val="none" w:sz="0" w:space="0" w:color="auto"/>
            <w:bottom w:val="none" w:sz="0" w:space="0" w:color="auto"/>
            <w:right w:val="none" w:sz="0" w:space="0" w:color="auto"/>
          </w:divBdr>
        </w:div>
        <w:div w:id="246621745">
          <w:marLeft w:val="0"/>
          <w:marRight w:val="0"/>
          <w:marTop w:val="0"/>
          <w:marBottom w:val="0"/>
          <w:divBdr>
            <w:top w:val="none" w:sz="0" w:space="0" w:color="auto"/>
            <w:left w:val="none" w:sz="0" w:space="0" w:color="auto"/>
            <w:bottom w:val="none" w:sz="0" w:space="0" w:color="auto"/>
            <w:right w:val="none" w:sz="0" w:space="0" w:color="auto"/>
          </w:divBdr>
        </w:div>
        <w:div w:id="1040668055">
          <w:marLeft w:val="0"/>
          <w:marRight w:val="0"/>
          <w:marTop w:val="0"/>
          <w:marBottom w:val="0"/>
          <w:divBdr>
            <w:top w:val="none" w:sz="0" w:space="0" w:color="auto"/>
            <w:left w:val="none" w:sz="0" w:space="0" w:color="auto"/>
            <w:bottom w:val="none" w:sz="0" w:space="0" w:color="auto"/>
            <w:right w:val="none" w:sz="0" w:space="0" w:color="auto"/>
          </w:divBdr>
        </w:div>
        <w:div w:id="819922633">
          <w:marLeft w:val="0"/>
          <w:marRight w:val="0"/>
          <w:marTop w:val="0"/>
          <w:marBottom w:val="0"/>
          <w:divBdr>
            <w:top w:val="none" w:sz="0" w:space="0" w:color="auto"/>
            <w:left w:val="none" w:sz="0" w:space="0" w:color="auto"/>
            <w:bottom w:val="none" w:sz="0" w:space="0" w:color="auto"/>
            <w:right w:val="none" w:sz="0" w:space="0" w:color="auto"/>
          </w:divBdr>
        </w:div>
        <w:div w:id="1696692206">
          <w:marLeft w:val="0"/>
          <w:marRight w:val="0"/>
          <w:marTop w:val="0"/>
          <w:marBottom w:val="0"/>
          <w:divBdr>
            <w:top w:val="none" w:sz="0" w:space="0" w:color="auto"/>
            <w:left w:val="none" w:sz="0" w:space="0" w:color="auto"/>
            <w:bottom w:val="none" w:sz="0" w:space="0" w:color="auto"/>
            <w:right w:val="none" w:sz="0" w:space="0" w:color="auto"/>
          </w:divBdr>
        </w:div>
        <w:div w:id="45765088">
          <w:marLeft w:val="0"/>
          <w:marRight w:val="0"/>
          <w:marTop w:val="0"/>
          <w:marBottom w:val="0"/>
          <w:divBdr>
            <w:top w:val="none" w:sz="0" w:space="0" w:color="auto"/>
            <w:left w:val="none" w:sz="0" w:space="0" w:color="auto"/>
            <w:bottom w:val="none" w:sz="0" w:space="0" w:color="auto"/>
            <w:right w:val="none" w:sz="0" w:space="0" w:color="auto"/>
          </w:divBdr>
        </w:div>
        <w:div w:id="286862803">
          <w:marLeft w:val="0"/>
          <w:marRight w:val="0"/>
          <w:marTop w:val="0"/>
          <w:marBottom w:val="0"/>
          <w:divBdr>
            <w:top w:val="none" w:sz="0" w:space="0" w:color="auto"/>
            <w:left w:val="none" w:sz="0" w:space="0" w:color="auto"/>
            <w:bottom w:val="none" w:sz="0" w:space="0" w:color="auto"/>
            <w:right w:val="none" w:sz="0" w:space="0" w:color="auto"/>
          </w:divBdr>
        </w:div>
        <w:div w:id="2080899392">
          <w:marLeft w:val="0"/>
          <w:marRight w:val="0"/>
          <w:marTop w:val="0"/>
          <w:marBottom w:val="0"/>
          <w:divBdr>
            <w:top w:val="none" w:sz="0" w:space="0" w:color="auto"/>
            <w:left w:val="none" w:sz="0" w:space="0" w:color="auto"/>
            <w:bottom w:val="none" w:sz="0" w:space="0" w:color="auto"/>
            <w:right w:val="none" w:sz="0" w:space="0" w:color="auto"/>
          </w:divBdr>
        </w:div>
        <w:div w:id="1774670142">
          <w:marLeft w:val="0"/>
          <w:marRight w:val="0"/>
          <w:marTop w:val="0"/>
          <w:marBottom w:val="0"/>
          <w:divBdr>
            <w:top w:val="none" w:sz="0" w:space="0" w:color="auto"/>
            <w:left w:val="none" w:sz="0" w:space="0" w:color="auto"/>
            <w:bottom w:val="none" w:sz="0" w:space="0" w:color="auto"/>
            <w:right w:val="none" w:sz="0" w:space="0" w:color="auto"/>
          </w:divBdr>
        </w:div>
        <w:div w:id="1188444874">
          <w:marLeft w:val="0"/>
          <w:marRight w:val="0"/>
          <w:marTop w:val="0"/>
          <w:marBottom w:val="0"/>
          <w:divBdr>
            <w:top w:val="none" w:sz="0" w:space="0" w:color="auto"/>
            <w:left w:val="none" w:sz="0" w:space="0" w:color="auto"/>
            <w:bottom w:val="none" w:sz="0" w:space="0" w:color="auto"/>
            <w:right w:val="none" w:sz="0" w:space="0" w:color="auto"/>
          </w:divBdr>
        </w:div>
        <w:div w:id="39011836">
          <w:marLeft w:val="0"/>
          <w:marRight w:val="0"/>
          <w:marTop w:val="0"/>
          <w:marBottom w:val="0"/>
          <w:divBdr>
            <w:top w:val="none" w:sz="0" w:space="0" w:color="auto"/>
            <w:left w:val="none" w:sz="0" w:space="0" w:color="auto"/>
            <w:bottom w:val="none" w:sz="0" w:space="0" w:color="auto"/>
            <w:right w:val="none" w:sz="0" w:space="0" w:color="auto"/>
          </w:divBdr>
        </w:div>
        <w:div w:id="1617255175">
          <w:marLeft w:val="0"/>
          <w:marRight w:val="0"/>
          <w:marTop w:val="0"/>
          <w:marBottom w:val="0"/>
          <w:divBdr>
            <w:top w:val="none" w:sz="0" w:space="0" w:color="auto"/>
            <w:left w:val="none" w:sz="0" w:space="0" w:color="auto"/>
            <w:bottom w:val="none" w:sz="0" w:space="0" w:color="auto"/>
            <w:right w:val="none" w:sz="0" w:space="0" w:color="auto"/>
          </w:divBdr>
        </w:div>
        <w:div w:id="1330448237">
          <w:marLeft w:val="0"/>
          <w:marRight w:val="0"/>
          <w:marTop w:val="0"/>
          <w:marBottom w:val="0"/>
          <w:divBdr>
            <w:top w:val="none" w:sz="0" w:space="0" w:color="auto"/>
            <w:left w:val="none" w:sz="0" w:space="0" w:color="auto"/>
            <w:bottom w:val="none" w:sz="0" w:space="0" w:color="auto"/>
            <w:right w:val="none" w:sz="0" w:space="0" w:color="auto"/>
          </w:divBdr>
        </w:div>
        <w:div w:id="1791196660">
          <w:marLeft w:val="0"/>
          <w:marRight w:val="0"/>
          <w:marTop w:val="0"/>
          <w:marBottom w:val="0"/>
          <w:divBdr>
            <w:top w:val="none" w:sz="0" w:space="0" w:color="auto"/>
            <w:left w:val="none" w:sz="0" w:space="0" w:color="auto"/>
            <w:bottom w:val="none" w:sz="0" w:space="0" w:color="auto"/>
            <w:right w:val="none" w:sz="0" w:space="0" w:color="auto"/>
          </w:divBdr>
        </w:div>
        <w:div w:id="371661813">
          <w:marLeft w:val="0"/>
          <w:marRight w:val="0"/>
          <w:marTop w:val="0"/>
          <w:marBottom w:val="0"/>
          <w:divBdr>
            <w:top w:val="none" w:sz="0" w:space="0" w:color="auto"/>
            <w:left w:val="none" w:sz="0" w:space="0" w:color="auto"/>
            <w:bottom w:val="none" w:sz="0" w:space="0" w:color="auto"/>
            <w:right w:val="none" w:sz="0" w:space="0" w:color="auto"/>
          </w:divBdr>
        </w:div>
        <w:div w:id="340939244">
          <w:marLeft w:val="0"/>
          <w:marRight w:val="0"/>
          <w:marTop w:val="0"/>
          <w:marBottom w:val="0"/>
          <w:divBdr>
            <w:top w:val="none" w:sz="0" w:space="0" w:color="auto"/>
            <w:left w:val="none" w:sz="0" w:space="0" w:color="auto"/>
            <w:bottom w:val="none" w:sz="0" w:space="0" w:color="auto"/>
            <w:right w:val="none" w:sz="0" w:space="0" w:color="auto"/>
          </w:divBdr>
        </w:div>
        <w:div w:id="1794051594">
          <w:marLeft w:val="0"/>
          <w:marRight w:val="0"/>
          <w:marTop w:val="0"/>
          <w:marBottom w:val="0"/>
          <w:divBdr>
            <w:top w:val="none" w:sz="0" w:space="0" w:color="auto"/>
            <w:left w:val="none" w:sz="0" w:space="0" w:color="auto"/>
            <w:bottom w:val="none" w:sz="0" w:space="0" w:color="auto"/>
            <w:right w:val="none" w:sz="0" w:space="0" w:color="auto"/>
          </w:divBdr>
        </w:div>
        <w:div w:id="610165945">
          <w:marLeft w:val="0"/>
          <w:marRight w:val="0"/>
          <w:marTop w:val="0"/>
          <w:marBottom w:val="0"/>
          <w:divBdr>
            <w:top w:val="none" w:sz="0" w:space="0" w:color="auto"/>
            <w:left w:val="none" w:sz="0" w:space="0" w:color="auto"/>
            <w:bottom w:val="none" w:sz="0" w:space="0" w:color="auto"/>
            <w:right w:val="none" w:sz="0" w:space="0" w:color="auto"/>
          </w:divBdr>
        </w:div>
        <w:div w:id="841316164">
          <w:marLeft w:val="0"/>
          <w:marRight w:val="0"/>
          <w:marTop w:val="0"/>
          <w:marBottom w:val="0"/>
          <w:divBdr>
            <w:top w:val="none" w:sz="0" w:space="0" w:color="auto"/>
            <w:left w:val="none" w:sz="0" w:space="0" w:color="auto"/>
            <w:bottom w:val="none" w:sz="0" w:space="0" w:color="auto"/>
            <w:right w:val="none" w:sz="0" w:space="0" w:color="auto"/>
          </w:divBdr>
        </w:div>
        <w:div w:id="193273148">
          <w:marLeft w:val="0"/>
          <w:marRight w:val="0"/>
          <w:marTop w:val="0"/>
          <w:marBottom w:val="0"/>
          <w:divBdr>
            <w:top w:val="none" w:sz="0" w:space="0" w:color="auto"/>
            <w:left w:val="none" w:sz="0" w:space="0" w:color="auto"/>
            <w:bottom w:val="none" w:sz="0" w:space="0" w:color="auto"/>
            <w:right w:val="none" w:sz="0" w:space="0" w:color="auto"/>
          </w:divBdr>
        </w:div>
        <w:div w:id="220405099">
          <w:marLeft w:val="0"/>
          <w:marRight w:val="0"/>
          <w:marTop w:val="0"/>
          <w:marBottom w:val="0"/>
          <w:divBdr>
            <w:top w:val="none" w:sz="0" w:space="0" w:color="auto"/>
            <w:left w:val="none" w:sz="0" w:space="0" w:color="auto"/>
            <w:bottom w:val="none" w:sz="0" w:space="0" w:color="auto"/>
            <w:right w:val="none" w:sz="0" w:space="0" w:color="auto"/>
          </w:divBdr>
        </w:div>
        <w:div w:id="744493280">
          <w:marLeft w:val="0"/>
          <w:marRight w:val="0"/>
          <w:marTop w:val="0"/>
          <w:marBottom w:val="0"/>
          <w:divBdr>
            <w:top w:val="none" w:sz="0" w:space="0" w:color="auto"/>
            <w:left w:val="none" w:sz="0" w:space="0" w:color="auto"/>
            <w:bottom w:val="none" w:sz="0" w:space="0" w:color="auto"/>
            <w:right w:val="none" w:sz="0" w:space="0" w:color="auto"/>
          </w:divBdr>
        </w:div>
        <w:div w:id="1826628970">
          <w:marLeft w:val="0"/>
          <w:marRight w:val="0"/>
          <w:marTop w:val="0"/>
          <w:marBottom w:val="0"/>
          <w:divBdr>
            <w:top w:val="none" w:sz="0" w:space="0" w:color="auto"/>
            <w:left w:val="none" w:sz="0" w:space="0" w:color="auto"/>
            <w:bottom w:val="none" w:sz="0" w:space="0" w:color="auto"/>
            <w:right w:val="none" w:sz="0" w:space="0" w:color="auto"/>
          </w:divBdr>
        </w:div>
        <w:div w:id="1971475481">
          <w:marLeft w:val="0"/>
          <w:marRight w:val="0"/>
          <w:marTop w:val="0"/>
          <w:marBottom w:val="0"/>
          <w:divBdr>
            <w:top w:val="none" w:sz="0" w:space="0" w:color="auto"/>
            <w:left w:val="none" w:sz="0" w:space="0" w:color="auto"/>
            <w:bottom w:val="none" w:sz="0" w:space="0" w:color="auto"/>
            <w:right w:val="none" w:sz="0" w:space="0" w:color="auto"/>
          </w:divBdr>
        </w:div>
        <w:div w:id="1631279547">
          <w:marLeft w:val="0"/>
          <w:marRight w:val="0"/>
          <w:marTop w:val="0"/>
          <w:marBottom w:val="0"/>
          <w:divBdr>
            <w:top w:val="none" w:sz="0" w:space="0" w:color="auto"/>
            <w:left w:val="none" w:sz="0" w:space="0" w:color="auto"/>
            <w:bottom w:val="none" w:sz="0" w:space="0" w:color="auto"/>
            <w:right w:val="none" w:sz="0" w:space="0" w:color="auto"/>
          </w:divBdr>
        </w:div>
        <w:div w:id="152375004">
          <w:marLeft w:val="0"/>
          <w:marRight w:val="0"/>
          <w:marTop w:val="0"/>
          <w:marBottom w:val="0"/>
          <w:divBdr>
            <w:top w:val="none" w:sz="0" w:space="0" w:color="auto"/>
            <w:left w:val="none" w:sz="0" w:space="0" w:color="auto"/>
            <w:bottom w:val="none" w:sz="0" w:space="0" w:color="auto"/>
            <w:right w:val="none" w:sz="0" w:space="0" w:color="auto"/>
          </w:divBdr>
        </w:div>
        <w:div w:id="725186184">
          <w:marLeft w:val="0"/>
          <w:marRight w:val="0"/>
          <w:marTop w:val="0"/>
          <w:marBottom w:val="0"/>
          <w:divBdr>
            <w:top w:val="none" w:sz="0" w:space="0" w:color="auto"/>
            <w:left w:val="none" w:sz="0" w:space="0" w:color="auto"/>
            <w:bottom w:val="none" w:sz="0" w:space="0" w:color="auto"/>
            <w:right w:val="none" w:sz="0" w:space="0" w:color="auto"/>
          </w:divBdr>
        </w:div>
        <w:div w:id="1646427581">
          <w:marLeft w:val="0"/>
          <w:marRight w:val="0"/>
          <w:marTop w:val="0"/>
          <w:marBottom w:val="0"/>
          <w:divBdr>
            <w:top w:val="none" w:sz="0" w:space="0" w:color="auto"/>
            <w:left w:val="none" w:sz="0" w:space="0" w:color="auto"/>
            <w:bottom w:val="none" w:sz="0" w:space="0" w:color="auto"/>
            <w:right w:val="none" w:sz="0" w:space="0" w:color="auto"/>
          </w:divBdr>
        </w:div>
        <w:div w:id="1845780025">
          <w:marLeft w:val="0"/>
          <w:marRight w:val="0"/>
          <w:marTop w:val="0"/>
          <w:marBottom w:val="0"/>
          <w:divBdr>
            <w:top w:val="none" w:sz="0" w:space="0" w:color="auto"/>
            <w:left w:val="none" w:sz="0" w:space="0" w:color="auto"/>
            <w:bottom w:val="none" w:sz="0" w:space="0" w:color="auto"/>
            <w:right w:val="none" w:sz="0" w:space="0" w:color="auto"/>
          </w:divBdr>
        </w:div>
        <w:div w:id="1189216323">
          <w:marLeft w:val="0"/>
          <w:marRight w:val="0"/>
          <w:marTop w:val="0"/>
          <w:marBottom w:val="0"/>
          <w:divBdr>
            <w:top w:val="none" w:sz="0" w:space="0" w:color="auto"/>
            <w:left w:val="none" w:sz="0" w:space="0" w:color="auto"/>
            <w:bottom w:val="none" w:sz="0" w:space="0" w:color="auto"/>
            <w:right w:val="none" w:sz="0" w:space="0" w:color="auto"/>
          </w:divBdr>
        </w:div>
        <w:div w:id="89372">
          <w:marLeft w:val="0"/>
          <w:marRight w:val="0"/>
          <w:marTop w:val="0"/>
          <w:marBottom w:val="0"/>
          <w:divBdr>
            <w:top w:val="none" w:sz="0" w:space="0" w:color="auto"/>
            <w:left w:val="none" w:sz="0" w:space="0" w:color="auto"/>
            <w:bottom w:val="none" w:sz="0" w:space="0" w:color="auto"/>
            <w:right w:val="none" w:sz="0" w:space="0" w:color="auto"/>
          </w:divBdr>
        </w:div>
        <w:div w:id="448746518">
          <w:marLeft w:val="0"/>
          <w:marRight w:val="0"/>
          <w:marTop w:val="0"/>
          <w:marBottom w:val="0"/>
          <w:divBdr>
            <w:top w:val="none" w:sz="0" w:space="0" w:color="auto"/>
            <w:left w:val="none" w:sz="0" w:space="0" w:color="auto"/>
            <w:bottom w:val="none" w:sz="0" w:space="0" w:color="auto"/>
            <w:right w:val="none" w:sz="0" w:space="0" w:color="auto"/>
          </w:divBdr>
        </w:div>
        <w:div w:id="68503603">
          <w:marLeft w:val="0"/>
          <w:marRight w:val="0"/>
          <w:marTop w:val="0"/>
          <w:marBottom w:val="0"/>
          <w:divBdr>
            <w:top w:val="none" w:sz="0" w:space="0" w:color="auto"/>
            <w:left w:val="none" w:sz="0" w:space="0" w:color="auto"/>
            <w:bottom w:val="none" w:sz="0" w:space="0" w:color="auto"/>
            <w:right w:val="none" w:sz="0" w:space="0" w:color="auto"/>
          </w:divBdr>
        </w:div>
      </w:divsChild>
    </w:div>
    <w:div w:id="1806312538">
      <w:marLeft w:val="0"/>
      <w:marRight w:val="0"/>
      <w:marTop w:val="0"/>
      <w:marBottom w:val="0"/>
      <w:divBdr>
        <w:top w:val="none" w:sz="0" w:space="0" w:color="auto"/>
        <w:left w:val="none" w:sz="0" w:space="0" w:color="auto"/>
        <w:bottom w:val="none" w:sz="0" w:space="0" w:color="auto"/>
        <w:right w:val="none" w:sz="0" w:space="0" w:color="auto"/>
      </w:divBdr>
      <w:divsChild>
        <w:div w:id="248200518">
          <w:marLeft w:val="0"/>
          <w:marRight w:val="0"/>
          <w:marTop w:val="0"/>
          <w:marBottom w:val="0"/>
          <w:divBdr>
            <w:top w:val="none" w:sz="0" w:space="0" w:color="auto"/>
            <w:left w:val="none" w:sz="0" w:space="0" w:color="auto"/>
            <w:bottom w:val="none" w:sz="0" w:space="0" w:color="auto"/>
            <w:right w:val="none" w:sz="0" w:space="0" w:color="auto"/>
          </w:divBdr>
        </w:div>
        <w:div w:id="1197087067">
          <w:marLeft w:val="0"/>
          <w:marRight w:val="0"/>
          <w:marTop w:val="0"/>
          <w:marBottom w:val="0"/>
          <w:divBdr>
            <w:top w:val="none" w:sz="0" w:space="0" w:color="auto"/>
            <w:left w:val="none" w:sz="0" w:space="0" w:color="auto"/>
            <w:bottom w:val="none" w:sz="0" w:space="0" w:color="auto"/>
            <w:right w:val="none" w:sz="0" w:space="0" w:color="auto"/>
          </w:divBdr>
        </w:div>
        <w:div w:id="1143347378">
          <w:marLeft w:val="0"/>
          <w:marRight w:val="0"/>
          <w:marTop w:val="0"/>
          <w:marBottom w:val="0"/>
          <w:divBdr>
            <w:top w:val="none" w:sz="0" w:space="0" w:color="auto"/>
            <w:left w:val="none" w:sz="0" w:space="0" w:color="auto"/>
            <w:bottom w:val="none" w:sz="0" w:space="0" w:color="auto"/>
            <w:right w:val="none" w:sz="0" w:space="0" w:color="auto"/>
          </w:divBdr>
        </w:div>
      </w:divsChild>
    </w:div>
    <w:div w:id="1811971631">
      <w:marLeft w:val="0"/>
      <w:marRight w:val="0"/>
      <w:marTop w:val="0"/>
      <w:marBottom w:val="0"/>
      <w:divBdr>
        <w:top w:val="none" w:sz="0" w:space="0" w:color="auto"/>
        <w:left w:val="none" w:sz="0" w:space="0" w:color="auto"/>
        <w:bottom w:val="none" w:sz="0" w:space="0" w:color="auto"/>
        <w:right w:val="none" w:sz="0" w:space="0" w:color="auto"/>
      </w:divBdr>
      <w:divsChild>
        <w:div w:id="361250881">
          <w:marLeft w:val="0"/>
          <w:marRight w:val="0"/>
          <w:marTop w:val="0"/>
          <w:marBottom w:val="0"/>
          <w:divBdr>
            <w:top w:val="none" w:sz="0" w:space="0" w:color="auto"/>
            <w:left w:val="none" w:sz="0" w:space="0" w:color="auto"/>
            <w:bottom w:val="none" w:sz="0" w:space="0" w:color="auto"/>
            <w:right w:val="none" w:sz="0" w:space="0" w:color="auto"/>
          </w:divBdr>
        </w:div>
        <w:div w:id="430442821">
          <w:marLeft w:val="0"/>
          <w:marRight w:val="0"/>
          <w:marTop w:val="0"/>
          <w:marBottom w:val="0"/>
          <w:divBdr>
            <w:top w:val="none" w:sz="0" w:space="0" w:color="auto"/>
            <w:left w:val="none" w:sz="0" w:space="0" w:color="auto"/>
            <w:bottom w:val="none" w:sz="0" w:space="0" w:color="auto"/>
            <w:right w:val="none" w:sz="0" w:space="0" w:color="auto"/>
          </w:divBdr>
        </w:div>
        <w:div w:id="665396952">
          <w:marLeft w:val="0"/>
          <w:marRight w:val="0"/>
          <w:marTop w:val="0"/>
          <w:marBottom w:val="0"/>
          <w:divBdr>
            <w:top w:val="none" w:sz="0" w:space="0" w:color="auto"/>
            <w:left w:val="none" w:sz="0" w:space="0" w:color="auto"/>
            <w:bottom w:val="none" w:sz="0" w:space="0" w:color="auto"/>
            <w:right w:val="none" w:sz="0" w:space="0" w:color="auto"/>
          </w:divBdr>
        </w:div>
        <w:div w:id="1134562741">
          <w:marLeft w:val="0"/>
          <w:marRight w:val="0"/>
          <w:marTop w:val="0"/>
          <w:marBottom w:val="0"/>
          <w:divBdr>
            <w:top w:val="none" w:sz="0" w:space="0" w:color="auto"/>
            <w:left w:val="none" w:sz="0" w:space="0" w:color="auto"/>
            <w:bottom w:val="none" w:sz="0" w:space="0" w:color="auto"/>
            <w:right w:val="none" w:sz="0" w:space="0" w:color="auto"/>
          </w:divBdr>
        </w:div>
      </w:divsChild>
    </w:div>
    <w:div w:id="1827088847">
      <w:marLeft w:val="0"/>
      <w:marRight w:val="0"/>
      <w:marTop w:val="0"/>
      <w:marBottom w:val="0"/>
      <w:divBdr>
        <w:top w:val="none" w:sz="0" w:space="0" w:color="auto"/>
        <w:left w:val="none" w:sz="0" w:space="0" w:color="auto"/>
        <w:bottom w:val="none" w:sz="0" w:space="0" w:color="auto"/>
        <w:right w:val="none" w:sz="0" w:space="0" w:color="auto"/>
      </w:divBdr>
      <w:divsChild>
        <w:div w:id="888953864">
          <w:marLeft w:val="0"/>
          <w:marRight w:val="0"/>
          <w:marTop w:val="0"/>
          <w:marBottom w:val="0"/>
          <w:divBdr>
            <w:top w:val="none" w:sz="0" w:space="0" w:color="auto"/>
            <w:left w:val="none" w:sz="0" w:space="0" w:color="auto"/>
            <w:bottom w:val="none" w:sz="0" w:space="0" w:color="auto"/>
            <w:right w:val="none" w:sz="0" w:space="0" w:color="auto"/>
          </w:divBdr>
        </w:div>
        <w:div w:id="1189293360">
          <w:marLeft w:val="0"/>
          <w:marRight w:val="0"/>
          <w:marTop w:val="0"/>
          <w:marBottom w:val="0"/>
          <w:divBdr>
            <w:top w:val="none" w:sz="0" w:space="0" w:color="auto"/>
            <w:left w:val="none" w:sz="0" w:space="0" w:color="auto"/>
            <w:bottom w:val="none" w:sz="0" w:space="0" w:color="auto"/>
            <w:right w:val="none" w:sz="0" w:space="0" w:color="auto"/>
          </w:divBdr>
        </w:div>
        <w:div w:id="319041925">
          <w:marLeft w:val="0"/>
          <w:marRight w:val="0"/>
          <w:marTop w:val="0"/>
          <w:marBottom w:val="0"/>
          <w:divBdr>
            <w:top w:val="none" w:sz="0" w:space="0" w:color="auto"/>
            <w:left w:val="none" w:sz="0" w:space="0" w:color="auto"/>
            <w:bottom w:val="none" w:sz="0" w:space="0" w:color="auto"/>
            <w:right w:val="none" w:sz="0" w:space="0" w:color="auto"/>
          </w:divBdr>
        </w:div>
        <w:div w:id="1435591768">
          <w:marLeft w:val="0"/>
          <w:marRight w:val="0"/>
          <w:marTop w:val="0"/>
          <w:marBottom w:val="0"/>
          <w:divBdr>
            <w:top w:val="none" w:sz="0" w:space="0" w:color="auto"/>
            <w:left w:val="none" w:sz="0" w:space="0" w:color="auto"/>
            <w:bottom w:val="none" w:sz="0" w:space="0" w:color="auto"/>
            <w:right w:val="none" w:sz="0" w:space="0" w:color="auto"/>
          </w:divBdr>
        </w:div>
        <w:div w:id="690647301">
          <w:marLeft w:val="0"/>
          <w:marRight w:val="0"/>
          <w:marTop w:val="0"/>
          <w:marBottom w:val="0"/>
          <w:divBdr>
            <w:top w:val="none" w:sz="0" w:space="0" w:color="auto"/>
            <w:left w:val="none" w:sz="0" w:space="0" w:color="auto"/>
            <w:bottom w:val="none" w:sz="0" w:space="0" w:color="auto"/>
            <w:right w:val="none" w:sz="0" w:space="0" w:color="auto"/>
          </w:divBdr>
        </w:div>
      </w:divsChild>
    </w:div>
    <w:div w:id="1833597437">
      <w:marLeft w:val="0"/>
      <w:marRight w:val="0"/>
      <w:marTop w:val="0"/>
      <w:marBottom w:val="0"/>
      <w:divBdr>
        <w:top w:val="none" w:sz="0" w:space="0" w:color="auto"/>
        <w:left w:val="none" w:sz="0" w:space="0" w:color="auto"/>
        <w:bottom w:val="none" w:sz="0" w:space="0" w:color="auto"/>
        <w:right w:val="none" w:sz="0" w:space="0" w:color="auto"/>
      </w:divBdr>
      <w:divsChild>
        <w:div w:id="1139147030">
          <w:marLeft w:val="0"/>
          <w:marRight w:val="0"/>
          <w:marTop w:val="0"/>
          <w:marBottom w:val="0"/>
          <w:divBdr>
            <w:top w:val="none" w:sz="0" w:space="0" w:color="auto"/>
            <w:left w:val="none" w:sz="0" w:space="0" w:color="auto"/>
            <w:bottom w:val="none" w:sz="0" w:space="0" w:color="auto"/>
            <w:right w:val="none" w:sz="0" w:space="0" w:color="auto"/>
          </w:divBdr>
        </w:div>
        <w:div w:id="624427107">
          <w:marLeft w:val="0"/>
          <w:marRight w:val="0"/>
          <w:marTop w:val="0"/>
          <w:marBottom w:val="0"/>
          <w:divBdr>
            <w:top w:val="none" w:sz="0" w:space="0" w:color="auto"/>
            <w:left w:val="none" w:sz="0" w:space="0" w:color="auto"/>
            <w:bottom w:val="none" w:sz="0" w:space="0" w:color="auto"/>
            <w:right w:val="none" w:sz="0" w:space="0" w:color="auto"/>
          </w:divBdr>
        </w:div>
        <w:div w:id="1395660291">
          <w:marLeft w:val="0"/>
          <w:marRight w:val="0"/>
          <w:marTop w:val="0"/>
          <w:marBottom w:val="0"/>
          <w:divBdr>
            <w:top w:val="none" w:sz="0" w:space="0" w:color="auto"/>
            <w:left w:val="none" w:sz="0" w:space="0" w:color="auto"/>
            <w:bottom w:val="none" w:sz="0" w:space="0" w:color="auto"/>
            <w:right w:val="none" w:sz="0" w:space="0" w:color="auto"/>
          </w:divBdr>
        </w:div>
        <w:div w:id="1915045714">
          <w:marLeft w:val="0"/>
          <w:marRight w:val="0"/>
          <w:marTop w:val="0"/>
          <w:marBottom w:val="0"/>
          <w:divBdr>
            <w:top w:val="none" w:sz="0" w:space="0" w:color="auto"/>
            <w:left w:val="none" w:sz="0" w:space="0" w:color="auto"/>
            <w:bottom w:val="none" w:sz="0" w:space="0" w:color="auto"/>
            <w:right w:val="none" w:sz="0" w:space="0" w:color="auto"/>
          </w:divBdr>
        </w:div>
        <w:div w:id="815416751">
          <w:marLeft w:val="0"/>
          <w:marRight w:val="0"/>
          <w:marTop w:val="0"/>
          <w:marBottom w:val="0"/>
          <w:divBdr>
            <w:top w:val="none" w:sz="0" w:space="0" w:color="auto"/>
            <w:left w:val="none" w:sz="0" w:space="0" w:color="auto"/>
            <w:bottom w:val="none" w:sz="0" w:space="0" w:color="auto"/>
            <w:right w:val="none" w:sz="0" w:space="0" w:color="auto"/>
          </w:divBdr>
        </w:div>
        <w:div w:id="1900050226">
          <w:marLeft w:val="0"/>
          <w:marRight w:val="0"/>
          <w:marTop w:val="0"/>
          <w:marBottom w:val="0"/>
          <w:divBdr>
            <w:top w:val="none" w:sz="0" w:space="0" w:color="auto"/>
            <w:left w:val="none" w:sz="0" w:space="0" w:color="auto"/>
            <w:bottom w:val="none" w:sz="0" w:space="0" w:color="auto"/>
            <w:right w:val="none" w:sz="0" w:space="0" w:color="auto"/>
          </w:divBdr>
        </w:div>
        <w:div w:id="1596938292">
          <w:marLeft w:val="0"/>
          <w:marRight w:val="0"/>
          <w:marTop w:val="0"/>
          <w:marBottom w:val="0"/>
          <w:divBdr>
            <w:top w:val="none" w:sz="0" w:space="0" w:color="auto"/>
            <w:left w:val="none" w:sz="0" w:space="0" w:color="auto"/>
            <w:bottom w:val="none" w:sz="0" w:space="0" w:color="auto"/>
            <w:right w:val="none" w:sz="0" w:space="0" w:color="auto"/>
          </w:divBdr>
        </w:div>
      </w:divsChild>
    </w:div>
    <w:div w:id="1839688384">
      <w:marLeft w:val="0"/>
      <w:marRight w:val="0"/>
      <w:marTop w:val="0"/>
      <w:marBottom w:val="0"/>
      <w:divBdr>
        <w:top w:val="none" w:sz="0" w:space="0" w:color="auto"/>
        <w:left w:val="none" w:sz="0" w:space="0" w:color="auto"/>
        <w:bottom w:val="none" w:sz="0" w:space="0" w:color="auto"/>
        <w:right w:val="none" w:sz="0" w:space="0" w:color="auto"/>
      </w:divBdr>
      <w:divsChild>
        <w:div w:id="1302804543">
          <w:marLeft w:val="0"/>
          <w:marRight w:val="0"/>
          <w:marTop w:val="0"/>
          <w:marBottom w:val="0"/>
          <w:divBdr>
            <w:top w:val="none" w:sz="0" w:space="0" w:color="auto"/>
            <w:left w:val="none" w:sz="0" w:space="0" w:color="auto"/>
            <w:bottom w:val="none" w:sz="0" w:space="0" w:color="auto"/>
            <w:right w:val="none" w:sz="0" w:space="0" w:color="auto"/>
          </w:divBdr>
        </w:div>
      </w:divsChild>
    </w:div>
    <w:div w:id="1839731961">
      <w:marLeft w:val="0"/>
      <w:marRight w:val="0"/>
      <w:marTop w:val="0"/>
      <w:marBottom w:val="0"/>
      <w:divBdr>
        <w:top w:val="none" w:sz="0" w:space="0" w:color="auto"/>
        <w:left w:val="none" w:sz="0" w:space="0" w:color="auto"/>
        <w:bottom w:val="none" w:sz="0" w:space="0" w:color="auto"/>
        <w:right w:val="none" w:sz="0" w:space="0" w:color="auto"/>
      </w:divBdr>
      <w:divsChild>
        <w:div w:id="1941373659">
          <w:marLeft w:val="0"/>
          <w:marRight w:val="0"/>
          <w:marTop w:val="0"/>
          <w:marBottom w:val="0"/>
          <w:divBdr>
            <w:top w:val="none" w:sz="0" w:space="0" w:color="auto"/>
            <w:left w:val="none" w:sz="0" w:space="0" w:color="auto"/>
            <w:bottom w:val="none" w:sz="0" w:space="0" w:color="auto"/>
            <w:right w:val="none" w:sz="0" w:space="0" w:color="auto"/>
          </w:divBdr>
        </w:div>
        <w:div w:id="625505905">
          <w:marLeft w:val="0"/>
          <w:marRight w:val="0"/>
          <w:marTop w:val="0"/>
          <w:marBottom w:val="0"/>
          <w:divBdr>
            <w:top w:val="none" w:sz="0" w:space="0" w:color="auto"/>
            <w:left w:val="none" w:sz="0" w:space="0" w:color="auto"/>
            <w:bottom w:val="none" w:sz="0" w:space="0" w:color="auto"/>
            <w:right w:val="none" w:sz="0" w:space="0" w:color="auto"/>
          </w:divBdr>
        </w:div>
        <w:div w:id="1747146741">
          <w:marLeft w:val="0"/>
          <w:marRight w:val="0"/>
          <w:marTop w:val="0"/>
          <w:marBottom w:val="0"/>
          <w:divBdr>
            <w:top w:val="none" w:sz="0" w:space="0" w:color="auto"/>
            <w:left w:val="none" w:sz="0" w:space="0" w:color="auto"/>
            <w:bottom w:val="none" w:sz="0" w:space="0" w:color="auto"/>
            <w:right w:val="none" w:sz="0" w:space="0" w:color="auto"/>
          </w:divBdr>
        </w:div>
      </w:divsChild>
    </w:div>
    <w:div w:id="1844121985">
      <w:marLeft w:val="0"/>
      <w:marRight w:val="0"/>
      <w:marTop w:val="0"/>
      <w:marBottom w:val="0"/>
      <w:divBdr>
        <w:top w:val="none" w:sz="0" w:space="0" w:color="auto"/>
        <w:left w:val="none" w:sz="0" w:space="0" w:color="auto"/>
        <w:bottom w:val="none" w:sz="0" w:space="0" w:color="auto"/>
        <w:right w:val="none" w:sz="0" w:space="0" w:color="auto"/>
      </w:divBdr>
      <w:divsChild>
        <w:div w:id="599488997">
          <w:marLeft w:val="0"/>
          <w:marRight w:val="0"/>
          <w:marTop w:val="0"/>
          <w:marBottom w:val="0"/>
          <w:divBdr>
            <w:top w:val="none" w:sz="0" w:space="0" w:color="auto"/>
            <w:left w:val="none" w:sz="0" w:space="0" w:color="auto"/>
            <w:bottom w:val="none" w:sz="0" w:space="0" w:color="auto"/>
            <w:right w:val="none" w:sz="0" w:space="0" w:color="auto"/>
          </w:divBdr>
        </w:div>
        <w:div w:id="2064255833">
          <w:marLeft w:val="0"/>
          <w:marRight w:val="0"/>
          <w:marTop w:val="0"/>
          <w:marBottom w:val="0"/>
          <w:divBdr>
            <w:top w:val="none" w:sz="0" w:space="0" w:color="auto"/>
            <w:left w:val="none" w:sz="0" w:space="0" w:color="auto"/>
            <w:bottom w:val="none" w:sz="0" w:space="0" w:color="auto"/>
            <w:right w:val="none" w:sz="0" w:space="0" w:color="auto"/>
          </w:divBdr>
        </w:div>
      </w:divsChild>
    </w:div>
    <w:div w:id="1845126736">
      <w:marLeft w:val="0"/>
      <w:marRight w:val="0"/>
      <w:marTop w:val="0"/>
      <w:marBottom w:val="0"/>
      <w:divBdr>
        <w:top w:val="none" w:sz="0" w:space="0" w:color="auto"/>
        <w:left w:val="none" w:sz="0" w:space="0" w:color="auto"/>
        <w:bottom w:val="none" w:sz="0" w:space="0" w:color="auto"/>
        <w:right w:val="none" w:sz="0" w:space="0" w:color="auto"/>
      </w:divBdr>
      <w:divsChild>
        <w:div w:id="2030132612">
          <w:marLeft w:val="0"/>
          <w:marRight w:val="0"/>
          <w:marTop w:val="0"/>
          <w:marBottom w:val="0"/>
          <w:divBdr>
            <w:top w:val="none" w:sz="0" w:space="0" w:color="auto"/>
            <w:left w:val="none" w:sz="0" w:space="0" w:color="auto"/>
            <w:bottom w:val="none" w:sz="0" w:space="0" w:color="auto"/>
            <w:right w:val="none" w:sz="0" w:space="0" w:color="auto"/>
          </w:divBdr>
        </w:div>
        <w:div w:id="882399736">
          <w:marLeft w:val="0"/>
          <w:marRight w:val="0"/>
          <w:marTop w:val="0"/>
          <w:marBottom w:val="0"/>
          <w:divBdr>
            <w:top w:val="none" w:sz="0" w:space="0" w:color="auto"/>
            <w:left w:val="none" w:sz="0" w:space="0" w:color="auto"/>
            <w:bottom w:val="none" w:sz="0" w:space="0" w:color="auto"/>
            <w:right w:val="none" w:sz="0" w:space="0" w:color="auto"/>
          </w:divBdr>
        </w:div>
        <w:div w:id="607811263">
          <w:marLeft w:val="0"/>
          <w:marRight w:val="0"/>
          <w:marTop w:val="0"/>
          <w:marBottom w:val="0"/>
          <w:divBdr>
            <w:top w:val="none" w:sz="0" w:space="0" w:color="auto"/>
            <w:left w:val="none" w:sz="0" w:space="0" w:color="auto"/>
            <w:bottom w:val="none" w:sz="0" w:space="0" w:color="auto"/>
            <w:right w:val="none" w:sz="0" w:space="0" w:color="auto"/>
          </w:divBdr>
        </w:div>
        <w:div w:id="764575287">
          <w:marLeft w:val="0"/>
          <w:marRight w:val="0"/>
          <w:marTop w:val="0"/>
          <w:marBottom w:val="0"/>
          <w:divBdr>
            <w:top w:val="none" w:sz="0" w:space="0" w:color="auto"/>
            <w:left w:val="none" w:sz="0" w:space="0" w:color="auto"/>
            <w:bottom w:val="none" w:sz="0" w:space="0" w:color="auto"/>
            <w:right w:val="none" w:sz="0" w:space="0" w:color="auto"/>
          </w:divBdr>
        </w:div>
        <w:div w:id="924848546">
          <w:marLeft w:val="0"/>
          <w:marRight w:val="0"/>
          <w:marTop w:val="0"/>
          <w:marBottom w:val="0"/>
          <w:divBdr>
            <w:top w:val="none" w:sz="0" w:space="0" w:color="auto"/>
            <w:left w:val="none" w:sz="0" w:space="0" w:color="auto"/>
            <w:bottom w:val="none" w:sz="0" w:space="0" w:color="auto"/>
            <w:right w:val="none" w:sz="0" w:space="0" w:color="auto"/>
          </w:divBdr>
        </w:div>
      </w:divsChild>
    </w:div>
    <w:div w:id="1845244112">
      <w:marLeft w:val="0"/>
      <w:marRight w:val="0"/>
      <w:marTop w:val="0"/>
      <w:marBottom w:val="0"/>
      <w:divBdr>
        <w:top w:val="none" w:sz="0" w:space="0" w:color="auto"/>
        <w:left w:val="none" w:sz="0" w:space="0" w:color="auto"/>
        <w:bottom w:val="none" w:sz="0" w:space="0" w:color="auto"/>
        <w:right w:val="none" w:sz="0" w:space="0" w:color="auto"/>
      </w:divBdr>
      <w:divsChild>
        <w:div w:id="1189176031">
          <w:marLeft w:val="0"/>
          <w:marRight w:val="0"/>
          <w:marTop w:val="0"/>
          <w:marBottom w:val="0"/>
          <w:divBdr>
            <w:top w:val="none" w:sz="0" w:space="0" w:color="auto"/>
            <w:left w:val="none" w:sz="0" w:space="0" w:color="auto"/>
            <w:bottom w:val="none" w:sz="0" w:space="0" w:color="auto"/>
            <w:right w:val="none" w:sz="0" w:space="0" w:color="auto"/>
          </w:divBdr>
        </w:div>
        <w:div w:id="575287427">
          <w:marLeft w:val="0"/>
          <w:marRight w:val="0"/>
          <w:marTop w:val="0"/>
          <w:marBottom w:val="0"/>
          <w:divBdr>
            <w:top w:val="none" w:sz="0" w:space="0" w:color="auto"/>
            <w:left w:val="none" w:sz="0" w:space="0" w:color="auto"/>
            <w:bottom w:val="none" w:sz="0" w:space="0" w:color="auto"/>
            <w:right w:val="none" w:sz="0" w:space="0" w:color="auto"/>
          </w:divBdr>
        </w:div>
        <w:div w:id="443157222">
          <w:marLeft w:val="0"/>
          <w:marRight w:val="0"/>
          <w:marTop w:val="0"/>
          <w:marBottom w:val="0"/>
          <w:divBdr>
            <w:top w:val="none" w:sz="0" w:space="0" w:color="auto"/>
            <w:left w:val="none" w:sz="0" w:space="0" w:color="auto"/>
            <w:bottom w:val="none" w:sz="0" w:space="0" w:color="auto"/>
            <w:right w:val="none" w:sz="0" w:space="0" w:color="auto"/>
          </w:divBdr>
        </w:div>
        <w:div w:id="883829243">
          <w:marLeft w:val="0"/>
          <w:marRight w:val="0"/>
          <w:marTop w:val="0"/>
          <w:marBottom w:val="0"/>
          <w:divBdr>
            <w:top w:val="none" w:sz="0" w:space="0" w:color="auto"/>
            <w:left w:val="none" w:sz="0" w:space="0" w:color="auto"/>
            <w:bottom w:val="none" w:sz="0" w:space="0" w:color="auto"/>
            <w:right w:val="none" w:sz="0" w:space="0" w:color="auto"/>
          </w:divBdr>
        </w:div>
        <w:div w:id="250285900">
          <w:marLeft w:val="0"/>
          <w:marRight w:val="0"/>
          <w:marTop w:val="0"/>
          <w:marBottom w:val="0"/>
          <w:divBdr>
            <w:top w:val="none" w:sz="0" w:space="0" w:color="auto"/>
            <w:left w:val="none" w:sz="0" w:space="0" w:color="auto"/>
            <w:bottom w:val="none" w:sz="0" w:space="0" w:color="auto"/>
            <w:right w:val="none" w:sz="0" w:space="0" w:color="auto"/>
          </w:divBdr>
        </w:div>
        <w:div w:id="1431706125">
          <w:marLeft w:val="0"/>
          <w:marRight w:val="0"/>
          <w:marTop w:val="0"/>
          <w:marBottom w:val="0"/>
          <w:divBdr>
            <w:top w:val="none" w:sz="0" w:space="0" w:color="auto"/>
            <w:left w:val="none" w:sz="0" w:space="0" w:color="auto"/>
            <w:bottom w:val="none" w:sz="0" w:space="0" w:color="auto"/>
            <w:right w:val="none" w:sz="0" w:space="0" w:color="auto"/>
          </w:divBdr>
        </w:div>
      </w:divsChild>
    </w:div>
    <w:div w:id="1846895689">
      <w:marLeft w:val="0"/>
      <w:marRight w:val="0"/>
      <w:marTop w:val="0"/>
      <w:marBottom w:val="0"/>
      <w:divBdr>
        <w:top w:val="none" w:sz="0" w:space="0" w:color="auto"/>
        <w:left w:val="none" w:sz="0" w:space="0" w:color="auto"/>
        <w:bottom w:val="none" w:sz="0" w:space="0" w:color="auto"/>
        <w:right w:val="none" w:sz="0" w:space="0" w:color="auto"/>
      </w:divBdr>
      <w:divsChild>
        <w:div w:id="2034990815">
          <w:marLeft w:val="0"/>
          <w:marRight w:val="0"/>
          <w:marTop w:val="0"/>
          <w:marBottom w:val="0"/>
          <w:divBdr>
            <w:top w:val="none" w:sz="0" w:space="0" w:color="auto"/>
            <w:left w:val="none" w:sz="0" w:space="0" w:color="auto"/>
            <w:bottom w:val="none" w:sz="0" w:space="0" w:color="auto"/>
            <w:right w:val="none" w:sz="0" w:space="0" w:color="auto"/>
          </w:divBdr>
        </w:div>
        <w:div w:id="1668941958">
          <w:marLeft w:val="0"/>
          <w:marRight w:val="0"/>
          <w:marTop w:val="0"/>
          <w:marBottom w:val="0"/>
          <w:divBdr>
            <w:top w:val="none" w:sz="0" w:space="0" w:color="auto"/>
            <w:left w:val="none" w:sz="0" w:space="0" w:color="auto"/>
            <w:bottom w:val="none" w:sz="0" w:space="0" w:color="auto"/>
            <w:right w:val="none" w:sz="0" w:space="0" w:color="auto"/>
          </w:divBdr>
        </w:div>
        <w:div w:id="186261004">
          <w:marLeft w:val="0"/>
          <w:marRight w:val="0"/>
          <w:marTop w:val="0"/>
          <w:marBottom w:val="0"/>
          <w:divBdr>
            <w:top w:val="none" w:sz="0" w:space="0" w:color="auto"/>
            <w:left w:val="none" w:sz="0" w:space="0" w:color="auto"/>
            <w:bottom w:val="none" w:sz="0" w:space="0" w:color="auto"/>
            <w:right w:val="none" w:sz="0" w:space="0" w:color="auto"/>
          </w:divBdr>
        </w:div>
        <w:div w:id="820077777">
          <w:marLeft w:val="0"/>
          <w:marRight w:val="0"/>
          <w:marTop w:val="0"/>
          <w:marBottom w:val="0"/>
          <w:divBdr>
            <w:top w:val="none" w:sz="0" w:space="0" w:color="auto"/>
            <w:left w:val="none" w:sz="0" w:space="0" w:color="auto"/>
            <w:bottom w:val="none" w:sz="0" w:space="0" w:color="auto"/>
            <w:right w:val="none" w:sz="0" w:space="0" w:color="auto"/>
          </w:divBdr>
        </w:div>
        <w:div w:id="1332492652">
          <w:marLeft w:val="0"/>
          <w:marRight w:val="0"/>
          <w:marTop w:val="0"/>
          <w:marBottom w:val="0"/>
          <w:divBdr>
            <w:top w:val="none" w:sz="0" w:space="0" w:color="auto"/>
            <w:left w:val="none" w:sz="0" w:space="0" w:color="auto"/>
            <w:bottom w:val="none" w:sz="0" w:space="0" w:color="auto"/>
            <w:right w:val="none" w:sz="0" w:space="0" w:color="auto"/>
          </w:divBdr>
        </w:div>
      </w:divsChild>
    </w:div>
    <w:div w:id="1848787427">
      <w:marLeft w:val="0"/>
      <w:marRight w:val="0"/>
      <w:marTop w:val="0"/>
      <w:marBottom w:val="0"/>
      <w:divBdr>
        <w:top w:val="none" w:sz="0" w:space="0" w:color="auto"/>
        <w:left w:val="none" w:sz="0" w:space="0" w:color="auto"/>
        <w:bottom w:val="none" w:sz="0" w:space="0" w:color="auto"/>
        <w:right w:val="none" w:sz="0" w:space="0" w:color="auto"/>
      </w:divBdr>
      <w:divsChild>
        <w:div w:id="655958354">
          <w:marLeft w:val="0"/>
          <w:marRight w:val="0"/>
          <w:marTop w:val="0"/>
          <w:marBottom w:val="0"/>
          <w:divBdr>
            <w:top w:val="none" w:sz="0" w:space="0" w:color="auto"/>
            <w:left w:val="none" w:sz="0" w:space="0" w:color="auto"/>
            <w:bottom w:val="none" w:sz="0" w:space="0" w:color="auto"/>
            <w:right w:val="none" w:sz="0" w:space="0" w:color="auto"/>
          </w:divBdr>
        </w:div>
        <w:div w:id="1467434659">
          <w:marLeft w:val="0"/>
          <w:marRight w:val="0"/>
          <w:marTop w:val="0"/>
          <w:marBottom w:val="0"/>
          <w:divBdr>
            <w:top w:val="none" w:sz="0" w:space="0" w:color="auto"/>
            <w:left w:val="none" w:sz="0" w:space="0" w:color="auto"/>
            <w:bottom w:val="none" w:sz="0" w:space="0" w:color="auto"/>
            <w:right w:val="none" w:sz="0" w:space="0" w:color="auto"/>
          </w:divBdr>
        </w:div>
        <w:div w:id="2023386546">
          <w:marLeft w:val="0"/>
          <w:marRight w:val="0"/>
          <w:marTop w:val="0"/>
          <w:marBottom w:val="0"/>
          <w:divBdr>
            <w:top w:val="none" w:sz="0" w:space="0" w:color="auto"/>
            <w:left w:val="none" w:sz="0" w:space="0" w:color="auto"/>
            <w:bottom w:val="none" w:sz="0" w:space="0" w:color="auto"/>
            <w:right w:val="none" w:sz="0" w:space="0" w:color="auto"/>
          </w:divBdr>
        </w:div>
      </w:divsChild>
    </w:div>
    <w:div w:id="1849363468">
      <w:marLeft w:val="0"/>
      <w:marRight w:val="0"/>
      <w:marTop w:val="0"/>
      <w:marBottom w:val="0"/>
      <w:divBdr>
        <w:top w:val="none" w:sz="0" w:space="0" w:color="auto"/>
        <w:left w:val="none" w:sz="0" w:space="0" w:color="auto"/>
        <w:bottom w:val="none" w:sz="0" w:space="0" w:color="auto"/>
        <w:right w:val="none" w:sz="0" w:space="0" w:color="auto"/>
      </w:divBdr>
      <w:divsChild>
        <w:div w:id="825820973">
          <w:marLeft w:val="0"/>
          <w:marRight w:val="0"/>
          <w:marTop w:val="0"/>
          <w:marBottom w:val="0"/>
          <w:divBdr>
            <w:top w:val="none" w:sz="0" w:space="0" w:color="auto"/>
            <w:left w:val="none" w:sz="0" w:space="0" w:color="auto"/>
            <w:bottom w:val="none" w:sz="0" w:space="0" w:color="auto"/>
            <w:right w:val="none" w:sz="0" w:space="0" w:color="auto"/>
          </w:divBdr>
        </w:div>
        <w:div w:id="1633052010">
          <w:marLeft w:val="0"/>
          <w:marRight w:val="0"/>
          <w:marTop w:val="0"/>
          <w:marBottom w:val="0"/>
          <w:divBdr>
            <w:top w:val="none" w:sz="0" w:space="0" w:color="auto"/>
            <w:left w:val="none" w:sz="0" w:space="0" w:color="auto"/>
            <w:bottom w:val="none" w:sz="0" w:space="0" w:color="auto"/>
            <w:right w:val="none" w:sz="0" w:space="0" w:color="auto"/>
          </w:divBdr>
        </w:div>
        <w:div w:id="876430042">
          <w:marLeft w:val="0"/>
          <w:marRight w:val="0"/>
          <w:marTop w:val="0"/>
          <w:marBottom w:val="0"/>
          <w:divBdr>
            <w:top w:val="none" w:sz="0" w:space="0" w:color="auto"/>
            <w:left w:val="none" w:sz="0" w:space="0" w:color="auto"/>
            <w:bottom w:val="none" w:sz="0" w:space="0" w:color="auto"/>
            <w:right w:val="none" w:sz="0" w:space="0" w:color="auto"/>
          </w:divBdr>
        </w:div>
        <w:div w:id="815345039">
          <w:marLeft w:val="0"/>
          <w:marRight w:val="0"/>
          <w:marTop w:val="0"/>
          <w:marBottom w:val="0"/>
          <w:divBdr>
            <w:top w:val="none" w:sz="0" w:space="0" w:color="auto"/>
            <w:left w:val="none" w:sz="0" w:space="0" w:color="auto"/>
            <w:bottom w:val="none" w:sz="0" w:space="0" w:color="auto"/>
            <w:right w:val="none" w:sz="0" w:space="0" w:color="auto"/>
          </w:divBdr>
        </w:div>
      </w:divsChild>
    </w:div>
    <w:div w:id="1849635016">
      <w:marLeft w:val="0"/>
      <w:marRight w:val="0"/>
      <w:marTop w:val="0"/>
      <w:marBottom w:val="0"/>
      <w:divBdr>
        <w:top w:val="none" w:sz="0" w:space="0" w:color="auto"/>
        <w:left w:val="none" w:sz="0" w:space="0" w:color="auto"/>
        <w:bottom w:val="none" w:sz="0" w:space="0" w:color="auto"/>
        <w:right w:val="none" w:sz="0" w:space="0" w:color="auto"/>
      </w:divBdr>
      <w:divsChild>
        <w:div w:id="1573537168">
          <w:marLeft w:val="0"/>
          <w:marRight w:val="0"/>
          <w:marTop w:val="0"/>
          <w:marBottom w:val="0"/>
          <w:divBdr>
            <w:top w:val="none" w:sz="0" w:space="0" w:color="auto"/>
            <w:left w:val="none" w:sz="0" w:space="0" w:color="auto"/>
            <w:bottom w:val="none" w:sz="0" w:space="0" w:color="auto"/>
            <w:right w:val="none" w:sz="0" w:space="0" w:color="auto"/>
          </w:divBdr>
        </w:div>
        <w:div w:id="1235507003">
          <w:marLeft w:val="0"/>
          <w:marRight w:val="0"/>
          <w:marTop w:val="0"/>
          <w:marBottom w:val="0"/>
          <w:divBdr>
            <w:top w:val="none" w:sz="0" w:space="0" w:color="auto"/>
            <w:left w:val="none" w:sz="0" w:space="0" w:color="auto"/>
            <w:bottom w:val="none" w:sz="0" w:space="0" w:color="auto"/>
            <w:right w:val="none" w:sz="0" w:space="0" w:color="auto"/>
          </w:divBdr>
        </w:div>
        <w:div w:id="562327044">
          <w:marLeft w:val="0"/>
          <w:marRight w:val="0"/>
          <w:marTop w:val="0"/>
          <w:marBottom w:val="0"/>
          <w:divBdr>
            <w:top w:val="none" w:sz="0" w:space="0" w:color="auto"/>
            <w:left w:val="none" w:sz="0" w:space="0" w:color="auto"/>
            <w:bottom w:val="none" w:sz="0" w:space="0" w:color="auto"/>
            <w:right w:val="none" w:sz="0" w:space="0" w:color="auto"/>
          </w:divBdr>
        </w:div>
        <w:div w:id="1085372455">
          <w:marLeft w:val="0"/>
          <w:marRight w:val="0"/>
          <w:marTop w:val="0"/>
          <w:marBottom w:val="0"/>
          <w:divBdr>
            <w:top w:val="none" w:sz="0" w:space="0" w:color="auto"/>
            <w:left w:val="none" w:sz="0" w:space="0" w:color="auto"/>
            <w:bottom w:val="none" w:sz="0" w:space="0" w:color="auto"/>
            <w:right w:val="none" w:sz="0" w:space="0" w:color="auto"/>
          </w:divBdr>
        </w:div>
        <w:div w:id="306590269">
          <w:marLeft w:val="0"/>
          <w:marRight w:val="0"/>
          <w:marTop w:val="0"/>
          <w:marBottom w:val="0"/>
          <w:divBdr>
            <w:top w:val="none" w:sz="0" w:space="0" w:color="auto"/>
            <w:left w:val="none" w:sz="0" w:space="0" w:color="auto"/>
            <w:bottom w:val="none" w:sz="0" w:space="0" w:color="auto"/>
            <w:right w:val="none" w:sz="0" w:space="0" w:color="auto"/>
          </w:divBdr>
        </w:div>
      </w:divsChild>
    </w:div>
    <w:div w:id="1850945653">
      <w:marLeft w:val="0"/>
      <w:marRight w:val="0"/>
      <w:marTop w:val="0"/>
      <w:marBottom w:val="0"/>
      <w:divBdr>
        <w:top w:val="none" w:sz="0" w:space="0" w:color="auto"/>
        <w:left w:val="none" w:sz="0" w:space="0" w:color="auto"/>
        <w:bottom w:val="none" w:sz="0" w:space="0" w:color="auto"/>
        <w:right w:val="none" w:sz="0" w:space="0" w:color="auto"/>
      </w:divBdr>
      <w:divsChild>
        <w:div w:id="1437169016">
          <w:marLeft w:val="0"/>
          <w:marRight w:val="0"/>
          <w:marTop w:val="0"/>
          <w:marBottom w:val="0"/>
          <w:divBdr>
            <w:top w:val="none" w:sz="0" w:space="0" w:color="auto"/>
            <w:left w:val="none" w:sz="0" w:space="0" w:color="auto"/>
            <w:bottom w:val="none" w:sz="0" w:space="0" w:color="auto"/>
            <w:right w:val="none" w:sz="0" w:space="0" w:color="auto"/>
          </w:divBdr>
        </w:div>
        <w:div w:id="679743988">
          <w:marLeft w:val="0"/>
          <w:marRight w:val="0"/>
          <w:marTop w:val="0"/>
          <w:marBottom w:val="0"/>
          <w:divBdr>
            <w:top w:val="none" w:sz="0" w:space="0" w:color="auto"/>
            <w:left w:val="none" w:sz="0" w:space="0" w:color="auto"/>
            <w:bottom w:val="none" w:sz="0" w:space="0" w:color="auto"/>
            <w:right w:val="none" w:sz="0" w:space="0" w:color="auto"/>
          </w:divBdr>
        </w:div>
        <w:div w:id="1431511184">
          <w:marLeft w:val="0"/>
          <w:marRight w:val="0"/>
          <w:marTop w:val="0"/>
          <w:marBottom w:val="0"/>
          <w:divBdr>
            <w:top w:val="none" w:sz="0" w:space="0" w:color="auto"/>
            <w:left w:val="none" w:sz="0" w:space="0" w:color="auto"/>
            <w:bottom w:val="none" w:sz="0" w:space="0" w:color="auto"/>
            <w:right w:val="none" w:sz="0" w:space="0" w:color="auto"/>
          </w:divBdr>
        </w:div>
        <w:div w:id="1453789528">
          <w:marLeft w:val="0"/>
          <w:marRight w:val="0"/>
          <w:marTop w:val="0"/>
          <w:marBottom w:val="0"/>
          <w:divBdr>
            <w:top w:val="none" w:sz="0" w:space="0" w:color="auto"/>
            <w:left w:val="none" w:sz="0" w:space="0" w:color="auto"/>
            <w:bottom w:val="none" w:sz="0" w:space="0" w:color="auto"/>
            <w:right w:val="none" w:sz="0" w:space="0" w:color="auto"/>
          </w:divBdr>
        </w:div>
        <w:div w:id="1722632609">
          <w:marLeft w:val="0"/>
          <w:marRight w:val="0"/>
          <w:marTop w:val="0"/>
          <w:marBottom w:val="0"/>
          <w:divBdr>
            <w:top w:val="none" w:sz="0" w:space="0" w:color="auto"/>
            <w:left w:val="none" w:sz="0" w:space="0" w:color="auto"/>
            <w:bottom w:val="none" w:sz="0" w:space="0" w:color="auto"/>
            <w:right w:val="none" w:sz="0" w:space="0" w:color="auto"/>
          </w:divBdr>
        </w:div>
        <w:div w:id="1294872557">
          <w:marLeft w:val="0"/>
          <w:marRight w:val="0"/>
          <w:marTop w:val="0"/>
          <w:marBottom w:val="0"/>
          <w:divBdr>
            <w:top w:val="none" w:sz="0" w:space="0" w:color="auto"/>
            <w:left w:val="none" w:sz="0" w:space="0" w:color="auto"/>
            <w:bottom w:val="none" w:sz="0" w:space="0" w:color="auto"/>
            <w:right w:val="none" w:sz="0" w:space="0" w:color="auto"/>
          </w:divBdr>
        </w:div>
        <w:div w:id="960459348">
          <w:marLeft w:val="0"/>
          <w:marRight w:val="0"/>
          <w:marTop w:val="0"/>
          <w:marBottom w:val="0"/>
          <w:divBdr>
            <w:top w:val="none" w:sz="0" w:space="0" w:color="auto"/>
            <w:left w:val="none" w:sz="0" w:space="0" w:color="auto"/>
            <w:bottom w:val="none" w:sz="0" w:space="0" w:color="auto"/>
            <w:right w:val="none" w:sz="0" w:space="0" w:color="auto"/>
          </w:divBdr>
        </w:div>
        <w:div w:id="708454831">
          <w:marLeft w:val="0"/>
          <w:marRight w:val="0"/>
          <w:marTop w:val="0"/>
          <w:marBottom w:val="0"/>
          <w:divBdr>
            <w:top w:val="none" w:sz="0" w:space="0" w:color="auto"/>
            <w:left w:val="none" w:sz="0" w:space="0" w:color="auto"/>
            <w:bottom w:val="none" w:sz="0" w:space="0" w:color="auto"/>
            <w:right w:val="none" w:sz="0" w:space="0" w:color="auto"/>
          </w:divBdr>
        </w:div>
        <w:div w:id="701246743">
          <w:marLeft w:val="0"/>
          <w:marRight w:val="0"/>
          <w:marTop w:val="0"/>
          <w:marBottom w:val="0"/>
          <w:divBdr>
            <w:top w:val="none" w:sz="0" w:space="0" w:color="auto"/>
            <w:left w:val="none" w:sz="0" w:space="0" w:color="auto"/>
            <w:bottom w:val="none" w:sz="0" w:space="0" w:color="auto"/>
            <w:right w:val="none" w:sz="0" w:space="0" w:color="auto"/>
          </w:divBdr>
        </w:div>
        <w:div w:id="1563171185">
          <w:marLeft w:val="0"/>
          <w:marRight w:val="0"/>
          <w:marTop w:val="0"/>
          <w:marBottom w:val="0"/>
          <w:divBdr>
            <w:top w:val="none" w:sz="0" w:space="0" w:color="auto"/>
            <w:left w:val="none" w:sz="0" w:space="0" w:color="auto"/>
            <w:bottom w:val="none" w:sz="0" w:space="0" w:color="auto"/>
            <w:right w:val="none" w:sz="0" w:space="0" w:color="auto"/>
          </w:divBdr>
        </w:div>
        <w:div w:id="468865759">
          <w:marLeft w:val="0"/>
          <w:marRight w:val="0"/>
          <w:marTop w:val="0"/>
          <w:marBottom w:val="0"/>
          <w:divBdr>
            <w:top w:val="none" w:sz="0" w:space="0" w:color="auto"/>
            <w:left w:val="none" w:sz="0" w:space="0" w:color="auto"/>
            <w:bottom w:val="none" w:sz="0" w:space="0" w:color="auto"/>
            <w:right w:val="none" w:sz="0" w:space="0" w:color="auto"/>
          </w:divBdr>
        </w:div>
        <w:div w:id="1138304319">
          <w:marLeft w:val="0"/>
          <w:marRight w:val="0"/>
          <w:marTop w:val="0"/>
          <w:marBottom w:val="0"/>
          <w:divBdr>
            <w:top w:val="none" w:sz="0" w:space="0" w:color="auto"/>
            <w:left w:val="none" w:sz="0" w:space="0" w:color="auto"/>
            <w:bottom w:val="none" w:sz="0" w:space="0" w:color="auto"/>
            <w:right w:val="none" w:sz="0" w:space="0" w:color="auto"/>
          </w:divBdr>
        </w:div>
        <w:div w:id="1831752105">
          <w:marLeft w:val="0"/>
          <w:marRight w:val="0"/>
          <w:marTop w:val="0"/>
          <w:marBottom w:val="0"/>
          <w:divBdr>
            <w:top w:val="none" w:sz="0" w:space="0" w:color="auto"/>
            <w:left w:val="none" w:sz="0" w:space="0" w:color="auto"/>
            <w:bottom w:val="none" w:sz="0" w:space="0" w:color="auto"/>
            <w:right w:val="none" w:sz="0" w:space="0" w:color="auto"/>
          </w:divBdr>
        </w:div>
        <w:div w:id="1754929771">
          <w:marLeft w:val="0"/>
          <w:marRight w:val="0"/>
          <w:marTop w:val="0"/>
          <w:marBottom w:val="0"/>
          <w:divBdr>
            <w:top w:val="none" w:sz="0" w:space="0" w:color="auto"/>
            <w:left w:val="none" w:sz="0" w:space="0" w:color="auto"/>
            <w:bottom w:val="none" w:sz="0" w:space="0" w:color="auto"/>
            <w:right w:val="none" w:sz="0" w:space="0" w:color="auto"/>
          </w:divBdr>
        </w:div>
        <w:div w:id="443041709">
          <w:marLeft w:val="0"/>
          <w:marRight w:val="0"/>
          <w:marTop w:val="0"/>
          <w:marBottom w:val="0"/>
          <w:divBdr>
            <w:top w:val="none" w:sz="0" w:space="0" w:color="auto"/>
            <w:left w:val="none" w:sz="0" w:space="0" w:color="auto"/>
            <w:bottom w:val="none" w:sz="0" w:space="0" w:color="auto"/>
            <w:right w:val="none" w:sz="0" w:space="0" w:color="auto"/>
          </w:divBdr>
        </w:div>
        <w:div w:id="1720595549">
          <w:marLeft w:val="0"/>
          <w:marRight w:val="0"/>
          <w:marTop w:val="0"/>
          <w:marBottom w:val="0"/>
          <w:divBdr>
            <w:top w:val="none" w:sz="0" w:space="0" w:color="auto"/>
            <w:left w:val="none" w:sz="0" w:space="0" w:color="auto"/>
            <w:bottom w:val="none" w:sz="0" w:space="0" w:color="auto"/>
            <w:right w:val="none" w:sz="0" w:space="0" w:color="auto"/>
          </w:divBdr>
        </w:div>
        <w:div w:id="1928538294">
          <w:marLeft w:val="0"/>
          <w:marRight w:val="0"/>
          <w:marTop w:val="0"/>
          <w:marBottom w:val="0"/>
          <w:divBdr>
            <w:top w:val="none" w:sz="0" w:space="0" w:color="auto"/>
            <w:left w:val="none" w:sz="0" w:space="0" w:color="auto"/>
            <w:bottom w:val="none" w:sz="0" w:space="0" w:color="auto"/>
            <w:right w:val="none" w:sz="0" w:space="0" w:color="auto"/>
          </w:divBdr>
        </w:div>
        <w:div w:id="1801730603">
          <w:marLeft w:val="0"/>
          <w:marRight w:val="0"/>
          <w:marTop w:val="0"/>
          <w:marBottom w:val="0"/>
          <w:divBdr>
            <w:top w:val="none" w:sz="0" w:space="0" w:color="auto"/>
            <w:left w:val="none" w:sz="0" w:space="0" w:color="auto"/>
            <w:bottom w:val="none" w:sz="0" w:space="0" w:color="auto"/>
            <w:right w:val="none" w:sz="0" w:space="0" w:color="auto"/>
          </w:divBdr>
        </w:div>
        <w:div w:id="174611343">
          <w:marLeft w:val="0"/>
          <w:marRight w:val="0"/>
          <w:marTop w:val="0"/>
          <w:marBottom w:val="0"/>
          <w:divBdr>
            <w:top w:val="none" w:sz="0" w:space="0" w:color="auto"/>
            <w:left w:val="none" w:sz="0" w:space="0" w:color="auto"/>
            <w:bottom w:val="none" w:sz="0" w:space="0" w:color="auto"/>
            <w:right w:val="none" w:sz="0" w:space="0" w:color="auto"/>
          </w:divBdr>
        </w:div>
        <w:div w:id="521014302">
          <w:marLeft w:val="0"/>
          <w:marRight w:val="0"/>
          <w:marTop w:val="0"/>
          <w:marBottom w:val="0"/>
          <w:divBdr>
            <w:top w:val="none" w:sz="0" w:space="0" w:color="auto"/>
            <w:left w:val="none" w:sz="0" w:space="0" w:color="auto"/>
            <w:bottom w:val="none" w:sz="0" w:space="0" w:color="auto"/>
            <w:right w:val="none" w:sz="0" w:space="0" w:color="auto"/>
          </w:divBdr>
        </w:div>
        <w:div w:id="1831677518">
          <w:marLeft w:val="0"/>
          <w:marRight w:val="0"/>
          <w:marTop w:val="0"/>
          <w:marBottom w:val="0"/>
          <w:divBdr>
            <w:top w:val="none" w:sz="0" w:space="0" w:color="auto"/>
            <w:left w:val="none" w:sz="0" w:space="0" w:color="auto"/>
            <w:bottom w:val="none" w:sz="0" w:space="0" w:color="auto"/>
            <w:right w:val="none" w:sz="0" w:space="0" w:color="auto"/>
          </w:divBdr>
        </w:div>
      </w:divsChild>
    </w:div>
    <w:div w:id="1854176264">
      <w:marLeft w:val="0"/>
      <w:marRight w:val="0"/>
      <w:marTop w:val="0"/>
      <w:marBottom w:val="0"/>
      <w:divBdr>
        <w:top w:val="none" w:sz="0" w:space="0" w:color="auto"/>
        <w:left w:val="none" w:sz="0" w:space="0" w:color="auto"/>
        <w:bottom w:val="none" w:sz="0" w:space="0" w:color="auto"/>
        <w:right w:val="none" w:sz="0" w:space="0" w:color="auto"/>
      </w:divBdr>
      <w:divsChild>
        <w:div w:id="529805980">
          <w:marLeft w:val="0"/>
          <w:marRight w:val="0"/>
          <w:marTop w:val="0"/>
          <w:marBottom w:val="0"/>
          <w:divBdr>
            <w:top w:val="none" w:sz="0" w:space="0" w:color="auto"/>
            <w:left w:val="none" w:sz="0" w:space="0" w:color="auto"/>
            <w:bottom w:val="none" w:sz="0" w:space="0" w:color="auto"/>
            <w:right w:val="none" w:sz="0" w:space="0" w:color="auto"/>
          </w:divBdr>
        </w:div>
        <w:div w:id="826821003">
          <w:marLeft w:val="0"/>
          <w:marRight w:val="0"/>
          <w:marTop w:val="0"/>
          <w:marBottom w:val="0"/>
          <w:divBdr>
            <w:top w:val="none" w:sz="0" w:space="0" w:color="auto"/>
            <w:left w:val="none" w:sz="0" w:space="0" w:color="auto"/>
            <w:bottom w:val="none" w:sz="0" w:space="0" w:color="auto"/>
            <w:right w:val="none" w:sz="0" w:space="0" w:color="auto"/>
          </w:divBdr>
        </w:div>
      </w:divsChild>
    </w:div>
    <w:div w:id="1854297914">
      <w:marLeft w:val="0"/>
      <w:marRight w:val="0"/>
      <w:marTop w:val="0"/>
      <w:marBottom w:val="0"/>
      <w:divBdr>
        <w:top w:val="none" w:sz="0" w:space="0" w:color="auto"/>
        <w:left w:val="none" w:sz="0" w:space="0" w:color="auto"/>
        <w:bottom w:val="none" w:sz="0" w:space="0" w:color="auto"/>
        <w:right w:val="none" w:sz="0" w:space="0" w:color="auto"/>
      </w:divBdr>
      <w:divsChild>
        <w:div w:id="1942756493">
          <w:marLeft w:val="0"/>
          <w:marRight w:val="0"/>
          <w:marTop w:val="0"/>
          <w:marBottom w:val="0"/>
          <w:divBdr>
            <w:top w:val="none" w:sz="0" w:space="0" w:color="auto"/>
            <w:left w:val="none" w:sz="0" w:space="0" w:color="auto"/>
            <w:bottom w:val="none" w:sz="0" w:space="0" w:color="auto"/>
            <w:right w:val="none" w:sz="0" w:space="0" w:color="auto"/>
          </w:divBdr>
        </w:div>
      </w:divsChild>
    </w:div>
    <w:div w:id="1862623741">
      <w:marLeft w:val="0"/>
      <w:marRight w:val="0"/>
      <w:marTop w:val="0"/>
      <w:marBottom w:val="0"/>
      <w:divBdr>
        <w:top w:val="none" w:sz="0" w:space="0" w:color="auto"/>
        <w:left w:val="none" w:sz="0" w:space="0" w:color="auto"/>
        <w:bottom w:val="none" w:sz="0" w:space="0" w:color="auto"/>
        <w:right w:val="none" w:sz="0" w:space="0" w:color="auto"/>
      </w:divBdr>
      <w:divsChild>
        <w:div w:id="1061902903">
          <w:marLeft w:val="0"/>
          <w:marRight w:val="0"/>
          <w:marTop w:val="0"/>
          <w:marBottom w:val="0"/>
          <w:divBdr>
            <w:top w:val="none" w:sz="0" w:space="0" w:color="auto"/>
            <w:left w:val="none" w:sz="0" w:space="0" w:color="auto"/>
            <w:bottom w:val="none" w:sz="0" w:space="0" w:color="auto"/>
            <w:right w:val="none" w:sz="0" w:space="0" w:color="auto"/>
          </w:divBdr>
        </w:div>
        <w:div w:id="416941922">
          <w:marLeft w:val="0"/>
          <w:marRight w:val="0"/>
          <w:marTop w:val="0"/>
          <w:marBottom w:val="0"/>
          <w:divBdr>
            <w:top w:val="none" w:sz="0" w:space="0" w:color="auto"/>
            <w:left w:val="none" w:sz="0" w:space="0" w:color="auto"/>
            <w:bottom w:val="none" w:sz="0" w:space="0" w:color="auto"/>
            <w:right w:val="none" w:sz="0" w:space="0" w:color="auto"/>
          </w:divBdr>
        </w:div>
        <w:div w:id="1279530265">
          <w:marLeft w:val="0"/>
          <w:marRight w:val="0"/>
          <w:marTop w:val="0"/>
          <w:marBottom w:val="0"/>
          <w:divBdr>
            <w:top w:val="none" w:sz="0" w:space="0" w:color="auto"/>
            <w:left w:val="none" w:sz="0" w:space="0" w:color="auto"/>
            <w:bottom w:val="none" w:sz="0" w:space="0" w:color="auto"/>
            <w:right w:val="none" w:sz="0" w:space="0" w:color="auto"/>
          </w:divBdr>
        </w:div>
        <w:div w:id="2075154773">
          <w:marLeft w:val="0"/>
          <w:marRight w:val="0"/>
          <w:marTop w:val="0"/>
          <w:marBottom w:val="0"/>
          <w:divBdr>
            <w:top w:val="none" w:sz="0" w:space="0" w:color="auto"/>
            <w:left w:val="none" w:sz="0" w:space="0" w:color="auto"/>
            <w:bottom w:val="none" w:sz="0" w:space="0" w:color="auto"/>
            <w:right w:val="none" w:sz="0" w:space="0" w:color="auto"/>
          </w:divBdr>
        </w:div>
        <w:div w:id="764351175">
          <w:marLeft w:val="0"/>
          <w:marRight w:val="0"/>
          <w:marTop w:val="0"/>
          <w:marBottom w:val="0"/>
          <w:divBdr>
            <w:top w:val="none" w:sz="0" w:space="0" w:color="auto"/>
            <w:left w:val="none" w:sz="0" w:space="0" w:color="auto"/>
            <w:bottom w:val="none" w:sz="0" w:space="0" w:color="auto"/>
            <w:right w:val="none" w:sz="0" w:space="0" w:color="auto"/>
          </w:divBdr>
        </w:div>
      </w:divsChild>
    </w:div>
    <w:div w:id="1865091778">
      <w:marLeft w:val="0"/>
      <w:marRight w:val="0"/>
      <w:marTop w:val="0"/>
      <w:marBottom w:val="0"/>
      <w:divBdr>
        <w:top w:val="none" w:sz="0" w:space="0" w:color="auto"/>
        <w:left w:val="none" w:sz="0" w:space="0" w:color="auto"/>
        <w:bottom w:val="none" w:sz="0" w:space="0" w:color="auto"/>
        <w:right w:val="none" w:sz="0" w:space="0" w:color="auto"/>
      </w:divBdr>
      <w:divsChild>
        <w:div w:id="1000545990">
          <w:marLeft w:val="0"/>
          <w:marRight w:val="0"/>
          <w:marTop w:val="0"/>
          <w:marBottom w:val="0"/>
          <w:divBdr>
            <w:top w:val="none" w:sz="0" w:space="0" w:color="auto"/>
            <w:left w:val="none" w:sz="0" w:space="0" w:color="auto"/>
            <w:bottom w:val="none" w:sz="0" w:space="0" w:color="auto"/>
            <w:right w:val="none" w:sz="0" w:space="0" w:color="auto"/>
          </w:divBdr>
        </w:div>
        <w:div w:id="736317338">
          <w:marLeft w:val="0"/>
          <w:marRight w:val="0"/>
          <w:marTop w:val="0"/>
          <w:marBottom w:val="0"/>
          <w:divBdr>
            <w:top w:val="none" w:sz="0" w:space="0" w:color="auto"/>
            <w:left w:val="none" w:sz="0" w:space="0" w:color="auto"/>
            <w:bottom w:val="none" w:sz="0" w:space="0" w:color="auto"/>
            <w:right w:val="none" w:sz="0" w:space="0" w:color="auto"/>
          </w:divBdr>
        </w:div>
        <w:div w:id="1803570250">
          <w:marLeft w:val="0"/>
          <w:marRight w:val="0"/>
          <w:marTop w:val="0"/>
          <w:marBottom w:val="0"/>
          <w:divBdr>
            <w:top w:val="none" w:sz="0" w:space="0" w:color="auto"/>
            <w:left w:val="none" w:sz="0" w:space="0" w:color="auto"/>
            <w:bottom w:val="none" w:sz="0" w:space="0" w:color="auto"/>
            <w:right w:val="none" w:sz="0" w:space="0" w:color="auto"/>
          </w:divBdr>
        </w:div>
        <w:div w:id="1650673388">
          <w:marLeft w:val="0"/>
          <w:marRight w:val="0"/>
          <w:marTop w:val="0"/>
          <w:marBottom w:val="0"/>
          <w:divBdr>
            <w:top w:val="none" w:sz="0" w:space="0" w:color="auto"/>
            <w:left w:val="none" w:sz="0" w:space="0" w:color="auto"/>
            <w:bottom w:val="none" w:sz="0" w:space="0" w:color="auto"/>
            <w:right w:val="none" w:sz="0" w:space="0" w:color="auto"/>
          </w:divBdr>
        </w:div>
        <w:div w:id="1792674074">
          <w:marLeft w:val="0"/>
          <w:marRight w:val="0"/>
          <w:marTop w:val="0"/>
          <w:marBottom w:val="0"/>
          <w:divBdr>
            <w:top w:val="none" w:sz="0" w:space="0" w:color="auto"/>
            <w:left w:val="none" w:sz="0" w:space="0" w:color="auto"/>
            <w:bottom w:val="none" w:sz="0" w:space="0" w:color="auto"/>
            <w:right w:val="none" w:sz="0" w:space="0" w:color="auto"/>
          </w:divBdr>
        </w:div>
        <w:div w:id="640698463">
          <w:marLeft w:val="0"/>
          <w:marRight w:val="0"/>
          <w:marTop w:val="0"/>
          <w:marBottom w:val="0"/>
          <w:divBdr>
            <w:top w:val="none" w:sz="0" w:space="0" w:color="auto"/>
            <w:left w:val="none" w:sz="0" w:space="0" w:color="auto"/>
            <w:bottom w:val="none" w:sz="0" w:space="0" w:color="auto"/>
            <w:right w:val="none" w:sz="0" w:space="0" w:color="auto"/>
          </w:divBdr>
        </w:div>
        <w:div w:id="250705190">
          <w:marLeft w:val="0"/>
          <w:marRight w:val="0"/>
          <w:marTop w:val="0"/>
          <w:marBottom w:val="0"/>
          <w:divBdr>
            <w:top w:val="none" w:sz="0" w:space="0" w:color="auto"/>
            <w:left w:val="none" w:sz="0" w:space="0" w:color="auto"/>
            <w:bottom w:val="none" w:sz="0" w:space="0" w:color="auto"/>
            <w:right w:val="none" w:sz="0" w:space="0" w:color="auto"/>
          </w:divBdr>
        </w:div>
        <w:div w:id="1553926377">
          <w:marLeft w:val="0"/>
          <w:marRight w:val="0"/>
          <w:marTop w:val="0"/>
          <w:marBottom w:val="0"/>
          <w:divBdr>
            <w:top w:val="none" w:sz="0" w:space="0" w:color="auto"/>
            <w:left w:val="none" w:sz="0" w:space="0" w:color="auto"/>
            <w:bottom w:val="none" w:sz="0" w:space="0" w:color="auto"/>
            <w:right w:val="none" w:sz="0" w:space="0" w:color="auto"/>
          </w:divBdr>
        </w:div>
        <w:div w:id="1696734973">
          <w:marLeft w:val="0"/>
          <w:marRight w:val="0"/>
          <w:marTop w:val="0"/>
          <w:marBottom w:val="0"/>
          <w:divBdr>
            <w:top w:val="none" w:sz="0" w:space="0" w:color="auto"/>
            <w:left w:val="none" w:sz="0" w:space="0" w:color="auto"/>
            <w:bottom w:val="none" w:sz="0" w:space="0" w:color="auto"/>
            <w:right w:val="none" w:sz="0" w:space="0" w:color="auto"/>
          </w:divBdr>
        </w:div>
        <w:div w:id="1784030035">
          <w:marLeft w:val="0"/>
          <w:marRight w:val="0"/>
          <w:marTop w:val="0"/>
          <w:marBottom w:val="0"/>
          <w:divBdr>
            <w:top w:val="none" w:sz="0" w:space="0" w:color="auto"/>
            <w:left w:val="none" w:sz="0" w:space="0" w:color="auto"/>
            <w:bottom w:val="none" w:sz="0" w:space="0" w:color="auto"/>
            <w:right w:val="none" w:sz="0" w:space="0" w:color="auto"/>
          </w:divBdr>
        </w:div>
        <w:div w:id="834613934">
          <w:marLeft w:val="0"/>
          <w:marRight w:val="0"/>
          <w:marTop w:val="0"/>
          <w:marBottom w:val="0"/>
          <w:divBdr>
            <w:top w:val="none" w:sz="0" w:space="0" w:color="auto"/>
            <w:left w:val="none" w:sz="0" w:space="0" w:color="auto"/>
            <w:bottom w:val="none" w:sz="0" w:space="0" w:color="auto"/>
            <w:right w:val="none" w:sz="0" w:space="0" w:color="auto"/>
          </w:divBdr>
        </w:div>
        <w:div w:id="1101490526">
          <w:marLeft w:val="0"/>
          <w:marRight w:val="0"/>
          <w:marTop w:val="0"/>
          <w:marBottom w:val="0"/>
          <w:divBdr>
            <w:top w:val="none" w:sz="0" w:space="0" w:color="auto"/>
            <w:left w:val="none" w:sz="0" w:space="0" w:color="auto"/>
            <w:bottom w:val="none" w:sz="0" w:space="0" w:color="auto"/>
            <w:right w:val="none" w:sz="0" w:space="0" w:color="auto"/>
          </w:divBdr>
        </w:div>
        <w:div w:id="1851524356">
          <w:marLeft w:val="0"/>
          <w:marRight w:val="0"/>
          <w:marTop w:val="0"/>
          <w:marBottom w:val="0"/>
          <w:divBdr>
            <w:top w:val="none" w:sz="0" w:space="0" w:color="auto"/>
            <w:left w:val="none" w:sz="0" w:space="0" w:color="auto"/>
            <w:bottom w:val="none" w:sz="0" w:space="0" w:color="auto"/>
            <w:right w:val="none" w:sz="0" w:space="0" w:color="auto"/>
          </w:divBdr>
        </w:div>
        <w:div w:id="1623803931">
          <w:marLeft w:val="0"/>
          <w:marRight w:val="0"/>
          <w:marTop w:val="0"/>
          <w:marBottom w:val="0"/>
          <w:divBdr>
            <w:top w:val="none" w:sz="0" w:space="0" w:color="auto"/>
            <w:left w:val="none" w:sz="0" w:space="0" w:color="auto"/>
            <w:bottom w:val="none" w:sz="0" w:space="0" w:color="auto"/>
            <w:right w:val="none" w:sz="0" w:space="0" w:color="auto"/>
          </w:divBdr>
        </w:div>
        <w:div w:id="1418019389">
          <w:marLeft w:val="0"/>
          <w:marRight w:val="0"/>
          <w:marTop w:val="0"/>
          <w:marBottom w:val="0"/>
          <w:divBdr>
            <w:top w:val="none" w:sz="0" w:space="0" w:color="auto"/>
            <w:left w:val="none" w:sz="0" w:space="0" w:color="auto"/>
            <w:bottom w:val="none" w:sz="0" w:space="0" w:color="auto"/>
            <w:right w:val="none" w:sz="0" w:space="0" w:color="auto"/>
          </w:divBdr>
        </w:div>
        <w:div w:id="1131560537">
          <w:marLeft w:val="0"/>
          <w:marRight w:val="0"/>
          <w:marTop w:val="0"/>
          <w:marBottom w:val="0"/>
          <w:divBdr>
            <w:top w:val="none" w:sz="0" w:space="0" w:color="auto"/>
            <w:left w:val="none" w:sz="0" w:space="0" w:color="auto"/>
            <w:bottom w:val="none" w:sz="0" w:space="0" w:color="auto"/>
            <w:right w:val="none" w:sz="0" w:space="0" w:color="auto"/>
          </w:divBdr>
        </w:div>
      </w:divsChild>
    </w:div>
    <w:div w:id="1865437743">
      <w:marLeft w:val="0"/>
      <w:marRight w:val="0"/>
      <w:marTop w:val="0"/>
      <w:marBottom w:val="0"/>
      <w:divBdr>
        <w:top w:val="none" w:sz="0" w:space="0" w:color="auto"/>
        <w:left w:val="none" w:sz="0" w:space="0" w:color="auto"/>
        <w:bottom w:val="none" w:sz="0" w:space="0" w:color="auto"/>
        <w:right w:val="none" w:sz="0" w:space="0" w:color="auto"/>
      </w:divBdr>
      <w:divsChild>
        <w:div w:id="1269459780">
          <w:marLeft w:val="0"/>
          <w:marRight w:val="0"/>
          <w:marTop w:val="0"/>
          <w:marBottom w:val="0"/>
          <w:divBdr>
            <w:top w:val="none" w:sz="0" w:space="0" w:color="auto"/>
            <w:left w:val="none" w:sz="0" w:space="0" w:color="auto"/>
            <w:bottom w:val="none" w:sz="0" w:space="0" w:color="auto"/>
            <w:right w:val="none" w:sz="0" w:space="0" w:color="auto"/>
          </w:divBdr>
        </w:div>
        <w:div w:id="1026517319">
          <w:marLeft w:val="0"/>
          <w:marRight w:val="0"/>
          <w:marTop w:val="0"/>
          <w:marBottom w:val="0"/>
          <w:divBdr>
            <w:top w:val="none" w:sz="0" w:space="0" w:color="auto"/>
            <w:left w:val="none" w:sz="0" w:space="0" w:color="auto"/>
            <w:bottom w:val="none" w:sz="0" w:space="0" w:color="auto"/>
            <w:right w:val="none" w:sz="0" w:space="0" w:color="auto"/>
          </w:divBdr>
        </w:div>
        <w:div w:id="1878351798">
          <w:marLeft w:val="0"/>
          <w:marRight w:val="0"/>
          <w:marTop w:val="0"/>
          <w:marBottom w:val="0"/>
          <w:divBdr>
            <w:top w:val="none" w:sz="0" w:space="0" w:color="auto"/>
            <w:left w:val="none" w:sz="0" w:space="0" w:color="auto"/>
            <w:bottom w:val="none" w:sz="0" w:space="0" w:color="auto"/>
            <w:right w:val="none" w:sz="0" w:space="0" w:color="auto"/>
          </w:divBdr>
        </w:div>
      </w:divsChild>
    </w:div>
    <w:div w:id="1867064590">
      <w:marLeft w:val="0"/>
      <w:marRight w:val="0"/>
      <w:marTop w:val="0"/>
      <w:marBottom w:val="0"/>
      <w:divBdr>
        <w:top w:val="none" w:sz="0" w:space="0" w:color="auto"/>
        <w:left w:val="none" w:sz="0" w:space="0" w:color="auto"/>
        <w:bottom w:val="none" w:sz="0" w:space="0" w:color="auto"/>
        <w:right w:val="none" w:sz="0" w:space="0" w:color="auto"/>
      </w:divBdr>
      <w:divsChild>
        <w:div w:id="1842357575">
          <w:marLeft w:val="0"/>
          <w:marRight w:val="0"/>
          <w:marTop w:val="0"/>
          <w:marBottom w:val="0"/>
          <w:divBdr>
            <w:top w:val="none" w:sz="0" w:space="0" w:color="auto"/>
            <w:left w:val="none" w:sz="0" w:space="0" w:color="auto"/>
            <w:bottom w:val="none" w:sz="0" w:space="0" w:color="auto"/>
            <w:right w:val="none" w:sz="0" w:space="0" w:color="auto"/>
          </w:divBdr>
        </w:div>
        <w:div w:id="782114998">
          <w:marLeft w:val="0"/>
          <w:marRight w:val="0"/>
          <w:marTop w:val="0"/>
          <w:marBottom w:val="0"/>
          <w:divBdr>
            <w:top w:val="none" w:sz="0" w:space="0" w:color="auto"/>
            <w:left w:val="none" w:sz="0" w:space="0" w:color="auto"/>
            <w:bottom w:val="none" w:sz="0" w:space="0" w:color="auto"/>
            <w:right w:val="none" w:sz="0" w:space="0" w:color="auto"/>
          </w:divBdr>
        </w:div>
      </w:divsChild>
    </w:div>
    <w:div w:id="1872495437">
      <w:marLeft w:val="0"/>
      <w:marRight w:val="0"/>
      <w:marTop w:val="0"/>
      <w:marBottom w:val="0"/>
      <w:divBdr>
        <w:top w:val="none" w:sz="0" w:space="0" w:color="auto"/>
        <w:left w:val="none" w:sz="0" w:space="0" w:color="auto"/>
        <w:bottom w:val="none" w:sz="0" w:space="0" w:color="auto"/>
        <w:right w:val="none" w:sz="0" w:space="0" w:color="auto"/>
      </w:divBdr>
      <w:divsChild>
        <w:div w:id="1018772099">
          <w:marLeft w:val="0"/>
          <w:marRight w:val="0"/>
          <w:marTop w:val="0"/>
          <w:marBottom w:val="0"/>
          <w:divBdr>
            <w:top w:val="none" w:sz="0" w:space="0" w:color="auto"/>
            <w:left w:val="none" w:sz="0" w:space="0" w:color="auto"/>
            <w:bottom w:val="none" w:sz="0" w:space="0" w:color="auto"/>
            <w:right w:val="none" w:sz="0" w:space="0" w:color="auto"/>
          </w:divBdr>
        </w:div>
        <w:div w:id="1419129769">
          <w:marLeft w:val="0"/>
          <w:marRight w:val="0"/>
          <w:marTop w:val="0"/>
          <w:marBottom w:val="0"/>
          <w:divBdr>
            <w:top w:val="none" w:sz="0" w:space="0" w:color="auto"/>
            <w:left w:val="none" w:sz="0" w:space="0" w:color="auto"/>
            <w:bottom w:val="none" w:sz="0" w:space="0" w:color="auto"/>
            <w:right w:val="none" w:sz="0" w:space="0" w:color="auto"/>
          </w:divBdr>
        </w:div>
      </w:divsChild>
    </w:div>
    <w:div w:id="1876841829">
      <w:marLeft w:val="0"/>
      <w:marRight w:val="0"/>
      <w:marTop w:val="0"/>
      <w:marBottom w:val="0"/>
      <w:divBdr>
        <w:top w:val="none" w:sz="0" w:space="0" w:color="auto"/>
        <w:left w:val="none" w:sz="0" w:space="0" w:color="auto"/>
        <w:bottom w:val="none" w:sz="0" w:space="0" w:color="auto"/>
        <w:right w:val="none" w:sz="0" w:space="0" w:color="auto"/>
      </w:divBdr>
      <w:divsChild>
        <w:div w:id="1480071522">
          <w:marLeft w:val="0"/>
          <w:marRight w:val="0"/>
          <w:marTop w:val="0"/>
          <w:marBottom w:val="0"/>
          <w:divBdr>
            <w:top w:val="none" w:sz="0" w:space="0" w:color="auto"/>
            <w:left w:val="none" w:sz="0" w:space="0" w:color="auto"/>
            <w:bottom w:val="none" w:sz="0" w:space="0" w:color="auto"/>
            <w:right w:val="none" w:sz="0" w:space="0" w:color="auto"/>
          </w:divBdr>
        </w:div>
        <w:div w:id="1334988487">
          <w:marLeft w:val="0"/>
          <w:marRight w:val="0"/>
          <w:marTop w:val="0"/>
          <w:marBottom w:val="0"/>
          <w:divBdr>
            <w:top w:val="none" w:sz="0" w:space="0" w:color="auto"/>
            <w:left w:val="none" w:sz="0" w:space="0" w:color="auto"/>
            <w:bottom w:val="none" w:sz="0" w:space="0" w:color="auto"/>
            <w:right w:val="none" w:sz="0" w:space="0" w:color="auto"/>
          </w:divBdr>
        </w:div>
        <w:div w:id="1522282365">
          <w:marLeft w:val="0"/>
          <w:marRight w:val="0"/>
          <w:marTop w:val="0"/>
          <w:marBottom w:val="0"/>
          <w:divBdr>
            <w:top w:val="none" w:sz="0" w:space="0" w:color="auto"/>
            <w:left w:val="none" w:sz="0" w:space="0" w:color="auto"/>
            <w:bottom w:val="none" w:sz="0" w:space="0" w:color="auto"/>
            <w:right w:val="none" w:sz="0" w:space="0" w:color="auto"/>
          </w:divBdr>
        </w:div>
      </w:divsChild>
    </w:div>
    <w:div w:id="1879202543">
      <w:marLeft w:val="0"/>
      <w:marRight w:val="0"/>
      <w:marTop w:val="0"/>
      <w:marBottom w:val="0"/>
      <w:divBdr>
        <w:top w:val="none" w:sz="0" w:space="0" w:color="auto"/>
        <w:left w:val="none" w:sz="0" w:space="0" w:color="auto"/>
        <w:bottom w:val="none" w:sz="0" w:space="0" w:color="auto"/>
        <w:right w:val="none" w:sz="0" w:space="0" w:color="auto"/>
      </w:divBdr>
      <w:divsChild>
        <w:div w:id="345863953">
          <w:marLeft w:val="0"/>
          <w:marRight w:val="0"/>
          <w:marTop w:val="0"/>
          <w:marBottom w:val="0"/>
          <w:divBdr>
            <w:top w:val="none" w:sz="0" w:space="0" w:color="auto"/>
            <w:left w:val="none" w:sz="0" w:space="0" w:color="auto"/>
            <w:bottom w:val="none" w:sz="0" w:space="0" w:color="auto"/>
            <w:right w:val="none" w:sz="0" w:space="0" w:color="auto"/>
          </w:divBdr>
        </w:div>
        <w:div w:id="1794985128">
          <w:marLeft w:val="0"/>
          <w:marRight w:val="0"/>
          <w:marTop w:val="0"/>
          <w:marBottom w:val="0"/>
          <w:divBdr>
            <w:top w:val="none" w:sz="0" w:space="0" w:color="auto"/>
            <w:left w:val="none" w:sz="0" w:space="0" w:color="auto"/>
            <w:bottom w:val="none" w:sz="0" w:space="0" w:color="auto"/>
            <w:right w:val="none" w:sz="0" w:space="0" w:color="auto"/>
          </w:divBdr>
        </w:div>
        <w:div w:id="1804731405">
          <w:marLeft w:val="0"/>
          <w:marRight w:val="0"/>
          <w:marTop w:val="0"/>
          <w:marBottom w:val="0"/>
          <w:divBdr>
            <w:top w:val="none" w:sz="0" w:space="0" w:color="auto"/>
            <w:left w:val="none" w:sz="0" w:space="0" w:color="auto"/>
            <w:bottom w:val="none" w:sz="0" w:space="0" w:color="auto"/>
            <w:right w:val="none" w:sz="0" w:space="0" w:color="auto"/>
          </w:divBdr>
        </w:div>
      </w:divsChild>
    </w:div>
    <w:div w:id="1879665434">
      <w:marLeft w:val="0"/>
      <w:marRight w:val="0"/>
      <w:marTop w:val="0"/>
      <w:marBottom w:val="0"/>
      <w:divBdr>
        <w:top w:val="none" w:sz="0" w:space="0" w:color="auto"/>
        <w:left w:val="none" w:sz="0" w:space="0" w:color="auto"/>
        <w:bottom w:val="none" w:sz="0" w:space="0" w:color="auto"/>
        <w:right w:val="none" w:sz="0" w:space="0" w:color="auto"/>
      </w:divBdr>
      <w:divsChild>
        <w:div w:id="1670787507">
          <w:marLeft w:val="0"/>
          <w:marRight w:val="0"/>
          <w:marTop w:val="0"/>
          <w:marBottom w:val="0"/>
          <w:divBdr>
            <w:top w:val="none" w:sz="0" w:space="0" w:color="auto"/>
            <w:left w:val="none" w:sz="0" w:space="0" w:color="auto"/>
            <w:bottom w:val="none" w:sz="0" w:space="0" w:color="auto"/>
            <w:right w:val="none" w:sz="0" w:space="0" w:color="auto"/>
          </w:divBdr>
        </w:div>
        <w:div w:id="1196626045">
          <w:marLeft w:val="0"/>
          <w:marRight w:val="0"/>
          <w:marTop w:val="0"/>
          <w:marBottom w:val="0"/>
          <w:divBdr>
            <w:top w:val="none" w:sz="0" w:space="0" w:color="auto"/>
            <w:left w:val="none" w:sz="0" w:space="0" w:color="auto"/>
            <w:bottom w:val="none" w:sz="0" w:space="0" w:color="auto"/>
            <w:right w:val="none" w:sz="0" w:space="0" w:color="auto"/>
          </w:divBdr>
        </w:div>
        <w:div w:id="159582684">
          <w:marLeft w:val="0"/>
          <w:marRight w:val="0"/>
          <w:marTop w:val="0"/>
          <w:marBottom w:val="0"/>
          <w:divBdr>
            <w:top w:val="none" w:sz="0" w:space="0" w:color="auto"/>
            <w:left w:val="none" w:sz="0" w:space="0" w:color="auto"/>
            <w:bottom w:val="none" w:sz="0" w:space="0" w:color="auto"/>
            <w:right w:val="none" w:sz="0" w:space="0" w:color="auto"/>
          </w:divBdr>
        </w:div>
        <w:div w:id="1214854804">
          <w:marLeft w:val="0"/>
          <w:marRight w:val="0"/>
          <w:marTop w:val="0"/>
          <w:marBottom w:val="0"/>
          <w:divBdr>
            <w:top w:val="none" w:sz="0" w:space="0" w:color="auto"/>
            <w:left w:val="none" w:sz="0" w:space="0" w:color="auto"/>
            <w:bottom w:val="none" w:sz="0" w:space="0" w:color="auto"/>
            <w:right w:val="none" w:sz="0" w:space="0" w:color="auto"/>
          </w:divBdr>
        </w:div>
        <w:div w:id="1877082767">
          <w:marLeft w:val="0"/>
          <w:marRight w:val="0"/>
          <w:marTop w:val="0"/>
          <w:marBottom w:val="0"/>
          <w:divBdr>
            <w:top w:val="none" w:sz="0" w:space="0" w:color="auto"/>
            <w:left w:val="none" w:sz="0" w:space="0" w:color="auto"/>
            <w:bottom w:val="none" w:sz="0" w:space="0" w:color="auto"/>
            <w:right w:val="none" w:sz="0" w:space="0" w:color="auto"/>
          </w:divBdr>
        </w:div>
        <w:div w:id="885946697">
          <w:marLeft w:val="0"/>
          <w:marRight w:val="0"/>
          <w:marTop w:val="0"/>
          <w:marBottom w:val="0"/>
          <w:divBdr>
            <w:top w:val="none" w:sz="0" w:space="0" w:color="auto"/>
            <w:left w:val="none" w:sz="0" w:space="0" w:color="auto"/>
            <w:bottom w:val="none" w:sz="0" w:space="0" w:color="auto"/>
            <w:right w:val="none" w:sz="0" w:space="0" w:color="auto"/>
          </w:divBdr>
        </w:div>
        <w:div w:id="426005965">
          <w:marLeft w:val="0"/>
          <w:marRight w:val="0"/>
          <w:marTop w:val="0"/>
          <w:marBottom w:val="0"/>
          <w:divBdr>
            <w:top w:val="none" w:sz="0" w:space="0" w:color="auto"/>
            <w:left w:val="none" w:sz="0" w:space="0" w:color="auto"/>
            <w:bottom w:val="none" w:sz="0" w:space="0" w:color="auto"/>
            <w:right w:val="none" w:sz="0" w:space="0" w:color="auto"/>
          </w:divBdr>
        </w:div>
        <w:div w:id="977690668">
          <w:marLeft w:val="0"/>
          <w:marRight w:val="0"/>
          <w:marTop w:val="0"/>
          <w:marBottom w:val="0"/>
          <w:divBdr>
            <w:top w:val="none" w:sz="0" w:space="0" w:color="auto"/>
            <w:left w:val="none" w:sz="0" w:space="0" w:color="auto"/>
            <w:bottom w:val="none" w:sz="0" w:space="0" w:color="auto"/>
            <w:right w:val="none" w:sz="0" w:space="0" w:color="auto"/>
          </w:divBdr>
        </w:div>
        <w:div w:id="742219425">
          <w:marLeft w:val="0"/>
          <w:marRight w:val="0"/>
          <w:marTop w:val="0"/>
          <w:marBottom w:val="0"/>
          <w:divBdr>
            <w:top w:val="none" w:sz="0" w:space="0" w:color="auto"/>
            <w:left w:val="none" w:sz="0" w:space="0" w:color="auto"/>
            <w:bottom w:val="none" w:sz="0" w:space="0" w:color="auto"/>
            <w:right w:val="none" w:sz="0" w:space="0" w:color="auto"/>
          </w:divBdr>
        </w:div>
        <w:div w:id="1490056330">
          <w:marLeft w:val="0"/>
          <w:marRight w:val="0"/>
          <w:marTop w:val="0"/>
          <w:marBottom w:val="0"/>
          <w:divBdr>
            <w:top w:val="none" w:sz="0" w:space="0" w:color="auto"/>
            <w:left w:val="none" w:sz="0" w:space="0" w:color="auto"/>
            <w:bottom w:val="none" w:sz="0" w:space="0" w:color="auto"/>
            <w:right w:val="none" w:sz="0" w:space="0" w:color="auto"/>
          </w:divBdr>
        </w:div>
        <w:div w:id="125246092">
          <w:marLeft w:val="0"/>
          <w:marRight w:val="0"/>
          <w:marTop w:val="0"/>
          <w:marBottom w:val="0"/>
          <w:divBdr>
            <w:top w:val="none" w:sz="0" w:space="0" w:color="auto"/>
            <w:left w:val="none" w:sz="0" w:space="0" w:color="auto"/>
            <w:bottom w:val="none" w:sz="0" w:space="0" w:color="auto"/>
            <w:right w:val="none" w:sz="0" w:space="0" w:color="auto"/>
          </w:divBdr>
        </w:div>
        <w:div w:id="187253450">
          <w:marLeft w:val="0"/>
          <w:marRight w:val="0"/>
          <w:marTop w:val="0"/>
          <w:marBottom w:val="0"/>
          <w:divBdr>
            <w:top w:val="none" w:sz="0" w:space="0" w:color="auto"/>
            <w:left w:val="none" w:sz="0" w:space="0" w:color="auto"/>
            <w:bottom w:val="none" w:sz="0" w:space="0" w:color="auto"/>
            <w:right w:val="none" w:sz="0" w:space="0" w:color="auto"/>
          </w:divBdr>
        </w:div>
        <w:div w:id="1219128836">
          <w:marLeft w:val="0"/>
          <w:marRight w:val="0"/>
          <w:marTop w:val="0"/>
          <w:marBottom w:val="0"/>
          <w:divBdr>
            <w:top w:val="none" w:sz="0" w:space="0" w:color="auto"/>
            <w:left w:val="none" w:sz="0" w:space="0" w:color="auto"/>
            <w:bottom w:val="none" w:sz="0" w:space="0" w:color="auto"/>
            <w:right w:val="none" w:sz="0" w:space="0" w:color="auto"/>
          </w:divBdr>
        </w:div>
        <w:div w:id="1245066304">
          <w:marLeft w:val="0"/>
          <w:marRight w:val="0"/>
          <w:marTop w:val="0"/>
          <w:marBottom w:val="0"/>
          <w:divBdr>
            <w:top w:val="none" w:sz="0" w:space="0" w:color="auto"/>
            <w:left w:val="none" w:sz="0" w:space="0" w:color="auto"/>
            <w:bottom w:val="none" w:sz="0" w:space="0" w:color="auto"/>
            <w:right w:val="none" w:sz="0" w:space="0" w:color="auto"/>
          </w:divBdr>
        </w:div>
        <w:div w:id="318537530">
          <w:marLeft w:val="0"/>
          <w:marRight w:val="0"/>
          <w:marTop w:val="0"/>
          <w:marBottom w:val="0"/>
          <w:divBdr>
            <w:top w:val="none" w:sz="0" w:space="0" w:color="auto"/>
            <w:left w:val="none" w:sz="0" w:space="0" w:color="auto"/>
            <w:bottom w:val="none" w:sz="0" w:space="0" w:color="auto"/>
            <w:right w:val="none" w:sz="0" w:space="0" w:color="auto"/>
          </w:divBdr>
        </w:div>
        <w:div w:id="1922056289">
          <w:marLeft w:val="0"/>
          <w:marRight w:val="0"/>
          <w:marTop w:val="0"/>
          <w:marBottom w:val="0"/>
          <w:divBdr>
            <w:top w:val="none" w:sz="0" w:space="0" w:color="auto"/>
            <w:left w:val="none" w:sz="0" w:space="0" w:color="auto"/>
            <w:bottom w:val="none" w:sz="0" w:space="0" w:color="auto"/>
            <w:right w:val="none" w:sz="0" w:space="0" w:color="auto"/>
          </w:divBdr>
        </w:div>
        <w:div w:id="1766608804">
          <w:marLeft w:val="0"/>
          <w:marRight w:val="0"/>
          <w:marTop w:val="0"/>
          <w:marBottom w:val="0"/>
          <w:divBdr>
            <w:top w:val="none" w:sz="0" w:space="0" w:color="auto"/>
            <w:left w:val="none" w:sz="0" w:space="0" w:color="auto"/>
            <w:bottom w:val="none" w:sz="0" w:space="0" w:color="auto"/>
            <w:right w:val="none" w:sz="0" w:space="0" w:color="auto"/>
          </w:divBdr>
        </w:div>
        <w:div w:id="1900550803">
          <w:marLeft w:val="0"/>
          <w:marRight w:val="0"/>
          <w:marTop w:val="0"/>
          <w:marBottom w:val="0"/>
          <w:divBdr>
            <w:top w:val="none" w:sz="0" w:space="0" w:color="auto"/>
            <w:left w:val="none" w:sz="0" w:space="0" w:color="auto"/>
            <w:bottom w:val="none" w:sz="0" w:space="0" w:color="auto"/>
            <w:right w:val="none" w:sz="0" w:space="0" w:color="auto"/>
          </w:divBdr>
        </w:div>
        <w:div w:id="332496240">
          <w:marLeft w:val="0"/>
          <w:marRight w:val="0"/>
          <w:marTop w:val="0"/>
          <w:marBottom w:val="0"/>
          <w:divBdr>
            <w:top w:val="none" w:sz="0" w:space="0" w:color="auto"/>
            <w:left w:val="none" w:sz="0" w:space="0" w:color="auto"/>
            <w:bottom w:val="none" w:sz="0" w:space="0" w:color="auto"/>
            <w:right w:val="none" w:sz="0" w:space="0" w:color="auto"/>
          </w:divBdr>
        </w:div>
        <w:div w:id="1341933168">
          <w:marLeft w:val="0"/>
          <w:marRight w:val="0"/>
          <w:marTop w:val="0"/>
          <w:marBottom w:val="0"/>
          <w:divBdr>
            <w:top w:val="none" w:sz="0" w:space="0" w:color="auto"/>
            <w:left w:val="none" w:sz="0" w:space="0" w:color="auto"/>
            <w:bottom w:val="none" w:sz="0" w:space="0" w:color="auto"/>
            <w:right w:val="none" w:sz="0" w:space="0" w:color="auto"/>
          </w:divBdr>
        </w:div>
        <w:div w:id="1167787964">
          <w:marLeft w:val="0"/>
          <w:marRight w:val="0"/>
          <w:marTop w:val="0"/>
          <w:marBottom w:val="0"/>
          <w:divBdr>
            <w:top w:val="none" w:sz="0" w:space="0" w:color="auto"/>
            <w:left w:val="none" w:sz="0" w:space="0" w:color="auto"/>
            <w:bottom w:val="none" w:sz="0" w:space="0" w:color="auto"/>
            <w:right w:val="none" w:sz="0" w:space="0" w:color="auto"/>
          </w:divBdr>
        </w:div>
        <w:div w:id="1335063918">
          <w:marLeft w:val="0"/>
          <w:marRight w:val="0"/>
          <w:marTop w:val="0"/>
          <w:marBottom w:val="0"/>
          <w:divBdr>
            <w:top w:val="none" w:sz="0" w:space="0" w:color="auto"/>
            <w:left w:val="none" w:sz="0" w:space="0" w:color="auto"/>
            <w:bottom w:val="none" w:sz="0" w:space="0" w:color="auto"/>
            <w:right w:val="none" w:sz="0" w:space="0" w:color="auto"/>
          </w:divBdr>
        </w:div>
        <w:div w:id="567499298">
          <w:marLeft w:val="0"/>
          <w:marRight w:val="0"/>
          <w:marTop w:val="0"/>
          <w:marBottom w:val="0"/>
          <w:divBdr>
            <w:top w:val="none" w:sz="0" w:space="0" w:color="auto"/>
            <w:left w:val="none" w:sz="0" w:space="0" w:color="auto"/>
            <w:bottom w:val="none" w:sz="0" w:space="0" w:color="auto"/>
            <w:right w:val="none" w:sz="0" w:space="0" w:color="auto"/>
          </w:divBdr>
        </w:div>
        <w:div w:id="158997">
          <w:marLeft w:val="0"/>
          <w:marRight w:val="0"/>
          <w:marTop w:val="0"/>
          <w:marBottom w:val="0"/>
          <w:divBdr>
            <w:top w:val="none" w:sz="0" w:space="0" w:color="auto"/>
            <w:left w:val="none" w:sz="0" w:space="0" w:color="auto"/>
            <w:bottom w:val="none" w:sz="0" w:space="0" w:color="auto"/>
            <w:right w:val="none" w:sz="0" w:space="0" w:color="auto"/>
          </w:divBdr>
        </w:div>
        <w:div w:id="1984001776">
          <w:marLeft w:val="0"/>
          <w:marRight w:val="0"/>
          <w:marTop w:val="0"/>
          <w:marBottom w:val="0"/>
          <w:divBdr>
            <w:top w:val="none" w:sz="0" w:space="0" w:color="auto"/>
            <w:left w:val="none" w:sz="0" w:space="0" w:color="auto"/>
            <w:bottom w:val="none" w:sz="0" w:space="0" w:color="auto"/>
            <w:right w:val="none" w:sz="0" w:space="0" w:color="auto"/>
          </w:divBdr>
        </w:div>
      </w:divsChild>
    </w:div>
    <w:div w:id="1879974539">
      <w:marLeft w:val="0"/>
      <w:marRight w:val="0"/>
      <w:marTop w:val="0"/>
      <w:marBottom w:val="0"/>
      <w:divBdr>
        <w:top w:val="none" w:sz="0" w:space="0" w:color="auto"/>
        <w:left w:val="none" w:sz="0" w:space="0" w:color="auto"/>
        <w:bottom w:val="none" w:sz="0" w:space="0" w:color="auto"/>
        <w:right w:val="none" w:sz="0" w:space="0" w:color="auto"/>
      </w:divBdr>
      <w:divsChild>
        <w:div w:id="1458840887">
          <w:marLeft w:val="0"/>
          <w:marRight w:val="0"/>
          <w:marTop w:val="0"/>
          <w:marBottom w:val="0"/>
          <w:divBdr>
            <w:top w:val="none" w:sz="0" w:space="0" w:color="auto"/>
            <w:left w:val="none" w:sz="0" w:space="0" w:color="auto"/>
            <w:bottom w:val="none" w:sz="0" w:space="0" w:color="auto"/>
            <w:right w:val="none" w:sz="0" w:space="0" w:color="auto"/>
          </w:divBdr>
        </w:div>
        <w:div w:id="1165242082">
          <w:marLeft w:val="0"/>
          <w:marRight w:val="0"/>
          <w:marTop w:val="0"/>
          <w:marBottom w:val="0"/>
          <w:divBdr>
            <w:top w:val="none" w:sz="0" w:space="0" w:color="auto"/>
            <w:left w:val="none" w:sz="0" w:space="0" w:color="auto"/>
            <w:bottom w:val="none" w:sz="0" w:space="0" w:color="auto"/>
            <w:right w:val="none" w:sz="0" w:space="0" w:color="auto"/>
          </w:divBdr>
        </w:div>
        <w:div w:id="394427807">
          <w:marLeft w:val="0"/>
          <w:marRight w:val="0"/>
          <w:marTop w:val="0"/>
          <w:marBottom w:val="0"/>
          <w:divBdr>
            <w:top w:val="none" w:sz="0" w:space="0" w:color="auto"/>
            <w:left w:val="none" w:sz="0" w:space="0" w:color="auto"/>
            <w:bottom w:val="none" w:sz="0" w:space="0" w:color="auto"/>
            <w:right w:val="none" w:sz="0" w:space="0" w:color="auto"/>
          </w:divBdr>
        </w:div>
      </w:divsChild>
    </w:div>
    <w:div w:id="1887598052">
      <w:marLeft w:val="0"/>
      <w:marRight w:val="0"/>
      <w:marTop w:val="0"/>
      <w:marBottom w:val="0"/>
      <w:divBdr>
        <w:top w:val="none" w:sz="0" w:space="0" w:color="auto"/>
        <w:left w:val="none" w:sz="0" w:space="0" w:color="auto"/>
        <w:bottom w:val="none" w:sz="0" w:space="0" w:color="auto"/>
        <w:right w:val="none" w:sz="0" w:space="0" w:color="auto"/>
      </w:divBdr>
      <w:divsChild>
        <w:div w:id="493880666">
          <w:marLeft w:val="0"/>
          <w:marRight w:val="0"/>
          <w:marTop w:val="0"/>
          <w:marBottom w:val="0"/>
          <w:divBdr>
            <w:top w:val="none" w:sz="0" w:space="0" w:color="auto"/>
            <w:left w:val="none" w:sz="0" w:space="0" w:color="auto"/>
            <w:bottom w:val="none" w:sz="0" w:space="0" w:color="auto"/>
            <w:right w:val="none" w:sz="0" w:space="0" w:color="auto"/>
          </w:divBdr>
        </w:div>
        <w:div w:id="1190991082">
          <w:marLeft w:val="0"/>
          <w:marRight w:val="0"/>
          <w:marTop w:val="0"/>
          <w:marBottom w:val="0"/>
          <w:divBdr>
            <w:top w:val="none" w:sz="0" w:space="0" w:color="auto"/>
            <w:left w:val="none" w:sz="0" w:space="0" w:color="auto"/>
            <w:bottom w:val="none" w:sz="0" w:space="0" w:color="auto"/>
            <w:right w:val="none" w:sz="0" w:space="0" w:color="auto"/>
          </w:divBdr>
        </w:div>
      </w:divsChild>
    </w:div>
    <w:div w:id="1887788727">
      <w:marLeft w:val="0"/>
      <w:marRight w:val="0"/>
      <w:marTop w:val="0"/>
      <w:marBottom w:val="0"/>
      <w:divBdr>
        <w:top w:val="none" w:sz="0" w:space="0" w:color="auto"/>
        <w:left w:val="none" w:sz="0" w:space="0" w:color="auto"/>
        <w:bottom w:val="none" w:sz="0" w:space="0" w:color="auto"/>
        <w:right w:val="none" w:sz="0" w:space="0" w:color="auto"/>
      </w:divBdr>
      <w:divsChild>
        <w:div w:id="1090008437">
          <w:marLeft w:val="0"/>
          <w:marRight w:val="0"/>
          <w:marTop w:val="0"/>
          <w:marBottom w:val="0"/>
          <w:divBdr>
            <w:top w:val="none" w:sz="0" w:space="0" w:color="auto"/>
            <w:left w:val="none" w:sz="0" w:space="0" w:color="auto"/>
            <w:bottom w:val="none" w:sz="0" w:space="0" w:color="auto"/>
            <w:right w:val="none" w:sz="0" w:space="0" w:color="auto"/>
          </w:divBdr>
        </w:div>
        <w:div w:id="1343312154">
          <w:marLeft w:val="0"/>
          <w:marRight w:val="0"/>
          <w:marTop w:val="0"/>
          <w:marBottom w:val="0"/>
          <w:divBdr>
            <w:top w:val="none" w:sz="0" w:space="0" w:color="auto"/>
            <w:left w:val="none" w:sz="0" w:space="0" w:color="auto"/>
            <w:bottom w:val="none" w:sz="0" w:space="0" w:color="auto"/>
            <w:right w:val="none" w:sz="0" w:space="0" w:color="auto"/>
          </w:divBdr>
        </w:div>
        <w:div w:id="1945842222">
          <w:marLeft w:val="0"/>
          <w:marRight w:val="0"/>
          <w:marTop w:val="0"/>
          <w:marBottom w:val="0"/>
          <w:divBdr>
            <w:top w:val="none" w:sz="0" w:space="0" w:color="auto"/>
            <w:left w:val="none" w:sz="0" w:space="0" w:color="auto"/>
            <w:bottom w:val="none" w:sz="0" w:space="0" w:color="auto"/>
            <w:right w:val="none" w:sz="0" w:space="0" w:color="auto"/>
          </w:divBdr>
        </w:div>
        <w:div w:id="567804310">
          <w:marLeft w:val="0"/>
          <w:marRight w:val="0"/>
          <w:marTop w:val="0"/>
          <w:marBottom w:val="0"/>
          <w:divBdr>
            <w:top w:val="none" w:sz="0" w:space="0" w:color="auto"/>
            <w:left w:val="none" w:sz="0" w:space="0" w:color="auto"/>
            <w:bottom w:val="none" w:sz="0" w:space="0" w:color="auto"/>
            <w:right w:val="none" w:sz="0" w:space="0" w:color="auto"/>
          </w:divBdr>
        </w:div>
        <w:div w:id="1894274309">
          <w:marLeft w:val="0"/>
          <w:marRight w:val="0"/>
          <w:marTop w:val="0"/>
          <w:marBottom w:val="0"/>
          <w:divBdr>
            <w:top w:val="none" w:sz="0" w:space="0" w:color="auto"/>
            <w:left w:val="none" w:sz="0" w:space="0" w:color="auto"/>
            <w:bottom w:val="none" w:sz="0" w:space="0" w:color="auto"/>
            <w:right w:val="none" w:sz="0" w:space="0" w:color="auto"/>
          </w:divBdr>
        </w:div>
        <w:div w:id="791752684">
          <w:marLeft w:val="0"/>
          <w:marRight w:val="0"/>
          <w:marTop w:val="0"/>
          <w:marBottom w:val="0"/>
          <w:divBdr>
            <w:top w:val="none" w:sz="0" w:space="0" w:color="auto"/>
            <w:left w:val="none" w:sz="0" w:space="0" w:color="auto"/>
            <w:bottom w:val="none" w:sz="0" w:space="0" w:color="auto"/>
            <w:right w:val="none" w:sz="0" w:space="0" w:color="auto"/>
          </w:divBdr>
        </w:div>
        <w:div w:id="245921433">
          <w:marLeft w:val="0"/>
          <w:marRight w:val="0"/>
          <w:marTop w:val="0"/>
          <w:marBottom w:val="0"/>
          <w:divBdr>
            <w:top w:val="none" w:sz="0" w:space="0" w:color="auto"/>
            <w:left w:val="none" w:sz="0" w:space="0" w:color="auto"/>
            <w:bottom w:val="none" w:sz="0" w:space="0" w:color="auto"/>
            <w:right w:val="none" w:sz="0" w:space="0" w:color="auto"/>
          </w:divBdr>
        </w:div>
        <w:div w:id="1820531270">
          <w:marLeft w:val="0"/>
          <w:marRight w:val="0"/>
          <w:marTop w:val="0"/>
          <w:marBottom w:val="0"/>
          <w:divBdr>
            <w:top w:val="none" w:sz="0" w:space="0" w:color="auto"/>
            <w:left w:val="none" w:sz="0" w:space="0" w:color="auto"/>
            <w:bottom w:val="none" w:sz="0" w:space="0" w:color="auto"/>
            <w:right w:val="none" w:sz="0" w:space="0" w:color="auto"/>
          </w:divBdr>
        </w:div>
        <w:div w:id="1986736077">
          <w:marLeft w:val="0"/>
          <w:marRight w:val="0"/>
          <w:marTop w:val="0"/>
          <w:marBottom w:val="0"/>
          <w:divBdr>
            <w:top w:val="none" w:sz="0" w:space="0" w:color="auto"/>
            <w:left w:val="none" w:sz="0" w:space="0" w:color="auto"/>
            <w:bottom w:val="none" w:sz="0" w:space="0" w:color="auto"/>
            <w:right w:val="none" w:sz="0" w:space="0" w:color="auto"/>
          </w:divBdr>
        </w:div>
      </w:divsChild>
    </w:div>
    <w:div w:id="1890919670">
      <w:marLeft w:val="0"/>
      <w:marRight w:val="0"/>
      <w:marTop w:val="0"/>
      <w:marBottom w:val="0"/>
      <w:divBdr>
        <w:top w:val="none" w:sz="0" w:space="0" w:color="auto"/>
        <w:left w:val="none" w:sz="0" w:space="0" w:color="auto"/>
        <w:bottom w:val="none" w:sz="0" w:space="0" w:color="auto"/>
        <w:right w:val="none" w:sz="0" w:space="0" w:color="auto"/>
      </w:divBdr>
      <w:divsChild>
        <w:div w:id="325864351">
          <w:marLeft w:val="0"/>
          <w:marRight w:val="0"/>
          <w:marTop w:val="0"/>
          <w:marBottom w:val="0"/>
          <w:divBdr>
            <w:top w:val="none" w:sz="0" w:space="0" w:color="auto"/>
            <w:left w:val="none" w:sz="0" w:space="0" w:color="auto"/>
            <w:bottom w:val="none" w:sz="0" w:space="0" w:color="auto"/>
            <w:right w:val="none" w:sz="0" w:space="0" w:color="auto"/>
          </w:divBdr>
        </w:div>
        <w:div w:id="830755569">
          <w:marLeft w:val="0"/>
          <w:marRight w:val="0"/>
          <w:marTop w:val="0"/>
          <w:marBottom w:val="0"/>
          <w:divBdr>
            <w:top w:val="none" w:sz="0" w:space="0" w:color="auto"/>
            <w:left w:val="none" w:sz="0" w:space="0" w:color="auto"/>
            <w:bottom w:val="none" w:sz="0" w:space="0" w:color="auto"/>
            <w:right w:val="none" w:sz="0" w:space="0" w:color="auto"/>
          </w:divBdr>
        </w:div>
        <w:div w:id="74203717">
          <w:marLeft w:val="0"/>
          <w:marRight w:val="0"/>
          <w:marTop w:val="0"/>
          <w:marBottom w:val="0"/>
          <w:divBdr>
            <w:top w:val="none" w:sz="0" w:space="0" w:color="auto"/>
            <w:left w:val="none" w:sz="0" w:space="0" w:color="auto"/>
            <w:bottom w:val="none" w:sz="0" w:space="0" w:color="auto"/>
            <w:right w:val="none" w:sz="0" w:space="0" w:color="auto"/>
          </w:divBdr>
        </w:div>
      </w:divsChild>
    </w:div>
    <w:div w:id="1891763105">
      <w:marLeft w:val="0"/>
      <w:marRight w:val="0"/>
      <w:marTop w:val="0"/>
      <w:marBottom w:val="0"/>
      <w:divBdr>
        <w:top w:val="none" w:sz="0" w:space="0" w:color="auto"/>
        <w:left w:val="none" w:sz="0" w:space="0" w:color="auto"/>
        <w:bottom w:val="none" w:sz="0" w:space="0" w:color="auto"/>
        <w:right w:val="none" w:sz="0" w:space="0" w:color="auto"/>
      </w:divBdr>
      <w:divsChild>
        <w:div w:id="1741555808">
          <w:marLeft w:val="0"/>
          <w:marRight w:val="0"/>
          <w:marTop w:val="0"/>
          <w:marBottom w:val="0"/>
          <w:divBdr>
            <w:top w:val="none" w:sz="0" w:space="0" w:color="auto"/>
            <w:left w:val="none" w:sz="0" w:space="0" w:color="auto"/>
            <w:bottom w:val="none" w:sz="0" w:space="0" w:color="auto"/>
            <w:right w:val="none" w:sz="0" w:space="0" w:color="auto"/>
          </w:divBdr>
        </w:div>
        <w:div w:id="1464422636">
          <w:marLeft w:val="0"/>
          <w:marRight w:val="0"/>
          <w:marTop w:val="0"/>
          <w:marBottom w:val="0"/>
          <w:divBdr>
            <w:top w:val="none" w:sz="0" w:space="0" w:color="auto"/>
            <w:left w:val="none" w:sz="0" w:space="0" w:color="auto"/>
            <w:bottom w:val="none" w:sz="0" w:space="0" w:color="auto"/>
            <w:right w:val="none" w:sz="0" w:space="0" w:color="auto"/>
          </w:divBdr>
        </w:div>
        <w:div w:id="59140008">
          <w:marLeft w:val="0"/>
          <w:marRight w:val="0"/>
          <w:marTop w:val="0"/>
          <w:marBottom w:val="0"/>
          <w:divBdr>
            <w:top w:val="none" w:sz="0" w:space="0" w:color="auto"/>
            <w:left w:val="none" w:sz="0" w:space="0" w:color="auto"/>
            <w:bottom w:val="none" w:sz="0" w:space="0" w:color="auto"/>
            <w:right w:val="none" w:sz="0" w:space="0" w:color="auto"/>
          </w:divBdr>
        </w:div>
        <w:div w:id="806901476">
          <w:marLeft w:val="0"/>
          <w:marRight w:val="0"/>
          <w:marTop w:val="0"/>
          <w:marBottom w:val="0"/>
          <w:divBdr>
            <w:top w:val="none" w:sz="0" w:space="0" w:color="auto"/>
            <w:left w:val="none" w:sz="0" w:space="0" w:color="auto"/>
            <w:bottom w:val="none" w:sz="0" w:space="0" w:color="auto"/>
            <w:right w:val="none" w:sz="0" w:space="0" w:color="auto"/>
          </w:divBdr>
        </w:div>
        <w:div w:id="273754477">
          <w:marLeft w:val="0"/>
          <w:marRight w:val="0"/>
          <w:marTop w:val="0"/>
          <w:marBottom w:val="0"/>
          <w:divBdr>
            <w:top w:val="none" w:sz="0" w:space="0" w:color="auto"/>
            <w:left w:val="none" w:sz="0" w:space="0" w:color="auto"/>
            <w:bottom w:val="none" w:sz="0" w:space="0" w:color="auto"/>
            <w:right w:val="none" w:sz="0" w:space="0" w:color="auto"/>
          </w:divBdr>
        </w:div>
        <w:div w:id="1569684679">
          <w:marLeft w:val="0"/>
          <w:marRight w:val="0"/>
          <w:marTop w:val="0"/>
          <w:marBottom w:val="0"/>
          <w:divBdr>
            <w:top w:val="none" w:sz="0" w:space="0" w:color="auto"/>
            <w:left w:val="none" w:sz="0" w:space="0" w:color="auto"/>
            <w:bottom w:val="none" w:sz="0" w:space="0" w:color="auto"/>
            <w:right w:val="none" w:sz="0" w:space="0" w:color="auto"/>
          </w:divBdr>
        </w:div>
        <w:div w:id="321273960">
          <w:marLeft w:val="0"/>
          <w:marRight w:val="0"/>
          <w:marTop w:val="0"/>
          <w:marBottom w:val="0"/>
          <w:divBdr>
            <w:top w:val="none" w:sz="0" w:space="0" w:color="auto"/>
            <w:left w:val="none" w:sz="0" w:space="0" w:color="auto"/>
            <w:bottom w:val="none" w:sz="0" w:space="0" w:color="auto"/>
            <w:right w:val="none" w:sz="0" w:space="0" w:color="auto"/>
          </w:divBdr>
        </w:div>
      </w:divsChild>
    </w:div>
    <w:div w:id="1894466872">
      <w:marLeft w:val="0"/>
      <w:marRight w:val="0"/>
      <w:marTop w:val="0"/>
      <w:marBottom w:val="0"/>
      <w:divBdr>
        <w:top w:val="none" w:sz="0" w:space="0" w:color="auto"/>
        <w:left w:val="none" w:sz="0" w:space="0" w:color="auto"/>
        <w:bottom w:val="none" w:sz="0" w:space="0" w:color="auto"/>
        <w:right w:val="none" w:sz="0" w:space="0" w:color="auto"/>
      </w:divBdr>
      <w:divsChild>
        <w:div w:id="1056125458">
          <w:marLeft w:val="0"/>
          <w:marRight w:val="0"/>
          <w:marTop w:val="0"/>
          <w:marBottom w:val="0"/>
          <w:divBdr>
            <w:top w:val="none" w:sz="0" w:space="0" w:color="auto"/>
            <w:left w:val="none" w:sz="0" w:space="0" w:color="auto"/>
            <w:bottom w:val="none" w:sz="0" w:space="0" w:color="auto"/>
            <w:right w:val="none" w:sz="0" w:space="0" w:color="auto"/>
          </w:divBdr>
        </w:div>
      </w:divsChild>
    </w:div>
    <w:div w:id="1895962349">
      <w:marLeft w:val="0"/>
      <w:marRight w:val="0"/>
      <w:marTop w:val="0"/>
      <w:marBottom w:val="0"/>
      <w:divBdr>
        <w:top w:val="none" w:sz="0" w:space="0" w:color="auto"/>
        <w:left w:val="none" w:sz="0" w:space="0" w:color="auto"/>
        <w:bottom w:val="none" w:sz="0" w:space="0" w:color="auto"/>
        <w:right w:val="none" w:sz="0" w:space="0" w:color="auto"/>
      </w:divBdr>
      <w:divsChild>
        <w:div w:id="1477378698">
          <w:marLeft w:val="0"/>
          <w:marRight w:val="0"/>
          <w:marTop w:val="0"/>
          <w:marBottom w:val="0"/>
          <w:divBdr>
            <w:top w:val="none" w:sz="0" w:space="0" w:color="auto"/>
            <w:left w:val="none" w:sz="0" w:space="0" w:color="auto"/>
            <w:bottom w:val="none" w:sz="0" w:space="0" w:color="auto"/>
            <w:right w:val="none" w:sz="0" w:space="0" w:color="auto"/>
          </w:divBdr>
        </w:div>
      </w:divsChild>
    </w:div>
    <w:div w:id="1898399307">
      <w:marLeft w:val="0"/>
      <w:marRight w:val="0"/>
      <w:marTop w:val="0"/>
      <w:marBottom w:val="0"/>
      <w:divBdr>
        <w:top w:val="none" w:sz="0" w:space="0" w:color="auto"/>
        <w:left w:val="none" w:sz="0" w:space="0" w:color="auto"/>
        <w:bottom w:val="none" w:sz="0" w:space="0" w:color="auto"/>
        <w:right w:val="none" w:sz="0" w:space="0" w:color="auto"/>
      </w:divBdr>
      <w:divsChild>
        <w:div w:id="1667973081">
          <w:marLeft w:val="0"/>
          <w:marRight w:val="0"/>
          <w:marTop w:val="0"/>
          <w:marBottom w:val="0"/>
          <w:divBdr>
            <w:top w:val="none" w:sz="0" w:space="0" w:color="auto"/>
            <w:left w:val="none" w:sz="0" w:space="0" w:color="auto"/>
            <w:bottom w:val="none" w:sz="0" w:space="0" w:color="auto"/>
            <w:right w:val="none" w:sz="0" w:space="0" w:color="auto"/>
          </w:divBdr>
        </w:div>
      </w:divsChild>
    </w:div>
    <w:div w:id="1900553059">
      <w:marLeft w:val="0"/>
      <w:marRight w:val="0"/>
      <w:marTop w:val="0"/>
      <w:marBottom w:val="0"/>
      <w:divBdr>
        <w:top w:val="none" w:sz="0" w:space="0" w:color="auto"/>
        <w:left w:val="none" w:sz="0" w:space="0" w:color="auto"/>
        <w:bottom w:val="none" w:sz="0" w:space="0" w:color="auto"/>
        <w:right w:val="none" w:sz="0" w:space="0" w:color="auto"/>
      </w:divBdr>
      <w:divsChild>
        <w:div w:id="753353875">
          <w:marLeft w:val="0"/>
          <w:marRight w:val="0"/>
          <w:marTop w:val="0"/>
          <w:marBottom w:val="0"/>
          <w:divBdr>
            <w:top w:val="none" w:sz="0" w:space="0" w:color="auto"/>
            <w:left w:val="none" w:sz="0" w:space="0" w:color="auto"/>
            <w:bottom w:val="none" w:sz="0" w:space="0" w:color="auto"/>
            <w:right w:val="none" w:sz="0" w:space="0" w:color="auto"/>
          </w:divBdr>
        </w:div>
        <w:div w:id="1250962208">
          <w:marLeft w:val="0"/>
          <w:marRight w:val="0"/>
          <w:marTop w:val="0"/>
          <w:marBottom w:val="0"/>
          <w:divBdr>
            <w:top w:val="none" w:sz="0" w:space="0" w:color="auto"/>
            <w:left w:val="none" w:sz="0" w:space="0" w:color="auto"/>
            <w:bottom w:val="none" w:sz="0" w:space="0" w:color="auto"/>
            <w:right w:val="none" w:sz="0" w:space="0" w:color="auto"/>
          </w:divBdr>
        </w:div>
        <w:div w:id="1845973469">
          <w:marLeft w:val="0"/>
          <w:marRight w:val="0"/>
          <w:marTop w:val="0"/>
          <w:marBottom w:val="0"/>
          <w:divBdr>
            <w:top w:val="none" w:sz="0" w:space="0" w:color="auto"/>
            <w:left w:val="none" w:sz="0" w:space="0" w:color="auto"/>
            <w:bottom w:val="none" w:sz="0" w:space="0" w:color="auto"/>
            <w:right w:val="none" w:sz="0" w:space="0" w:color="auto"/>
          </w:divBdr>
        </w:div>
        <w:div w:id="763383193">
          <w:marLeft w:val="0"/>
          <w:marRight w:val="0"/>
          <w:marTop w:val="0"/>
          <w:marBottom w:val="0"/>
          <w:divBdr>
            <w:top w:val="none" w:sz="0" w:space="0" w:color="auto"/>
            <w:left w:val="none" w:sz="0" w:space="0" w:color="auto"/>
            <w:bottom w:val="none" w:sz="0" w:space="0" w:color="auto"/>
            <w:right w:val="none" w:sz="0" w:space="0" w:color="auto"/>
          </w:divBdr>
        </w:div>
        <w:div w:id="1982230366">
          <w:marLeft w:val="0"/>
          <w:marRight w:val="0"/>
          <w:marTop w:val="0"/>
          <w:marBottom w:val="0"/>
          <w:divBdr>
            <w:top w:val="none" w:sz="0" w:space="0" w:color="auto"/>
            <w:left w:val="none" w:sz="0" w:space="0" w:color="auto"/>
            <w:bottom w:val="none" w:sz="0" w:space="0" w:color="auto"/>
            <w:right w:val="none" w:sz="0" w:space="0" w:color="auto"/>
          </w:divBdr>
        </w:div>
        <w:div w:id="203449645">
          <w:marLeft w:val="0"/>
          <w:marRight w:val="0"/>
          <w:marTop w:val="0"/>
          <w:marBottom w:val="0"/>
          <w:divBdr>
            <w:top w:val="none" w:sz="0" w:space="0" w:color="auto"/>
            <w:left w:val="none" w:sz="0" w:space="0" w:color="auto"/>
            <w:bottom w:val="none" w:sz="0" w:space="0" w:color="auto"/>
            <w:right w:val="none" w:sz="0" w:space="0" w:color="auto"/>
          </w:divBdr>
        </w:div>
        <w:div w:id="185094286">
          <w:marLeft w:val="0"/>
          <w:marRight w:val="0"/>
          <w:marTop w:val="0"/>
          <w:marBottom w:val="0"/>
          <w:divBdr>
            <w:top w:val="none" w:sz="0" w:space="0" w:color="auto"/>
            <w:left w:val="none" w:sz="0" w:space="0" w:color="auto"/>
            <w:bottom w:val="none" w:sz="0" w:space="0" w:color="auto"/>
            <w:right w:val="none" w:sz="0" w:space="0" w:color="auto"/>
          </w:divBdr>
        </w:div>
      </w:divsChild>
    </w:div>
    <w:div w:id="1912735943">
      <w:marLeft w:val="0"/>
      <w:marRight w:val="0"/>
      <w:marTop w:val="0"/>
      <w:marBottom w:val="0"/>
      <w:divBdr>
        <w:top w:val="none" w:sz="0" w:space="0" w:color="auto"/>
        <w:left w:val="none" w:sz="0" w:space="0" w:color="auto"/>
        <w:bottom w:val="none" w:sz="0" w:space="0" w:color="auto"/>
        <w:right w:val="none" w:sz="0" w:space="0" w:color="auto"/>
      </w:divBdr>
      <w:divsChild>
        <w:div w:id="1106117857">
          <w:marLeft w:val="0"/>
          <w:marRight w:val="0"/>
          <w:marTop w:val="0"/>
          <w:marBottom w:val="0"/>
          <w:divBdr>
            <w:top w:val="none" w:sz="0" w:space="0" w:color="auto"/>
            <w:left w:val="none" w:sz="0" w:space="0" w:color="auto"/>
            <w:bottom w:val="none" w:sz="0" w:space="0" w:color="auto"/>
            <w:right w:val="none" w:sz="0" w:space="0" w:color="auto"/>
          </w:divBdr>
        </w:div>
        <w:div w:id="793064615">
          <w:marLeft w:val="0"/>
          <w:marRight w:val="0"/>
          <w:marTop w:val="0"/>
          <w:marBottom w:val="0"/>
          <w:divBdr>
            <w:top w:val="none" w:sz="0" w:space="0" w:color="auto"/>
            <w:left w:val="none" w:sz="0" w:space="0" w:color="auto"/>
            <w:bottom w:val="none" w:sz="0" w:space="0" w:color="auto"/>
            <w:right w:val="none" w:sz="0" w:space="0" w:color="auto"/>
          </w:divBdr>
        </w:div>
        <w:div w:id="2045204840">
          <w:marLeft w:val="0"/>
          <w:marRight w:val="0"/>
          <w:marTop w:val="0"/>
          <w:marBottom w:val="0"/>
          <w:divBdr>
            <w:top w:val="none" w:sz="0" w:space="0" w:color="auto"/>
            <w:left w:val="none" w:sz="0" w:space="0" w:color="auto"/>
            <w:bottom w:val="none" w:sz="0" w:space="0" w:color="auto"/>
            <w:right w:val="none" w:sz="0" w:space="0" w:color="auto"/>
          </w:divBdr>
        </w:div>
        <w:div w:id="448166088">
          <w:marLeft w:val="0"/>
          <w:marRight w:val="0"/>
          <w:marTop w:val="0"/>
          <w:marBottom w:val="0"/>
          <w:divBdr>
            <w:top w:val="none" w:sz="0" w:space="0" w:color="auto"/>
            <w:left w:val="none" w:sz="0" w:space="0" w:color="auto"/>
            <w:bottom w:val="none" w:sz="0" w:space="0" w:color="auto"/>
            <w:right w:val="none" w:sz="0" w:space="0" w:color="auto"/>
          </w:divBdr>
        </w:div>
        <w:div w:id="717557642">
          <w:marLeft w:val="0"/>
          <w:marRight w:val="0"/>
          <w:marTop w:val="0"/>
          <w:marBottom w:val="0"/>
          <w:divBdr>
            <w:top w:val="none" w:sz="0" w:space="0" w:color="auto"/>
            <w:left w:val="none" w:sz="0" w:space="0" w:color="auto"/>
            <w:bottom w:val="none" w:sz="0" w:space="0" w:color="auto"/>
            <w:right w:val="none" w:sz="0" w:space="0" w:color="auto"/>
          </w:divBdr>
        </w:div>
        <w:div w:id="1061756816">
          <w:marLeft w:val="0"/>
          <w:marRight w:val="0"/>
          <w:marTop w:val="0"/>
          <w:marBottom w:val="0"/>
          <w:divBdr>
            <w:top w:val="none" w:sz="0" w:space="0" w:color="auto"/>
            <w:left w:val="none" w:sz="0" w:space="0" w:color="auto"/>
            <w:bottom w:val="none" w:sz="0" w:space="0" w:color="auto"/>
            <w:right w:val="none" w:sz="0" w:space="0" w:color="auto"/>
          </w:divBdr>
        </w:div>
        <w:div w:id="1496141203">
          <w:marLeft w:val="0"/>
          <w:marRight w:val="0"/>
          <w:marTop w:val="0"/>
          <w:marBottom w:val="0"/>
          <w:divBdr>
            <w:top w:val="none" w:sz="0" w:space="0" w:color="auto"/>
            <w:left w:val="none" w:sz="0" w:space="0" w:color="auto"/>
            <w:bottom w:val="none" w:sz="0" w:space="0" w:color="auto"/>
            <w:right w:val="none" w:sz="0" w:space="0" w:color="auto"/>
          </w:divBdr>
        </w:div>
        <w:div w:id="816455985">
          <w:marLeft w:val="0"/>
          <w:marRight w:val="0"/>
          <w:marTop w:val="0"/>
          <w:marBottom w:val="0"/>
          <w:divBdr>
            <w:top w:val="none" w:sz="0" w:space="0" w:color="auto"/>
            <w:left w:val="none" w:sz="0" w:space="0" w:color="auto"/>
            <w:bottom w:val="none" w:sz="0" w:space="0" w:color="auto"/>
            <w:right w:val="none" w:sz="0" w:space="0" w:color="auto"/>
          </w:divBdr>
        </w:div>
      </w:divsChild>
    </w:div>
    <w:div w:id="1916695614">
      <w:marLeft w:val="0"/>
      <w:marRight w:val="0"/>
      <w:marTop w:val="0"/>
      <w:marBottom w:val="0"/>
      <w:divBdr>
        <w:top w:val="none" w:sz="0" w:space="0" w:color="auto"/>
        <w:left w:val="none" w:sz="0" w:space="0" w:color="auto"/>
        <w:bottom w:val="none" w:sz="0" w:space="0" w:color="auto"/>
        <w:right w:val="none" w:sz="0" w:space="0" w:color="auto"/>
      </w:divBdr>
      <w:divsChild>
        <w:div w:id="1290479605">
          <w:marLeft w:val="0"/>
          <w:marRight w:val="0"/>
          <w:marTop w:val="0"/>
          <w:marBottom w:val="0"/>
          <w:divBdr>
            <w:top w:val="none" w:sz="0" w:space="0" w:color="auto"/>
            <w:left w:val="none" w:sz="0" w:space="0" w:color="auto"/>
            <w:bottom w:val="none" w:sz="0" w:space="0" w:color="auto"/>
            <w:right w:val="none" w:sz="0" w:space="0" w:color="auto"/>
          </w:divBdr>
        </w:div>
        <w:div w:id="54396699">
          <w:marLeft w:val="0"/>
          <w:marRight w:val="0"/>
          <w:marTop w:val="0"/>
          <w:marBottom w:val="0"/>
          <w:divBdr>
            <w:top w:val="none" w:sz="0" w:space="0" w:color="auto"/>
            <w:left w:val="none" w:sz="0" w:space="0" w:color="auto"/>
            <w:bottom w:val="none" w:sz="0" w:space="0" w:color="auto"/>
            <w:right w:val="none" w:sz="0" w:space="0" w:color="auto"/>
          </w:divBdr>
        </w:div>
        <w:div w:id="458449556">
          <w:marLeft w:val="0"/>
          <w:marRight w:val="0"/>
          <w:marTop w:val="0"/>
          <w:marBottom w:val="0"/>
          <w:divBdr>
            <w:top w:val="none" w:sz="0" w:space="0" w:color="auto"/>
            <w:left w:val="none" w:sz="0" w:space="0" w:color="auto"/>
            <w:bottom w:val="none" w:sz="0" w:space="0" w:color="auto"/>
            <w:right w:val="none" w:sz="0" w:space="0" w:color="auto"/>
          </w:divBdr>
        </w:div>
        <w:div w:id="2039315441">
          <w:marLeft w:val="0"/>
          <w:marRight w:val="0"/>
          <w:marTop w:val="0"/>
          <w:marBottom w:val="0"/>
          <w:divBdr>
            <w:top w:val="none" w:sz="0" w:space="0" w:color="auto"/>
            <w:left w:val="none" w:sz="0" w:space="0" w:color="auto"/>
            <w:bottom w:val="none" w:sz="0" w:space="0" w:color="auto"/>
            <w:right w:val="none" w:sz="0" w:space="0" w:color="auto"/>
          </w:divBdr>
        </w:div>
        <w:div w:id="88354832">
          <w:marLeft w:val="0"/>
          <w:marRight w:val="0"/>
          <w:marTop w:val="0"/>
          <w:marBottom w:val="0"/>
          <w:divBdr>
            <w:top w:val="none" w:sz="0" w:space="0" w:color="auto"/>
            <w:left w:val="none" w:sz="0" w:space="0" w:color="auto"/>
            <w:bottom w:val="none" w:sz="0" w:space="0" w:color="auto"/>
            <w:right w:val="none" w:sz="0" w:space="0" w:color="auto"/>
          </w:divBdr>
        </w:div>
      </w:divsChild>
    </w:div>
    <w:div w:id="1919704800">
      <w:marLeft w:val="0"/>
      <w:marRight w:val="0"/>
      <w:marTop w:val="0"/>
      <w:marBottom w:val="0"/>
      <w:divBdr>
        <w:top w:val="none" w:sz="0" w:space="0" w:color="auto"/>
        <w:left w:val="none" w:sz="0" w:space="0" w:color="auto"/>
        <w:bottom w:val="none" w:sz="0" w:space="0" w:color="auto"/>
        <w:right w:val="none" w:sz="0" w:space="0" w:color="auto"/>
      </w:divBdr>
      <w:divsChild>
        <w:div w:id="472136376">
          <w:marLeft w:val="0"/>
          <w:marRight w:val="0"/>
          <w:marTop w:val="0"/>
          <w:marBottom w:val="0"/>
          <w:divBdr>
            <w:top w:val="none" w:sz="0" w:space="0" w:color="auto"/>
            <w:left w:val="none" w:sz="0" w:space="0" w:color="auto"/>
            <w:bottom w:val="none" w:sz="0" w:space="0" w:color="auto"/>
            <w:right w:val="none" w:sz="0" w:space="0" w:color="auto"/>
          </w:divBdr>
        </w:div>
        <w:div w:id="1325932839">
          <w:marLeft w:val="0"/>
          <w:marRight w:val="0"/>
          <w:marTop w:val="0"/>
          <w:marBottom w:val="0"/>
          <w:divBdr>
            <w:top w:val="none" w:sz="0" w:space="0" w:color="auto"/>
            <w:left w:val="none" w:sz="0" w:space="0" w:color="auto"/>
            <w:bottom w:val="none" w:sz="0" w:space="0" w:color="auto"/>
            <w:right w:val="none" w:sz="0" w:space="0" w:color="auto"/>
          </w:divBdr>
        </w:div>
      </w:divsChild>
    </w:div>
    <w:div w:id="1924558697">
      <w:marLeft w:val="0"/>
      <w:marRight w:val="0"/>
      <w:marTop w:val="0"/>
      <w:marBottom w:val="0"/>
      <w:divBdr>
        <w:top w:val="none" w:sz="0" w:space="0" w:color="auto"/>
        <w:left w:val="none" w:sz="0" w:space="0" w:color="auto"/>
        <w:bottom w:val="none" w:sz="0" w:space="0" w:color="auto"/>
        <w:right w:val="none" w:sz="0" w:space="0" w:color="auto"/>
      </w:divBdr>
      <w:divsChild>
        <w:div w:id="1756896617">
          <w:marLeft w:val="0"/>
          <w:marRight w:val="0"/>
          <w:marTop w:val="0"/>
          <w:marBottom w:val="0"/>
          <w:divBdr>
            <w:top w:val="none" w:sz="0" w:space="0" w:color="auto"/>
            <w:left w:val="none" w:sz="0" w:space="0" w:color="auto"/>
            <w:bottom w:val="none" w:sz="0" w:space="0" w:color="auto"/>
            <w:right w:val="none" w:sz="0" w:space="0" w:color="auto"/>
          </w:divBdr>
        </w:div>
        <w:div w:id="1708679618">
          <w:marLeft w:val="0"/>
          <w:marRight w:val="0"/>
          <w:marTop w:val="0"/>
          <w:marBottom w:val="0"/>
          <w:divBdr>
            <w:top w:val="none" w:sz="0" w:space="0" w:color="auto"/>
            <w:left w:val="none" w:sz="0" w:space="0" w:color="auto"/>
            <w:bottom w:val="none" w:sz="0" w:space="0" w:color="auto"/>
            <w:right w:val="none" w:sz="0" w:space="0" w:color="auto"/>
          </w:divBdr>
        </w:div>
      </w:divsChild>
    </w:div>
    <w:div w:id="1925147126">
      <w:marLeft w:val="0"/>
      <w:marRight w:val="0"/>
      <w:marTop w:val="0"/>
      <w:marBottom w:val="0"/>
      <w:divBdr>
        <w:top w:val="none" w:sz="0" w:space="0" w:color="auto"/>
        <w:left w:val="none" w:sz="0" w:space="0" w:color="auto"/>
        <w:bottom w:val="none" w:sz="0" w:space="0" w:color="auto"/>
        <w:right w:val="none" w:sz="0" w:space="0" w:color="auto"/>
      </w:divBdr>
      <w:divsChild>
        <w:div w:id="798063791">
          <w:marLeft w:val="0"/>
          <w:marRight w:val="0"/>
          <w:marTop w:val="0"/>
          <w:marBottom w:val="0"/>
          <w:divBdr>
            <w:top w:val="none" w:sz="0" w:space="0" w:color="auto"/>
            <w:left w:val="none" w:sz="0" w:space="0" w:color="auto"/>
            <w:bottom w:val="none" w:sz="0" w:space="0" w:color="auto"/>
            <w:right w:val="none" w:sz="0" w:space="0" w:color="auto"/>
          </w:divBdr>
        </w:div>
      </w:divsChild>
    </w:div>
    <w:div w:id="1935555391">
      <w:marLeft w:val="0"/>
      <w:marRight w:val="0"/>
      <w:marTop w:val="0"/>
      <w:marBottom w:val="0"/>
      <w:divBdr>
        <w:top w:val="none" w:sz="0" w:space="0" w:color="auto"/>
        <w:left w:val="none" w:sz="0" w:space="0" w:color="auto"/>
        <w:bottom w:val="none" w:sz="0" w:space="0" w:color="auto"/>
        <w:right w:val="none" w:sz="0" w:space="0" w:color="auto"/>
      </w:divBdr>
      <w:divsChild>
        <w:div w:id="2118208230">
          <w:marLeft w:val="0"/>
          <w:marRight w:val="0"/>
          <w:marTop w:val="0"/>
          <w:marBottom w:val="0"/>
          <w:divBdr>
            <w:top w:val="none" w:sz="0" w:space="0" w:color="auto"/>
            <w:left w:val="none" w:sz="0" w:space="0" w:color="auto"/>
            <w:bottom w:val="none" w:sz="0" w:space="0" w:color="auto"/>
            <w:right w:val="none" w:sz="0" w:space="0" w:color="auto"/>
          </w:divBdr>
        </w:div>
      </w:divsChild>
    </w:div>
    <w:div w:id="1941719894">
      <w:marLeft w:val="0"/>
      <w:marRight w:val="0"/>
      <w:marTop w:val="0"/>
      <w:marBottom w:val="0"/>
      <w:divBdr>
        <w:top w:val="none" w:sz="0" w:space="0" w:color="auto"/>
        <w:left w:val="none" w:sz="0" w:space="0" w:color="auto"/>
        <w:bottom w:val="none" w:sz="0" w:space="0" w:color="auto"/>
        <w:right w:val="none" w:sz="0" w:space="0" w:color="auto"/>
      </w:divBdr>
      <w:divsChild>
        <w:div w:id="1075471296">
          <w:marLeft w:val="0"/>
          <w:marRight w:val="0"/>
          <w:marTop w:val="0"/>
          <w:marBottom w:val="0"/>
          <w:divBdr>
            <w:top w:val="none" w:sz="0" w:space="0" w:color="auto"/>
            <w:left w:val="none" w:sz="0" w:space="0" w:color="auto"/>
            <w:bottom w:val="none" w:sz="0" w:space="0" w:color="auto"/>
            <w:right w:val="none" w:sz="0" w:space="0" w:color="auto"/>
          </w:divBdr>
        </w:div>
        <w:div w:id="1472744373">
          <w:marLeft w:val="0"/>
          <w:marRight w:val="0"/>
          <w:marTop w:val="0"/>
          <w:marBottom w:val="0"/>
          <w:divBdr>
            <w:top w:val="none" w:sz="0" w:space="0" w:color="auto"/>
            <w:left w:val="none" w:sz="0" w:space="0" w:color="auto"/>
            <w:bottom w:val="none" w:sz="0" w:space="0" w:color="auto"/>
            <w:right w:val="none" w:sz="0" w:space="0" w:color="auto"/>
          </w:divBdr>
        </w:div>
        <w:div w:id="1923250143">
          <w:marLeft w:val="0"/>
          <w:marRight w:val="0"/>
          <w:marTop w:val="0"/>
          <w:marBottom w:val="0"/>
          <w:divBdr>
            <w:top w:val="none" w:sz="0" w:space="0" w:color="auto"/>
            <w:left w:val="none" w:sz="0" w:space="0" w:color="auto"/>
            <w:bottom w:val="none" w:sz="0" w:space="0" w:color="auto"/>
            <w:right w:val="none" w:sz="0" w:space="0" w:color="auto"/>
          </w:divBdr>
        </w:div>
        <w:div w:id="1211920461">
          <w:marLeft w:val="0"/>
          <w:marRight w:val="0"/>
          <w:marTop w:val="0"/>
          <w:marBottom w:val="0"/>
          <w:divBdr>
            <w:top w:val="none" w:sz="0" w:space="0" w:color="auto"/>
            <w:left w:val="none" w:sz="0" w:space="0" w:color="auto"/>
            <w:bottom w:val="none" w:sz="0" w:space="0" w:color="auto"/>
            <w:right w:val="none" w:sz="0" w:space="0" w:color="auto"/>
          </w:divBdr>
        </w:div>
      </w:divsChild>
    </w:div>
    <w:div w:id="1943149260">
      <w:marLeft w:val="0"/>
      <w:marRight w:val="0"/>
      <w:marTop w:val="0"/>
      <w:marBottom w:val="0"/>
      <w:divBdr>
        <w:top w:val="none" w:sz="0" w:space="0" w:color="auto"/>
        <w:left w:val="none" w:sz="0" w:space="0" w:color="auto"/>
        <w:bottom w:val="none" w:sz="0" w:space="0" w:color="auto"/>
        <w:right w:val="none" w:sz="0" w:space="0" w:color="auto"/>
      </w:divBdr>
      <w:divsChild>
        <w:div w:id="1751123917">
          <w:marLeft w:val="0"/>
          <w:marRight w:val="0"/>
          <w:marTop w:val="0"/>
          <w:marBottom w:val="0"/>
          <w:divBdr>
            <w:top w:val="none" w:sz="0" w:space="0" w:color="auto"/>
            <w:left w:val="none" w:sz="0" w:space="0" w:color="auto"/>
            <w:bottom w:val="none" w:sz="0" w:space="0" w:color="auto"/>
            <w:right w:val="none" w:sz="0" w:space="0" w:color="auto"/>
          </w:divBdr>
        </w:div>
        <w:div w:id="1581329487">
          <w:marLeft w:val="0"/>
          <w:marRight w:val="0"/>
          <w:marTop w:val="0"/>
          <w:marBottom w:val="0"/>
          <w:divBdr>
            <w:top w:val="none" w:sz="0" w:space="0" w:color="auto"/>
            <w:left w:val="none" w:sz="0" w:space="0" w:color="auto"/>
            <w:bottom w:val="none" w:sz="0" w:space="0" w:color="auto"/>
            <w:right w:val="none" w:sz="0" w:space="0" w:color="auto"/>
          </w:divBdr>
        </w:div>
        <w:div w:id="1859201124">
          <w:marLeft w:val="0"/>
          <w:marRight w:val="0"/>
          <w:marTop w:val="0"/>
          <w:marBottom w:val="0"/>
          <w:divBdr>
            <w:top w:val="none" w:sz="0" w:space="0" w:color="auto"/>
            <w:left w:val="none" w:sz="0" w:space="0" w:color="auto"/>
            <w:bottom w:val="none" w:sz="0" w:space="0" w:color="auto"/>
            <w:right w:val="none" w:sz="0" w:space="0" w:color="auto"/>
          </w:divBdr>
        </w:div>
        <w:div w:id="151995186">
          <w:marLeft w:val="0"/>
          <w:marRight w:val="0"/>
          <w:marTop w:val="0"/>
          <w:marBottom w:val="0"/>
          <w:divBdr>
            <w:top w:val="none" w:sz="0" w:space="0" w:color="auto"/>
            <w:left w:val="none" w:sz="0" w:space="0" w:color="auto"/>
            <w:bottom w:val="none" w:sz="0" w:space="0" w:color="auto"/>
            <w:right w:val="none" w:sz="0" w:space="0" w:color="auto"/>
          </w:divBdr>
        </w:div>
      </w:divsChild>
    </w:div>
    <w:div w:id="1943486223">
      <w:marLeft w:val="0"/>
      <w:marRight w:val="0"/>
      <w:marTop w:val="0"/>
      <w:marBottom w:val="0"/>
      <w:divBdr>
        <w:top w:val="none" w:sz="0" w:space="0" w:color="auto"/>
        <w:left w:val="none" w:sz="0" w:space="0" w:color="auto"/>
        <w:bottom w:val="none" w:sz="0" w:space="0" w:color="auto"/>
        <w:right w:val="none" w:sz="0" w:space="0" w:color="auto"/>
      </w:divBdr>
      <w:divsChild>
        <w:div w:id="1764182568">
          <w:marLeft w:val="0"/>
          <w:marRight w:val="0"/>
          <w:marTop w:val="0"/>
          <w:marBottom w:val="0"/>
          <w:divBdr>
            <w:top w:val="none" w:sz="0" w:space="0" w:color="auto"/>
            <w:left w:val="none" w:sz="0" w:space="0" w:color="auto"/>
            <w:bottom w:val="none" w:sz="0" w:space="0" w:color="auto"/>
            <w:right w:val="none" w:sz="0" w:space="0" w:color="auto"/>
          </w:divBdr>
        </w:div>
      </w:divsChild>
    </w:div>
    <w:div w:id="1946616305">
      <w:marLeft w:val="0"/>
      <w:marRight w:val="0"/>
      <w:marTop w:val="0"/>
      <w:marBottom w:val="0"/>
      <w:divBdr>
        <w:top w:val="none" w:sz="0" w:space="0" w:color="auto"/>
        <w:left w:val="none" w:sz="0" w:space="0" w:color="auto"/>
        <w:bottom w:val="none" w:sz="0" w:space="0" w:color="auto"/>
        <w:right w:val="none" w:sz="0" w:space="0" w:color="auto"/>
      </w:divBdr>
      <w:divsChild>
        <w:div w:id="625158442">
          <w:marLeft w:val="0"/>
          <w:marRight w:val="0"/>
          <w:marTop w:val="0"/>
          <w:marBottom w:val="0"/>
          <w:divBdr>
            <w:top w:val="none" w:sz="0" w:space="0" w:color="auto"/>
            <w:left w:val="none" w:sz="0" w:space="0" w:color="auto"/>
            <w:bottom w:val="none" w:sz="0" w:space="0" w:color="auto"/>
            <w:right w:val="none" w:sz="0" w:space="0" w:color="auto"/>
          </w:divBdr>
        </w:div>
        <w:div w:id="1412119073">
          <w:marLeft w:val="0"/>
          <w:marRight w:val="0"/>
          <w:marTop w:val="0"/>
          <w:marBottom w:val="0"/>
          <w:divBdr>
            <w:top w:val="none" w:sz="0" w:space="0" w:color="auto"/>
            <w:left w:val="none" w:sz="0" w:space="0" w:color="auto"/>
            <w:bottom w:val="none" w:sz="0" w:space="0" w:color="auto"/>
            <w:right w:val="none" w:sz="0" w:space="0" w:color="auto"/>
          </w:divBdr>
        </w:div>
        <w:div w:id="401875274">
          <w:marLeft w:val="0"/>
          <w:marRight w:val="0"/>
          <w:marTop w:val="0"/>
          <w:marBottom w:val="0"/>
          <w:divBdr>
            <w:top w:val="none" w:sz="0" w:space="0" w:color="auto"/>
            <w:left w:val="none" w:sz="0" w:space="0" w:color="auto"/>
            <w:bottom w:val="none" w:sz="0" w:space="0" w:color="auto"/>
            <w:right w:val="none" w:sz="0" w:space="0" w:color="auto"/>
          </w:divBdr>
        </w:div>
        <w:div w:id="624392678">
          <w:marLeft w:val="0"/>
          <w:marRight w:val="0"/>
          <w:marTop w:val="0"/>
          <w:marBottom w:val="0"/>
          <w:divBdr>
            <w:top w:val="none" w:sz="0" w:space="0" w:color="auto"/>
            <w:left w:val="none" w:sz="0" w:space="0" w:color="auto"/>
            <w:bottom w:val="none" w:sz="0" w:space="0" w:color="auto"/>
            <w:right w:val="none" w:sz="0" w:space="0" w:color="auto"/>
          </w:divBdr>
        </w:div>
        <w:div w:id="681398692">
          <w:marLeft w:val="0"/>
          <w:marRight w:val="0"/>
          <w:marTop w:val="0"/>
          <w:marBottom w:val="0"/>
          <w:divBdr>
            <w:top w:val="none" w:sz="0" w:space="0" w:color="auto"/>
            <w:left w:val="none" w:sz="0" w:space="0" w:color="auto"/>
            <w:bottom w:val="none" w:sz="0" w:space="0" w:color="auto"/>
            <w:right w:val="none" w:sz="0" w:space="0" w:color="auto"/>
          </w:divBdr>
        </w:div>
        <w:div w:id="494304558">
          <w:marLeft w:val="0"/>
          <w:marRight w:val="0"/>
          <w:marTop w:val="0"/>
          <w:marBottom w:val="0"/>
          <w:divBdr>
            <w:top w:val="none" w:sz="0" w:space="0" w:color="auto"/>
            <w:left w:val="none" w:sz="0" w:space="0" w:color="auto"/>
            <w:bottom w:val="none" w:sz="0" w:space="0" w:color="auto"/>
            <w:right w:val="none" w:sz="0" w:space="0" w:color="auto"/>
          </w:divBdr>
        </w:div>
        <w:div w:id="153686740">
          <w:marLeft w:val="0"/>
          <w:marRight w:val="0"/>
          <w:marTop w:val="0"/>
          <w:marBottom w:val="0"/>
          <w:divBdr>
            <w:top w:val="none" w:sz="0" w:space="0" w:color="auto"/>
            <w:left w:val="none" w:sz="0" w:space="0" w:color="auto"/>
            <w:bottom w:val="none" w:sz="0" w:space="0" w:color="auto"/>
            <w:right w:val="none" w:sz="0" w:space="0" w:color="auto"/>
          </w:divBdr>
        </w:div>
        <w:div w:id="1752502741">
          <w:marLeft w:val="0"/>
          <w:marRight w:val="0"/>
          <w:marTop w:val="0"/>
          <w:marBottom w:val="0"/>
          <w:divBdr>
            <w:top w:val="none" w:sz="0" w:space="0" w:color="auto"/>
            <w:left w:val="none" w:sz="0" w:space="0" w:color="auto"/>
            <w:bottom w:val="none" w:sz="0" w:space="0" w:color="auto"/>
            <w:right w:val="none" w:sz="0" w:space="0" w:color="auto"/>
          </w:divBdr>
        </w:div>
        <w:div w:id="943802460">
          <w:marLeft w:val="0"/>
          <w:marRight w:val="0"/>
          <w:marTop w:val="0"/>
          <w:marBottom w:val="0"/>
          <w:divBdr>
            <w:top w:val="none" w:sz="0" w:space="0" w:color="auto"/>
            <w:left w:val="none" w:sz="0" w:space="0" w:color="auto"/>
            <w:bottom w:val="none" w:sz="0" w:space="0" w:color="auto"/>
            <w:right w:val="none" w:sz="0" w:space="0" w:color="auto"/>
          </w:divBdr>
        </w:div>
        <w:div w:id="91829737">
          <w:marLeft w:val="0"/>
          <w:marRight w:val="0"/>
          <w:marTop w:val="0"/>
          <w:marBottom w:val="0"/>
          <w:divBdr>
            <w:top w:val="none" w:sz="0" w:space="0" w:color="auto"/>
            <w:left w:val="none" w:sz="0" w:space="0" w:color="auto"/>
            <w:bottom w:val="none" w:sz="0" w:space="0" w:color="auto"/>
            <w:right w:val="none" w:sz="0" w:space="0" w:color="auto"/>
          </w:divBdr>
        </w:div>
        <w:div w:id="816805609">
          <w:marLeft w:val="0"/>
          <w:marRight w:val="0"/>
          <w:marTop w:val="0"/>
          <w:marBottom w:val="0"/>
          <w:divBdr>
            <w:top w:val="none" w:sz="0" w:space="0" w:color="auto"/>
            <w:left w:val="none" w:sz="0" w:space="0" w:color="auto"/>
            <w:bottom w:val="none" w:sz="0" w:space="0" w:color="auto"/>
            <w:right w:val="none" w:sz="0" w:space="0" w:color="auto"/>
          </w:divBdr>
        </w:div>
        <w:div w:id="2128885773">
          <w:marLeft w:val="0"/>
          <w:marRight w:val="0"/>
          <w:marTop w:val="0"/>
          <w:marBottom w:val="0"/>
          <w:divBdr>
            <w:top w:val="none" w:sz="0" w:space="0" w:color="auto"/>
            <w:left w:val="none" w:sz="0" w:space="0" w:color="auto"/>
            <w:bottom w:val="none" w:sz="0" w:space="0" w:color="auto"/>
            <w:right w:val="none" w:sz="0" w:space="0" w:color="auto"/>
          </w:divBdr>
        </w:div>
      </w:divsChild>
    </w:div>
    <w:div w:id="1946693111">
      <w:marLeft w:val="0"/>
      <w:marRight w:val="0"/>
      <w:marTop w:val="0"/>
      <w:marBottom w:val="0"/>
      <w:divBdr>
        <w:top w:val="none" w:sz="0" w:space="0" w:color="auto"/>
        <w:left w:val="none" w:sz="0" w:space="0" w:color="auto"/>
        <w:bottom w:val="none" w:sz="0" w:space="0" w:color="auto"/>
        <w:right w:val="none" w:sz="0" w:space="0" w:color="auto"/>
      </w:divBdr>
      <w:divsChild>
        <w:div w:id="230889060">
          <w:marLeft w:val="0"/>
          <w:marRight w:val="0"/>
          <w:marTop w:val="0"/>
          <w:marBottom w:val="0"/>
          <w:divBdr>
            <w:top w:val="none" w:sz="0" w:space="0" w:color="auto"/>
            <w:left w:val="none" w:sz="0" w:space="0" w:color="auto"/>
            <w:bottom w:val="none" w:sz="0" w:space="0" w:color="auto"/>
            <w:right w:val="none" w:sz="0" w:space="0" w:color="auto"/>
          </w:divBdr>
        </w:div>
        <w:div w:id="358043396">
          <w:marLeft w:val="0"/>
          <w:marRight w:val="0"/>
          <w:marTop w:val="0"/>
          <w:marBottom w:val="0"/>
          <w:divBdr>
            <w:top w:val="none" w:sz="0" w:space="0" w:color="auto"/>
            <w:left w:val="none" w:sz="0" w:space="0" w:color="auto"/>
            <w:bottom w:val="none" w:sz="0" w:space="0" w:color="auto"/>
            <w:right w:val="none" w:sz="0" w:space="0" w:color="auto"/>
          </w:divBdr>
        </w:div>
      </w:divsChild>
    </w:div>
    <w:div w:id="1947494433">
      <w:marLeft w:val="0"/>
      <w:marRight w:val="0"/>
      <w:marTop w:val="0"/>
      <w:marBottom w:val="0"/>
      <w:divBdr>
        <w:top w:val="none" w:sz="0" w:space="0" w:color="auto"/>
        <w:left w:val="none" w:sz="0" w:space="0" w:color="auto"/>
        <w:bottom w:val="none" w:sz="0" w:space="0" w:color="auto"/>
        <w:right w:val="none" w:sz="0" w:space="0" w:color="auto"/>
      </w:divBdr>
      <w:divsChild>
        <w:div w:id="574629295">
          <w:marLeft w:val="0"/>
          <w:marRight w:val="0"/>
          <w:marTop w:val="0"/>
          <w:marBottom w:val="0"/>
          <w:divBdr>
            <w:top w:val="none" w:sz="0" w:space="0" w:color="auto"/>
            <w:left w:val="none" w:sz="0" w:space="0" w:color="auto"/>
            <w:bottom w:val="none" w:sz="0" w:space="0" w:color="auto"/>
            <w:right w:val="none" w:sz="0" w:space="0" w:color="auto"/>
          </w:divBdr>
        </w:div>
        <w:div w:id="908227734">
          <w:marLeft w:val="0"/>
          <w:marRight w:val="0"/>
          <w:marTop w:val="0"/>
          <w:marBottom w:val="0"/>
          <w:divBdr>
            <w:top w:val="none" w:sz="0" w:space="0" w:color="auto"/>
            <w:left w:val="none" w:sz="0" w:space="0" w:color="auto"/>
            <w:bottom w:val="none" w:sz="0" w:space="0" w:color="auto"/>
            <w:right w:val="none" w:sz="0" w:space="0" w:color="auto"/>
          </w:divBdr>
        </w:div>
        <w:div w:id="1336885073">
          <w:marLeft w:val="0"/>
          <w:marRight w:val="0"/>
          <w:marTop w:val="0"/>
          <w:marBottom w:val="0"/>
          <w:divBdr>
            <w:top w:val="none" w:sz="0" w:space="0" w:color="auto"/>
            <w:left w:val="none" w:sz="0" w:space="0" w:color="auto"/>
            <w:bottom w:val="none" w:sz="0" w:space="0" w:color="auto"/>
            <w:right w:val="none" w:sz="0" w:space="0" w:color="auto"/>
          </w:divBdr>
        </w:div>
        <w:div w:id="668489424">
          <w:marLeft w:val="0"/>
          <w:marRight w:val="0"/>
          <w:marTop w:val="0"/>
          <w:marBottom w:val="0"/>
          <w:divBdr>
            <w:top w:val="none" w:sz="0" w:space="0" w:color="auto"/>
            <w:left w:val="none" w:sz="0" w:space="0" w:color="auto"/>
            <w:bottom w:val="none" w:sz="0" w:space="0" w:color="auto"/>
            <w:right w:val="none" w:sz="0" w:space="0" w:color="auto"/>
          </w:divBdr>
        </w:div>
        <w:div w:id="143547816">
          <w:marLeft w:val="0"/>
          <w:marRight w:val="0"/>
          <w:marTop w:val="0"/>
          <w:marBottom w:val="0"/>
          <w:divBdr>
            <w:top w:val="none" w:sz="0" w:space="0" w:color="auto"/>
            <w:left w:val="none" w:sz="0" w:space="0" w:color="auto"/>
            <w:bottom w:val="none" w:sz="0" w:space="0" w:color="auto"/>
            <w:right w:val="none" w:sz="0" w:space="0" w:color="auto"/>
          </w:divBdr>
        </w:div>
        <w:div w:id="352804412">
          <w:marLeft w:val="0"/>
          <w:marRight w:val="0"/>
          <w:marTop w:val="0"/>
          <w:marBottom w:val="0"/>
          <w:divBdr>
            <w:top w:val="none" w:sz="0" w:space="0" w:color="auto"/>
            <w:left w:val="none" w:sz="0" w:space="0" w:color="auto"/>
            <w:bottom w:val="none" w:sz="0" w:space="0" w:color="auto"/>
            <w:right w:val="none" w:sz="0" w:space="0" w:color="auto"/>
          </w:divBdr>
        </w:div>
        <w:div w:id="1060135587">
          <w:marLeft w:val="0"/>
          <w:marRight w:val="0"/>
          <w:marTop w:val="0"/>
          <w:marBottom w:val="0"/>
          <w:divBdr>
            <w:top w:val="none" w:sz="0" w:space="0" w:color="auto"/>
            <w:left w:val="none" w:sz="0" w:space="0" w:color="auto"/>
            <w:bottom w:val="none" w:sz="0" w:space="0" w:color="auto"/>
            <w:right w:val="none" w:sz="0" w:space="0" w:color="auto"/>
          </w:divBdr>
        </w:div>
        <w:div w:id="912740289">
          <w:marLeft w:val="0"/>
          <w:marRight w:val="0"/>
          <w:marTop w:val="0"/>
          <w:marBottom w:val="0"/>
          <w:divBdr>
            <w:top w:val="none" w:sz="0" w:space="0" w:color="auto"/>
            <w:left w:val="none" w:sz="0" w:space="0" w:color="auto"/>
            <w:bottom w:val="none" w:sz="0" w:space="0" w:color="auto"/>
            <w:right w:val="none" w:sz="0" w:space="0" w:color="auto"/>
          </w:divBdr>
        </w:div>
        <w:div w:id="1274745625">
          <w:marLeft w:val="0"/>
          <w:marRight w:val="0"/>
          <w:marTop w:val="0"/>
          <w:marBottom w:val="0"/>
          <w:divBdr>
            <w:top w:val="none" w:sz="0" w:space="0" w:color="auto"/>
            <w:left w:val="none" w:sz="0" w:space="0" w:color="auto"/>
            <w:bottom w:val="none" w:sz="0" w:space="0" w:color="auto"/>
            <w:right w:val="none" w:sz="0" w:space="0" w:color="auto"/>
          </w:divBdr>
        </w:div>
        <w:div w:id="1073163658">
          <w:marLeft w:val="0"/>
          <w:marRight w:val="0"/>
          <w:marTop w:val="0"/>
          <w:marBottom w:val="0"/>
          <w:divBdr>
            <w:top w:val="none" w:sz="0" w:space="0" w:color="auto"/>
            <w:left w:val="none" w:sz="0" w:space="0" w:color="auto"/>
            <w:bottom w:val="none" w:sz="0" w:space="0" w:color="auto"/>
            <w:right w:val="none" w:sz="0" w:space="0" w:color="auto"/>
          </w:divBdr>
        </w:div>
        <w:div w:id="793407988">
          <w:marLeft w:val="0"/>
          <w:marRight w:val="0"/>
          <w:marTop w:val="0"/>
          <w:marBottom w:val="0"/>
          <w:divBdr>
            <w:top w:val="none" w:sz="0" w:space="0" w:color="auto"/>
            <w:left w:val="none" w:sz="0" w:space="0" w:color="auto"/>
            <w:bottom w:val="none" w:sz="0" w:space="0" w:color="auto"/>
            <w:right w:val="none" w:sz="0" w:space="0" w:color="auto"/>
          </w:divBdr>
        </w:div>
        <w:div w:id="1110777059">
          <w:marLeft w:val="0"/>
          <w:marRight w:val="0"/>
          <w:marTop w:val="0"/>
          <w:marBottom w:val="0"/>
          <w:divBdr>
            <w:top w:val="none" w:sz="0" w:space="0" w:color="auto"/>
            <w:left w:val="none" w:sz="0" w:space="0" w:color="auto"/>
            <w:bottom w:val="none" w:sz="0" w:space="0" w:color="auto"/>
            <w:right w:val="none" w:sz="0" w:space="0" w:color="auto"/>
          </w:divBdr>
        </w:div>
        <w:div w:id="1394235668">
          <w:marLeft w:val="0"/>
          <w:marRight w:val="0"/>
          <w:marTop w:val="0"/>
          <w:marBottom w:val="0"/>
          <w:divBdr>
            <w:top w:val="none" w:sz="0" w:space="0" w:color="auto"/>
            <w:left w:val="none" w:sz="0" w:space="0" w:color="auto"/>
            <w:bottom w:val="none" w:sz="0" w:space="0" w:color="auto"/>
            <w:right w:val="none" w:sz="0" w:space="0" w:color="auto"/>
          </w:divBdr>
        </w:div>
      </w:divsChild>
    </w:div>
    <w:div w:id="1948922835">
      <w:marLeft w:val="0"/>
      <w:marRight w:val="0"/>
      <w:marTop w:val="0"/>
      <w:marBottom w:val="0"/>
      <w:divBdr>
        <w:top w:val="none" w:sz="0" w:space="0" w:color="auto"/>
        <w:left w:val="none" w:sz="0" w:space="0" w:color="auto"/>
        <w:bottom w:val="none" w:sz="0" w:space="0" w:color="auto"/>
        <w:right w:val="none" w:sz="0" w:space="0" w:color="auto"/>
      </w:divBdr>
      <w:divsChild>
        <w:div w:id="158010326">
          <w:marLeft w:val="0"/>
          <w:marRight w:val="0"/>
          <w:marTop w:val="0"/>
          <w:marBottom w:val="0"/>
          <w:divBdr>
            <w:top w:val="none" w:sz="0" w:space="0" w:color="auto"/>
            <w:left w:val="none" w:sz="0" w:space="0" w:color="auto"/>
            <w:bottom w:val="none" w:sz="0" w:space="0" w:color="auto"/>
            <w:right w:val="none" w:sz="0" w:space="0" w:color="auto"/>
          </w:divBdr>
        </w:div>
        <w:div w:id="520438757">
          <w:marLeft w:val="0"/>
          <w:marRight w:val="0"/>
          <w:marTop w:val="0"/>
          <w:marBottom w:val="0"/>
          <w:divBdr>
            <w:top w:val="none" w:sz="0" w:space="0" w:color="auto"/>
            <w:left w:val="none" w:sz="0" w:space="0" w:color="auto"/>
            <w:bottom w:val="none" w:sz="0" w:space="0" w:color="auto"/>
            <w:right w:val="none" w:sz="0" w:space="0" w:color="auto"/>
          </w:divBdr>
        </w:div>
        <w:div w:id="1309360078">
          <w:marLeft w:val="0"/>
          <w:marRight w:val="0"/>
          <w:marTop w:val="0"/>
          <w:marBottom w:val="0"/>
          <w:divBdr>
            <w:top w:val="none" w:sz="0" w:space="0" w:color="auto"/>
            <w:left w:val="none" w:sz="0" w:space="0" w:color="auto"/>
            <w:bottom w:val="none" w:sz="0" w:space="0" w:color="auto"/>
            <w:right w:val="none" w:sz="0" w:space="0" w:color="auto"/>
          </w:divBdr>
        </w:div>
        <w:div w:id="1254044963">
          <w:marLeft w:val="0"/>
          <w:marRight w:val="0"/>
          <w:marTop w:val="0"/>
          <w:marBottom w:val="0"/>
          <w:divBdr>
            <w:top w:val="none" w:sz="0" w:space="0" w:color="auto"/>
            <w:left w:val="none" w:sz="0" w:space="0" w:color="auto"/>
            <w:bottom w:val="none" w:sz="0" w:space="0" w:color="auto"/>
            <w:right w:val="none" w:sz="0" w:space="0" w:color="auto"/>
          </w:divBdr>
        </w:div>
        <w:div w:id="383986113">
          <w:marLeft w:val="0"/>
          <w:marRight w:val="0"/>
          <w:marTop w:val="0"/>
          <w:marBottom w:val="0"/>
          <w:divBdr>
            <w:top w:val="none" w:sz="0" w:space="0" w:color="auto"/>
            <w:left w:val="none" w:sz="0" w:space="0" w:color="auto"/>
            <w:bottom w:val="none" w:sz="0" w:space="0" w:color="auto"/>
            <w:right w:val="none" w:sz="0" w:space="0" w:color="auto"/>
          </w:divBdr>
        </w:div>
        <w:div w:id="1557625097">
          <w:marLeft w:val="0"/>
          <w:marRight w:val="0"/>
          <w:marTop w:val="0"/>
          <w:marBottom w:val="0"/>
          <w:divBdr>
            <w:top w:val="none" w:sz="0" w:space="0" w:color="auto"/>
            <w:left w:val="none" w:sz="0" w:space="0" w:color="auto"/>
            <w:bottom w:val="none" w:sz="0" w:space="0" w:color="auto"/>
            <w:right w:val="none" w:sz="0" w:space="0" w:color="auto"/>
          </w:divBdr>
        </w:div>
        <w:div w:id="2065175132">
          <w:marLeft w:val="0"/>
          <w:marRight w:val="0"/>
          <w:marTop w:val="0"/>
          <w:marBottom w:val="0"/>
          <w:divBdr>
            <w:top w:val="none" w:sz="0" w:space="0" w:color="auto"/>
            <w:left w:val="none" w:sz="0" w:space="0" w:color="auto"/>
            <w:bottom w:val="none" w:sz="0" w:space="0" w:color="auto"/>
            <w:right w:val="none" w:sz="0" w:space="0" w:color="auto"/>
          </w:divBdr>
        </w:div>
        <w:div w:id="1414932530">
          <w:marLeft w:val="0"/>
          <w:marRight w:val="0"/>
          <w:marTop w:val="0"/>
          <w:marBottom w:val="0"/>
          <w:divBdr>
            <w:top w:val="none" w:sz="0" w:space="0" w:color="auto"/>
            <w:left w:val="none" w:sz="0" w:space="0" w:color="auto"/>
            <w:bottom w:val="none" w:sz="0" w:space="0" w:color="auto"/>
            <w:right w:val="none" w:sz="0" w:space="0" w:color="auto"/>
          </w:divBdr>
        </w:div>
        <w:div w:id="584455051">
          <w:marLeft w:val="0"/>
          <w:marRight w:val="0"/>
          <w:marTop w:val="0"/>
          <w:marBottom w:val="0"/>
          <w:divBdr>
            <w:top w:val="none" w:sz="0" w:space="0" w:color="auto"/>
            <w:left w:val="none" w:sz="0" w:space="0" w:color="auto"/>
            <w:bottom w:val="none" w:sz="0" w:space="0" w:color="auto"/>
            <w:right w:val="none" w:sz="0" w:space="0" w:color="auto"/>
          </w:divBdr>
        </w:div>
        <w:div w:id="1452743173">
          <w:marLeft w:val="0"/>
          <w:marRight w:val="0"/>
          <w:marTop w:val="0"/>
          <w:marBottom w:val="0"/>
          <w:divBdr>
            <w:top w:val="none" w:sz="0" w:space="0" w:color="auto"/>
            <w:left w:val="none" w:sz="0" w:space="0" w:color="auto"/>
            <w:bottom w:val="none" w:sz="0" w:space="0" w:color="auto"/>
            <w:right w:val="none" w:sz="0" w:space="0" w:color="auto"/>
          </w:divBdr>
        </w:div>
        <w:div w:id="1406730508">
          <w:marLeft w:val="0"/>
          <w:marRight w:val="0"/>
          <w:marTop w:val="0"/>
          <w:marBottom w:val="0"/>
          <w:divBdr>
            <w:top w:val="none" w:sz="0" w:space="0" w:color="auto"/>
            <w:left w:val="none" w:sz="0" w:space="0" w:color="auto"/>
            <w:bottom w:val="none" w:sz="0" w:space="0" w:color="auto"/>
            <w:right w:val="none" w:sz="0" w:space="0" w:color="auto"/>
          </w:divBdr>
        </w:div>
        <w:div w:id="756711055">
          <w:marLeft w:val="0"/>
          <w:marRight w:val="0"/>
          <w:marTop w:val="0"/>
          <w:marBottom w:val="0"/>
          <w:divBdr>
            <w:top w:val="none" w:sz="0" w:space="0" w:color="auto"/>
            <w:left w:val="none" w:sz="0" w:space="0" w:color="auto"/>
            <w:bottom w:val="none" w:sz="0" w:space="0" w:color="auto"/>
            <w:right w:val="none" w:sz="0" w:space="0" w:color="auto"/>
          </w:divBdr>
        </w:div>
        <w:div w:id="1620994930">
          <w:marLeft w:val="0"/>
          <w:marRight w:val="0"/>
          <w:marTop w:val="0"/>
          <w:marBottom w:val="0"/>
          <w:divBdr>
            <w:top w:val="none" w:sz="0" w:space="0" w:color="auto"/>
            <w:left w:val="none" w:sz="0" w:space="0" w:color="auto"/>
            <w:bottom w:val="none" w:sz="0" w:space="0" w:color="auto"/>
            <w:right w:val="none" w:sz="0" w:space="0" w:color="auto"/>
          </w:divBdr>
        </w:div>
        <w:div w:id="209729238">
          <w:marLeft w:val="0"/>
          <w:marRight w:val="0"/>
          <w:marTop w:val="0"/>
          <w:marBottom w:val="0"/>
          <w:divBdr>
            <w:top w:val="none" w:sz="0" w:space="0" w:color="auto"/>
            <w:left w:val="none" w:sz="0" w:space="0" w:color="auto"/>
            <w:bottom w:val="none" w:sz="0" w:space="0" w:color="auto"/>
            <w:right w:val="none" w:sz="0" w:space="0" w:color="auto"/>
          </w:divBdr>
        </w:div>
        <w:div w:id="1087917541">
          <w:marLeft w:val="0"/>
          <w:marRight w:val="0"/>
          <w:marTop w:val="0"/>
          <w:marBottom w:val="0"/>
          <w:divBdr>
            <w:top w:val="none" w:sz="0" w:space="0" w:color="auto"/>
            <w:left w:val="none" w:sz="0" w:space="0" w:color="auto"/>
            <w:bottom w:val="none" w:sz="0" w:space="0" w:color="auto"/>
            <w:right w:val="none" w:sz="0" w:space="0" w:color="auto"/>
          </w:divBdr>
        </w:div>
        <w:div w:id="1975989360">
          <w:marLeft w:val="0"/>
          <w:marRight w:val="0"/>
          <w:marTop w:val="0"/>
          <w:marBottom w:val="0"/>
          <w:divBdr>
            <w:top w:val="none" w:sz="0" w:space="0" w:color="auto"/>
            <w:left w:val="none" w:sz="0" w:space="0" w:color="auto"/>
            <w:bottom w:val="none" w:sz="0" w:space="0" w:color="auto"/>
            <w:right w:val="none" w:sz="0" w:space="0" w:color="auto"/>
          </w:divBdr>
        </w:div>
        <w:div w:id="1007950635">
          <w:marLeft w:val="0"/>
          <w:marRight w:val="0"/>
          <w:marTop w:val="0"/>
          <w:marBottom w:val="0"/>
          <w:divBdr>
            <w:top w:val="none" w:sz="0" w:space="0" w:color="auto"/>
            <w:left w:val="none" w:sz="0" w:space="0" w:color="auto"/>
            <w:bottom w:val="none" w:sz="0" w:space="0" w:color="auto"/>
            <w:right w:val="none" w:sz="0" w:space="0" w:color="auto"/>
          </w:divBdr>
        </w:div>
        <w:div w:id="1107501583">
          <w:marLeft w:val="0"/>
          <w:marRight w:val="0"/>
          <w:marTop w:val="0"/>
          <w:marBottom w:val="0"/>
          <w:divBdr>
            <w:top w:val="none" w:sz="0" w:space="0" w:color="auto"/>
            <w:left w:val="none" w:sz="0" w:space="0" w:color="auto"/>
            <w:bottom w:val="none" w:sz="0" w:space="0" w:color="auto"/>
            <w:right w:val="none" w:sz="0" w:space="0" w:color="auto"/>
          </w:divBdr>
        </w:div>
        <w:div w:id="1048139903">
          <w:marLeft w:val="0"/>
          <w:marRight w:val="0"/>
          <w:marTop w:val="0"/>
          <w:marBottom w:val="0"/>
          <w:divBdr>
            <w:top w:val="none" w:sz="0" w:space="0" w:color="auto"/>
            <w:left w:val="none" w:sz="0" w:space="0" w:color="auto"/>
            <w:bottom w:val="none" w:sz="0" w:space="0" w:color="auto"/>
            <w:right w:val="none" w:sz="0" w:space="0" w:color="auto"/>
          </w:divBdr>
        </w:div>
        <w:div w:id="893736004">
          <w:marLeft w:val="0"/>
          <w:marRight w:val="0"/>
          <w:marTop w:val="0"/>
          <w:marBottom w:val="0"/>
          <w:divBdr>
            <w:top w:val="none" w:sz="0" w:space="0" w:color="auto"/>
            <w:left w:val="none" w:sz="0" w:space="0" w:color="auto"/>
            <w:bottom w:val="none" w:sz="0" w:space="0" w:color="auto"/>
            <w:right w:val="none" w:sz="0" w:space="0" w:color="auto"/>
          </w:divBdr>
        </w:div>
        <w:div w:id="1274167057">
          <w:marLeft w:val="0"/>
          <w:marRight w:val="0"/>
          <w:marTop w:val="0"/>
          <w:marBottom w:val="0"/>
          <w:divBdr>
            <w:top w:val="none" w:sz="0" w:space="0" w:color="auto"/>
            <w:left w:val="none" w:sz="0" w:space="0" w:color="auto"/>
            <w:bottom w:val="none" w:sz="0" w:space="0" w:color="auto"/>
            <w:right w:val="none" w:sz="0" w:space="0" w:color="auto"/>
          </w:divBdr>
        </w:div>
        <w:div w:id="151676831">
          <w:marLeft w:val="0"/>
          <w:marRight w:val="0"/>
          <w:marTop w:val="0"/>
          <w:marBottom w:val="0"/>
          <w:divBdr>
            <w:top w:val="none" w:sz="0" w:space="0" w:color="auto"/>
            <w:left w:val="none" w:sz="0" w:space="0" w:color="auto"/>
            <w:bottom w:val="none" w:sz="0" w:space="0" w:color="auto"/>
            <w:right w:val="none" w:sz="0" w:space="0" w:color="auto"/>
          </w:divBdr>
        </w:div>
        <w:div w:id="1962570000">
          <w:marLeft w:val="0"/>
          <w:marRight w:val="0"/>
          <w:marTop w:val="0"/>
          <w:marBottom w:val="0"/>
          <w:divBdr>
            <w:top w:val="none" w:sz="0" w:space="0" w:color="auto"/>
            <w:left w:val="none" w:sz="0" w:space="0" w:color="auto"/>
            <w:bottom w:val="none" w:sz="0" w:space="0" w:color="auto"/>
            <w:right w:val="none" w:sz="0" w:space="0" w:color="auto"/>
          </w:divBdr>
        </w:div>
        <w:div w:id="797801960">
          <w:marLeft w:val="0"/>
          <w:marRight w:val="0"/>
          <w:marTop w:val="0"/>
          <w:marBottom w:val="0"/>
          <w:divBdr>
            <w:top w:val="none" w:sz="0" w:space="0" w:color="auto"/>
            <w:left w:val="none" w:sz="0" w:space="0" w:color="auto"/>
            <w:bottom w:val="none" w:sz="0" w:space="0" w:color="auto"/>
            <w:right w:val="none" w:sz="0" w:space="0" w:color="auto"/>
          </w:divBdr>
        </w:div>
        <w:div w:id="1555506178">
          <w:marLeft w:val="0"/>
          <w:marRight w:val="0"/>
          <w:marTop w:val="0"/>
          <w:marBottom w:val="0"/>
          <w:divBdr>
            <w:top w:val="none" w:sz="0" w:space="0" w:color="auto"/>
            <w:left w:val="none" w:sz="0" w:space="0" w:color="auto"/>
            <w:bottom w:val="none" w:sz="0" w:space="0" w:color="auto"/>
            <w:right w:val="none" w:sz="0" w:space="0" w:color="auto"/>
          </w:divBdr>
        </w:div>
        <w:div w:id="1635061350">
          <w:marLeft w:val="0"/>
          <w:marRight w:val="0"/>
          <w:marTop w:val="0"/>
          <w:marBottom w:val="0"/>
          <w:divBdr>
            <w:top w:val="none" w:sz="0" w:space="0" w:color="auto"/>
            <w:left w:val="none" w:sz="0" w:space="0" w:color="auto"/>
            <w:bottom w:val="none" w:sz="0" w:space="0" w:color="auto"/>
            <w:right w:val="none" w:sz="0" w:space="0" w:color="auto"/>
          </w:divBdr>
        </w:div>
        <w:div w:id="2004621598">
          <w:marLeft w:val="0"/>
          <w:marRight w:val="0"/>
          <w:marTop w:val="0"/>
          <w:marBottom w:val="0"/>
          <w:divBdr>
            <w:top w:val="none" w:sz="0" w:space="0" w:color="auto"/>
            <w:left w:val="none" w:sz="0" w:space="0" w:color="auto"/>
            <w:bottom w:val="none" w:sz="0" w:space="0" w:color="auto"/>
            <w:right w:val="none" w:sz="0" w:space="0" w:color="auto"/>
          </w:divBdr>
        </w:div>
        <w:div w:id="826438816">
          <w:marLeft w:val="0"/>
          <w:marRight w:val="0"/>
          <w:marTop w:val="0"/>
          <w:marBottom w:val="0"/>
          <w:divBdr>
            <w:top w:val="none" w:sz="0" w:space="0" w:color="auto"/>
            <w:left w:val="none" w:sz="0" w:space="0" w:color="auto"/>
            <w:bottom w:val="none" w:sz="0" w:space="0" w:color="auto"/>
            <w:right w:val="none" w:sz="0" w:space="0" w:color="auto"/>
          </w:divBdr>
        </w:div>
        <w:div w:id="1424565592">
          <w:marLeft w:val="0"/>
          <w:marRight w:val="0"/>
          <w:marTop w:val="0"/>
          <w:marBottom w:val="0"/>
          <w:divBdr>
            <w:top w:val="none" w:sz="0" w:space="0" w:color="auto"/>
            <w:left w:val="none" w:sz="0" w:space="0" w:color="auto"/>
            <w:bottom w:val="none" w:sz="0" w:space="0" w:color="auto"/>
            <w:right w:val="none" w:sz="0" w:space="0" w:color="auto"/>
          </w:divBdr>
        </w:div>
        <w:div w:id="718942248">
          <w:marLeft w:val="0"/>
          <w:marRight w:val="0"/>
          <w:marTop w:val="0"/>
          <w:marBottom w:val="0"/>
          <w:divBdr>
            <w:top w:val="none" w:sz="0" w:space="0" w:color="auto"/>
            <w:left w:val="none" w:sz="0" w:space="0" w:color="auto"/>
            <w:bottom w:val="none" w:sz="0" w:space="0" w:color="auto"/>
            <w:right w:val="none" w:sz="0" w:space="0" w:color="auto"/>
          </w:divBdr>
        </w:div>
      </w:divsChild>
    </w:div>
    <w:div w:id="1949508914">
      <w:marLeft w:val="0"/>
      <w:marRight w:val="0"/>
      <w:marTop w:val="0"/>
      <w:marBottom w:val="0"/>
      <w:divBdr>
        <w:top w:val="none" w:sz="0" w:space="0" w:color="auto"/>
        <w:left w:val="none" w:sz="0" w:space="0" w:color="auto"/>
        <w:bottom w:val="none" w:sz="0" w:space="0" w:color="auto"/>
        <w:right w:val="none" w:sz="0" w:space="0" w:color="auto"/>
      </w:divBdr>
      <w:divsChild>
        <w:div w:id="807867363">
          <w:marLeft w:val="0"/>
          <w:marRight w:val="0"/>
          <w:marTop w:val="0"/>
          <w:marBottom w:val="0"/>
          <w:divBdr>
            <w:top w:val="none" w:sz="0" w:space="0" w:color="auto"/>
            <w:left w:val="none" w:sz="0" w:space="0" w:color="auto"/>
            <w:bottom w:val="none" w:sz="0" w:space="0" w:color="auto"/>
            <w:right w:val="none" w:sz="0" w:space="0" w:color="auto"/>
          </w:divBdr>
        </w:div>
        <w:div w:id="1749225679">
          <w:marLeft w:val="0"/>
          <w:marRight w:val="0"/>
          <w:marTop w:val="0"/>
          <w:marBottom w:val="0"/>
          <w:divBdr>
            <w:top w:val="none" w:sz="0" w:space="0" w:color="auto"/>
            <w:left w:val="none" w:sz="0" w:space="0" w:color="auto"/>
            <w:bottom w:val="none" w:sz="0" w:space="0" w:color="auto"/>
            <w:right w:val="none" w:sz="0" w:space="0" w:color="auto"/>
          </w:divBdr>
        </w:div>
      </w:divsChild>
    </w:div>
    <w:div w:id="1950044566">
      <w:marLeft w:val="0"/>
      <w:marRight w:val="0"/>
      <w:marTop w:val="0"/>
      <w:marBottom w:val="0"/>
      <w:divBdr>
        <w:top w:val="none" w:sz="0" w:space="0" w:color="auto"/>
        <w:left w:val="none" w:sz="0" w:space="0" w:color="auto"/>
        <w:bottom w:val="none" w:sz="0" w:space="0" w:color="auto"/>
        <w:right w:val="none" w:sz="0" w:space="0" w:color="auto"/>
      </w:divBdr>
      <w:divsChild>
        <w:div w:id="1221863133">
          <w:marLeft w:val="0"/>
          <w:marRight w:val="0"/>
          <w:marTop w:val="0"/>
          <w:marBottom w:val="0"/>
          <w:divBdr>
            <w:top w:val="none" w:sz="0" w:space="0" w:color="auto"/>
            <w:left w:val="none" w:sz="0" w:space="0" w:color="auto"/>
            <w:bottom w:val="none" w:sz="0" w:space="0" w:color="auto"/>
            <w:right w:val="none" w:sz="0" w:space="0" w:color="auto"/>
          </w:divBdr>
        </w:div>
        <w:div w:id="1862932291">
          <w:marLeft w:val="0"/>
          <w:marRight w:val="0"/>
          <w:marTop w:val="0"/>
          <w:marBottom w:val="0"/>
          <w:divBdr>
            <w:top w:val="none" w:sz="0" w:space="0" w:color="auto"/>
            <w:left w:val="none" w:sz="0" w:space="0" w:color="auto"/>
            <w:bottom w:val="none" w:sz="0" w:space="0" w:color="auto"/>
            <w:right w:val="none" w:sz="0" w:space="0" w:color="auto"/>
          </w:divBdr>
        </w:div>
      </w:divsChild>
    </w:div>
    <w:div w:id="1951084823">
      <w:marLeft w:val="0"/>
      <w:marRight w:val="0"/>
      <w:marTop w:val="0"/>
      <w:marBottom w:val="0"/>
      <w:divBdr>
        <w:top w:val="none" w:sz="0" w:space="0" w:color="auto"/>
        <w:left w:val="none" w:sz="0" w:space="0" w:color="auto"/>
        <w:bottom w:val="none" w:sz="0" w:space="0" w:color="auto"/>
        <w:right w:val="none" w:sz="0" w:space="0" w:color="auto"/>
      </w:divBdr>
      <w:divsChild>
        <w:div w:id="129590391">
          <w:marLeft w:val="0"/>
          <w:marRight w:val="0"/>
          <w:marTop w:val="0"/>
          <w:marBottom w:val="0"/>
          <w:divBdr>
            <w:top w:val="none" w:sz="0" w:space="0" w:color="auto"/>
            <w:left w:val="none" w:sz="0" w:space="0" w:color="auto"/>
            <w:bottom w:val="none" w:sz="0" w:space="0" w:color="auto"/>
            <w:right w:val="none" w:sz="0" w:space="0" w:color="auto"/>
          </w:divBdr>
        </w:div>
        <w:div w:id="1277255190">
          <w:marLeft w:val="0"/>
          <w:marRight w:val="0"/>
          <w:marTop w:val="0"/>
          <w:marBottom w:val="0"/>
          <w:divBdr>
            <w:top w:val="none" w:sz="0" w:space="0" w:color="auto"/>
            <w:left w:val="none" w:sz="0" w:space="0" w:color="auto"/>
            <w:bottom w:val="none" w:sz="0" w:space="0" w:color="auto"/>
            <w:right w:val="none" w:sz="0" w:space="0" w:color="auto"/>
          </w:divBdr>
        </w:div>
        <w:div w:id="670334326">
          <w:marLeft w:val="0"/>
          <w:marRight w:val="0"/>
          <w:marTop w:val="0"/>
          <w:marBottom w:val="0"/>
          <w:divBdr>
            <w:top w:val="none" w:sz="0" w:space="0" w:color="auto"/>
            <w:left w:val="none" w:sz="0" w:space="0" w:color="auto"/>
            <w:bottom w:val="none" w:sz="0" w:space="0" w:color="auto"/>
            <w:right w:val="none" w:sz="0" w:space="0" w:color="auto"/>
          </w:divBdr>
        </w:div>
        <w:div w:id="1006637137">
          <w:marLeft w:val="0"/>
          <w:marRight w:val="0"/>
          <w:marTop w:val="0"/>
          <w:marBottom w:val="0"/>
          <w:divBdr>
            <w:top w:val="none" w:sz="0" w:space="0" w:color="auto"/>
            <w:left w:val="none" w:sz="0" w:space="0" w:color="auto"/>
            <w:bottom w:val="none" w:sz="0" w:space="0" w:color="auto"/>
            <w:right w:val="none" w:sz="0" w:space="0" w:color="auto"/>
          </w:divBdr>
        </w:div>
      </w:divsChild>
    </w:div>
    <w:div w:id="1951473833">
      <w:marLeft w:val="0"/>
      <w:marRight w:val="0"/>
      <w:marTop w:val="0"/>
      <w:marBottom w:val="0"/>
      <w:divBdr>
        <w:top w:val="none" w:sz="0" w:space="0" w:color="auto"/>
        <w:left w:val="none" w:sz="0" w:space="0" w:color="auto"/>
        <w:bottom w:val="none" w:sz="0" w:space="0" w:color="auto"/>
        <w:right w:val="none" w:sz="0" w:space="0" w:color="auto"/>
      </w:divBdr>
      <w:divsChild>
        <w:div w:id="4796363">
          <w:marLeft w:val="0"/>
          <w:marRight w:val="0"/>
          <w:marTop w:val="0"/>
          <w:marBottom w:val="0"/>
          <w:divBdr>
            <w:top w:val="none" w:sz="0" w:space="0" w:color="auto"/>
            <w:left w:val="none" w:sz="0" w:space="0" w:color="auto"/>
            <w:bottom w:val="none" w:sz="0" w:space="0" w:color="auto"/>
            <w:right w:val="none" w:sz="0" w:space="0" w:color="auto"/>
          </w:divBdr>
        </w:div>
        <w:div w:id="169563125">
          <w:marLeft w:val="0"/>
          <w:marRight w:val="0"/>
          <w:marTop w:val="0"/>
          <w:marBottom w:val="0"/>
          <w:divBdr>
            <w:top w:val="none" w:sz="0" w:space="0" w:color="auto"/>
            <w:left w:val="none" w:sz="0" w:space="0" w:color="auto"/>
            <w:bottom w:val="none" w:sz="0" w:space="0" w:color="auto"/>
            <w:right w:val="none" w:sz="0" w:space="0" w:color="auto"/>
          </w:divBdr>
        </w:div>
        <w:div w:id="1865513662">
          <w:marLeft w:val="0"/>
          <w:marRight w:val="0"/>
          <w:marTop w:val="0"/>
          <w:marBottom w:val="0"/>
          <w:divBdr>
            <w:top w:val="none" w:sz="0" w:space="0" w:color="auto"/>
            <w:left w:val="none" w:sz="0" w:space="0" w:color="auto"/>
            <w:bottom w:val="none" w:sz="0" w:space="0" w:color="auto"/>
            <w:right w:val="none" w:sz="0" w:space="0" w:color="auto"/>
          </w:divBdr>
        </w:div>
      </w:divsChild>
    </w:div>
    <w:div w:id="1953783132">
      <w:marLeft w:val="0"/>
      <w:marRight w:val="0"/>
      <w:marTop w:val="0"/>
      <w:marBottom w:val="0"/>
      <w:divBdr>
        <w:top w:val="none" w:sz="0" w:space="0" w:color="auto"/>
        <w:left w:val="none" w:sz="0" w:space="0" w:color="auto"/>
        <w:bottom w:val="none" w:sz="0" w:space="0" w:color="auto"/>
        <w:right w:val="none" w:sz="0" w:space="0" w:color="auto"/>
      </w:divBdr>
      <w:divsChild>
        <w:div w:id="321005833">
          <w:marLeft w:val="0"/>
          <w:marRight w:val="0"/>
          <w:marTop w:val="0"/>
          <w:marBottom w:val="0"/>
          <w:divBdr>
            <w:top w:val="none" w:sz="0" w:space="0" w:color="auto"/>
            <w:left w:val="none" w:sz="0" w:space="0" w:color="auto"/>
            <w:bottom w:val="none" w:sz="0" w:space="0" w:color="auto"/>
            <w:right w:val="none" w:sz="0" w:space="0" w:color="auto"/>
          </w:divBdr>
        </w:div>
        <w:div w:id="1427069990">
          <w:marLeft w:val="0"/>
          <w:marRight w:val="0"/>
          <w:marTop w:val="0"/>
          <w:marBottom w:val="0"/>
          <w:divBdr>
            <w:top w:val="none" w:sz="0" w:space="0" w:color="auto"/>
            <w:left w:val="none" w:sz="0" w:space="0" w:color="auto"/>
            <w:bottom w:val="none" w:sz="0" w:space="0" w:color="auto"/>
            <w:right w:val="none" w:sz="0" w:space="0" w:color="auto"/>
          </w:divBdr>
        </w:div>
        <w:div w:id="924805434">
          <w:marLeft w:val="0"/>
          <w:marRight w:val="0"/>
          <w:marTop w:val="0"/>
          <w:marBottom w:val="0"/>
          <w:divBdr>
            <w:top w:val="none" w:sz="0" w:space="0" w:color="auto"/>
            <w:left w:val="none" w:sz="0" w:space="0" w:color="auto"/>
            <w:bottom w:val="none" w:sz="0" w:space="0" w:color="auto"/>
            <w:right w:val="none" w:sz="0" w:space="0" w:color="auto"/>
          </w:divBdr>
        </w:div>
        <w:div w:id="744594">
          <w:marLeft w:val="0"/>
          <w:marRight w:val="0"/>
          <w:marTop w:val="0"/>
          <w:marBottom w:val="0"/>
          <w:divBdr>
            <w:top w:val="none" w:sz="0" w:space="0" w:color="auto"/>
            <w:left w:val="none" w:sz="0" w:space="0" w:color="auto"/>
            <w:bottom w:val="none" w:sz="0" w:space="0" w:color="auto"/>
            <w:right w:val="none" w:sz="0" w:space="0" w:color="auto"/>
          </w:divBdr>
        </w:div>
      </w:divsChild>
    </w:div>
    <w:div w:id="1954554774">
      <w:marLeft w:val="0"/>
      <w:marRight w:val="0"/>
      <w:marTop w:val="0"/>
      <w:marBottom w:val="0"/>
      <w:divBdr>
        <w:top w:val="none" w:sz="0" w:space="0" w:color="auto"/>
        <w:left w:val="none" w:sz="0" w:space="0" w:color="auto"/>
        <w:bottom w:val="none" w:sz="0" w:space="0" w:color="auto"/>
        <w:right w:val="none" w:sz="0" w:space="0" w:color="auto"/>
      </w:divBdr>
      <w:divsChild>
        <w:div w:id="1778215185">
          <w:marLeft w:val="0"/>
          <w:marRight w:val="0"/>
          <w:marTop w:val="0"/>
          <w:marBottom w:val="0"/>
          <w:divBdr>
            <w:top w:val="none" w:sz="0" w:space="0" w:color="auto"/>
            <w:left w:val="none" w:sz="0" w:space="0" w:color="auto"/>
            <w:bottom w:val="none" w:sz="0" w:space="0" w:color="auto"/>
            <w:right w:val="none" w:sz="0" w:space="0" w:color="auto"/>
          </w:divBdr>
        </w:div>
        <w:div w:id="1328939870">
          <w:marLeft w:val="0"/>
          <w:marRight w:val="0"/>
          <w:marTop w:val="0"/>
          <w:marBottom w:val="0"/>
          <w:divBdr>
            <w:top w:val="none" w:sz="0" w:space="0" w:color="auto"/>
            <w:left w:val="none" w:sz="0" w:space="0" w:color="auto"/>
            <w:bottom w:val="none" w:sz="0" w:space="0" w:color="auto"/>
            <w:right w:val="none" w:sz="0" w:space="0" w:color="auto"/>
          </w:divBdr>
        </w:div>
        <w:div w:id="1205605153">
          <w:marLeft w:val="0"/>
          <w:marRight w:val="0"/>
          <w:marTop w:val="0"/>
          <w:marBottom w:val="0"/>
          <w:divBdr>
            <w:top w:val="none" w:sz="0" w:space="0" w:color="auto"/>
            <w:left w:val="none" w:sz="0" w:space="0" w:color="auto"/>
            <w:bottom w:val="none" w:sz="0" w:space="0" w:color="auto"/>
            <w:right w:val="none" w:sz="0" w:space="0" w:color="auto"/>
          </w:divBdr>
        </w:div>
        <w:div w:id="1630089579">
          <w:marLeft w:val="0"/>
          <w:marRight w:val="0"/>
          <w:marTop w:val="0"/>
          <w:marBottom w:val="0"/>
          <w:divBdr>
            <w:top w:val="none" w:sz="0" w:space="0" w:color="auto"/>
            <w:left w:val="none" w:sz="0" w:space="0" w:color="auto"/>
            <w:bottom w:val="none" w:sz="0" w:space="0" w:color="auto"/>
            <w:right w:val="none" w:sz="0" w:space="0" w:color="auto"/>
          </w:divBdr>
        </w:div>
        <w:div w:id="1805928778">
          <w:marLeft w:val="0"/>
          <w:marRight w:val="0"/>
          <w:marTop w:val="0"/>
          <w:marBottom w:val="0"/>
          <w:divBdr>
            <w:top w:val="none" w:sz="0" w:space="0" w:color="auto"/>
            <w:left w:val="none" w:sz="0" w:space="0" w:color="auto"/>
            <w:bottom w:val="none" w:sz="0" w:space="0" w:color="auto"/>
            <w:right w:val="none" w:sz="0" w:space="0" w:color="auto"/>
          </w:divBdr>
        </w:div>
        <w:div w:id="985550576">
          <w:marLeft w:val="0"/>
          <w:marRight w:val="0"/>
          <w:marTop w:val="0"/>
          <w:marBottom w:val="0"/>
          <w:divBdr>
            <w:top w:val="none" w:sz="0" w:space="0" w:color="auto"/>
            <w:left w:val="none" w:sz="0" w:space="0" w:color="auto"/>
            <w:bottom w:val="none" w:sz="0" w:space="0" w:color="auto"/>
            <w:right w:val="none" w:sz="0" w:space="0" w:color="auto"/>
          </w:divBdr>
        </w:div>
        <w:div w:id="1863936074">
          <w:marLeft w:val="0"/>
          <w:marRight w:val="0"/>
          <w:marTop w:val="0"/>
          <w:marBottom w:val="0"/>
          <w:divBdr>
            <w:top w:val="none" w:sz="0" w:space="0" w:color="auto"/>
            <w:left w:val="none" w:sz="0" w:space="0" w:color="auto"/>
            <w:bottom w:val="none" w:sz="0" w:space="0" w:color="auto"/>
            <w:right w:val="none" w:sz="0" w:space="0" w:color="auto"/>
          </w:divBdr>
        </w:div>
        <w:div w:id="2112315094">
          <w:marLeft w:val="0"/>
          <w:marRight w:val="0"/>
          <w:marTop w:val="0"/>
          <w:marBottom w:val="0"/>
          <w:divBdr>
            <w:top w:val="none" w:sz="0" w:space="0" w:color="auto"/>
            <w:left w:val="none" w:sz="0" w:space="0" w:color="auto"/>
            <w:bottom w:val="none" w:sz="0" w:space="0" w:color="auto"/>
            <w:right w:val="none" w:sz="0" w:space="0" w:color="auto"/>
          </w:divBdr>
        </w:div>
        <w:div w:id="1236621876">
          <w:marLeft w:val="0"/>
          <w:marRight w:val="0"/>
          <w:marTop w:val="0"/>
          <w:marBottom w:val="0"/>
          <w:divBdr>
            <w:top w:val="none" w:sz="0" w:space="0" w:color="auto"/>
            <w:left w:val="none" w:sz="0" w:space="0" w:color="auto"/>
            <w:bottom w:val="none" w:sz="0" w:space="0" w:color="auto"/>
            <w:right w:val="none" w:sz="0" w:space="0" w:color="auto"/>
          </w:divBdr>
        </w:div>
        <w:div w:id="459765856">
          <w:marLeft w:val="0"/>
          <w:marRight w:val="0"/>
          <w:marTop w:val="0"/>
          <w:marBottom w:val="0"/>
          <w:divBdr>
            <w:top w:val="none" w:sz="0" w:space="0" w:color="auto"/>
            <w:left w:val="none" w:sz="0" w:space="0" w:color="auto"/>
            <w:bottom w:val="none" w:sz="0" w:space="0" w:color="auto"/>
            <w:right w:val="none" w:sz="0" w:space="0" w:color="auto"/>
          </w:divBdr>
        </w:div>
        <w:div w:id="844395501">
          <w:marLeft w:val="0"/>
          <w:marRight w:val="0"/>
          <w:marTop w:val="0"/>
          <w:marBottom w:val="0"/>
          <w:divBdr>
            <w:top w:val="none" w:sz="0" w:space="0" w:color="auto"/>
            <w:left w:val="none" w:sz="0" w:space="0" w:color="auto"/>
            <w:bottom w:val="none" w:sz="0" w:space="0" w:color="auto"/>
            <w:right w:val="none" w:sz="0" w:space="0" w:color="auto"/>
          </w:divBdr>
        </w:div>
        <w:div w:id="1910118273">
          <w:marLeft w:val="0"/>
          <w:marRight w:val="0"/>
          <w:marTop w:val="0"/>
          <w:marBottom w:val="0"/>
          <w:divBdr>
            <w:top w:val="none" w:sz="0" w:space="0" w:color="auto"/>
            <w:left w:val="none" w:sz="0" w:space="0" w:color="auto"/>
            <w:bottom w:val="none" w:sz="0" w:space="0" w:color="auto"/>
            <w:right w:val="none" w:sz="0" w:space="0" w:color="auto"/>
          </w:divBdr>
        </w:div>
        <w:div w:id="1311861831">
          <w:marLeft w:val="0"/>
          <w:marRight w:val="0"/>
          <w:marTop w:val="0"/>
          <w:marBottom w:val="0"/>
          <w:divBdr>
            <w:top w:val="none" w:sz="0" w:space="0" w:color="auto"/>
            <w:left w:val="none" w:sz="0" w:space="0" w:color="auto"/>
            <w:bottom w:val="none" w:sz="0" w:space="0" w:color="auto"/>
            <w:right w:val="none" w:sz="0" w:space="0" w:color="auto"/>
          </w:divBdr>
        </w:div>
        <w:div w:id="2002345964">
          <w:marLeft w:val="0"/>
          <w:marRight w:val="0"/>
          <w:marTop w:val="0"/>
          <w:marBottom w:val="0"/>
          <w:divBdr>
            <w:top w:val="none" w:sz="0" w:space="0" w:color="auto"/>
            <w:left w:val="none" w:sz="0" w:space="0" w:color="auto"/>
            <w:bottom w:val="none" w:sz="0" w:space="0" w:color="auto"/>
            <w:right w:val="none" w:sz="0" w:space="0" w:color="auto"/>
          </w:divBdr>
        </w:div>
      </w:divsChild>
    </w:div>
    <w:div w:id="1956017286">
      <w:marLeft w:val="0"/>
      <w:marRight w:val="0"/>
      <w:marTop w:val="0"/>
      <w:marBottom w:val="0"/>
      <w:divBdr>
        <w:top w:val="none" w:sz="0" w:space="0" w:color="auto"/>
        <w:left w:val="none" w:sz="0" w:space="0" w:color="auto"/>
        <w:bottom w:val="none" w:sz="0" w:space="0" w:color="auto"/>
        <w:right w:val="none" w:sz="0" w:space="0" w:color="auto"/>
      </w:divBdr>
      <w:divsChild>
        <w:div w:id="982393862">
          <w:marLeft w:val="0"/>
          <w:marRight w:val="0"/>
          <w:marTop w:val="0"/>
          <w:marBottom w:val="0"/>
          <w:divBdr>
            <w:top w:val="none" w:sz="0" w:space="0" w:color="auto"/>
            <w:left w:val="none" w:sz="0" w:space="0" w:color="auto"/>
            <w:bottom w:val="none" w:sz="0" w:space="0" w:color="auto"/>
            <w:right w:val="none" w:sz="0" w:space="0" w:color="auto"/>
          </w:divBdr>
        </w:div>
        <w:div w:id="375738203">
          <w:marLeft w:val="0"/>
          <w:marRight w:val="0"/>
          <w:marTop w:val="0"/>
          <w:marBottom w:val="0"/>
          <w:divBdr>
            <w:top w:val="none" w:sz="0" w:space="0" w:color="auto"/>
            <w:left w:val="none" w:sz="0" w:space="0" w:color="auto"/>
            <w:bottom w:val="none" w:sz="0" w:space="0" w:color="auto"/>
            <w:right w:val="none" w:sz="0" w:space="0" w:color="auto"/>
          </w:divBdr>
        </w:div>
        <w:div w:id="1903323296">
          <w:marLeft w:val="0"/>
          <w:marRight w:val="0"/>
          <w:marTop w:val="0"/>
          <w:marBottom w:val="0"/>
          <w:divBdr>
            <w:top w:val="none" w:sz="0" w:space="0" w:color="auto"/>
            <w:left w:val="none" w:sz="0" w:space="0" w:color="auto"/>
            <w:bottom w:val="none" w:sz="0" w:space="0" w:color="auto"/>
            <w:right w:val="none" w:sz="0" w:space="0" w:color="auto"/>
          </w:divBdr>
        </w:div>
      </w:divsChild>
    </w:div>
    <w:div w:id="1956330388">
      <w:marLeft w:val="0"/>
      <w:marRight w:val="0"/>
      <w:marTop w:val="0"/>
      <w:marBottom w:val="0"/>
      <w:divBdr>
        <w:top w:val="none" w:sz="0" w:space="0" w:color="auto"/>
        <w:left w:val="none" w:sz="0" w:space="0" w:color="auto"/>
        <w:bottom w:val="none" w:sz="0" w:space="0" w:color="auto"/>
        <w:right w:val="none" w:sz="0" w:space="0" w:color="auto"/>
      </w:divBdr>
      <w:divsChild>
        <w:div w:id="862134933">
          <w:marLeft w:val="0"/>
          <w:marRight w:val="0"/>
          <w:marTop w:val="0"/>
          <w:marBottom w:val="0"/>
          <w:divBdr>
            <w:top w:val="none" w:sz="0" w:space="0" w:color="auto"/>
            <w:left w:val="none" w:sz="0" w:space="0" w:color="auto"/>
            <w:bottom w:val="none" w:sz="0" w:space="0" w:color="auto"/>
            <w:right w:val="none" w:sz="0" w:space="0" w:color="auto"/>
          </w:divBdr>
        </w:div>
        <w:div w:id="1060522752">
          <w:marLeft w:val="0"/>
          <w:marRight w:val="0"/>
          <w:marTop w:val="0"/>
          <w:marBottom w:val="0"/>
          <w:divBdr>
            <w:top w:val="none" w:sz="0" w:space="0" w:color="auto"/>
            <w:left w:val="none" w:sz="0" w:space="0" w:color="auto"/>
            <w:bottom w:val="none" w:sz="0" w:space="0" w:color="auto"/>
            <w:right w:val="none" w:sz="0" w:space="0" w:color="auto"/>
          </w:divBdr>
        </w:div>
        <w:div w:id="1561214686">
          <w:marLeft w:val="0"/>
          <w:marRight w:val="0"/>
          <w:marTop w:val="0"/>
          <w:marBottom w:val="0"/>
          <w:divBdr>
            <w:top w:val="none" w:sz="0" w:space="0" w:color="auto"/>
            <w:left w:val="none" w:sz="0" w:space="0" w:color="auto"/>
            <w:bottom w:val="none" w:sz="0" w:space="0" w:color="auto"/>
            <w:right w:val="none" w:sz="0" w:space="0" w:color="auto"/>
          </w:divBdr>
        </w:div>
        <w:div w:id="1860771141">
          <w:marLeft w:val="0"/>
          <w:marRight w:val="0"/>
          <w:marTop w:val="0"/>
          <w:marBottom w:val="0"/>
          <w:divBdr>
            <w:top w:val="none" w:sz="0" w:space="0" w:color="auto"/>
            <w:left w:val="none" w:sz="0" w:space="0" w:color="auto"/>
            <w:bottom w:val="none" w:sz="0" w:space="0" w:color="auto"/>
            <w:right w:val="none" w:sz="0" w:space="0" w:color="auto"/>
          </w:divBdr>
        </w:div>
      </w:divsChild>
    </w:div>
    <w:div w:id="1960141270">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68431766">
          <w:marLeft w:val="0"/>
          <w:marRight w:val="0"/>
          <w:marTop w:val="0"/>
          <w:marBottom w:val="0"/>
          <w:divBdr>
            <w:top w:val="none" w:sz="0" w:space="0" w:color="auto"/>
            <w:left w:val="none" w:sz="0" w:space="0" w:color="auto"/>
            <w:bottom w:val="none" w:sz="0" w:space="0" w:color="auto"/>
            <w:right w:val="none" w:sz="0" w:space="0" w:color="auto"/>
          </w:divBdr>
        </w:div>
        <w:div w:id="817767273">
          <w:marLeft w:val="0"/>
          <w:marRight w:val="0"/>
          <w:marTop w:val="0"/>
          <w:marBottom w:val="0"/>
          <w:divBdr>
            <w:top w:val="none" w:sz="0" w:space="0" w:color="auto"/>
            <w:left w:val="none" w:sz="0" w:space="0" w:color="auto"/>
            <w:bottom w:val="none" w:sz="0" w:space="0" w:color="auto"/>
            <w:right w:val="none" w:sz="0" w:space="0" w:color="auto"/>
          </w:divBdr>
        </w:div>
      </w:divsChild>
    </w:div>
    <w:div w:id="1961447184">
      <w:marLeft w:val="0"/>
      <w:marRight w:val="0"/>
      <w:marTop w:val="0"/>
      <w:marBottom w:val="0"/>
      <w:divBdr>
        <w:top w:val="none" w:sz="0" w:space="0" w:color="auto"/>
        <w:left w:val="none" w:sz="0" w:space="0" w:color="auto"/>
        <w:bottom w:val="none" w:sz="0" w:space="0" w:color="auto"/>
        <w:right w:val="none" w:sz="0" w:space="0" w:color="auto"/>
      </w:divBdr>
      <w:divsChild>
        <w:div w:id="1703555959">
          <w:marLeft w:val="0"/>
          <w:marRight w:val="0"/>
          <w:marTop w:val="0"/>
          <w:marBottom w:val="0"/>
          <w:divBdr>
            <w:top w:val="none" w:sz="0" w:space="0" w:color="auto"/>
            <w:left w:val="none" w:sz="0" w:space="0" w:color="auto"/>
            <w:bottom w:val="none" w:sz="0" w:space="0" w:color="auto"/>
            <w:right w:val="none" w:sz="0" w:space="0" w:color="auto"/>
          </w:divBdr>
        </w:div>
      </w:divsChild>
    </w:div>
    <w:div w:id="1963606574">
      <w:marLeft w:val="0"/>
      <w:marRight w:val="0"/>
      <w:marTop w:val="0"/>
      <w:marBottom w:val="0"/>
      <w:divBdr>
        <w:top w:val="none" w:sz="0" w:space="0" w:color="auto"/>
        <w:left w:val="none" w:sz="0" w:space="0" w:color="auto"/>
        <w:bottom w:val="none" w:sz="0" w:space="0" w:color="auto"/>
        <w:right w:val="none" w:sz="0" w:space="0" w:color="auto"/>
      </w:divBdr>
      <w:divsChild>
        <w:div w:id="890506020">
          <w:marLeft w:val="0"/>
          <w:marRight w:val="0"/>
          <w:marTop w:val="0"/>
          <w:marBottom w:val="0"/>
          <w:divBdr>
            <w:top w:val="none" w:sz="0" w:space="0" w:color="auto"/>
            <w:left w:val="none" w:sz="0" w:space="0" w:color="auto"/>
            <w:bottom w:val="none" w:sz="0" w:space="0" w:color="auto"/>
            <w:right w:val="none" w:sz="0" w:space="0" w:color="auto"/>
          </w:divBdr>
        </w:div>
        <w:div w:id="1897079522">
          <w:marLeft w:val="0"/>
          <w:marRight w:val="0"/>
          <w:marTop w:val="0"/>
          <w:marBottom w:val="0"/>
          <w:divBdr>
            <w:top w:val="none" w:sz="0" w:space="0" w:color="auto"/>
            <w:left w:val="none" w:sz="0" w:space="0" w:color="auto"/>
            <w:bottom w:val="none" w:sz="0" w:space="0" w:color="auto"/>
            <w:right w:val="none" w:sz="0" w:space="0" w:color="auto"/>
          </w:divBdr>
        </w:div>
        <w:div w:id="1293704899">
          <w:marLeft w:val="0"/>
          <w:marRight w:val="0"/>
          <w:marTop w:val="0"/>
          <w:marBottom w:val="0"/>
          <w:divBdr>
            <w:top w:val="none" w:sz="0" w:space="0" w:color="auto"/>
            <w:left w:val="none" w:sz="0" w:space="0" w:color="auto"/>
            <w:bottom w:val="none" w:sz="0" w:space="0" w:color="auto"/>
            <w:right w:val="none" w:sz="0" w:space="0" w:color="auto"/>
          </w:divBdr>
        </w:div>
      </w:divsChild>
    </w:div>
    <w:div w:id="1966812742">
      <w:marLeft w:val="0"/>
      <w:marRight w:val="0"/>
      <w:marTop w:val="0"/>
      <w:marBottom w:val="0"/>
      <w:divBdr>
        <w:top w:val="none" w:sz="0" w:space="0" w:color="auto"/>
        <w:left w:val="none" w:sz="0" w:space="0" w:color="auto"/>
        <w:bottom w:val="none" w:sz="0" w:space="0" w:color="auto"/>
        <w:right w:val="none" w:sz="0" w:space="0" w:color="auto"/>
      </w:divBdr>
      <w:divsChild>
        <w:div w:id="1805155320">
          <w:marLeft w:val="0"/>
          <w:marRight w:val="0"/>
          <w:marTop w:val="0"/>
          <w:marBottom w:val="0"/>
          <w:divBdr>
            <w:top w:val="none" w:sz="0" w:space="0" w:color="auto"/>
            <w:left w:val="none" w:sz="0" w:space="0" w:color="auto"/>
            <w:bottom w:val="none" w:sz="0" w:space="0" w:color="auto"/>
            <w:right w:val="none" w:sz="0" w:space="0" w:color="auto"/>
          </w:divBdr>
        </w:div>
      </w:divsChild>
    </w:div>
    <w:div w:id="1968121178">
      <w:marLeft w:val="0"/>
      <w:marRight w:val="0"/>
      <w:marTop w:val="0"/>
      <w:marBottom w:val="0"/>
      <w:divBdr>
        <w:top w:val="none" w:sz="0" w:space="0" w:color="auto"/>
        <w:left w:val="none" w:sz="0" w:space="0" w:color="auto"/>
        <w:bottom w:val="none" w:sz="0" w:space="0" w:color="auto"/>
        <w:right w:val="none" w:sz="0" w:space="0" w:color="auto"/>
      </w:divBdr>
      <w:divsChild>
        <w:div w:id="1228225874">
          <w:marLeft w:val="0"/>
          <w:marRight w:val="0"/>
          <w:marTop w:val="0"/>
          <w:marBottom w:val="0"/>
          <w:divBdr>
            <w:top w:val="none" w:sz="0" w:space="0" w:color="auto"/>
            <w:left w:val="none" w:sz="0" w:space="0" w:color="auto"/>
            <w:bottom w:val="none" w:sz="0" w:space="0" w:color="auto"/>
            <w:right w:val="none" w:sz="0" w:space="0" w:color="auto"/>
          </w:divBdr>
        </w:div>
        <w:div w:id="95373984">
          <w:marLeft w:val="0"/>
          <w:marRight w:val="0"/>
          <w:marTop w:val="0"/>
          <w:marBottom w:val="0"/>
          <w:divBdr>
            <w:top w:val="none" w:sz="0" w:space="0" w:color="auto"/>
            <w:left w:val="none" w:sz="0" w:space="0" w:color="auto"/>
            <w:bottom w:val="none" w:sz="0" w:space="0" w:color="auto"/>
            <w:right w:val="none" w:sz="0" w:space="0" w:color="auto"/>
          </w:divBdr>
        </w:div>
      </w:divsChild>
    </w:div>
    <w:div w:id="1971395408">
      <w:marLeft w:val="0"/>
      <w:marRight w:val="0"/>
      <w:marTop w:val="0"/>
      <w:marBottom w:val="0"/>
      <w:divBdr>
        <w:top w:val="none" w:sz="0" w:space="0" w:color="auto"/>
        <w:left w:val="none" w:sz="0" w:space="0" w:color="auto"/>
        <w:bottom w:val="none" w:sz="0" w:space="0" w:color="auto"/>
        <w:right w:val="none" w:sz="0" w:space="0" w:color="auto"/>
      </w:divBdr>
      <w:divsChild>
        <w:div w:id="811675985">
          <w:marLeft w:val="0"/>
          <w:marRight w:val="0"/>
          <w:marTop w:val="0"/>
          <w:marBottom w:val="0"/>
          <w:divBdr>
            <w:top w:val="none" w:sz="0" w:space="0" w:color="auto"/>
            <w:left w:val="none" w:sz="0" w:space="0" w:color="auto"/>
            <w:bottom w:val="none" w:sz="0" w:space="0" w:color="auto"/>
            <w:right w:val="none" w:sz="0" w:space="0" w:color="auto"/>
          </w:divBdr>
        </w:div>
        <w:div w:id="396438631">
          <w:marLeft w:val="0"/>
          <w:marRight w:val="0"/>
          <w:marTop w:val="0"/>
          <w:marBottom w:val="0"/>
          <w:divBdr>
            <w:top w:val="none" w:sz="0" w:space="0" w:color="auto"/>
            <w:left w:val="none" w:sz="0" w:space="0" w:color="auto"/>
            <w:bottom w:val="none" w:sz="0" w:space="0" w:color="auto"/>
            <w:right w:val="none" w:sz="0" w:space="0" w:color="auto"/>
          </w:divBdr>
        </w:div>
      </w:divsChild>
    </w:div>
    <w:div w:id="1971470133">
      <w:marLeft w:val="0"/>
      <w:marRight w:val="0"/>
      <w:marTop w:val="0"/>
      <w:marBottom w:val="0"/>
      <w:divBdr>
        <w:top w:val="none" w:sz="0" w:space="0" w:color="auto"/>
        <w:left w:val="none" w:sz="0" w:space="0" w:color="auto"/>
        <w:bottom w:val="none" w:sz="0" w:space="0" w:color="auto"/>
        <w:right w:val="none" w:sz="0" w:space="0" w:color="auto"/>
      </w:divBdr>
      <w:divsChild>
        <w:div w:id="1289779736">
          <w:marLeft w:val="0"/>
          <w:marRight w:val="0"/>
          <w:marTop w:val="0"/>
          <w:marBottom w:val="0"/>
          <w:divBdr>
            <w:top w:val="none" w:sz="0" w:space="0" w:color="auto"/>
            <w:left w:val="none" w:sz="0" w:space="0" w:color="auto"/>
            <w:bottom w:val="none" w:sz="0" w:space="0" w:color="auto"/>
            <w:right w:val="none" w:sz="0" w:space="0" w:color="auto"/>
          </w:divBdr>
        </w:div>
        <w:div w:id="344138726">
          <w:marLeft w:val="0"/>
          <w:marRight w:val="0"/>
          <w:marTop w:val="0"/>
          <w:marBottom w:val="0"/>
          <w:divBdr>
            <w:top w:val="none" w:sz="0" w:space="0" w:color="auto"/>
            <w:left w:val="none" w:sz="0" w:space="0" w:color="auto"/>
            <w:bottom w:val="none" w:sz="0" w:space="0" w:color="auto"/>
            <w:right w:val="none" w:sz="0" w:space="0" w:color="auto"/>
          </w:divBdr>
        </w:div>
        <w:div w:id="1071344420">
          <w:marLeft w:val="0"/>
          <w:marRight w:val="0"/>
          <w:marTop w:val="0"/>
          <w:marBottom w:val="0"/>
          <w:divBdr>
            <w:top w:val="none" w:sz="0" w:space="0" w:color="auto"/>
            <w:left w:val="none" w:sz="0" w:space="0" w:color="auto"/>
            <w:bottom w:val="none" w:sz="0" w:space="0" w:color="auto"/>
            <w:right w:val="none" w:sz="0" w:space="0" w:color="auto"/>
          </w:divBdr>
        </w:div>
      </w:divsChild>
    </w:div>
    <w:div w:id="1977834863">
      <w:marLeft w:val="0"/>
      <w:marRight w:val="0"/>
      <w:marTop w:val="0"/>
      <w:marBottom w:val="0"/>
      <w:divBdr>
        <w:top w:val="none" w:sz="0" w:space="0" w:color="auto"/>
        <w:left w:val="none" w:sz="0" w:space="0" w:color="auto"/>
        <w:bottom w:val="none" w:sz="0" w:space="0" w:color="auto"/>
        <w:right w:val="none" w:sz="0" w:space="0" w:color="auto"/>
      </w:divBdr>
      <w:divsChild>
        <w:div w:id="500193719">
          <w:marLeft w:val="0"/>
          <w:marRight w:val="0"/>
          <w:marTop w:val="0"/>
          <w:marBottom w:val="0"/>
          <w:divBdr>
            <w:top w:val="none" w:sz="0" w:space="0" w:color="auto"/>
            <w:left w:val="none" w:sz="0" w:space="0" w:color="auto"/>
            <w:bottom w:val="none" w:sz="0" w:space="0" w:color="auto"/>
            <w:right w:val="none" w:sz="0" w:space="0" w:color="auto"/>
          </w:divBdr>
        </w:div>
        <w:div w:id="1444807230">
          <w:marLeft w:val="0"/>
          <w:marRight w:val="0"/>
          <w:marTop w:val="0"/>
          <w:marBottom w:val="0"/>
          <w:divBdr>
            <w:top w:val="none" w:sz="0" w:space="0" w:color="auto"/>
            <w:left w:val="none" w:sz="0" w:space="0" w:color="auto"/>
            <w:bottom w:val="none" w:sz="0" w:space="0" w:color="auto"/>
            <w:right w:val="none" w:sz="0" w:space="0" w:color="auto"/>
          </w:divBdr>
        </w:div>
        <w:div w:id="236519515">
          <w:marLeft w:val="0"/>
          <w:marRight w:val="0"/>
          <w:marTop w:val="0"/>
          <w:marBottom w:val="0"/>
          <w:divBdr>
            <w:top w:val="none" w:sz="0" w:space="0" w:color="auto"/>
            <w:left w:val="none" w:sz="0" w:space="0" w:color="auto"/>
            <w:bottom w:val="none" w:sz="0" w:space="0" w:color="auto"/>
            <w:right w:val="none" w:sz="0" w:space="0" w:color="auto"/>
          </w:divBdr>
        </w:div>
        <w:div w:id="711268586">
          <w:marLeft w:val="0"/>
          <w:marRight w:val="0"/>
          <w:marTop w:val="0"/>
          <w:marBottom w:val="0"/>
          <w:divBdr>
            <w:top w:val="none" w:sz="0" w:space="0" w:color="auto"/>
            <w:left w:val="none" w:sz="0" w:space="0" w:color="auto"/>
            <w:bottom w:val="none" w:sz="0" w:space="0" w:color="auto"/>
            <w:right w:val="none" w:sz="0" w:space="0" w:color="auto"/>
          </w:divBdr>
        </w:div>
        <w:div w:id="1327129930">
          <w:marLeft w:val="0"/>
          <w:marRight w:val="0"/>
          <w:marTop w:val="0"/>
          <w:marBottom w:val="0"/>
          <w:divBdr>
            <w:top w:val="none" w:sz="0" w:space="0" w:color="auto"/>
            <w:left w:val="none" w:sz="0" w:space="0" w:color="auto"/>
            <w:bottom w:val="none" w:sz="0" w:space="0" w:color="auto"/>
            <w:right w:val="none" w:sz="0" w:space="0" w:color="auto"/>
          </w:divBdr>
        </w:div>
        <w:div w:id="1635673735">
          <w:marLeft w:val="0"/>
          <w:marRight w:val="0"/>
          <w:marTop w:val="0"/>
          <w:marBottom w:val="0"/>
          <w:divBdr>
            <w:top w:val="none" w:sz="0" w:space="0" w:color="auto"/>
            <w:left w:val="none" w:sz="0" w:space="0" w:color="auto"/>
            <w:bottom w:val="none" w:sz="0" w:space="0" w:color="auto"/>
            <w:right w:val="none" w:sz="0" w:space="0" w:color="auto"/>
          </w:divBdr>
        </w:div>
        <w:div w:id="1594895384">
          <w:marLeft w:val="0"/>
          <w:marRight w:val="0"/>
          <w:marTop w:val="0"/>
          <w:marBottom w:val="0"/>
          <w:divBdr>
            <w:top w:val="none" w:sz="0" w:space="0" w:color="auto"/>
            <w:left w:val="none" w:sz="0" w:space="0" w:color="auto"/>
            <w:bottom w:val="none" w:sz="0" w:space="0" w:color="auto"/>
            <w:right w:val="none" w:sz="0" w:space="0" w:color="auto"/>
          </w:divBdr>
        </w:div>
        <w:div w:id="807745012">
          <w:marLeft w:val="0"/>
          <w:marRight w:val="0"/>
          <w:marTop w:val="0"/>
          <w:marBottom w:val="0"/>
          <w:divBdr>
            <w:top w:val="none" w:sz="0" w:space="0" w:color="auto"/>
            <w:left w:val="none" w:sz="0" w:space="0" w:color="auto"/>
            <w:bottom w:val="none" w:sz="0" w:space="0" w:color="auto"/>
            <w:right w:val="none" w:sz="0" w:space="0" w:color="auto"/>
          </w:divBdr>
        </w:div>
        <w:div w:id="2065986569">
          <w:marLeft w:val="0"/>
          <w:marRight w:val="0"/>
          <w:marTop w:val="0"/>
          <w:marBottom w:val="0"/>
          <w:divBdr>
            <w:top w:val="none" w:sz="0" w:space="0" w:color="auto"/>
            <w:left w:val="none" w:sz="0" w:space="0" w:color="auto"/>
            <w:bottom w:val="none" w:sz="0" w:space="0" w:color="auto"/>
            <w:right w:val="none" w:sz="0" w:space="0" w:color="auto"/>
          </w:divBdr>
        </w:div>
        <w:div w:id="846285898">
          <w:marLeft w:val="0"/>
          <w:marRight w:val="0"/>
          <w:marTop w:val="0"/>
          <w:marBottom w:val="0"/>
          <w:divBdr>
            <w:top w:val="none" w:sz="0" w:space="0" w:color="auto"/>
            <w:left w:val="none" w:sz="0" w:space="0" w:color="auto"/>
            <w:bottom w:val="none" w:sz="0" w:space="0" w:color="auto"/>
            <w:right w:val="none" w:sz="0" w:space="0" w:color="auto"/>
          </w:divBdr>
        </w:div>
        <w:div w:id="1335955960">
          <w:marLeft w:val="0"/>
          <w:marRight w:val="0"/>
          <w:marTop w:val="0"/>
          <w:marBottom w:val="0"/>
          <w:divBdr>
            <w:top w:val="none" w:sz="0" w:space="0" w:color="auto"/>
            <w:left w:val="none" w:sz="0" w:space="0" w:color="auto"/>
            <w:bottom w:val="none" w:sz="0" w:space="0" w:color="auto"/>
            <w:right w:val="none" w:sz="0" w:space="0" w:color="auto"/>
          </w:divBdr>
        </w:div>
        <w:div w:id="1472139228">
          <w:marLeft w:val="0"/>
          <w:marRight w:val="0"/>
          <w:marTop w:val="0"/>
          <w:marBottom w:val="0"/>
          <w:divBdr>
            <w:top w:val="none" w:sz="0" w:space="0" w:color="auto"/>
            <w:left w:val="none" w:sz="0" w:space="0" w:color="auto"/>
            <w:bottom w:val="none" w:sz="0" w:space="0" w:color="auto"/>
            <w:right w:val="none" w:sz="0" w:space="0" w:color="auto"/>
          </w:divBdr>
        </w:div>
        <w:div w:id="1852404003">
          <w:marLeft w:val="0"/>
          <w:marRight w:val="0"/>
          <w:marTop w:val="0"/>
          <w:marBottom w:val="0"/>
          <w:divBdr>
            <w:top w:val="none" w:sz="0" w:space="0" w:color="auto"/>
            <w:left w:val="none" w:sz="0" w:space="0" w:color="auto"/>
            <w:bottom w:val="none" w:sz="0" w:space="0" w:color="auto"/>
            <w:right w:val="none" w:sz="0" w:space="0" w:color="auto"/>
          </w:divBdr>
        </w:div>
        <w:div w:id="1772048705">
          <w:marLeft w:val="0"/>
          <w:marRight w:val="0"/>
          <w:marTop w:val="0"/>
          <w:marBottom w:val="0"/>
          <w:divBdr>
            <w:top w:val="none" w:sz="0" w:space="0" w:color="auto"/>
            <w:left w:val="none" w:sz="0" w:space="0" w:color="auto"/>
            <w:bottom w:val="none" w:sz="0" w:space="0" w:color="auto"/>
            <w:right w:val="none" w:sz="0" w:space="0" w:color="auto"/>
          </w:divBdr>
        </w:div>
        <w:div w:id="941110216">
          <w:marLeft w:val="0"/>
          <w:marRight w:val="0"/>
          <w:marTop w:val="0"/>
          <w:marBottom w:val="0"/>
          <w:divBdr>
            <w:top w:val="none" w:sz="0" w:space="0" w:color="auto"/>
            <w:left w:val="none" w:sz="0" w:space="0" w:color="auto"/>
            <w:bottom w:val="none" w:sz="0" w:space="0" w:color="auto"/>
            <w:right w:val="none" w:sz="0" w:space="0" w:color="auto"/>
          </w:divBdr>
        </w:div>
        <w:div w:id="155538671">
          <w:marLeft w:val="0"/>
          <w:marRight w:val="0"/>
          <w:marTop w:val="0"/>
          <w:marBottom w:val="0"/>
          <w:divBdr>
            <w:top w:val="none" w:sz="0" w:space="0" w:color="auto"/>
            <w:left w:val="none" w:sz="0" w:space="0" w:color="auto"/>
            <w:bottom w:val="none" w:sz="0" w:space="0" w:color="auto"/>
            <w:right w:val="none" w:sz="0" w:space="0" w:color="auto"/>
          </w:divBdr>
        </w:div>
        <w:div w:id="44454392">
          <w:marLeft w:val="0"/>
          <w:marRight w:val="0"/>
          <w:marTop w:val="0"/>
          <w:marBottom w:val="0"/>
          <w:divBdr>
            <w:top w:val="none" w:sz="0" w:space="0" w:color="auto"/>
            <w:left w:val="none" w:sz="0" w:space="0" w:color="auto"/>
            <w:bottom w:val="none" w:sz="0" w:space="0" w:color="auto"/>
            <w:right w:val="none" w:sz="0" w:space="0" w:color="auto"/>
          </w:divBdr>
        </w:div>
        <w:div w:id="1045258428">
          <w:marLeft w:val="0"/>
          <w:marRight w:val="0"/>
          <w:marTop w:val="0"/>
          <w:marBottom w:val="0"/>
          <w:divBdr>
            <w:top w:val="none" w:sz="0" w:space="0" w:color="auto"/>
            <w:left w:val="none" w:sz="0" w:space="0" w:color="auto"/>
            <w:bottom w:val="none" w:sz="0" w:space="0" w:color="auto"/>
            <w:right w:val="none" w:sz="0" w:space="0" w:color="auto"/>
          </w:divBdr>
        </w:div>
        <w:div w:id="572473883">
          <w:marLeft w:val="0"/>
          <w:marRight w:val="0"/>
          <w:marTop w:val="0"/>
          <w:marBottom w:val="0"/>
          <w:divBdr>
            <w:top w:val="none" w:sz="0" w:space="0" w:color="auto"/>
            <w:left w:val="none" w:sz="0" w:space="0" w:color="auto"/>
            <w:bottom w:val="none" w:sz="0" w:space="0" w:color="auto"/>
            <w:right w:val="none" w:sz="0" w:space="0" w:color="auto"/>
          </w:divBdr>
        </w:div>
        <w:div w:id="521893729">
          <w:marLeft w:val="0"/>
          <w:marRight w:val="0"/>
          <w:marTop w:val="0"/>
          <w:marBottom w:val="0"/>
          <w:divBdr>
            <w:top w:val="none" w:sz="0" w:space="0" w:color="auto"/>
            <w:left w:val="none" w:sz="0" w:space="0" w:color="auto"/>
            <w:bottom w:val="none" w:sz="0" w:space="0" w:color="auto"/>
            <w:right w:val="none" w:sz="0" w:space="0" w:color="auto"/>
          </w:divBdr>
        </w:div>
        <w:div w:id="1905290279">
          <w:marLeft w:val="0"/>
          <w:marRight w:val="0"/>
          <w:marTop w:val="0"/>
          <w:marBottom w:val="0"/>
          <w:divBdr>
            <w:top w:val="none" w:sz="0" w:space="0" w:color="auto"/>
            <w:left w:val="none" w:sz="0" w:space="0" w:color="auto"/>
            <w:bottom w:val="none" w:sz="0" w:space="0" w:color="auto"/>
            <w:right w:val="none" w:sz="0" w:space="0" w:color="auto"/>
          </w:divBdr>
        </w:div>
        <w:div w:id="1118447664">
          <w:marLeft w:val="0"/>
          <w:marRight w:val="0"/>
          <w:marTop w:val="0"/>
          <w:marBottom w:val="0"/>
          <w:divBdr>
            <w:top w:val="none" w:sz="0" w:space="0" w:color="auto"/>
            <w:left w:val="none" w:sz="0" w:space="0" w:color="auto"/>
            <w:bottom w:val="none" w:sz="0" w:space="0" w:color="auto"/>
            <w:right w:val="none" w:sz="0" w:space="0" w:color="auto"/>
          </w:divBdr>
        </w:div>
        <w:div w:id="1235121695">
          <w:marLeft w:val="0"/>
          <w:marRight w:val="0"/>
          <w:marTop w:val="0"/>
          <w:marBottom w:val="0"/>
          <w:divBdr>
            <w:top w:val="none" w:sz="0" w:space="0" w:color="auto"/>
            <w:left w:val="none" w:sz="0" w:space="0" w:color="auto"/>
            <w:bottom w:val="none" w:sz="0" w:space="0" w:color="auto"/>
            <w:right w:val="none" w:sz="0" w:space="0" w:color="auto"/>
          </w:divBdr>
        </w:div>
        <w:div w:id="896551795">
          <w:marLeft w:val="0"/>
          <w:marRight w:val="0"/>
          <w:marTop w:val="0"/>
          <w:marBottom w:val="0"/>
          <w:divBdr>
            <w:top w:val="none" w:sz="0" w:space="0" w:color="auto"/>
            <w:left w:val="none" w:sz="0" w:space="0" w:color="auto"/>
            <w:bottom w:val="none" w:sz="0" w:space="0" w:color="auto"/>
            <w:right w:val="none" w:sz="0" w:space="0" w:color="auto"/>
          </w:divBdr>
        </w:div>
        <w:div w:id="433479989">
          <w:marLeft w:val="0"/>
          <w:marRight w:val="0"/>
          <w:marTop w:val="0"/>
          <w:marBottom w:val="0"/>
          <w:divBdr>
            <w:top w:val="none" w:sz="0" w:space="0" w:color="auto"/>
            <w:left w:val="none" w:sz="0" w:space="0" w:color="auto"/>
            <w:bottom w:val="none" w:sz="0" w:space="0" w:color="auto"/>
            <w:right w:val="none" w:sz="0" w:space="0" w:color="auto"/>
          </w:divBdr>
        </w:div>
        <w:div w:id="1199779222">
          <w:marLeft w:val="0"/>
          <w:marRight w:val="0"/>
          <w:marTop w:val="0"/>
          <w:marBottom w:val="0"/>
          <w:divBdr>
            <w:top w:val="none" w:sz="0" w:space="0" w:color="auto"/>
            <w:left w:val="none" w:sz="0" w:space="0" w:color="auto"/>
            <w:bottom w:val="none" w:sz="0" w:space="0" w:color="auto"/>
            <w:right w:val="none" w:sz="0" w:space="0" w:color="auto"/>
          </w:divBdr>
        </w:div>
        <w:div w:id="1540825319">
          <w:marLeft w:val="0"/>
          <w:marRight w:val="0"/>
          <w:marTop w:val="0"/>
          <w:marBottom w:val="0"/>
          <w:divBdr>
            <w:top w:val="none" w:sz="0" w:space="0" w:color="auto"/>
            <w:left w:val="none" w:sz="0" w:space="0" w:color="auto"/>
            <w:bottom w:val="none" w:sz="0" w:space="0" w:color="auto"/>
            <w:right w:val="none" w:sz="0" w:space="0" w:color="auto"/>
          </w:divBdr>
        </w:div>
        <w:div w:id="1479999582">
          <w:marLeft w:val="0"/>
          <w:marRight w:val="0"/>
          <w:marTop w:val="0"/>
          <w:marBottom w:val="0"/>
          <w:divBdr>
            <w:top w:val="none" w:sz="0" w:space="0" w:color="auto"/>
            <w:left w:val="none" w:sz="0" w:space="0" w:color="auto"/>
            <w:bottom w:val="none" w:sz="0" w:space="0" w:color="auto"/>
            <w:right w:val="none" w:sz="0" w:space="0" w:color="auto"/>
          </w:divBdr>
        </w:div>
        <w:div w:id="487749987">
          <w:marLeft w:val="0"/>
          <w:marRight w:val="0"/>
          <w:marTop w:val="0"/>
          <w:marBottom w:val="0"/>
          <w:divBdr>
            <w:top w:val="none" w:sz="0" w:space="0" w:color="auto"/>
            <w:left w:val="none" w:sz="0" w:space="0" w:color="auto"/>
            <w:bottom w:val="none" w:sz="0" w:space="0" w:color="auto"/>
            <w:right w:val="none" w:sz="0" w:space="0" w:color="auto"/>
          </w:divBdr>
        </w:div>
        <w:div w:id="31351564">
          <w:marLeft w:val="0"/>
          <w:marRight w:val="0"/>
          <w:marTop w:val="0"/>
          <w:marBottom w:val="0"/>
          <w:divBdr>
            <w:top w:val="none" w:sz="0" w:space="0" w:color="auto"/>
            <w:left w:val="none" w:sz="0" w:space="0" w:color="auto"/>
            <w:bottom w:val="none" w:sz="0" w:space="0" w:color="auto"/>
            <w:right w:val="none" w:sz="0" w:space="0" w:color="auto"/>
          </w:divBdr>
        </w:div>
        <w:div w:id="1529831858">
          <w:marLeft w:val="0"/>
          <w:marRight w:val="0"/>
          <w:marTop w:val="0"/>
          <w:marBottom w:val="0"/>
          <w:divBdr>
            <w:top w:val="none" w:sz="0" w:space="0" w:color="auto"/>
            <w:left w:val="none" w:sz="0" w:space="0" w:color="auto"/>
            <w:bottom w:val="none" w:sz="0" w:space="0" w:color="auto"/>
            <w:right w:val="none" w:sz="0" w:space="0" w:color="auto"/>
          </w:divBdr>
        </w:div>
        <w:div w:id="397367053">
          <w:marLeft w:val="0"/>
          <w:marRight w:val="0"/>
          <w:marTop w:val="0"/>
          <w:marBottom w:val="0"/>
          <w:divBdr>
            <w:top w:val="none" w:sz="0" w:space="0" w:color="auto"/>
            <w:left w:val="none" w:sz="0" w:space="0" w:color="auto"/>
            <w:bottom w:val="none" w:sz="0" w:space="0" w:color="auto"/>
            <w:right w:val="none" w:sz="0" w:space="0" w:color="auto"/>
          </w:divBdr>
        </w:div>
        <w:div w:id="945192760">
          <w:marLeft w:val="0"/>
          <w:marRight w:val="0"/>
          <w:marTop w:val="0"/>
          <w:marBottom w:val="0"/>
          <w:divBdr>
            <w:top w:val="none" w:sz="0" w:space="0" w:color="auto"/>
            <w:left w:val="none" w:sz="0" w:space="0" w:color="auto"/>
            <w:bottom w:val="none" w:sz="0" w:space="0" w:color="auto"/>
            <w:right w:val="none" w:sz="0" w:space="0" w:color="auto"/>
          </w:divBdr>
        </w:div>
        <w:div w:id="677579486">
          <w:marLeft w:val="0"/>
          <w:marRight w:val="0"/>
          <w:marTop w:val="0"/>
          <w:marBottom w:val="0"/>
          <w:divBdr>
            <w:top w:val="none" w:sz="0" w:space="0" w:color="auto"/>
            <w:left w:val="none" w:sz="0" w:space="0" w:color="auto"/>
            <w:bottom w:val="none" w:sz="0" w:space="0" w:color="auto"/>
            <w:right w:val="none" w:sz="0" w:space="0" w:color="auto"/>
          </w:divBdr>
        </w:div>
        <w:div w:id="1939870643">
          <w:marLeft w:val="0"/>
          <w:marRight w:val="0"/>
          <w:marTop w:val="0"/>
          <w:marBottom w:val="0"/>
          <w:divBdr>
            <w:top w:val="none" w:sz="0" w:space="0" w:color="auto"/>
            <w:left w:val="none" w:sz="0" w:space="0" w:color="auto"/>
            <w:bottom w:val="none" w:sz="0" w:space="0" w:color="auto"/>
            <w:right w:val="none" w:sz="0" w:space="0" w:color="auto"/>
          </w:divBdr>
        </w:div>
        <w:div w:id="1106193520">
          <w:marLeft w:val="0"/>
          <w:marRight w:val="0"/>
          <w:marTop w:val="0"/>
          <w:marBottom w:val="0"/>
          <w:divBdr>
            <w:top w:val="none" w:sz="0" w:space="0" w:color="auto"/>
            <w:left w:val="none" w:sz="0" w:space="0" w:color="auto"/>
            <w:bottom w:val="none" w:sz="0" w:space="0" w:color="auto"/>
            <w:right w:val="none" w:sz="0" w:space="0" w:color="auto"/>
          </w:divBdr>
        </w:div>
        <w:div w:id="1198158733">
          <w:marLeft w:val="0"/>
          <w:marRight w:val="0"/>
          <w:marTop w:val="0"/>
          <w:marBottom w:val="0"/>
          <w:divBdr>
            <w:top w:val="none" w:sz="0" w:space="0" w:color="auto"/>
            <w:left w:val="none" w:sz="0" w:space="0" w:color="auto"/>
            <w:bottom w:val="none" w:sz="0" w:space="0" w:color="auto"/>
            <w:right w:val="none" w:sz="0" w:space="0" w:color="auto"/>
          </w:divBdr>
        </w:div>
        <w:div w:id="345376212">
          <w:marLeft w:val="0"/>
          <w:marRight w:val="0"/>
          <w:marTop w:val="0"/>
          <w:marBottom w:val="0"/>
          <w:divBdr>
            <w:top w:val="none" w:sz="0" w:space="0" w:color="auto"/>
            <w:left w:val="none" w:sz="0" w:space="0" w:color="auto"/>
            <w:bottom w:val="none" w:sz="0" w:space="0" w:color="auto"/>
            <w:right w:val="none" w:sz="0" w:space="0" w:color="auto"/>
          </w:divBdr>
        </w:div>
        <w:div w:id="668407762">
          <w:marLeft w:val="0"/>
          <w:marRight w:val="0"/>
          <w:marTop w:val="0"/>
          <w:marBottom w:val="0"/>
          <w:divBdr>
            <w:top w:val="none" w:sz="0" w:space="0" w:color="auto"/>
            <w:left w:val="none" w:sz="0" w:space="0" w:color="auto"/>
            <w:bottom w:val="none" w:sz="0" w:space="0" w:color="auto"/>
            <w:right w:val="none" w:sz="0" w:space="0" w:color="auto"/>
          </w:divBdr>
        </w:div>
        <w:div w:id="1937444304">
          <w:marLeft w:val="0"/>
          <w:marRight w:val="0"/>
          <w:marTop w:val="0"/>
          <w:marBottom w:val="0"/>
          <w:divBdr>
            <w:top w:val="none" w:sz="0" w:space="0" w:color="auto"/>
            <w:left w:val="none" w:sz="0" w:space="0" w:color="auto"/>
            <w:bottom w:val="none" w:sz="0" w:space="0" w:color="auto"/>
            <w:right w:val="none" w:sz="0" w:space="0" w:color="auto"/>
          </w:divBdr>
        </w:div>
        <w:div w:id="45032497">
          <w:marLeft w:val="0"/>
          <w:marRight w:val="0"/>
          <w:marTop w:val="0"/>
          <w:marBottom w:val="0"/>
          <w:divBdr>
            <w:top w:val="none" w:sz="0" w:space="0" w:color="auto"/>
            <w:left w:val="none" w:sz="0" w:space="0" w:color="auto"/>
            <w:bottom w:val="none" w:sz="0" w:space="0" w:color="auto"/>
            <w:right w:val="none" w:sz="0" w:space="0" w:color="auto"/>
          </w:divBdr>
        </w:div>
        <w:div w:id="282424789">
          <w:marLeft w:val="0"/>
          <w:marRight w:val="0"/>
          <w:marTop w:val="0"/>
          <w:marBottom w:val="0"/>
          <w:divBdr>
            <w:top w:val="none" w:sz="0" w:space="0" w:color="auto"/>
            <w:left w:val="none" w:sz="0" w:space="0" w:color="auto"/>
            <w:bottom w:val="none" w:sz="0" w:space="0" w:color="auto"/>
            <w:right w:val="none" w:sz="0" w:space="0" w:color="auto"/>
          </w:divBdr>
        </w:div>
        <w:div w:id="363947672">
          <w:marLeft w:val="0"/>
          <w:marRight w:val="0"/>
          <w:marTop w:val="0"/>
          <w:marBottom w:val="0"/>
          <w:divBdr>
            <w:top w:val="none" w:sz="0" w:space="0" w:color="auto"/>
            <w:left w:val="none" w:sz="0" w:space="0" w:color="auto"/>
            <w:bottom w:val="none" w:sz="0" w:space="0" w:color="auto"/>
            <w:right w:val="none" w:sz="0" w:space="0" w:color="auto"/>
          </w:divBdr>
        </w:div>
        <w:div w:id="2043359614">
          <w:marLeft w:val="0"/>
          <w:marRight w:val="0"/>
          <w:marTop w:val="0"/>
          <w:marBottom w:val="0"/>
          <w:divBdr>
            <w:top w:val="none" w:sz="0" w:space="0" w:color="auto"/>
            <w:left w:val="none" w:sz="0" w:space="0" w:color="auto"/>
            <w:bottom w:val="none" w:sz="0" w:space="0" w:color="auto"/>
            <w:right w:val="none" w:sz="0" w:space="0" w:color="auto"/>
          </w:divBdr>
        </w:div>
        <w:div w:id="1139109215">
          <w:marLeft w:val="0"/>
          <w:marRight w:val="0"/>
          <w:marTop w:val="0"/>
          <w:marBottom w:val="0"/>
          <w:divBdr>
            <w:top w:val="none" w:sz="0" w:space="0" w:color="auto"/>
            <w:left w:val="none" w:sz="0" w:space="0" w:color="auto"/>
            <w:bottom w:val="none" w:sz="0" w:space="0" w:color="auto"/>
            <w:right w:val="none" w:sz="0" w:space="0" w:color="auto"/>
          </w:divBdr>
        </w:div>
        <w:div w:id="1906646678">
          <w:marLeft w:val="0"/>
          <w:marRight w:val="0"/>
          <w:marTop w:val="0"/>
          <w:marBottom w:val="0"/>
          <w:divBdr>
            <w:top w:val="none" w:sz="0" w:space="0" w:color="auto"/>
            <w:left w:val="none" w:sz="0" w:space="0" w:color="auto"/>
            <w:bottom w:val="none" w:sz="0" w:space="0" w:color="auto"/>
            <w:right w:val="none" w:sz="0" w:space="0" w:color="auto"/>
          </w:divBdr>
        </w:div>
        <w:div w:id="1935094360">
          <w:marLeft w:val="0"/>
          <w:marRight w:val="0"/>
          <w:marTop w:val="0"/>
          <w:marBottom w:val="0"/>
          <w:divBdr>
            <w:top w:val="none" w:sz="0" w:space="0" w:color="auto"/>
            <w:left w:val="none" w:sz="0" w:space="0" w:color="auto"/>
            <w:bottom w:val="none" w:sz="0" w:space="0" w:color="auto"/>
            <w:right w:val="none" w:sz="0" w:space="0" w:color="auto"/>
          </w:divBdr>
        </w:div>
      </w:divsChild>
    </w:div>
    <w:div w:id="1978290653">
      <w:marLeft w:val="0"/>
      <w:marRight w:val="0"/>
      <w:marTop w:val="0"/>
      <w:marBottom w:val="0"/>
      <w:divBdr>
        <w:top w:val="none" w:sz="0" w:space="0" w:color="auto"/>
        <w:left w:val="none" w:sz="0" w:space="0" w:color="auto"/>
        <w:bottom w:val="none" w:sz="0" w:space="0" w:color="auto"/>
        <w:right w:val="none" w:sz="0" w:space="0" w:color="auto"/>
      </w:divBdr>
      <w:divsChild>
        <w:div w:id="1866747559">
          <w:marLeft w:val="0"/>
          <w:marRight w:val="0"/>
          <w:marTop w:val="0"/>
          <w:marBottom w:val="0"/>
          <w:divBdr>
            <w:top w:val="none" w:sz="0" w:space="0" w:color="auto"/>
            <w:left w:val="none" w:sz="0" w:space="0" w:color="auto"/>
            <w:bottom w:val="none" w:sz="0" w:space="0" w:color="auto"/>
            <w:right w:val="none" w:sz="0" w:space="0" w:color="auto"/>
          </w:divBdr>
        </w:div>
        <w:div w:id="115218516">
          <w:marLeft w:val="0"/>
          <w:marRight w:val="0"/>
          <w:marTop w:val="0"/>
          <w:marBottom w:val="0"/>
          <w:divBdr>
            <w:top w:val="none" w:sz="0" w:space="0" w:color="auto"/>
            <w:left w:val="none" w:sz="0" w:space="0" w:color="auto"/>
            <w:bottom w:val="none" w:sz="0" w:space="0" w:color="auto"/>
            <w:right w:val="none" w:sz="0" w:space="0" w:color="auto"/>
          </w:divBdr>
        </w:div>
        <w:div w:id="1593973725">
          <w:marLeft w:val="0"/>
          <w:marRight w:val="0"/>
          <w:marTop w:val="0"/>
          <w:marBottom w:val="0"/>
          <w:divBdr>
            <w:top w:val="none" w:sz="0" w:space="0" w:color="auto"/>
            <w:left w:val="none" w:sz="0" w:space="0" w:color="auto"/>
            <w:bottom w:val="none" w:sz="0" w:space="0" w:color="auto"/>
            <w:right w:val="none" w:sz="0" w:space="0" w:color="auto"/>
          </w:divBdr>
        </w:div>
      </w:divsChild>
    </w:div>
    <w:div w:id="1978491962">
      <w:marLeft w:val="0"/>
      <w:marRight w:val="0"/>
      <w:marTop w:val="0"/>
      <w:marBottom w:val="0"/>
      <w:divBdr>
        <w:top w:val="none" w:sz="0" w:space="0" w:color="auto"/>
        <w:left w:val="none" w:sz="0" w:space="0" w:color="auto"/>
        <w:bottom w:val="none" w:sz="0" w:space="0" w:color="auto"/>
        <w:right w:val="none" w:sz="0" w:space="0" w:color="auto"/>
      </w:divBdr>
      <w:divsChild>
        <w:div w:id="1615399293">
          <w:marLeft w:val="0"/>
          <w:marRight w:val="0"/>
          <w:marTop w:val="0"/>
          <w:marBottom w:val="0"/>
          <w:divBdr>
            <w:top w:val="none" w:sz="0" w:space="0" w:color="auto"/>
            <w:left w:val="none" w:sz="0" w:space="0" w:color="auto"/>
            <w:bottom w:val="none" w:sz="0" w:space="0" w:color="auto"/>
            <w:right w:val="none" w:sz="0" w:space="0" w:color="auto"/>
          </w:divBdr>
        </w:div>
        <w:div w:id="2113739437">
          <w:marLeft w:val="0"/>
          <w:marRight w:val="0"/>
          <w:marTop w:val="0"/>
          <w:marBottom w:val="0"/>
          <w:divBdr>
            <w:top w:val="none" w:sz="0" w:space="0" w:color="auto"/>
            <w:left w:val="none" w:sz="0" w:space="0" w:color="auto"/>
            <w:bottom w:val="none" w:sz="0" w:space="0" w:color="auto"/>
            <w:right w:val="none" w:sz="0" w:space="0" w:color="auto"/>
          </w:divBdr>
        </w:div>
        <w:div w:id="2035884446">
          <w:marLeft w:val="0"/>
          <w:marRight w:val="0"/>
          <w:marTop w:val="0"/>
          <w:marBottom w:val="0"/>
          <w:divBdr>
            <w:top w:val="none" w:sz="0" w:space="0" w:color="auto"/>
            <w:left w:val="none" w:sz="0" w:space="0" w:color="auto"/>
            <w:bottom w:val="none" w:sz="0" w:space="0" w:color="auto"/>
            <w:right w:val="none" w:sz="0" w:space="0" w:color="auto"/>
          </w:divBdr>
        </w:div>
        <w:div w:id="1044911148">
          <w:marLeft w:val="0"/>
          <w:marRight w:val="0"/>
          <w:marTop w:val="0"/>
          <w:marBottom w:val="0"/>
          <w:divBdr>
            <w:top w:val="none" w:sz="0" w:space="0" w:color="auto"/>
            <w:left w:val="none" w:sz="0" w:space="0" w:color="auto"/>
            <w:bottom w:val="none" w:sz="0" w:space="0" w:color="auto"/>
            <w:right w:val="none" w:sz="0" w:space="0" w:color="auto"/>
          </w:divBdr>
        </w:div>
      </w:divsChild>
    </w:div>
    <w:div w:id="1980723119">
      <w:marLeft w:val="0"/>
      <w:marRight w:val="0"/>
      <w:marTop w:val="0"/>
      <w:marBottom w:val="0"/>
      <w:divBdr>
        <w:top w:val="none" w:sz="0" w:space="0" w:color="auto"/>
        <w:left w:val="none" w:sz="0" w:space="0" w:color="auto"/>
        <w:bottom w:val="none" w:sz="0" w:space="0" w:color="auto"/>
        <w:right w:val="none" w:sz="0" w:space="0" w:color="auto"/>
      </w:divBdr>
      <w:divsChild>
        <w:div w:id="1771700422">
          <w:marLeft w:val="0"/>
          <w:marRight w:val="0"/>
          <w:marTop w:val="0"/>
          <w:marBottom w:val="0"/>
          <w:divBdr>
            <w:top w:val="none" w:sz="0" w:space="0" w:color="auto"/>
            <w:left w:val="none" w:sz="0" w:space="0" w:color="auto"/>
            <w:bottom w:val="none" w:sz="0" w:space="0" w:color="auto"/>
            <w:right w:val="none" w:sz="0" w:space="0" w:color="auto"/>
          </w:divBdr>
        </w:div>
        <w:div w:id="712659677">
          <w:marLeft w:val="0"/>
          <w:marRight w:val="0"/>
          <w:marTop w:val="0"/>
          <w:marBottom w:val="0"/>
          <w:divBdr>
            <w:top w:val="none" w:sz="0" w:space="0" w:color="auto"/>
            <w:left w:val="none" w:sz="0" w:space="0" w:color="auto"/>
            <w:bottom w:val="none" w:sz="0" w:space="0" w:color="auto"/>
            <w:right w:val="none" w:sz="0" w:space="0" w:color="auto"/>
          </w:divBdr>
        </w:div>
      </w:divsChild>
    </w:div>
    <w:div w:id="1980960342">
      <w:marLeft w:val="0"/>
      <w:marRight w:val="0"/>
      <w:marTop w:val="0"/>
      <w:marBottom w:val="0"/>
      <w:divBdr>
        <w:top w:val="none" w:sz="0" w:space="0" w:color="auto"/>
        <w:left w:val="none" w:sz="0" w:space="0" w:color="auto"/>
        <w:bottom w:val="none" w:sz="0" w:space="0" w:color="auto"/>
        <w:right w:val="none" w:sz="0" w:space="0" w:color="auto"/>
      </w:divBdr>
      <w:divsChild>
        <w:div w:id="1711539499">
          <w:marLeft w:val="0"/>
          <w:marRight w:val="0"/>
          <w:marTop w:val="0"/>
          <w:marBottom w:val="0"/>
          <w:divBdr>
            <w:top w:val="none" w:sz="0" w:space="0" w:color="auto"/>
            <w:left w:val="none" w:sz="0" w:space="0" w:color="auto"/>
            <w:bottom w:val="none" w:sz="0" w:space="0" w:color="auto"/>
            <w:right w:val="none" w:sz="0" w:space="0" w:color="auto"/>
          </w:divBdr>
        </w:div>
        <w:div w:id="1223564269">
          <w:marLeft w:val="0"/>
          <w:marRight w:val="0"/>
          <w:marTop w:val="0"/>
          <w:marBottom w:val="0"/>
          <w:divBdr>
            <w:top w:val="none" w:sz="0" w:space="0" w:color="auto"/>
            <w:left w:val="none" w:sz="0" w:space="0" w:color="auto"/>
            <w:bottom w:val="none" w:sz="0" w:space="0" w:color="auto"/>
            <w:right w:val="none" w:sz="0" w:space="0" w:color="auto"/>
          </w:divBdr>
        </w:div>
        <w:div w:id="1645115777">
          <w:marLeft w:val="0"/>
          <w:marRight w:val="0"/>
          <w:marTop w:val="0"/>
          <w:marBottom w:val="0"/>
          <w:divBdr>
            <w:top w:val="none" w:sz="0" w:space="0" w:color="auto"/>
            <w:left w:val="none" w:sz="0" w:space="0" w:color="auto"/>
            <w:bottom w:val="none" w:sz="0" w:space="0" w:color="auto"/>
            <w:right w:val="none" w:sz="0" w:space="0" w:color="auto"/>
          </w:divBdr>
        </w:div>
        <w:div w:id="1833446818">
          <w:marLeft w:val="0"/>
          <w:marRight w:val="0"/>
          <w:marTop w:val="0"/>
          <w:marBottom w:val="0"/>
          <w:divBdr>
            <w:top w:val="none" w:sz="0" w:space="0" w:color="auto"/>
            <w:left w:val="none" w:sz="0" w:space="0" w:color="auto"/>
            <w:bottom w:val="none" w:sz="0" w:space="0" w:color="auto"/>
            <w:right w:val="none" w:sz="0" w:space="0" w:color="auto"/>
          </w:divBdr>
        </w:div>
        <w:div w:id="1002853201">
          <w:marLeft w:val="0"/>
          <w:marRight w:val="0"/>
          <w:marTop w:val="0"/>
          <w:marBottom w:val="0"/>
          <w:divBdr>
            <w:top w:val="none" w:sz="0" w:space="0" w:color="auto"/>
            <w:left w:val="none" w:sz="0" w:space="0" w:color="auto"/>
            <w:bottom w:val="none" w:sz="0" w:space="0" w:color="auto"/>
            <w:right w:val="none" w:sz="0" w:space="0" w:color="auto"/>
          </w:divBdr>
        </w:div>
        <w:div w:id="1957325776">
          <w:marLeft w:val="0"/>
          <w:marRight w:val="0"/>
          <w:marTop w:val="0"/>
          <w:marBottom w:val="0"/>
          <w:divBdr>
            <w:top w:val="none" w:sz="0" w:space="0" w:color="auto"/>
            <w:left w:val="none" w:sz="0" w:space="0" w:color="auto"/>
            <w:bottom w:val="none" w:sz="0" w:space="0" w:color="auto"/>
            <w:right w:val="none" w:sz="0" w:space="0" w:color="auto"/>
          </w:divBdr>
        </w:div>
        <w:div w:id="887377781">
          <w:marLeft w:val="0"/>
          <w:marRight w:val="0"/>
          <w:marTop w:val="0"/>
          <w:marBottom w:val="0"/>
          <w:divBdr>
            <w:top w:val="none" w:sz="0" w:space="0" w:color="auto"/>
            <w:left w:val="none" w:sz="0" w:space="0" w:color="auto"/>
            <w:bottom w:val="none" w:sz="0" w:space="0" w:color="auto"/>
            <w:right w:val="none" w:sz="0" w:space="0" w:color="auto"/>
          </w:divBdr>
        </w:div>
        <w:div w:id="1487360279">
          <w:marLeft w:val="0"/>
          <w:marRight w:val="0"/>
          <w:marTop w:val="0"/>
          <w:marBottom w:val="0"/>
          <w:divBdr>
            <w:top w:val="none" w:sz="0" w:space="0" w:color="auto"/>
            <w:left w:val="none" w:sz="0" w:space="0" w:color="auto"/>
            <w:bottom w:val="none" w:sz="0" w:space="0" w:color="auto"/>
            <w:right w:val="none" w:sz="0" w:space="0" w:color="auto"/>
          </w:divBdr>
        </w:div>
      </w:divsChild>
    </w:div>
    <w:div w:id="1983267871">
      <w:marLeft w:val="0"/>
      <w:marRight w:val="0"/>
      <w:marTop w:val="0"/>
      <w:marBottom w:val="0"/>
      <w:divBdr>
        <w:top w:val="none" w:sz="0" w:space="0" w:color="auto"/>
        <w:left w:val="none" w:sz="0" w:space="0" w:color="auto"/>
        <w:bottom w:val="none" w:sz="0" w:space="0" w:color="auto"/>
        <w:right w:val="none" w:sz="0" w:space="0" w:color="auto"/>
      </w:divBdr>
      <w:divsChild>
        <w:div w:id="38213566">
          <w:marLeft w:val="0"/>
          <w:marRight w:val="0"/>
          <w:marTop w:val="0"/>
          <w:marBottom w:val="0"/>
          <w:divBdr>
            <w:top w:val="none" w:sz="0" w:space="0" w:color="auto"/>
            <w:left w:val="none" w:sz="0" w:space="0" w:color="auto"/>
            <w:bottom w:val="none" w:sz="0" w:space="0" w:color="auto"/>
            <w:right w:val="none" w:sz="0" w:space="0" w:color="auto"/>
          </w:divBdr>
        </w:div>
        <w:div w:id="1788239163">
          <w:marLeft w:val="0"/>
          <w:marRight w:val="0"/>
          <w:marTop w:val="0"/>
          <w:marBottom w:val="0"/>
          <w:divBdr>
            <w:top w:val="none" w:sz="0" w:space="0" w:color="auto"/>
            <w:left w:val="none" w:sz="0" w:space="0" w:color="auto"/>
            <w:bottom w:val="none" w:sz="0" w:space="0" w:color="auto"/>
            <w:right w:val="none" w:sz="0" w:space="0" w:color="auto"/>
          </w:divBdr>
        </w:div>
        <w:div w:id="1310745527">
          <w:marLeft w:val="0"/>
          <w:marRight w:val="0"/>
          <w:marTop w:val="0"/>
          <w:marBottom w:val="0"/>
          <w:divBdr>
            <w:top w:val="none" w:sz="0" w:space="0" w:color="auto"/>
            <w:left w:val="none" w:sz="0" w:space="0" w:color="auto"/>
            <w:bottom w:val="none" w:sz="0" w:space="0" w:color="auto"/>
            <w:right w:val="none" w:sz="0" w:space="0" w:color="auto"/>
          </w:divBdr>
        </w:div>
        <w:div w:id="2143231762">
          <w:marLeft w:val="0"/>
          <w:marRight w:val="0"/>
          <w:marTop w:val="0"/>
          <w:marBottom w:val="0"/>
          <w:divBdr>
            <w:top w:val="none" w:sz="0" w:space="0" w:color="auto"/>
            <w:left w:val="none" w:sz="0" w:space="0" w:color="auto"/>
            <w:bottom w:val="none" w:sz="0" w:space="0" w:color="auto"/>
            <w:right w:val="none" w:sz="0" w:space="0" w:color="auto"/>
          </w:divBdr>
        </w:div>
        <w:div w:id="1943413532">
          <w:marLeft w:val="0"/>
          <w:marRight w:val="0"/>
          <w:marTop w:val="0"/>
          <w:marBottom w:val="0"/>
          <w:divBdr>
            <w:top w:val="none" w:sz="0" w:space="0" w:color="auto"/>
            <w:left w:val="none" w:sz="0" w:space="0" w:color="auto"/>
            <w:bottom w:val="none" w:sz="0" w:space="0" w:color="auto"/>
            <w:right w:val="none" w:sz="0" w:space="0" w:color="auto"/>
          </w:divBdr>
        </w:div>
        <w:div w:id="1919435634">
          <w:marLeft w:val="0"/>
          <w:marRight w:val="0"/>
          <w:marTop w:val="0"/>
          <w:marBottom w:val="0"/>
          <w:divBdr>
            <w:top w:val="none" w:sz="0" w:space="0" w:color="auto"/>
            <w:left w:val="none" w:sz="0" w:space="0" w:color="auto"/>
            <w:bottom w:val="none" w:sz="0" w:space="0" w:color="auto"/>
            <w:right w:val="none" w:sz="0" w:space="0" w:color="auto"/>
          </w:divBdr>
        </w:div>
      </w:divsChild>
    </w:div>
    <w:div w:id="1983732821">
      <w:marLeft w:val="0"/>
      <w:marRight w:val="0"/>
      <w:marTop w:val="0"/>
      <w:marBottom w:val="0"/>
      <w:divBdr>
        <w:top w:val="none" w:sz="0" w:space="0" w:color="auto"/>
        <w:left w:val="none" w:sz="0" w:space="0" w:color="auto"/>
        <w:bottom w:val="none" w:sz="0" w:space="0" w:color="auto"/>
        <w:right w:val="none" w:sz="0" w:space="0" w:color="auto"/>
      </w:divBdr>
      <w:divsChild>
        <w:div w:id="1770076277">
          <w:marLeft w:val="0"/>
          <w:marRight w:val="0"/>
          <w:marTop w:val="0"/>
          <w:marBottom w:val="0"/>
          <w:divBdr>
            <w:top w:val="none" w:sz="0" w:space="0" w:color="auto"/>
            <w:left w:val="none" w:sz="0" w:space="0" w:color="auto"/>
            <w:bottom w:val="none" w:sz="0" w:space="0" w:color="auto"/>
            <w:right w:val="none" w:sz="0" w:space="0" w:color="auto"/>
          </w:divBdr>
        </w:div>
      </w:divsChild>
    </w:div>
    <w:div w:id="1987776291">
      <w:marLeft w:val="0"/>
      <w:marRight w:val="0"/>
      <w:marTop w:val="0"/>
      <w:marBottom w:val="0"/>
      <w:divBdr>
        <w:top w:val="none" w:sz="0" w:space="0" w:color="auto"/>
        <w:left w:val="none" w:sz="0" w:space="0" w:color="auto"/>
        <w:bottom w:val="none" w:sz="0" w:space="0" w:color="auto"/>
        <w:right w:val="none" w:sz="0" w:space="0" w:color="auto"/>
      </w:divBdr>
      <w:divsChild>
        <w:div w:id="1171990514">
          <w:marLeft w:val="0"/>
          <w:marRight w:val="0"/>
          <w:marTop w:val="0"/>
          <w:marBottom w:val="0"/>
          <w:divBdr>
            <w:top w:val="none" w:sz="0" w:space="0" w:color="auto"/>
            <w:left w:val="none" w:sz="0" w:space="0" w:color="auto"/>
            <w:bottom w:val="none" w:sz="0" w:space="0" w:color="auto"/>
            <w:right w:val="none" w:sz="0" w:space="0" w:color="auto"/>
          </w:divBdr>
        </w:div>
      </w:divsChild>
    </w:div>
    <w:div w:id="1989356442">
      <w:marLeft w:val="0"/>
      <w:marRight w:val="0"/>
      <w:marTop w:val="0"/>
      <w:marBottom w:val="0"/>
      <w:divBdr>
        <w:top w:val="none" w:sz="0" w:space="0" w:color="auto"/>
        <w:left w:val="none" w:sz="0" w:space="0" w:color="auto"/>
        <w:bottom w:val="none" w:sz="0" w:space="0" w:color="auto"/>
        <w:right w:val="none" w:sz="0" w:space="0" w:color="auto"/>
      </w:divBdr>
      <w:divsChild>
        <w:div w:id="1543135358">
          <w:marLeft w:val="0"/>
          <w:marRight w:val="0"/>
          <w:marTop w:val="0"/>
          <w:marBottom w:val="0"/>
          <w:divBdr>
            <w:top w:val="none" w:sz="0" w:space="0" w:color="auto"/>
            <w:left w:val="none" w:sz="0" w:space="0" w:color="auto"/>
            <w:bottom w:val="none" w:sz="0" w:space="0" w:color="auto"/>
            <w:right w:val="none" w:sz="0" w:space="0" w:color="auto"/>
          </w:divBdr>
        </w:div>
        <w:div w:id="1781027559">
          <w:marLeft w:val="0"/>
          <w:marRight w:val="0"/>
          <w:marTop w:val="0"/>
          <w:marBottom w:val="0"/>
          <w:divBdr>
            <w:top w:val="none" w:sz="0" w:space="0" w:color="auto"/>
            <w:left w:val="none" w:sz="0" w:space="0" w:color="auto"/>
            <w:bottom w:val="none" w:sz="0" w:space="0" w:color="auto"/>
            <w:right w:val="none" w:sz="0" w:space="0" w:color="auto"/>
          </w:divBdr>
        </w:div>
      </w:divsChild>
    </w:div>
    <w:div w:id="1991248100">
      <w:marLeft w:val="0"/>
      <w:marRight w:val="0"/>
      <w:marTop w:val="0"/>
      <w:marBottom w:val="0"/>
      <w:divBdr>
        <w:top w:val="none" w:sz="0" w:space="0" w:color="auto"/>
        <w:left w:val="none" w:sz="0" w:space="0" w:color="auto"/>
        <w:bottom w:val="none" w:sz="0" w:space="0" w:color="auto"/>
        <w:right w:val="none" w:sz="0" w:space="0" w:color="auto"/>
      </w:divBdr>
      <w:divsChild>
        <w:div w:id="303047046">
          <w:marLeft w:val="0"/>
          <w:marRight w:val="0"/>
          <w:marTop w:val="0"/>
          <w:marBottom w:val="0"/>
          <w:divBdr>
            <w:top w:val="none" w:sz="0" w:space="0" w:color="auto"/>
            <w:left w:val="none" w:sz="0" w:space="0" w:color="auto"/>
            <w:bottom w:val="none" w:sz="0" w:space="0" w:color="auto"/>
            <w:right w:val="none" w:sz="0" w:space="0" w:color="auto"/>
          </w:divBdr>
        </w:div>
        <w:div w:id="499538685">
          <w:marLeft w:val="0"/>
          <w:marRight w:val="0"/>
          <w:marTop w:val="0"/>
          <w:marBottom w:val="0"/>
          <w:divBdr>
            <w:top w:val="none" w:sz="0" w:space="0" w:color="auto"/>
            <w:left w:val="none" w:sz="0" w:space="0" w:color="auto"/>
            <w:bottom w:val="none" w:sz="0" w:space="0" w:color="auto"/>
            <w:right w:val="none" w:sz="0" w:space="0" w:color="auto"/>
          </w:divBdr>
        </w:div>
        <w:div w:id="972712021">
          <w:marLeft w:val="0"/>
          <w:marRight w:val="0"/>
          <w:marTop w:val="0"/>
          <w:marBottom w:val="0"/>
          <w:divBdr>
            <w:top w:val="none" w:sz="0" w:space="0" w:color="auto"/>
            <w:left w:val="none" w:sz="0" w:space="0" w:color="auto"/>
            <w:bottom w:val="none" w:sz="0" w:space="0" w:color="auto"/>
            <w:right w:val="none" w:sz="0" w:space="0" w:color="auto"/>
          </w:divBdr>
        </w:div>
        <w:div w:id="866483352">
          <w:marLeft w:val="0"/>
          <w:marRight w:val="0"/>
          <w:marTop w:val="0"/>
          <w:marBottom w:val="0"/>
          <w:divBdr>
            <w:top w:val="none" w:sz="0" w:space="0" w:color="auto"/>
            <w:left w:val="none" w:sz="0" w:space="0" w:color="auto"/>
            <w:bottom w:val="none" w:sz="0" w:space="0" w:color="auto"/>
            <w:right w:val="none" w:sz="0" w:space="0" w:color="auto"/>
          </w:divBdr>
        </w:div>
        <w:div w:id="135421358">
          <w:marLeft w:val="0"/>
          <w:marRight w:val="0"/>
          <w:marTop w:val="0"/>
          <w:marBottom w:val="0"/>
          <w:divBdr>
            <w:top w:val="none" w:sz="0" w:space="0" w:color="auto"/>
            <w:left w:val="none" w:sz="0" w:space="0" w:color="auto"/>
            <w:bottom w:val="none" w:sz="0" w:space="0" w:color="auto"/>
            <w:right w:val="none" w:sz="0" w:space="0" w:color="auto"/>
          </w:divBdr>
        </w:div>
      </w:divsChild>
    </w:div>
    <w:div w:id="1995065500">
      <w:marLeft w:val="0"/>
      <w:marRight w:val="0"/>
      <w:marTop w:val="0"/>
      <w:marBottom w:val="0"/>
      <w:divBdr>
        <w:top w:val="none" w:sz="0" w:space="0" w:color="auto"/>
        <w:left w:val="none" w:sz="0" w:space="0" w:color="auto"/>
        <w:bottom w:val="none" w:sz="0" w:space="0" w:color="auto"/>
        <w:right w:val="none" w:sz="0" w:space="0" w:color="auto"/>
      </w:divBdr>
      <w:divsChild>
        <w:div w:id="1579944272">
          <w:marLeft w:val="0"/>
          <w:marRight w:val="0"/>
          <w:marTop w:val="0"/>
          <w:marBottom w:val="0"/>
          <w:divBdr>
            <w:top w:val="none" w:sz="0" w:space="0" w:color="auto"/>
            <w:left w:val="none" w:sz="0" w:space="0" w:color="auto"/>
            <w:bottom w:val="none" w:sz="0" w:space="0" w:color="auto"/>
            <w:right w:val="none" w:sz="0" w:space="0" w:color="auto"/>
          </w:divBdr>
        </w:div>
        <w:div w:id="1553300038">
          <w:marLeft w:val="0"/>
          <w:marRight w:val="0"/>
          <w:marTop w:val="0"/>
          <w:marBottom w:val="0"/>
          <w:divBdr>
            <w:top w:val="none" w:sz="0" w:space="0" w:color="auto"/>
            <w:left w:val="none" w:sz="0" w:space="0" w:color="auto"/>
            <w:bottom w:val="none" w:sz="0" w:space="0" w:color="auto"/>
            <w:right w:val="none" w:sz="0" w:space="0" w:color="auto"/>
          </w:divBdr>
        </w:div>
      </w:divsChild>
    </w:div>
    <w:div w:id="1995406762">
      <w:marLeft w:val="0"/>
      <w:marRight w:val="0"/>
      <w:marTop w:val="0"/>
      <w:marBottom w:val="0"/>
      <w:divBdr>
        <w:top w:val="none" w:sz="0" w:space="0" w:color="auto"/>
        <w:left w:val="none" w:sz="0" w:space="0" w:color="auto"/>
        <w:bottom w:val="none" w:sz="0" w:space="0" w:color="auto"/>
        <w:right w:val="none" w:sz="0" w:space="0" w:color="auto"/>
      </w:divBdr>
      <w:divsChild>
        <w:div w:id="270741249">
          <w:marLeft w:val="0"/>
          <w:marRight w:val="0"/>
          <w:marTop w:val="0"/>
          <w:marBottom w:val="0"/>
          <w:divBdr>
            <w:top w:val="none" w:sz="0" w:space="0" w:color="auto"/>
            <w:left w:val="none" w:sz="0" w:space="0" w:color="auto"/>
            <w:bottom w:val="none" w:sz="0" w:space="0" w:color="auto"/>
            <w:right w:val="none" w:sz="0" w:space="0" w:color="auto"/>
          </w:divBdr>
        </w:div>
        <w:div w:id="1368798365">
          <w:marLeft w:val="0"/>
          <w:marRight w:val="0"/>
          <w:marTop w:val="0"/>
          <w:marBottom w:val="0"/>
          <w:divBdr>
            <w:top w:val="none" w:sz="0" w:space="0" w:color="auto"/>
            <w:left w:val="none" w:sz="0" w:space="0" w:color="auto"/>
            <w:bottom w:val="none" w:sz="0" w:space="0" w:color="auto"/>
            <w:right w:val="none" w:sz="0" w:space="0" w:color="auto"/>
          </w:divBdr>
        </w:div>
        <w:div w:id="250622731">
          <w:marLeft w:val="0"/>
          <w:marRight w:val="0"/>
          <w:marTop w:val="0"/>
          <w:marBottom w:val="0"/>
          <w:divBdr>
            <w:top w:val="none" w:sz="0" w:space="0" w:color="auto"/>
            <w:left w:val="none" w:sz="0" w:space="0" w:color="auto"/>
            <w:bottom w:val="none" w:sz="0" w:space="0" w:color="auto"/>
            <w:right w:val="none" w:sz="0" w:space="0" w:color="auto"/>
          </w:divBdr>
        </w:div>
        <w:div w:id="1222445941">
          <w:marLeft w:val="0"/>
          <w:marRight w:val="0"/>
          <w:marTop w:val="0"/>
          <w:marBottom w:val="0"/>
          <w:divBdr>
            <w:top w:val="none" w:sz="0" w:space="0" w:color="auto"/>
            <w:left w:val="none" w:sz="0" w:space="0" w:color="auto"/>
            <w:bottom w:val="none" w:sz="0" w:space="0" w:color="auto"/>
            <w:right w:val="none" w:sz="0" w:space="0" w:color="auto"/>
          </w:divBdr>
        </w:div>
        <w:div w:id="409011229">
          <w:marLeft w:val="0"/>
          <w:marRight w:val="0"/>
          <w:marTop w:val="0"/>
          <w:marBottom w:val="0"/>
          <w:divBdr>
            <w:top w:val="none" w:sz="0" w:space="0" w:color="auto"/>
            <w:left w:val="none" w:sz="0" w:space="0" w:color="auto"/>
            <w:bottom w:val="none" w:sz="0" w:space="0" w:color="auto"/>
            <w:right w:val="none" w:sz="0" w:space="0" w:color="auto"/>
          </w:divBdr>
        </w:div>
        <w:div w:id="1441143399">
          <w:marLeft w:val="0"/>
          <w:marRight w:val="0"/>
          <w:marTop w:val="0"/>
          <w:marBottom w:val="0"/>
          <w:divBdr>
            <w:top w:val="none" w:sz="0" w:space="0" w:color="auto"/>
            <w:left w:val="none" w:sz="0" w:space="0" w:color="auto"/>
            <w:bottom w:val="none" w:sz="0" w:space="0" w:color="auto"/>
            <w:right w:val="none" w:sz="0" w:space="0" w:color="auto"/>
          </w:divBdr>
        </w:div>
        <w:div w:id="1717654698">
          <w:marLeft w:val="0"/>
          <w:marRight w:val="0"/>
          <w:marTop w:val="0"/>
          <w:marBottom w:val="0"/>
          <w:divBdr>
            <w:top w:val="none" w:sz="0" w:space="0" w:color="auto"/>
            <w:left w:val="none" w:sz="0" w:space="0" w:color="auto"/>
            <w:bottom w:val="none" w:sz="0" w:space="0" w:color="auto"/>
            <w:right w:val="none" w:sz="0" w:space="0" w:color="auto"/>
          </w:divBdr>
        </w:div>
        <w:div w:id="782917075">
          <w:marLeft w:val="0"/>
          <w:marRight w:val="0"/>
          <w:marTop w:val="0"/>
          <w:marBottom w:val="0"/>
          <w:divBdr>
            <w:top w:val="none" w:sz="0" w:space="0" w:color="auto"/>
            <w:left w:val="none" w:sz="0" w:space="0" w:color="auto"/>
            <w:bottom w:val="none" w:sz="0" w:space="0" w:color="auto"/>
            <w:right w:val="none" w:sz="0" w:space="0" w:color="auto"/>
          </w:divBdr>
        </w:div>
        <w:div w:id="407967708">
          <w:marLeft w:val="0"/>
          <w:marRight w:val="0"/>
          <w:marTop w:val="0"/>
          <w:marBottom w:val="0"/>
          <w:divBdr>
            <w:top w:val="none" w:sz="0" w:space="0" w:color="auto"/>
            <w:left w:val="none" w:sz="0" w:space="0" w:color="auto"/>
            <w:bottom w:val="none" w:sz="0" w:space="0" w:color="auto"/>
            <w:right w:val="none" w:sz="0" w:space="0" w:color="auto"/>
          </w:divBdr>
        </w:div>
        <w:div w:id="1638335138">
          <w:marLeft w:val="0"/>
          <w:marRight w:val="0"/>
          <w:marTop w:val="0"/>
          <w:marBottom w:val="0"/>
          <w:divBdr>
            <w:top w:val="none" w:sz="0" w:space="0" w:color="auto"/>
            <w:left w:val="none" w:sz="0" w:space="0" w:color="auto"/>
            <w:bottom w:val="none" w:sz="0" w:space="0" w:color="auto"/>
            <w:right w:val="none" w:sz="0" w:space="0" w:color="auto"/>
          </w:divBdr>
        </w:div>
      </w:divsChild>
    </w:div>
    <w:div w:id="2005863731">
      <w:marLeft w:val="0"/>
      <w:marRight w:val="0"/>
      <w:marTop w:val="0"/>
      <w:marBottom w:val="0"/>
      <w:divBdr>
        <w:top w:val="none" w:sz="0" w:space="0" w:color="auto"/>
        <w:left w:val="none" w:sz="0" w:space="0" w:color="auto"/>
        <w:bottom w:val="none" w:sz="0" w:space="0" w:color="auto"/>
        <w:right w:val="none" w:sz="0" w:space="0" w:color="auto"/>
      </w:divBdr>
      <w:divsChild>
        <w:div w:id="1191801991">
          <w:marLeft w:val="0"/>
          <w:marRight w:val="0"/>
          <w:marTop w:val="0"/>
          <w:marBottom w:val="0"/>
          <w:divBdr>
            <w:top w:val="none" w:sz="0" w:space="0" w:color="auto"/>
            <w:left w:val="none" w:sz="0" w:space="0" w:color="auto"/>
            <w:bottom w:val="none" w:sz="0" w:space="0" w:color="auto"/>
            <w:right w:val="none" w:sz="0" w:space="0" w:color="auto"/>
          </w:divBdr>
        </w:div>
        <w:div w:id="207647286">
          <w:marLeft w:val="0"/>
          <w:marRight w:val="0"/>
          <w:marTop w:val="0"/>
          <w:marBottom w:val="0"/>
          <w:divBdr>
            <w:top w:val="none" w:sz="0" w:space="0" w:color="auto"/>
            <w:left w:val="none" w:sz="0" w:space="0" w:color="auto"/>
            <w:bottom w:val="none" w:sz="0" w:space="0" w:color="auto"/>
            <w:right w:val="none" w:sz="0" w:space="0" w:color="auto"/>
          </w:divBdr>
        </w:div>
        <w:div w:id="875048752">
          <w:marLeft w:val="0"/>
          <w:marRight w:val="0"/>
          <w:marTop w:val="0"/>
          <w:marBottom w:val="0"/>
          <w:divBdr>
            <w:top w:val="none" w:sz="0" w:space="0" w:color="auto"/>
            <w:left w:val="none" w:sz="0" w:space="0" w:color="auto"/>
            <w:bottom w:val="none" w:sz="0" w:space="0" w:color="auto"/>
            <w:right w:val="none" w:sz="0" w:space="0" w:color="auto"/>
          </w:divBdr>
        </w:div>
        <w:div w:id="1503011506">
          <w:marLeft w:val="0"/>
          <w:marRight w:val="0"/>
          <w:marTop w:val="0"/>
          <w:marBottom w:val="0"/>
          <w:divBdr>
            <w:top w:val="none" w:sz="0" w:space="0" w:color="auto"/>
            <w:left w:val="none" w:sz="0" w:space="0" w:color="auto"/>
            <w:bottom w:val="none" w:sz="0" w:space="0" w:color="auto"/>
            <w:right w:val="none" w:sz="0" w:space="0" w:color="auto"/>
          </w:divBdr>
        </w:div>
        <w:div w:id="366415760">
          <w:marLeft w:val="0"/>
          <w:marRight w:val="0"/>
          <w:marTop w:val="0"/>
          <w:marBottom w:val="0"/>
          <w:divBdr>
            <w:top w:val="none" w:sz="0" w:space="0" w:color="auto"/>
            <w:left w:val="none" w:sz="0" w:space="0" w:color="auto"/>
            <w:bottom w:val="none" w:sz="0" w:space="0" w:color="auto"/>
            <w:right w:val="none" w:sz="0" w:space="0" w:color="auto"/>
          </w:divBdr>
        </w:div>
        <w:div w:id="435295952">
          <w:marLeft w:val="0"/>
          <w:marRight w:val="0"/>
          <w:marTop w:val="0"/>
          <w:marBottom w:val="0"/>
          <w:divBdr>
            <w:top w:val="none" w:sz="0" w:space="0" w:color="auto"/>
            <w:left w:val="none" w:sz="0" w:space="0" w:color="auto"/>
            <w:bottom w:val="none" w:sz="0" w:space="0" w:color="auto"/>
            <w:right w:val="none" w:sz="0" w:space="0" w:color="auto"/>
          </w:divBdr>
        </w:div>
        <w:div w:id="951592024">
          <w:marLeft w:val="0"/>
          <w:marRight w:val="0"/>
          <w:marTop w:val="0"/>
          <w:marBottom w:val="0"/>
          <w:divBdr>
            <w:top w:val="none" w:sz="0" w:space="0" w:color="auto"/>
            <w:left w:val="none" w:sz="0" w:space="0" w:color="auto"/>
            <w:bottom w:val="none" w:sz="0" w:space="0" w:color="auto"/>
            <w:right w:val="none" w:sz="0" w:space="0" w:color="auto"/>
          </w:divBdr>
        </w:div>
        <w:div w:id="1448500650">
          <w:marLeft w:val="0"/>
          <w:marRight w:val="0"/>
          <w:marTop w:val="0"/>
          <w:marBottom w:val="0"/>
          <w:divBdr>
            <w:top w:val="none" w:sz="0" w:space="0" w:color="auto"/>
            <w:left w:val="none" w:sz="0" w:space="0" w:color="auto"/>
            <w:bottom w:val="none" w:sz="0" w:space="0" w:color="auto"/>
            <w:right w:val="none" w:sz="0" w:space="0" w:color="auto"/>
          </w:divBdr>
        </w:div>
        <w:div w:id="1975402388">
          <w:marLeft w:val="0"/>
          <w:marRight w:val="0"/>
          <w:marTop w:val="0"/>
          <w:marBottom w:val="0"/>
          <w:divBdr>
            <w:top w:val="none" w:sz="0" w:space="0" w:color="auto"/>
            <w:left w:val="none" w:sz="0" w:space="0" w:color="auto"/>
            <w:bottom w:val="none" w:sz="0" w:space="0" w:color="auto"/>
            <w:right w:val="none" w:sz="0" w:space="0" w:color="auto"/>
          </w:divBdr>
        </w:div>
        <w:div w:id="672221979">
          <w:marLeft w:val="0"/>
          <w:marRight w:val="0"/>
          <w:marTop w:val="0"/>
          <w:marBottom w:val="0"/>
          <w:divBdr>
            <w:top w:val="none" w:sz="0" w:space="0" w:color="auto"/>
            <w:left w:val="none" w:sz="0" w:space="0" w:color="auto"/>
            <w:bottom w:val="none" w:sz="0" w:space="0" w:color="auto"/>
            <w:right w:val="none" w:sz="0" w:space="0" w:color="auto"/>
          </w:divBdr>
        </w:div>
        <w:div w:id="1910994582">
          <w:marLeft w:val="0"/>
          <w:marRight w:val="0"/>
          <w:marTop w:val="0"/>
          <w:marBottom w:val="0"/>
          <w:divBdr>
            <w:top w:val="none" w:sz="0" w:space="0" w:color="auto"/>
            <w:left w:val="none" w:sz="0" w:space="0" w:color="auto"/>
            <w:bottom w:val="none" w:sz="0" w:space="0" w:color="auto"/>
            <w:right w:val="none" w:sz="0" w:space="0" w:color="auto"/>
          </w:divBdr>
        </w:div>
        <w:div w:id="1894656506">
          <w:marLeft w:val="0"/>
          <w:marRight w:val="0"/>
          <w:marTop w:val="0"/>
          <w:marBottom w:val="0"/>
          <w:divBdr>
            <w:top w:val="none" w:sz="0" w:space="0" w:color="auto"/>
            <w:left w:val="none" w:sz="0" w:space="0" w:color="auto"/>
            <w:bottom w:val="none" w:sz="0" w:space="0" w:color="auto"/>
            <w:right w:val="none" w:sz="0" w:space="0" w:color="auto"/>
          </w:divBdr>
        </w:div>
        <w:div w:id="1636183836">
          <w:marLeft w:val="0"/>
          <w:marRight w:val="0"/>
          <w:marTop w:val="0"/>
          <w:marBottom w:val="0"/>
          <w:divBdr>
            <w:top w:val="none" w:sz="0" w:space="0" w:color="auto"/>
            <w:left w:val="none" w:sz="0" w:space="0" w:color="auto"/>
            <w:bottom w:val="none" w:sz="0" w:space="0" w:color="auto"/>
            <w:right w:val="none" w:sz="0" w:space="0" w:color="auto"/>
          </w:divBdr>
        </w:div>
        <w:div w:id="1415323506">
          <w:marLeft w:val="0"/>
          <w:marRight w:val="0"/>
          <w:marTop w:val="0"/>
          <w:marBottom w:val="0"/>
          <w:divBdr>
            <w:top w:val="none" w:sz="0" w:space="0" w:color="auto"/>
            <w:left w:val="none" w:sz="0" w:space="0" w:color="auto"/>
            <w:bottom w:val="none" w:sz="0" w:space="0" w:color="auto"/>
            <w:right w:val="none" w:sz="0" w:space="0" w:color="auto"/>
          </w:divBdr>
        </w:div>
        <w:div w:id="2089881010">
          <w:marLeft w:val="0"/>
          <w:marRight w:val="0"/>
          <w:marTop w:val="0"/>
          <w:marBottom w:val="0"/>
          <w:divBdr>
            <w:top w:val="none" w:sz="0" w:space="0" w:color="auto"/>
            <w:left w:val="none" w:sz="0" w:space="0" w:color="auto"/>
            <w:bottom w:val="none" w:sz="0" w:space="0" w:color="auto"/>
            <w:right w:val="none" w:sz="0" w:space="0" w:color="auto"/>
          </w:divBdr>
        </w:div>
        <w:div w:id="54203862">
          <w:marLeft w:val="0"/>
          <w:marRight w:val="0"/>
          <w:marTop w:val="0"/>
          <w:marBottom w:val="0"/>
          <w:divBdr>
            <w:top w:val="none" w:sz="0" w:space="0" w:color="auto"/>
            <w:left w:val="none" w:sz="0" w:space="0" w:color="auto"/>
            <w:bottom w:val="none" w:sz="0" w:space="0" w:color="auto"/>
            <w:right w:val="none" w:sz="0" w:space="0" w:color="auto"/>
          </w:divBdr>
        </w:div>
        <w:div w:id="1315526626">
          <w:marLeft w:val="0"/>
          <w:marRight w:val="0"/>
          <w:marTop w:val="0"/>
          <w:marBottom w:val="0"/>
          <w:divBdr>
            <w:top w:val="none" w:sz="0" w:space="0" w:color="auto"/>
            <w:left w:val="none" w:sz="0" w:space="0" w:color="auto"/>
            <w:bottom w:val="none" w:sz="0" w:space="0" w:color="auto"/>
            <w:right w:val="none" w:sz="0" w:space="0" w:color="auto"/>
          </w:divBdr>
        </w:div>
        <w:div w:id="547185578">
          <w:marLeft w:val="0"/>
          <w:marRight w:val="0"/>
          <w:marTop w:val="0"/>
          <w:marBottom w:val="0"/>
          <w:divBdr>
            <w:top w:val="none" w:sz="0" w:space="0" w:color="auto"/>
            <w:left w:val="none" w:sz="0" w:space="0" w:color="auto"/>
            <w:bottom w:val="none" w:sz="0" w:space="0" w:color="auto"/>
            <w:right w:val="none" w:sz="0" w:space="0" w:color="auto"/>
          </w:divBdr>
        </w:div>
        <w:div w:id="392508173">
          <w:marLeft w:val="0"/>
          <w:marRight w:val="0"/>
          <w:marTop w:val="0"/>
          <w:marBottom w:val="0"/>
          <w:divBdr>
            <w:top w:val="none" w:sz="0" w:space="0" w:color="auto"/>
            <w:left w:val="none" w:sz="0" w:space="0" w:color="auto"/>
            <w:bottom w:val="none" w:sz="0" w:space="0" w:color="auto"/>
            <w:right w:val="none" w:sz="0" w:space="0" w:color="auto"/>
          </w:divBdr>
        </w:div>
        <w:div w:id="349843914">
          <w:marLeft w:val="0"/>
          <w:marRight w:val="0"/>
          <w:marTop w:val="0"/>
          <w:marBottom w:val="0"/>
          <w:divBdr>
            <w:top w:val="none" w:sz="0" w:space="0" w:color="auto"/>
            <w:left w:val="none" w:sz="0" w:space="0" w:color="auto"/>
            <w:bottom w:val="none" w:sz="0" w:space="0" w:color="auto"/>
            <w:right w:val="none" w:sz="0" w:space="0" w:color="auto"/>
          </w:divBdr>
        </w:div>
        <w:div w:id="722875586">
          <w:marLeft w:val="0"/>
          <w:marRight w:val="0"/>
          <w:marTop w:val="0"/>
          <w:marBottom w:val="0"/>
          <w:divBdr>
            <w:top w:val="none" w:sz="0" w:space="0" w:color="auto"/>
            <w:left w:val="none" w:sz="0" w:space="0" w:color="auto"/>
            <w:bottom w:val="none" w:sz="0" w:space="0" w:color="auto"/>
            <w:right w:val="none" w:sz="0" w:space="0" w:color="auto"/>
          </w:divBdr>
        </w:div>
        <w:div w:id="428740005">
          <w:marLeft w:val="0"/>
          <w:marRight w:val="0"/>
          <w:marTop w:val="0"/>
          <w:marBottom w:val="0"/>
          <w:divBdr>
            <w:top w:val="none" w:sz="0" w:space="0" w:color="auto"/>
            <w:left w:val="none" w:sz="0" w:space="0" w:color="auto"/>
            <w:bottom w:val="none" w:sz="0" w:space="0" w:color="auto"/>
            <w:right w:val="none" w:sz="0" w:space="0" w:color="auto"/>
          </w:divBdr>
        </w:div>
        <w:div w:id="123625177">
          <w:marLeft w:val="0"/>
          <w:marRight w:val="0"/>
          <w:marTop w:val="0"/>
          <w:marBottom w:val="0"/>
          <w:divBdr>
            <w:top w:val="none" w:sz="0" w:space="0" w:color="auto"/>
            <w:left w:val="none" w:sz="0" w:space="0" w:color="auto"/>
            <w:bottom w:val="none" w:sz="0" w:space="0" w:color="auto"/>
            <w:right w:val="none" w:sz="0" w:space="0" w:color="auto"/>
          </w:divBdr>
        </w:div>
        <w:div w:id="1312127902">
          <w:marLeft w:val="0"/>
          <w:marRight w:val="0"/>
          <w:marTop w:val="0"/>
          <w:marBottom w:val="0"/>
          <w:divBdr>
            <w:top w:val="none" w:sz="0" w:space="0" w:color="auto"/>
            <w:left w:val="none" w:sz="0" w:space="0" w:color="auto"/>
            <w:bottom w:val="none" w:sz="0" w:space="0" w:color="auto"/>
            <w:right w:val="none" w:sz="0" w:space="0" w:color="auto"/>
          </w:divBdr>
        </w:div>
      </w:divsChild>
    </w:div>
    <w:div w:id="2007394983">
      <w:marLeft w:val="0"/>
      <w:marRight w:val="0"/>
      <w:marTop w:val="0"/>
      <w:marBottom w:val="0"/>
      <w:divBdr>
        <w:top w:val="none" w:sz="0" w:space="0" w:color="auto"/>
        <w:left w:val="none" w:sz="0" w:space="0" w:color="auto"/>
        <w:bottom w:val="none" w:sz="0" w:space="0" w:color="auto"/>
        <w:right w:val="none" w:sz="0" w:space="0" w:color="auto"/>
      </w:divBdr>
      <w:divsChild>
        <w:div w:id="2011831139">
          <w:marLeft w:val="0"/>
          <w:marRight w:val="0"/>
          <w:marTop w:val="0"/>
          <w:marBottom w:val="0"/>
          <w:divBdr>
            <w:top w:val="none" w:sz="0" w:space="0" w:color="auto"/>
            <w:left w:val="none" w:sz="0" w:space="0" w:color="auto"/>
            <w:bottom w:val="none" w:sz="0" w:space="0" w:color="auto"/>
            <w:right w:val="none" w:sz="0" w:space="0" w:color="auto"/>
          </w:divBdr>
        </w:div>
        <w:div w:id="1095131281">
          <w:marLeft w:val="0"/>
          <w:marRight w:val="0"/>
          <w:marTop w:val="0"/>
          <w:marBottom w:val="0"/>
          <w:divBdr>
            <w:top w:val="none" w:sz="0" w:space="0" w:color="auto"/>
            <w:left w:val="none" w:sz="0" w:space="0" w:color="auto"/>
            <w:bottom w:val="none" w:sz="0" w:space="0" w:color="auto"/>
            <w:right w:val="none" w:sz="0" w:space="0" w:color="auto"/>
          </w:divBdr>
        </w:div>
        <w:div w:id="1161239650">
          <w:marLeft w:val="0"/>
          <w:marRight w:val="0"/>
          <w:marTop w:val="0"/>
          <w:marBottom w:val="0"/>
          <w:divBdr>
            <w:top w:val="none" w:sz="0" w:space="0" w:color="auto"/>
            <w:left w:val="none" w:sz="0" w:space="0" w:color="auto"/>
            <w:bottom w:val="none" w:sz="0" w:space="0" w:color="auto"/>
            <w:right w:val="none" w:sz="0" w:space="0" w:color="auto"/>
          </w:divBdr>
        </w:div>
      </w:divsChild>
    </w:div>
    <w:div w:id="2013601400">
      <w:marLeft w:val="0"/>
      <w:marRight w:val="0"/>
      <w:marTop w:val="0"/>
      <w:marBottom w:val="0"/>
      <w:divBdr>
        <w:top w:val="none" w:sz="0" w:space="0" w:color="auto"/>
        <w:left w:val="none" w:sz="0" w:space="0" w:color="auto"/>
        <w:bottom w:val="none" w:sz="0" w:space="0" w:color="auto"/>
        <w:right w:val="none" w:sz="0" w:space="0" w:color="auto"/>
      </w:divBdr>
      <w:divsChild>
        <w:div w:id="299266852">
          <w:marLeft w:val="0"/>
          <w:marRight w:val="0"/>
          <w:marTop w:val="0"/>
          <w:marBottom w:val="0"/>
          <w:divBdr>
            <w:top w:val="none" w:sz="0" w:space="0" w:color="auto"/>
            <w:left w:val="none" w:sz="0" w:space="0" w:color="auto"/>
            <w:bottom w:val="none" w:sz="0" w:space="0" w:color="auto"/>
            <w:right w:val="none" w:sz="0" w:space="0" w:color="auto"/>
          </w:divBdr>
        </w:div>
        <w:div w:id="1567446645">
          <w:marLeft w:val="0"/>
          <w:marRight w:val="0"/>
          <w:marTop w:val="0"/>
          <w:marBottom w:val="0"/>
          <w:divBdr>
            <w:top w:val="none" w:sz="0" w:space="0" w:color="auto"/>
            <w:left w:val="none" w:sz="0" w:space="0" w:color="auto"/>
            <w:bottom w:val="none" w:sz="0" w:space="0" w:color="auto"/>
            <w:right w:val="none" w:sz="0" w:space="0" w:color="auto"/>
          </w:divBdr>
        </w:div>
      </w:divsChild>
    </w:div>
    <w:div w:id="2016806640">
      <w:marLeft w:val="0"/>
      <w:marRight w:val="0"/>
      <w:marTop w:val="0"/>
      <w:marBottom w:val="0"/>
      <w:divBdr>
        <w:top w:val="none" w:sz="0" w:space="0" w:color="auto"/>
        <w:left w:val="none" w:sz="0" w:space="0" w:color="auto"/>
        <w:bottom w:val="none" w:sz="0" w:space="0" w:color="auto"/>
        <w:right w:val="none" w:sz="0" w:space="0" w:color="auto"/>
      </w:divBdr>
      <w:divsChild>
        <w:div w:id="20983753">
          <w:marLeft w:val="0"/>
          <w:marRight w:val="0"/>
          <w:marTop w:val="0"/>
          <w:marBottom w:val="0"/>
          <w:divBdr>
            <w:top w:val="none" w:sz="0" w:space="0" w:color="auto"/>
            <w:left w:val="none" w:sz="0" w:space="0" w:color="auto"/>
            <w:bottom w:val="none" w:sz="0" w:space="0" w:color="auto"/>
            <w:right w:val="none" w:sz="0" w:space="0" w:color="auto"/>
          </w:divBdr>
        </w:div>
        <w:div w:id="1406413519">
          <w:marLeft w:val="0"/>
          <w:marRight w:val="0"/>
          <w:marTop w:val="0"/>
          <w:marBottom w:val="0"/>
          <w:divBdr>
            <w:top w:val="none" w:sz="0" w:space="0" w:color="auto"/>
            <w:left w:val="none" w:sz="0" w:space="0" w:color="auto"/>
            <w:bottom w:val="none" w:sz="0" w:space="0" w:color="auto"/>
            <w:right w:val="none" w:sz="0" w:space="0" w:color="auto"/>
          </w:divBdr>
        </w:div>
        <w:div w:id="1457066228">
          <w:marLeft w:val="0"/>
          <w:marRight w:val="0"/>
          <w:marTop w:val="0"/>
          <w:marBottom w:val="0"/>
          <w:divBdr>
            <w:top w:val="none" w:sz="0" w:space="0" w:color="auto"/>
            <w:left w:val="none" w:sz="0" w:space="0" w:color="auto"/>
            <w:bottom w:val="none" w:sz="0" w:space="0" w:color="auto"/>
            <w:right w:val="none" w:sz="0" w:space="0" w:color="auto"/>
          </w:divBdr>
        </w:div>
        <w:div w:id="1670057551">
          <w:marLeft w:val="0"/>
          <w:marRight w:val="0"/>
          <w:marTop w:val="0"/>
          <w:marBottom w:val="0"/>
          <w:divBdr>
            <w:top w:val="none" w:sz="0" w:space="0" w:color="auto"/>
            <w:left w:val="none" w:sz="0" w:space="0" w:color="auto"/>
            <w:bottom w:val="none" w:sz="0" w:space="0" w:color="auto"/>
            <w:right w:val="none" w:sz="0" w:space="0" w:color="auto"/>
          </w:divBdr>
        </w:div>
        <w:div w:id="1989164169">
          <w:marLeft w:val="0"/>
          <w:marRight w:val="0"/>
          <w:marTop w:val="0"/>
          <w:marBottom w:val="0"/>
          <w:divBdr>
            <w:top w:val="none" w:sz="0" w:space="0" w:color="auto"/>
            <w:left w:val="none" w:sz="0" w:space="0" w:color="auto"/>
            <w:bottom w:val="none" w:sz="0" w:space="0" w:color="auto"/>
            <w:right w:val="none" w:sz="0" w:space="0" w:color="auto"/>
          </w:divBdr>
        </w:div>
      </w:divsChild>
    </w:div>
    <w:div w:id="2023623287">
      <w:marLeft w:val="0"/>
      <w:marRight w:val="0"/>
      <w:marTop w:val="0"/>
      <w:marBottom w:val="0"/>
      <w:divBdr>
        <w:top w:val="none" w:sz="0" w:space="0" w:color="auto"/>
        <w:left w:val="none" w:sz="0" w:space="0" w:color="auto"/>
        <w:bottom w:val="none" w:sz="0" w:space="0" w:color="auto"/>
        <w:right w:val="none" w:sz="0" w:space="0" w:color="auto"/>
      </w:divBdr>
      <w:divsChild>
        <w:div w:id="1103110154">
          <w:marLeft w:val="0"/>
          <w:marRight w:val="0"/>
          <w:marTop w:val="0"/>
          <w:marBottom w:val="0"/>
          <w:divBdr>
            <w:top w:val="none" w:sz="0" w:space="0" w:color="auto"/>
            <w:left w:val="none" w:sz="0" w:space="0" w:color="auto"/>
            <w:bottom w:val="none" w:sz="0" w:space="0" w:color="auto"/>
            <w:right w:val="none" w:sz="0" w:space="0" w:color="auto"/>
          </w:divBdr>
        </w:div>
        <w:div w:id="549076572">
          <w:marLeft w:val="0"/>
          <w:marRight w:val="0"/>
          <w:marTop w:val="0"/>
          <w:marBottom w:val="0"/>
          <w:divBdr>
            <w:top w:val="none" w:sz="0" w:space="0" w:color="auto"/>
            <w:left w:val="none" w:sz="0" w:space="0" w:color="auto"/>
            <w:bottom w:val="none" w:sz="0" w:space="0" w:color="auto"/>
            <w:right w:val="none" w:sz="0" w:space="0" w:color="auto"/>
          </w:divBdr>
        </w:div>
      </w:divsChild>
    </w:div>
    <w:div w:id="2025980360">
      <w:marLeft w:val="0"/>
      <w:marRight w:val="0"/>
      <w:marTop w:val="0"/>
      <w:marBottom w:val="0"/>
      <w:divBdr>
        <w:top w:val="none" w:sz="0" w:space="0" w:color="auto"/>
        <w:left w:val="none" w:sz="0" w:space="0" w:color="auto"/>
        <w:bottom w:val="none" w:sz="0" w:space="0" w:color="auto"/>
        <w:right w:val="none" w:sz="0" w:space="0" w:color="auto"/>
      </w:divBdr>
      <w:divsChild>
        <w:div w:id="914703709">
          <w:marLeft w:val="0"/>
          <w:marRight w:val="0"/>
          <w:marTop w:val="0"/>
          <w:marBottom w:val="0"/>
          <w:divBdr>
            <w:top w:val="none" w:sz="0" w:space="0" w:color="auto"/>
            <w:left w:val="none" w:sz="0" w:space="0" w:color="auto"/>
            <w:bottom w:val="none" w:sz="0" w:space="0" w:color="auto"/>
            <w:right w:val="none" w:sz="0" w:space="0" w:color="auto"/>
          </w:divBdr>
        </w:div>
        <w:div w:id="775977153">
          <w:marLeft w:val="0"/>
          <w:marRight w:val="0"/>
          <w:marTop w:val="0"/>
          <w:marBottom w:val="0"/>
          <w:divBdr>
            <w:top w:val="none" w:sz="0" w:space="0" w:color="auto"/>
            <w:left w:val="none" w:sz="0" w:space="0" w:color="auto"/>
            <w:bottom w:val="none" w:sz="0" w:space="0" w:color="auto"/>
            <w:right w:val="none" w:sz="0" w:space="0" w:color="auto"/>
          </w:divBdr>
        </w:div>
        <w:div w:id="1105686322">
          <w:marLeft w:val="0"/>
          <w:marRight w:val="0"/>
          <w:marTop w:val="0"/>
          <w:marBottom w:val="0"/>
          <w:divBdr>
            <w:top w:val="none" w:sz="0" w:space="0" w:color="auto"/>
            <w:left w:val="none" w:sz="0" w:space="0" w:color="auto"/>
            <w:bottom w:val="none" w:sz="0" w:space="0" w:color="auto"/>
            <w:right w:val="none" w:sz="0" w:space="0" w:color="auto"/>
          </w:divBdr>
        </w:div>
      </w:divsChild>
    </w:div>
    <w:div w:id="2027946005">
      <w:marLeft w:val="0"/>
      <w:marRight w:val="0"/>
      <w:marTop w:val="0"/>
      <w:marBottom w:val="0"/>
      <w:divBdr>
        <w:top w:val="none" w:sz="0" w:space="0" w:color="auto"/>
        <w:left w:val="none" w:sz="0" w:space="0" w:color="auto"/>
        <w:bottom w:val="none" w:sz="0" w:space="0" w:color="auto"/>
        <w:right w:val="none" w:sz="0" w:space="0" w:color="auto"/>
      </w:divBdr>
      <w:divsChild>
        <w:div w:id="303701263">
          <w:marLeft w:val="0"/>
          <w:marRight w:val="0"/>
          <w:marTop w:val="0"/>
          <w:marBottom w:val="0"/>
          <w:divBdr>
            <w:top w:val="none" w:sz="0" w:space="0" w:color="auto"/>
            <w:left w:val="none" w:sz="0" w:space="0" w:color="auto"/>
            <w:bottom w:val="none" w:sz="0" w:space="0" w:color="auto"/>
            <w:right w:val="none" w:sz="0" w:space="0" w:color="auto"/>
          </w:divBdr>
        </w:div>
        <w:div w:id="1432433425">
          <w:marLeft w:val="0"/>
          <w:marRight w:val="0"/>
          <w:marTop w:val="0"/>
          <w:marBottom w:val="0"/>
          <w:divBdr>
            <w:top w:val="none" w:sz="0" w:space="0" w:color="auto"/>
            <w:left w:val="none" w:sz="0" w:space="0" w:color="auto"/>
            <w:bottom w:val="none" w:sz="0" w:space="0" w:color="auto"/>
            <w:right w:val="none" w:sz="0" w:space="0" w:color="auto"/>
          </w:divBdr>
        </w:div>
        <w:div w:id="792484845">
          <w:marLeft w:val="0"/>
          <w:marRight w:val="0"/>
          <w:marTop w:val="0"/>
          <w:marBottom w:val="0"/>
          <w:divBdr>
            <w:top w:val="none" w:sz="0" w:space="0" w:color="auto"/>
            <w:left w:val="none" w:sz="0" w:space="0" w:color="auto"/>
            <w:bottom w:val="none" w:sz="0" w:space="0" w:color="auto"/>
            <w:right w:val="none" w:sz="0" w:space="0" w:color="auto"/>
          </w:divBdr>
        </w:div>
        <w:div w:id="705370858">
          <w:marLeft w:val="0"/>
          <w:marRight w:val="0"/>
          <w:marTop w:val="0"/>
          <w:marBottom w:val="0"/>
          <w:divBdr>
            <w:top w:val="none" w:sz="0" w:space="0" w:color="auto"/>
            <w:left w:val="none" w:sz="0" w:space="0" w:color="auto"/>
            <w:bottom w:val="none" w:sz="0" w:space="0" w:color="auto"/>
            <w:right w:val="none" w:sz="0" w:space="0" w:color="auto"/>
          </w:divBdr>
        </w:div>
        <w:div w:id="542984609">
          <w:marLeft w:val="0"/>
          <w:marRight w:val="0"/>
          <w:marTop w:val="0"/>
          <w:marBottom w:val="0"/>
          <w:divBdr>
            <w:top w:val="none" w:sz="0" w:space="0" w:color="auto"/>
            <w:left w:val="none" w:sz="0" w:space="0" w:color="auto"/>
            <w:bottom w:val="none" w:sz="0" w:space="0" w:color="auto"/>
            <w:right w:val="none" w:sz="0" w:space="0" w:color="auto"/>
          </w:divBdr>
        </w:div>
        <w:div w:id="1172990987">
          <w:marLeft w:val="0"/>
          <w:marRight w:val="0"/>
          <w:marTop w:val="0"/>
          <w:marBottom w:val="0"/>
          <w:divBdr>
            <w:top w:val="none" w:sz="0" w:space="0" w:color="auto"/>
            <w:left w:val="none" w:sz="0" w:space="0" w:color="auto"/>
            <w:bottom w:val="none" w:sz="0" w:space="0" w:color="auto"/>
            <w:right w:val="none" w:sz="0" w:space="0" w:color="auto"/>
          </w:divBdr>
        </w:div>
        <w:div w:id="291138847">
          <w:marLeft w:val="0"/>
          <w:marRight w:val="0"/>
          <w:marTop w:val="0"/>
          <w:marBottom w:val="0"/>
          <w:divBdr>
            <w:top w:val="none" w:sz="0" w:space="0" w:color="auto"/>
            <w:left w:val="none" w:sz="0" w:space="0" w:color="auto"/>
            <w:bottom w:val="none" w:sz="0" w:space="0" w:color="auto"/>
            <w:right w:val="none" w:sz="0" w:space="0" w:color="auto"/>
          </w:divBdr>
        </w:div>
      </w:divsChild>
    </w:div>
    <w:div w:id="2031031720">
      <w:marLeft w:val="0"/>
      <w:marRight w:val="0"/>
      <w:marTop w:val="0"/>
      <w:marBottom w:val="0"/>
      <w:divBdr>
        <w:top w:val="none" w:sz="0" w:space="0" w:color="auto"/>
        <w:left w:val="none" w:sz="0" w:space="0" w:color="auto"/>
        <w:bottom w:val="none" w:sz="0" w:space="0" w:color="auto"/>
        <w:right w:val="none" w:sz="0" w:space="0" w:color="auto"/>
      </w:divBdr>
      <w:divsChild>
        <w:div w:id="1239291139">
          <w:marLeft w:val="0"/>
          <w:marRight w:val="0"/>
          <w:marTop w:val="0"/>
          <w:marBottom w:val="0"/>
          <w:divBdr>
            <w:top w:val="none" w:sz="0" w:space="0" w:color="auto"/>
            <w:left w:val="none" w:sz="0" w:space="0" w:color="auto"/>
            <w:bottom w:val="none" w:sz="0" w:space="0" w:color="auto"/>
            <w:right w:val="none" w:sz="0" w:space="0" w:color="auto"/>
          </w:divBdr>
        </w:div>
        <w:div w:id="725253010">
          <w:marLeft w:val="0"/>
          <w:marRight w:val="0"/>
          <w:marTop w:val="0"/>
          <w:marBottom w:val="0"/>
          <w:divBdr>
            <w:top w:val="none" w:sz="0" w:space="0" w:color="auto"/>
            <w:left w:val="none" w:sz="0" w:space="0" w:color="auto"/>
            <w:bottom w:val="none" w:sz="0" w:space="0" w:color="auto"/>
            <w:right w:val="none" w:sz="0" w:space="0" w:color="auto"/>
          </w:divBdr>
        </w:div>
        <w:div w:id="1170214518">
          <w:marLeft w:val="0"/>
          <w:marRight w:val="0"/>
          <w:marTop w:val="0"/>
          <w:marBottom w:val="0"/>
          <w:divBdr>
            <w:top w:val="none" w:sz="0" w:space="0" w:color="auto"/>
            <w:left w:val="none" w:sz="0" w:space="0" w:color="auto"/>
            <w:bottom w:val="none" w:sz="0" w:space="0" w:color="auto"/>
            <w:right w:val="none" w:sz="0" w:space="0" w:color="auto"/>
          </w:divBdr>
        </w:div>
        <w:div w:id="1307391650">
          <w:marLeft w:val="0"/>
          <w:marRight w:val="0"/>
          <w:marTop w:val="0"/>
          <w:marBottom w:val="0"/>
          <w:divBdr>
            <w:top w:val="none" w:sz="0" w:space="0" w:color="auto"/>
            <w:left w:val="none" w:sz="0" w:space="0" w:color="auto"/>
            <w:bottom w:val="none" w:sz="0" w:space="0" w:color="auto"/>
            <w:right w:val="none" w:sz="0" w:space="0" w:color="auto"/>
          </w:divBdr>
        </w:div>
        <w:div w:id="2017607397">
          <w:marLeft w:val="0"/>
          <w:marRight w:val="0"/>
          <w:marTop w:val="0"/>
          <w:marBottom w:val="0"/>
          <w:divBdr>
            <w:top w:val="none" w:sz="0" w:space="0" w:color="auto"/>
            <w:left w:val="none" w:sz="0" w:space="0" w:color="auto"/>
            <w:bottom w:val="none" w:sz="0" w:space="0" w:color="auto"/>
            <w:right w:val="none" w:sz="0" w:space="0" w:color="auto"/>
          </w:divBdr>
        </w:div>
        <w:div w:id="1895390018">
          <w:marLeft w:val="0"/>
          <w:marRight w:val="0"/>
          <w:marTop w:val="0"/>
          <w:marBottom w:val="0"/>
          <w:divBdr>
            <w:top w:val="none" w:sz="0" w:space="0" w:color="auto"/>
            <w:left w:val="none" w:sz="0" w:space="0" w:color="auto"/>
            <w:bottom w:val="none" w:sz="0" w:space="0" w:color="auto"/>
            <w:right w:val="none" w:sz="0" w:space="0" w:color="auto"/>
          </w:divBdr>
        </w:div>
        <w:div w:id="681396410">
          <w:marLeft w:val="0"/>
          <w:marRight w:val="0"/>
          <w:marTop w:val="0"/>
          <w:marBottom w:val="0"/>
          <w:divBdr>
            <w:top w:val="none" w:sz="0" w:space="0" w:color="auto"/>
            <w:left w:val="none" w:sz="0" w:space="0" w:color="auto"/>
            <w:bottom w:val="none" w:sz="0" w:space="0" w:color="auto"/>
            <w:right w:val="none" w:sz="0" w:space="0" w:color="auto"/>
          </w:divBdr>
        </w:div>
        <w:div w:id="329989415">
          <w:marLeft w:val="0"/>
          <w:marRight w:val="0"/>
          <w:marTop w:val="0"/>
          <w:marBottom w:val="0"/>
          <w:divBdr>
            <w:top w:val="none" w:sz="0" w:space="0" w:color="auto"/>
            <w:left w:val="none" w:sz="0" w:space="0" w:color="auto"/>
            <w:bottom w:val="none" w:sz="0" w:space="0" w:color="auto"/>
            <w:right w:val="none" w:sz="0" w:space="0" w:color="auto"/>
          </w:divBdr>
        </w:div>
        <w:div w:id="318385482">
          <w:marLeft w:val="0"/>
          <w:marRight w:val="0"/>
          <w:marTop w:val="0"/>
          <w:marBottom w:val="0"/>
          <w:divBdr>
            <w:top w:val="none" w:sz="0" w:space="0" w:color="auto"/>
            <w:left w:val="none" w:sz="0" w:space="0" w:color="auto"/>
            <w:bottom w:val="none" w:sz="0" w:space="0" w:color="auto"/>
            <w:right w:val="none" w:sz="0" w:space="0" w:color="auto"/>
          </w:divBdr>
        </w:div>
      </w:divsChild>
    </w:div>
    <w:div w:id="2032997624">
      <w:marLeft w:val="0"/>
      <w:marRight w:val="0"/>
      <w:marTop w:val="0"/>
      <w:marBottom w:val="0"/>
      <w:divBdr>
        <w:top w:val="none" w:sz="0" w:space="0" w:color="auto"/>
        <w:left w:val="none" w:sz="0" w:space="0" w:color="auto"/>
        <w:bottom w:val="none" w:sz="0" w:space="0" w:color="auto"/>
        <w:right w:val="none" w:sz="0" w:space="0" w:color="auto"/>
      </w:divBdr>
      <w:divsChild>
        <w:div w:id="1182741466">
          <w:marLeft w:val="0"/>
          <w:marRight w:val="0"/>
          <w:marTop w:val="0"/>
          <w:marBottom w:val="0"/>
          <w:divBdr>
            <w:top w:val="none" w:sz="0" w:space="0" w:color="auto"/>
            <w:left w:val="none" w:sz="0" w:space="0" w:color="auto"/>
            <w:bottom w:val="none" w:sz="0" w:space="0" w:color="auto"/>
            <w:right w:val="none" w:sz="0" w:space="0" w:color="auto"/>
          </w:divBdr>
        </w:div>
        <w:div w:id="1009988299">
          <w:marLeft w:val="0"/>
          <w:marRight w:val="0"/>
          <w:marTop w:val="0"/>
          <w:marBottom w:val="0"/>
          <w:divBdr>
            <w:top w:val="none" w:sz="0" w:space="0" w:color="auto"/>
            <w:left w:val="none" w:sz="0" w:space="0" w:color="auto"/>
            <w:bottom w:val="none" w:sz="0" w:space="0" w:color="auto"/>
            <w:right w:val="none" w:sz="0" w:space="0" w:color="auto"/>
          </w:divBdr>
        </w:div>
        <w:div w:id="1038816156">
          <w:marLeft w:val="0"/>
          <w:marRight w:val="0"/>
          <w:marTop w:val="0"/>
          <w:marBottom w:val="0"/>
          <w:divBdr>
            <w:top w:val="none" w:sz="0" w:space="0" w:color="auto"/>
            <w:left w:val="none" w:sz="0" w:space="0" w:color="auto"/>
            <w:bottom w:val="none" w:sz="0" w:space="0" w:color="auto"/>
            <w:right w:val="none" w:sz="0" w:space="0" w:color="auto"/>
          </w:divBdr>
        </w:div>
        <w:div w:id="1596012493">
          <w:marLeft w:val="0"/>
          <w:marRight w:val="0"/>
          <w:marTop w:val="0"/>
          <w:marBottom w:val="0"/>
          <w:divBdr>
            <w:top w:val="none" w:sz="0" w:space="0" w:color="auto"/>
            <w:left w:val="none" w:sz="0" w:space="0" w:color="auto"/>
            <w:bottom w:val="none" w:sz="0" w:space="0" w:color="auto"/>
            <w:right w:val="none" w:sz="0" w:space="0" w:color="auto"/>
          </w:divBdr>
        </w:div>
        <w:div w:id="98894384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0"/>
      <w:marRight w:val="0"/>
      <w:marTop w:val="0"/>
      <w:marBottom w:val="0"/>
      <w:divBdr>
        <w:top w:val="none" w:sz="0" w:space="0" w:color="auto"/>
        <w:left w:val="none" w:sz="0" w:space="0" w:color="auto"/>
        <w:bottom w:val="none" w:sz="0" w:space="0" w:color="auto"/>
        <w:right w:val="none" w:sz="0" w:space="0" w:color="auto"/>
      </w:divBdr>
      <w:divsChild>
        <w:div w:id="78603546">
          <w:marLeft w:val="0"/>
          <w:marRight w:val="0"/>
          <w:marTop w:val="0"/>
          <w:marBottom w:val="0"/>
          <w:divBdr>
            <w:top w:val="none" w:sz="0" w:space="0" w:color="auto"/>
            <w:left w:val="none" w:sz="0" w:space="0" w:color="auto"/>
            <w:bottom w:val="none" w:sz="0" w:space="0" w:color="auto"/>
            <w:right w:val="none" w:sz="0" w:space="0" w:color="auto"/>
          </w:divBdr>
        </w:div>
        <w:div w:id="780874635">
          <w:marLeft w:val="0"/>
          <w:marRight w:val="0"/>
          <w:marTop w:val="0"/>
          <w:marBottom w:val="0"/>
          <w:divBdr>
            <w:top w:val="none" w:sz="0" w:space="0" w:color="auto"/>
            <w:left w:val="none" w:sz="0" w:space="0" w:color="auto"/>
            <w:bottom w:val="none" w:sz="0" w:space="0" w:color="auto"/>
            <w:right w:val="none" w:sz="0" w:space="0" w:color="auto"/>
          </w:divBdr>
        </w:div>
      </w:divsChild>
    </w:div>
    <w:div w:id="2044548832">
      <w:marLeft w:val="0"/>
      <w:marRight w:val="0"/>
      <w:marTop w:val="0"/>
      <w:marBottom w:val="0"/>
      <w:divBdr>
        <w:top w:val="none" w:sz="0" w:space="0" w:color="auto"/>
        <w:left w:val="none" w:sz="0" w:space="0" w:color="auto"/>
        <w:bottom w:val="none" w:sz="0" w:space="0" w:color="auto"/>
        <w:right w:val="none" w:sz="0" w:space="0" w:color="auto"/>
      </w:divBdr>
      <w:divsChild>
        <w:div w:id="1688406530">
          <w:marLeft w:val="0"/>
          <w:marRight w:val="0"/>
          <w:marTop w:val="0"/>
          <w:marBottom w:val="0"/>
          <w:divBdr>
            <w:top w:val="none" w:sz="0" w:space="0" w:color="auto"/>
            <w:left w:val="none" w:sz="0" w:space="0" w:color="auto"/>
            <w:bottom w:val="none" w:sz="0" w:space="0" w:color="auto"/>
            <w:right w:val="none" w:sz="0" w:space="0" w:color="auto"/>
          </w:divBdr>
        </w:div>
        <w:div w:id="2124109867">
          <w:marLeft w:val="0"/>
          <w:marRight w:val="0"/>
          <w:marTop w:val="0"/>
          <w:marBottom w:val="0"/>
          <w:divBdr>
            <w:top w:val="none" w:sz="0" w:space="0" w:color="auto"/>
            <w:left w:val="none" w:sz="0" w:space="0" w:color="auto"/>
            <w:bottom w:val="none" w:sz="0" w:space="0" w:color="auto"/>
            <w:right w:val="none" w:sz="0" w:space="0" w:color="auto"/>
          </w:divBdr>
        </w:div>
        <w:div w:id="222328364">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0"/>
          <w:marBottom w:val="0"/>
          <w:divBdr>
            <w:top w:val="none" w:sz="0" w:space="0" w:color="auto"/>
            <w:left w:val="none" w:sz="0" w:space="0" w:color="auto"/>
            <w:bottom w:val="none" w:sz="0" w:space="0" w:color="auto"/>
            <w:right w:val="none" w:sz="0" w:space="0" w:color="auto"/>
          </w:divBdr>
        </w:div>
        <w:div w:id="543981152">
          <w:marLeft w:val="0"/>
          <w:marRight w:val="0"/>
          <w:marTop w:val="0"/>
          <w:marBottom w:val="0"/>
          <w:divBdr>
            <w:top w:val="none" w:sz="0" w:space="0" w:color="auto"/>
            <w:left w:val="none" w:sz="0" w:space="0" w:color="auto"/>
            <w:bottom w:val="none" w:sz="0" w:space="0" w:color="auto"/>
            <w:right w:val="none" w:sz="0" w:space="0" w:color="auto"/>
          </w:divBdr>
        </w:div>
        <w:div w:id="1620139328">
          <w:marLeft w:val="0"/>
          <w:marRight w:val="0"/>
          <w:marTop w:val="0"/>
          <w:marBottom w:val="0"/>
          <w:divBdr>
            <w:top w:val="none" w:sz="0" w:space="0" w:color="auto"/>
            <w:left w:val="none" w:sz="0" w:space="0" w:color="auto"/>
            <w:bottom w:val="none" w:sz="0" w:space="0" w:color="auto"/>
            <w:right w:val="none" w:sz="0" w:space="0" w:color="auto"/>
          </w:divBdr>
        </w:div>
      </w:divsChild>
    </w:div>
    <w:div w:id="2045397404">
      <w:marLeft w:val="0"/>
      <w:marRight w:val="0"/>
      <w:marTop w:val="0"/>
      <w:marBottom w:val="0"/>
      <w:divBdr>
        <w:top w:val="none" w:sz="0" w:space="0" w:color="auto"/>
        <w:left w:val="none" w:sz="0" w:space="0" w:color="auto"/>
        <w:bottom w:val="none" w:sz="0" w:space="0" w:color="auto"/>
        <w:right w:val="none" w:sz="0" w:space="0" w:color="auto"/>
      </w:divBdr>
      <w:divsChild>
        <w:div w:id="205264500">
          <w:marLeft w:val="0"/>
          <w:marRight w:val="0"/>
          <w:marTop w:val="0"/>
          <w:marBottom w:val="0"/>
          <w:divBdr>
            <w:top w:val="none" w:sz="0" w:space="0" w:color="auto"/>
            <w:left w:val="none" w:sz="0" w:space="0" w:color="auto"/>
            <w:bottom w:val="none" w:sz="0" w:space="0" w:color="auto"/>
            <w:right w:val="none" w:sz="0" w:space="0" w:color="auto"/>
          </w:divBdr>
        </w:div>
        <w:div w:id="1595939358">
          <w:marLeft w:val="0"/>
          <w:marRight w:val="0"/>
          <w:marTop w:val="0"/>
          <w:marBottom w:val="0"/>
          <w:divBdr>
            <w:top w:val="none" w:sz="0" w:space="0" w:color="auto"/>
            <w:left w:val="none" w:sz="0" w:space="0" w:color="auto"/>
            <w:bottom w:val="none" w:sz="0" w:space="0" w:color="auto"/>
            <w:right w:val="none" w:sz="0" w:space="0" w:color="auto"/>
          </w:divBdr>
        </w:div>
        <w:div w:id="174613914">
          <w:marLeft w:val="0"/>
          <w:marRight w:val="0"/>
          <w:marTop w:val="0"/>
          <w:marBottom w:val="0"/>
          <w:divBdr>
            <w:top w:val="none" w:sz="0" w:space="0" w:color="auto"/>
            <w:left w:val="none" w:sz="0" w:space="0" w:color="auto"/>
            <w:bottom w:val="none" w:sz="0" w:space="0" w:color="auto"/>
            <w:right w:val="none" w:sz="0" w:space="0" w:color="auto"/>
          </w:divBdr>
        </w:div>
        <w:div w:id="1955752230">
          <w:marLeft w:val="0"/>
          <w:marRight w:val="0"/>
          <w:marTop w:val="0"/>
          <w:marBottom w:val="0"/>
          <w:divBdr>
            <w:top w:val="none" w:sz="0" w:space="0" w:color="auto"/>
            <w:left w:val="none" w:sz="0" w:space="0" w:color="auto"/>
            <w:bottom w:val="none" w:sz="0" w:space="0" w:color="auto"/>
            <w:right w:val="none" w:sz="0" w:space="0" w:color="auto"/>
          </w:divBdr>
        </w:div>
        <w:div w:id="2076540830">
          <w:marLeft w:val="0"/>
          <w:marRight w:val="0"/>
          <w:marTop w:val="0"/>
          <w:marBottom w:val="0"/>
          <w:divBdr>
            <w:top w:val="none" w:sz="0" w:space="0" w:color="auto"/>
            <w:left w:val="none" w:sz="0" w:space="0" w:color="auto"/>
            <w:bottom w:val="none" w:sz="0" w:space="0" w:color="auto"/>
            <w:right w:val="none" w:sz="0" w:space="0" w:color="auto"/>
          </w:divBdr>
        </w:div>
      </w:divsChild>
    </w:div>
    <w:div w:id="2051950679">
      <w:marLeft w:val="0"/>
      <w:marRight w:val="0"/>
      <w:marTop w:val="0"/>
      <w:marBottom w:val="0"/>
      <w:divBdr>
        <w:top w:val="none" w:sz="0" w:space="0" w:color="auto"/>
        <w:left w:val="none" w:sz="0" w:space="0" w:color="auto"/>
        <w:bottom w:val="none" w:sz="0" w:space="0" w:color="auto"/>
        <w:right w:val="none" w:sz="0" w:space="0" w:color="auto"/>
      </w:divBdr>
      <w:divsChild>
        <w:div w:id="579486848">
          <w:marLeft w:val="0"/>
          <w:marRight w:val="0"/>
          <w:marTop w:val="0"/>
          <w:marBottom w:val="0"/>
          <w:divBdr>
            <w:top w:val="none" w:sz="0" w:space="0" w:color="auto"/>
            <w:left w:val="none" w:sz="0" w:space="0" w:color="auto"/>
            <w:bottom w:val="none" w:sz="0" w:space="0" w:color="auto"/>
            <w:right w:val="none" w:sz="0" w:space="0" w:color="auto"/>
          </w:divBdr>
        </w:div>
      </w:divsChild>
    </w:div>
    <w:div w:id="2053069093">
      <w:marLeft w:val="0"/>
      <w:marRight w:val="0"/>
      <w:marTop w:val="0"/>
      <w:marBottom w:val="0"/>
      <w:divBdr>
        <w:top w:val="none" w:sz="0" w:space="0" w:color="auto"/>
        <w:left w:val="none" w:sz="0" w:space="0" w:color="auto"/>
        <w:bottom w:val="none" w:sz="0" w:space="0" w:color="auto"/>
        <w:right w:val="none" w:sz="0" w:space="0" w:color="auto"/>
      </w:divBdr>
      <w:divsChild>
        <w:div w:id="725297191">
          <w:marLeft w:val="0"/>
          <w:marRight w:val="0"/>
          <w:marTop w:val="0"/>
          <w:marBottom w:val="0"/>
          <w:divBdr>
            <w:top w:val="none" w:sz="0" w:space="0" w:color="auto"/>
            <w:left w:val="none" w:sz="0" w:space="0" w:color="auto"/>
            <w:bottom w:val="none" w:sz="0" w:space="0" w:color="auto"/>
            <w:right w:val="none" w:sz="0" w:space="0" w:color="auto"/>
          </w:divBdr>
        </w:div>
        <w:div w:id="1664506806">
          <w:marLeft w:val="0"/>
          <w:marRight w:val="0"/>
          <w:marTop w:val="0"/>
          <w:marBottom w:val="0"/>
          <w:divBdr>
            <w:top w:val="none" w:sz="0" w:space="0" w:color="auto"/>
            <w:left w:val="none" w:sz="0" w:space="0" w:color="auto"/>
            <w:bottom w:val="none" w:sz="0" w:space="0" w:color="auto"/>
            <w:right w:val="none" w:sz="0" w:space="0" w:color="auto"/>
          </w:divBdr>
        </w:div>
      </w:divsChild>
    </w:div>
    <w:div w:id="2057047201">
      <w:marLeft w:val="0"/>
      <w:marRight w:val="0"/>
      <w:marTop w:val="0"/>
      <w:marBottom w:val="0"/>
      <w:divBdr>
        <w:top w:val="none" w:sz="0" w:space="0" w:color="auto"/>
        <w:left w:val="none" w:sz="0" w:space="0" w:color="auto"/>
        <w:bottom w:val="none" w:sz="0" w:space="0" w:color="auto"/>
        <w:right w:val="none" w:sz="0" w:space="0" w:color="auto"/>
      </w:divBdr>
      <w:divsChild>
        <w:div w:id="1986813797">
          <w:marLeft w:val="0"/>
          <w:marRight w:val="0"/>
          <w:marTop w:val="0"/>
          <w:marBottom w:val="0"/>
          <w:divBdr>
            <w:top w:val="none" w:sz="0" w:space="0" w:color="auto"/>
            <w:left w:val="none" w:sz="0" w:space="0" w:color="auto"/>
            <w:bottom w:val="none" w:sz="0" w:space="0" w:color="auto"/>
            <w:right w:val="none" w:sz="0" w:space="0" w:color="auto"/>
          </w:divBdr>
        </w:div>
        <w:div w:id="1388139265">
          <w:marLeft w:val="0"/>
          <w:marRight w:val="0"/>
          <w:marTop w:val="0"/>
          <w:marBottom w:val="0"/>
          <w:divBdr>
            <w:top w:val="none" w:sz="0" w:space="0" w:color="auto"/>
            <w:left w:val="none" w:sz="0" w:space="0" w:color="auto"/>
            <w:bottom w:val="none" w:sz="0" w:space="0" w:color="auto"/>
            <w:right w:val="none" w:sz="0" w:space="0" w:color="auto"/>
          </w:divBdr>
        </w:div>
      </w:divsChild>
    </w:div>
    <w:div w:id="2063169185">
      <w:marLeft w:val="0"/>
      <w:marRight w:val="0"/>
      <w:marTop w:val="0"/>
      <w:marBottom w:val="0"/>
      <w:divBdr>
        <w:top w:val="none" w:sz="0" w:space="0" w:color="auto"/>
        <w:left w:val="none" w:sz="0" w:space="0" w:color="auto"/>
        <w:bottom w:val="none" w:sz="0" w:space="0" w:color="auto"/>
        <w:right w:val="none" w:sz="0" w:space="0" w:color="auto"/>
      </w:divBdr>
      <w:divsChild>
        <w:div w:id="1299456394">
          <w:marLeft w:val="0"/>
          <w:marRight w:val="0"/>
          <w:marTop w:val="0"/>
          <w:marBottom w:val="0"/>
          <w:divBdr>
            <w:top w:val="none" w:sz="0" w:space="0" w:color="auto"/>
            <w:left w:val="none" w:sz="0" w:space="0" w:color="auto"/>
            <w:bottom w:val="none" w:sz="0" w:space="0" w:color="auto"/>
            <w:right w:val="none" w:sz="0" w:space="0" w:color="auto"/>
          </w:divBdr>
        </w:div>
        <w:div w:id="855776418">
          <w:marLeft w:val="0"/>
          <w:marRight w:val="0"/>
          <w:marTop w:val="0"/>
          <w:marBottom w:val="0"/>
          <w:divBdr>
            <w:top w:val="none" w:sz="0" w:space="0" w:color="auto"/>
            <w:left w:val="none" w:sz="0" w:space="0" w:color="auto"/>
            <w:bottom w:val="none" w:sz="0" w:space="0" w:color="auto"/>
            <w:right w:val="none" w:sz="0" w:space="0" w:color="auto"/>
          </w:divBdr>
        </w:div>
        <w:div w:id="47148672">
          <w:marLeft w:val="0"/>
          <w:marRight w:val="0"/>
          <w:marTop w:val="0"/>
          <w:marBottom w:val="0"/>
          <w:divBdr>
            <w:top w:val="none" w:sz="0" w:space="0" w:color="auto"/>
            <w:left w:val="none" w:sz="0" w:space="0" w:color="auto"/>
            <w:bottom w:val="none" w:sz="0" w:space="0" w:color="auto"/>
            <w:right w:val="none" w:sz="0" w:space="0" w:color="auto"/>
          </w:divBdr>
        </w:div>
        <w:div w:id="1406293947">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57009350">
          <w:marLeft w:val="0"/>
          <w:marRight w:val="0"/>
          <w:marTop w:val="0"/>
          <w:marBottom w:val="0"/>
          <w:divBdr>
            <w:top w:val="none" w:sz="0" w:space="0" w:color="auto"/>
            <w:left w:val="none" w:sz="0" w:space="0" w:color="auto"/>
            <w:bottom w:val="none" w:sz="0" w:space="0" w:color="auto"/>
            <w:right w:val="none" w:sz="0" w:space="0" w:color="auto"/>
          </w:divBdr>
        </w:div>
        <w:div w:id="260988384">
          <w:marLeft w:val="0"/>
          <w:marRight w:val="0"/>
          <w:marTop w:val="0"/>
          <w:marBottom w:val="0"/>
          <w:divBdr>
            <w:top w:val="none" w:sz="0" w:space="0" w:color="auto"/>
            <w:left w:val="none" w:sz="0" w:space="0" w:color="auto"/>
            <w:bottom w:val="none" w:sz="0" w:space="0" w:color="auto"/>
            <w:right w:val="none" w:sz="0" w:space="0" w:color="auto"/>
          </w:divBdr>
        </w:div>
      </w:divsChild>
    </w:div>
    <w:div w:id="2065831463">
      <w:marLeft w:val="0"/>
      <w:marRight w:val="0"/>
      <w:marTop w:val="0"/>
      <w:marBottom w:val="0"/>
      <w:divBdr>
        <w:top w:val="none" w:sz="0" w:space="0" w:color="auto"/>
        <w:left w:val="none" w:sz="0" w:space="0" w:color="auto"/>
        <w:bottom w:val="none" w:sz="0" w:space="0" w:color="auto"/>
        <w:right w:val="none" w:sz="0" w:space="0" w:color="auto"/>
      </w:divBdr>
      <w:divsChild>
        <w:div w:id="464466100">
          <w:marLeft w:val="0"/>
          <w:marRight w:val="0"/>
          <w:marTop w:val="0"/>
          <w:marBottom w:val="0"/>
          <w:divBdr>
            <w:top w:val="none" w:sz="0" w:space="0" w:color="auto"/>
            <w:left w:val="none" w:sz="0" w:space="0" w:color="auto"/>
            <w:bottom w:val="none" w:sz="0" w:space="0" w:color="auto"/>
            <w:right w:val="none" w:sz="0" w:space="0" w:color="auto"/>
          </w:divBdr>
        </w:div>
        <w:div w:id="79302387">
          <w:marLeft w:val="0"/>
          <w:marRight w:val="0"/>
          <w:marTop w:val="0"/>
          <w:marBottom w:val="0"/>
          <w:divBdr>
            <w:top w:val="none" w:sz="0" w:space="0" w:color="auto"/>
            <w:left w:val="none" w:sz="0" w:space="0" w:color="auto"/>
            <w:bottom w:val="none" w:sz="0" w:space="0" w:color="auto"/>
            <w:right w:val="none" w:sz="0" w:space="0" w:color="auto"/>
          </w:divBdr>
        </w:div>
      </w:divsChild>
    </w:div>
    <w:div w:id="2067557871">
      <w:marLeft w:val="0"/>
      <w:marRight w:val="0"/>
      <w:marTop w:val="0"/>
      <w:marBottom w:val="0"/>
      <w:divBdr>
        <w:top w:val="none" w:sz="0" w:space="0" w:color="auto"/>
        <w:left w:val="none" w:sz="0" w:space="0" w:color="auto"/>
        <w:bottom w:val="none" w:sz="0" w:space="0" w:color="auto"/>
        <w:right w:val="none" w:sz="0" w:space="0" w:color="auto"/>
      </w:divBdr>
      <w:divsChild>
        <w:div w:id="62023710">
          <w:marLeft w:val="0"/>
          <w:marRight w:val="0"/>
          <w:marTop w:val="0"/>
          <w:marBottom w:val="0"/>
          <w:divBdr>
            <w:top w:val="none" w:sz="0" w:space="0" w:color="auto"/>
            <w:left w:val="none" w:sz="0" w:space="0" w:color="auto"/>
            <w:bottom w:val="none" w:sz="0" w:space="0" w:color="auto"/>
            <w:right w:val="none" w:sz="0" w:space="0" w:color="auto"/>
          </w:divBdr>
        </w:div>
        <w:div w:id="1670675454">
          <w:marLeft w:val="0"/>
          <w:marRight w:val="0"/>
          <w:marTop w:val="0"/>
          <w:marBottom w:val="0"/>
          <w:divBdr>
            <w:top w:val="none" w:sz="0" w:space="0" w:color="auto"/>
            <w:left w:val="none" w:sz="0" w:space="0" w:color="auto"/>
            <w:bottom w:val="none" w:sz="0" w:space="0" w:color="auto"/>
            <w:right w:val="none" w:sz="0" w:space="0" w:color="auto"/>
          </w:divBdr>
        </w:div>
        <w:div w:id="1702244549">
          <w:marLeft w:val="0"/>
          <w:marRight w:val="0"/>
          <w:marTop w:val="0"/>
          <w:marBottom w:val="0"/>
          <w:divBdr>
            <w:top w:val="none" w:sz="0" w:space="0" w:color="auto"/>
            <w:left w:val="none" w:sz="0" w:space="0" w:color="auto"/>
            <w:bottom w:val="none" w:sz="0" w:space="0" w:color="auto"/>
            <w:right w:val="none" w:sz="0" w:space="0" w:color="auto"/>
          </w:divBdr>
        </w:div>
        <w:div w:id="441190376">
          <w:marLeft w:val="0"/>
          <w:marRight w:val="0"/>
          <w:marTop w:val="0"/>
          <w:marBottom w:val="0"/>
          <w:divBdr>
            <w:top w:val="none" w:sz="0" w:space="0" w:color="auto"/>
            <w:left w:val="none" w:sz="0" w:space="0" w:color="auto"/>
            <w:bottom w:val="none" w:sz="0" w:space="0" w:color="auto"/>
            <w:right w:val="none" w:sz="0" w:space="0" w:color="auto"/>
          </w:divBdr>
        </w:div>
        <w:div w:id="1253396999">
          <w:marLeft w:val="0"/>
          <w:marRight w:val="0"/>
          <w:marTop w:val="0"/>
          <w:marBottom w:val="0"/>
          <w:divBdr>
            <w:top w:val="none" w:sz="0" w:space="0" w:color="auto"/>
            <w:left w:val="none" w:sz="0" w:space="0" w:color="auto"/>
            <w:bottom w:val="none" w:sz="0" w:space="0" w:color="auto"/>
            <w:right w:val="none" w:sz="0" w:space="0" w:color="auto"/>
          </w:divBdr>
        </w:div>
      </w:divsChild>
    </w:div>
    <w:div w:id="2071732199">
      <w:marLeft w:val="0"/>
      <w:marRight w:val="0"/>
      <w:marTop w:val="0"/>
      <w:marBottom w:val="0"/>
      <w:divBdr>
        <w:top w:val="none" w:sz="0" w:space="0" w:color="auto"/>
        <w:left w:val="none" w:sz="0" w:space="0" w:color="auto"/>
        <w:bottom w:val="none" w:sz="0" w:space="0" w:color="auto"/>
        <w:right w:val="none" w:sz="0" w:space="0" w:color="auto"/>
      </w:divBdr>
      <w:divsChild>
        <w:div w:id="1622565856">
          <w:marLeft w:val="0"/>
          <w:marRight w:val="0"/>
          <w:marTop w:val="0"/>
          <w:marBottom w:val="0"/>
          <w:divBdr>
            <w:top w:val="none" w:sz="0" w:space="0" w:color="auto"/>
            <w:left w:val="none" w:sz="0" w:space="0" w:color="auto"/>
            <w:bottom w:val="none" w:sz="0" w:space="0" w:color="auto"/>
            <w:right w:val="none" w:sz="0" w:space="0" w:color="auto"/>
          </w:divBdr>
        </w:div>
        <w:div w:id="537162524">
          <w:marLeft w:val="0"/>
          <w:marRight w:val="0"/>
          <w:marTop w:val="0"/>
          <w:marBottom w:val="0"/>
          <w:divBdr>
            <w:top w:val="none" w:sz="0" w:space="0" w:color="auto"/>
            <w:left w:val="none" w:sz="0" w:space="0" w:color="auto"/>
            <w:bottom w:val="none" w:sz="0" w:space="0" w:color="auto"/>
            <w:right w:val="none" w:sz="0" w:space="0" w:color="auto"/>
          </w:divBdr>
        </w:div>
        <w:div w:id="438911526">
          <w:marLeft w:val="0"/>
          <w:marRight w:val="0"/>
          <w:marTop w:val="0"/>
          <w:marBottom w:val="0"/>
          <w:divBdr>
            <w:top w:val="none" w:sz="0" w:space="0" w:color="auto"/>
            <w:left w:val="none" w:sz="0" w:space="0" w:color="auto"/>
            <w:bottom w:val="none" w:sz="0" w:space="0" w:color="auto"/>
            <w:right w:val="none" w:sz="0" w:space="0" w:color="auto"/>
          </w:divBdr>
        </w:div>
        <w:div w:id="1347051284">
          <w:marLeft w:val="0"/>
          <w:marRight w:val="0"/>
          <w:marTop w:val="0"/>
          <w:marBottom w:val="0"/>
          <w:divBdr>
            <w:top w:val="none" w:sz="0" w:space="0" w:color="auto"/>
            <w:left w:val="none" w:sz="0" w:space="0" w:color="auto"/>
            <w:bottom w:val="none" w:sz="0" w:space="0" w:color="auto"/>
            <w:right w:val="none" w:sz="0" w:space="0" w:color="auto"/>
          </w:divBdr>
        </w:div>
        <w:div w:id="908804466">
          <w:marLeft w:val="0"/>
          <w:marRight w:val="0"/>
          <w:marTop w:val="0"/>
          <w:marBottom w:val="0"/>
          <w:divBdr>
            <w:top w:val="none" w:sz="0" w:space="0" w:color="auto"/>
            <w:left w:val="none" w:sz="0" w:space="0" w:color="auto"/>
            <w:bottom w:val="none" w:sz="0" w:space="0" w:color="auto"/>
            <w:right w:val="none" w:sz="0" w:space="0" w:color="auto"/>
          </w:divBdr>
        </w:div>
        <w:div w:id="1416127666">
          <w:marLeft w:val="0"/>
          <w:marRight w:val="0"/>
          <w:marTop w:val="0"/>
          <w:marBottom w:val="0"/>
          <w:divBdr>
            <w:top w:val="none" w:sz="0" w:space="0" w:color="auto"/>
            <w:left w:val="none" w:sz="0" w:space="0" w:color="auto"/>
            <w:bottom w:val="none" w:sz="0" w:space="0" w:color="auto"/>
            <w:right w:val="none" w:sz="0" w:space="0" w:color="auto"/>
          </w:divBdr>
        </w:div>
        <w:div w:id="780799578">
          <w:marLeft w:val="0"/>
          <w:marRight w:val="0"/>
          <w:marTop w:val="0"/>
          <w:marBottom w:val="0"/>
          <w:divBdr>
            <w:top w:val="none" w:sz="0" w:space="0" w:color="auto"/>
            <w:left w:val="none" w:sz="0" w:space="0" w:color="auto"/>
            <w:bottom w:val="none" w:sz="0" w:space="0" w:color="auto"/>
            <w:right w:val="none" w:sz="0" w:space="0" w:color="auto"/>
          </w:divBdr>
        </w:div>
        <w:div w:id="274562346">
          <w:marLeft w:val="0"/>
          <w:marRight w:val="0"/>
          <w:marTop w:val="0"/>
          <w:marBottom w:val="0"/>
          <w:divBdr>
            <w:top w:val="none" w:sz="0" w:space="0" w:color="auto"/>
            <w:left w:val="none" w:sz="0" w:space="0" w:color="auto"/>
            <w:bottom w:val="none" w:sz="0" w:space="0" w:color="auto"/>
            <w:right w:val="none" w:sz="0" w:space="0" w:color="auto"/>
          </w:divBdr>
        </w:div>
        <w:div w:id="1736080768">
          <w:marLeft w:val="0"/>
          <w:marRight w:val="0"/>
          <w:marTop w:val="0"/>
          <w:marBottom w:val="0"/>
          <w:divBdr>
            <w:top w:val="none" w:sz="0" w:space="0" w:color="auto"/>
            <w:left w:val="none" w:sz="0" w:space="0" w:color="auto"/>
            <w:bottom w:val="none" w:sz="0" w:space="0" w:color="auto"/>
            <w:right w:val="none" w:sz="0" w:space="0" w:color="auto"/>
          </w:divBdr>
        </w:div>
        <w:div w:id="934630009">
          <w:marLeft w:val="0"/>
          <w:marRight w:val="0"/>
          <w:marTop w:val="0"/>
          <w:marBottom w:val="0"/>
          <w:divBdr>
            <w:top w:val="none" w:sz="0" w:space="0" w:color="auto"/>
            <w:left w:val="none" w:sz="0" w:space="0" w:color="auto"/>
            <w:bottom w:val="none" w:sz="0" w:space="0" w:color="auto"/>
            <w:right w:val="none" w:sz="0" w:space="0" w:color="auto"/>
          </w:divBdr>
        </w:div>
        <w:div w:id="204367690">
          <w:marLeft w:val="0"/>
          <w:marRight w:val="0"/>
          <w:marTop w:val="0"/>
          <w:marBottom w:val="0"/>
          <w:divBdr>
            <w:top w:val="none" w:sz="0" w:space="0" w:color="auto"/>
            <w:left w:val="none" w:sz="0" w:space="0" w:color="auto"/>
            <w:bottom w:val="none" w:sz="0" w:space="0" w:color="auto"/>
            <w:right w:val="none" w:sz="0" w:space="0" w:color="auto"/>
          </w:divBdr>
        </w:div>
        <w:div w:id="808091634">
          <w:marLeft w:val="0"/>
          <w:marRight w:val="0"/>
          <w:marTop w:val="0"/>
          <w:marBottom w:val="0"/>
          <w:divBdr>
            <w:top w:val="none" w:sz="0" w:space="0" w:color="auto"/>
            <w:left w:val="none" w:sz="0" w:space="0" w:color="auto"/>
            <w:bottom w:val="none" w:sz="0" w:space="0" w:color="auto"/>
            <w:right w:val="none" w:sz="0" w:space="0" w:color="auto"/>
          </w:divBdr>
        </w:div>
        <w:div w:id="58482798">
          <w:marLeft w:val="0"/>
          <w:marRight w:val="0"/>
          <w:marTop w:val="0"/>
          <w:marBottom w:val="0"/>
          <w:divBdr>
            <w:top w:val="none" w:sz="0" w:space="0" w:color="auto"/>
            <w:left w:val="none" w:sz="0" w:space="0" w:color="auto"/>
            <w:bottom w:val="none" w:sz="0" w:space="0" w:color="auto"/>
            <w:right w:val="none" w:sz="0" w:space="0" w:color="auto"/>
          </w:divBdr>
        </w:div>
        <w:div w:id="2116704967">
          <w:marLeft w:val="0"/>
          <w:marRight w:val="0"/>
          <w:marTop w:val="0"/>
          <w:marBottom w:val="0"/>
          <w:divBdr>
            <w:top w:val="none" w:sz="0" w:space="0" w:color="auto"/>
            <w:left w:val="none" w:sz="0" w:space="0" w:color="auto"/>
            <w:bottom w:val="none" w:sz="0" w:space="0" w:color="auto"/>
            <w:right w:val="none" w:sz="0" w:space="0" w:color="auto"/>
          </w:divBdr>
        </w:div>
        <w:div w:id="429132587">
          <w:marLeft w:val="0"/>
          <w:marRight w:val="0"/>
          <w:marTop w:val="0"/>
          <w:marBottom w:val="0"/>
          <w:divBdr>
            <w:top w:val="none" w:sz="0" w:space="0" w:color="auto"/>
            <w:left w:val="none" w:sz="0" w:space="0" w:color="auto"/>
            <w:bottom w:val="none" w:sz="0" w:space="0" w:color="auto"/>
            <w:right w:val="none" w:sz="0" w:space="0" w:color="auto"/>
          </w:divBdr>
        </w:div>
        <w:div w:id="1951668229">
          <w:marLeft w:val="0"/>
          <w:marRight w:val="0"/>
          <w:marTop w:val="0"/>
          <w:marBottom w:val="0"/>
          <w:divBdr>
            <w:top w:val="none" w:sz="0" w:space="0" w:color="auto"/>
            <w:left w:val="none" w:sz="0" w:space="0" w:color="auto"/>
            <w:bottom w:val="none" w:sz="0" w:space="0" w:color="auto"/>
            <w:right w:val="none" w:sz="0" w:space="0" w:color="auto"/>
          </w:divBdr>
        </w:div>
        <w:div w:id="426653680">
          <w:marLeft w:val="0"/>
          <w:marRight w:val="0"/>
          <w:marTop w:val="0"/>
          <w:marBottom w:val="0"/>
          <w:divBdr>
            <w:top w:val="none" w:sz="0" w:space="0" w:color="auto"/>
            <w:left w:val="none" w:sz="0" w:space="0" w:color="auto"/>
            <w:bottom w:val="none" w:sz="0" w:space="0" w:color="auto"/>
            <w:right w:val="none" w:sz="0" w:space="0" w:color="auto"/>
          </w:divBdr>
        </w:div>
        <w:div w:id="160433466">
          <w:marLeft w:val="0"/>
          <w:marRight w:val="0"/>
          <w:marTop w:val="0"/>
          <w:marBottom w:val="0"/>
          <w:divBdr>
            <w:top w:val="none" w:sz="0" w:space="0" w:color="auto"/>
            <w:left w:val="none" w:sz="0" w:space="0" w:color="auto"/>
            <w:bottom w:val="none" w:sz="0" w:space="0" w:color="auto"/>
            <w:right w:val="none" w:sz="0" w:space="0" w:color="auto"/>
          </w:divBdr>
        </w:div>
        <w:div w:id="16083544">
          <w:marLeft w:val="0"/>
          <w:marRight w:val="0"/>
          <w:marTop w:val="0"/>
          <w:marBottom w:val="0"/>
          <w:divBdr>
            <w:top w:val="none" w:sz="0" w:space="0" w:color="auto"/>
            <w:left w:val="none" w:sz="0" w:space="0" w:color="auto"/>
            <w:bottom w:val="none" w:sz="0" w:space="0" w:color="auto"/>
            <w:right w:val="none" w:sz="0" w:space="0" w:color="auto"/>
          </w:divBdr>
        </w:div>
        <w:div w:id="1257594351">
          <w:marLeft w:val="0"/>
          <w:marRight w:val="0"/>
          <w:marTop w:val="0"/>
          <w:marBottom w:val="0"/>
          <w:divBdr>
            <w:top w:val="none" w:sz="0" w:space="0" w:color="auto"/>
            <w:left w:val="none" w:sz="0" w:space="0" w:color="auto"/>
            <w:bottom w:val="none" w:sz="0" w:space="0" w:color="auto"/>
            <w:right w:val="none" w:sz="0" w:space="0" w:color="auto"/>
          </w:divBdr>
        </w:div>
        <w:div w:id="789933976">
          <w:marLeft w:val="0"/>
          <w:marRight w:val="0"/>
          <w:marTop w:val="0"/>
          <w:marBottom w:val="0"/>
          <w:divBdr>
            <w:top w:val="none" w:sz="0" w:space="0" w:color="auto"/>
            <w:left w:val="none" w:sz="0" w:space="0" w:color="auto"/>
            <w:bottom w:val="none" w:sz="0" w:space="0" w:color="auto"/>
            <w:right w:val="none" w:sz="0" w:space="0" w:color="auto"/>
          </w:divBdr>
        </w:div>
        <w:div w:id="818422886">
          <w:marLeft w:val="0"/>
          <w:marRight w:val="0"/>
          <w:marTop w:val="0"/>
          <w:marBottom w:val="0"/>
          <w:divBdr>
            <w:top w:val="none" w:sz="0" w:space="0" w:color="auto"/>
            <w:left w:val="none" w:sz="0" w:space="0" w:color="auto"/>
            <w:bottom w:val="none" w:sz="0" w:space="0" w:color="auto"/>
            <w:right w:val="none" w:sz="0" w:space="0" w:color="auto"/>
          </w:divBdr>
        </w:div>
        <w:div w:id="1973976464">
          <w:marLeft w:val="0"/>
          <w:marRight w:val="0"/>
          <w:marTop w:val="0"/>
          <w:marBottom w:val="0"/>
          <w:divBdr>
            <w:top w:val="none" w:sz="0" w:space="0" w:color="auto"/>
            <w:left w:val="none" w:sz="0" w:space="0" w:color="auto"/>
            <w:bottom w:val="none" w:sz="0" w:space="0" w:color="auto"/>
            <w:right w:val="none" w:sz="0" w:space="0" w:color="auto"/>
          </w:divBdr>
        </w:div>
        <w:div w:id="779227527">
          <w:marLeft w:val="0"/>
          <w:marRight w:val="0"/>
          <w:marTop w:val="0"/>
          <w:marBottom w:val="0"/>
          <w:divBdr>
            <w:top w:val="none" w:sz="0" w:space="0" w:color="auto"/>
            <w:left w:val="none" w:sz="0" w:space="0" w:color="auto"/>
            <w:bottom w:val="none" w:sz="0" w:space="0" w:color="auto"/>
            <w:right w:val="none" w:sz="0" w:space="0" w:color="auto"/>
          </w:divBdr>
        </w:div>
        <w:div w:id="1796604490">
          <w:marLeft w:val="0"/>
          <w:marRight w:val="0"/>
          <w:marTop w:val="0"/>
          <w:marBottom w:val="0"/>
          <w:divBdr>
            <w:top w:val="none" w:sz="0" w:space="0" w:color="auto"/>
            <w:left w:val="none" w:sz="0" w:space="0" w:color="auto"/>
            <w:bottom w:val="none" w:sz="0" w:space="0" w:color="auto"/>
            <w:right w:val="none" w:sz="0" w:space="0" w:color="auto"/>
          </w:divBdr>
        </w:div>
        <w:div w:id="1646425304">
          <w:marLeft w:val="0"/>
          <w:marRight w:val="0"/>
          <w:marTop w:val="0"/>
          <w:marBottom w:val="0"/>
          <w:divBdr>
            <w:top w:val="none" w:sz="0" w:space="0" w:color="auto"/>
            <w:left w:val="none" w:sz="0" w:space="0" w:color="auto"/>
            <w:bottom w:val="none" w:sz="0" w:space="0" w:color="auto"/>
            <w:right w:val="none" w:sz="0" w:space="0" w:color="auto"/>
          </w:divBdr>
        </w:div>
        <w:div w:id="1049035066">
          <w:marLeft w:val="0"/>
          <w:marRight w:val="0"/>
          <w:marTop w:val="0"/>
          <w:marBottom w:val="0"/>
          <w:divBdr>
            <w:top w:val="none" w:sz="0" w:space="0" w:color="auto"/>
            <w:left w:val="none" w:sz="0" w:space="0" w:color="auto"/>
            <w:bottom w:val="none" w:sz="0" w:space="0" w:color="auto"/>
            <w:right w:val="none" w:sz="0" w:space="0" w:color="auto"/>
          </w:divBdr>
        </w:div>
        <w:div w:id="147288669">
          <w:marLeft w:val="0"/>
          <w:marRight w:val="0"/>
          <w:marTop w:val="0"/>
          <w:marBottom w:val="0"/>
          <w:divBdr>
            <w:top w:val="none" w:sz="0" w:space="0" w:color="auto"/>
            <w:left w:val="none" w:sz="0" w:space="0" w:color="auto"/>
            <w:bottom w:val="none" w:sz="0" w:space="0" w:color="auto"/>
            <w:right w:val="none" w:sz="0" w:space="0" w:color="auto"/>
          </w:divBdr>
        </w:div>
      </w:divsChild>
    </w:div>
    <w:div w:id="2075620231">
      <w:marLeft w:val="0"/>
      <w:marRight w:val="0"/>
      <w:marTop w:val="0"/>
      <w:marBottom w:val="0"/>
      <w:divBdr>
        <w:top w:val="none" w:sz="0" w:space="0" w:color="auto"/>
        <w:left w:val="none" w:sz="0" w:space="0" w:color="auto"/>
        <w:bottom w:val="none" w:sz="0" w:space="0" w:color="auto"/>
        <w:right w:val="none" w:sz="0" w:space="0" w:color="auto"/>
      </w:divBdr>
      <w:divsChild>
        <w:div w:id="417530046">
          <w:marLeft w:val="0"/>
          <w:marRight w:val="0"/>
          <w:marTop w:val="0"/>
          <w:marBottom w:val="0"/>
          <w:divBdr>
            <w:top w:val="none" w:sz="0" w:space="0" w:color="auto"/>
            <w:left w:val="none" w:sz="0" w:space="0" w:color="auto"/>
            <w:bottom w:val="none" w:sz="0" w:space="0" w:color="auto"/>
            <w:right w:val="none" w:sz="0" w:space="0" w:color="auto"/>
          </w:divBdr>
        </w:div>
        <w:div w:id="2042390580">
          <w:marLeft w:val="0"/>
          <w:marRight w:val="0"/>
          <w:marTop w:val="0"/>
          <w:marBottom w:val="0"/>
          <w:divBdr>
            <w:top w:val="none" w:sz="0" w:space="0" w:color="auto"/>
            <w:left w:val="none" w:sz="0" w:space="0" w:color="auto"/>
            <w:bottom w:val="none" w:sz="0" w:space="0" w:color="auto"/>
            <w:right w:val="none" w:sz="0" w:space="0" w:color="auto"/>
          </w:divBdr>
        </w:div>
        <w:div w:id="868030249">
          <w:marLeft w:val="0"/>
          <w:marRight w:val="0"/>
          <w:marTop w:val="0"/>
          <w:marBottom w:val="0"/>
          <w:divBdr>
            <w:top w:val="none" w:sz="0" w:space="0" w:color="auto"/>
            <w:left w:val="none" w:sz="0" w:space="0" w:color="auto"/>
            <w:bottom w:val="none" w:sz="0" w:space="0" w:color="auto"/>
            <w:right w:val="none" w:sz="0" w:space="0" w:color="auto"/>
          </w:divBdr>
        </w:div>
      </w:divsChild>
    </w:div>
    <w:div w:id="2080053057">
      <w:marLeft w:val="0"/>
      <w:marRight w:val="0"/>
      <w:marTop w:val="0"/>
      <w:marBottom w:val="0"/>
      <w:divBdr>
        <w:top w:val="none" w:sz="0" w:space="0" w:color="auto"/>
        <w:left w:val="none" w:sz="0" w:space="0" w:color="auto"/>
        <w:bottom w:val="none" w:sz="0" w:space="0" w:color="auto"/>
        <w:right w:val="none" w:sz="0" w:space="0" w:color="auto"/>
      </w:divBdr>
      <w:divsChild>
        <w:div w:id="2047638009">
          <w:marLeft w:val="0"/>
          <w:marRight w:val="0"/>
          <w:marTop w:val="0"/>
          <w:marBottom w:val="0"/>
          <w:divBdr>
            <w:top w:val="none" w:sz="0" w:space="0" w:color="auto"/>
            <w:left w:val="none" w:sz="0" w:space="0" w:color="auto"/>
            <w:bottom w:val="none" w:sz="0" w:space="0" w:color="auto"/>
            <w:right w:val="none" w:sz="0" w:space="0" w:color="auto"/>
          </w:divBdr>
        </w:div>
      </w:divsChild>
    </w:div>
    <w:div w:id="2085835281">
      <w:marLeft w:val="0"/>
      <w:marRight w:val="0"/>
      <w:marTop w:val="0"/>
      <w:marBottom w:val="0"/>
      <w:divBdr>
        <w:top w:val="none" w:sz="0" w:space="0" w:color="auto"/>
        <w:left w:val="none" w:sz="0" w:space="0" w:color="auto"/>
        <w:bottom w:val="none" w:sz="0" w:space="0" w:color="auto"/>
        <w:right w:val="none" w:sz="0" w:space="0" w:color="auto"/>
      </w:divBdr>
      <w:divsChild>
        <w:div w:id="1563566582">
          <w:marLeft w:val="0"/>
          <w:marRight w:val="0"/>
          <w:marTop w:val="0"/>
          <w:marBottom w:val="0"/>
          <w:divBdr>
            <w:top w:val="none" w:sz="0" w:space="0" w:color="auto"/>
            <w:left w:val="none" w:sz="0" w:space="0" w:color="auto"/>
            <w:bottom w:val="none" w:sz="0" w:space="0" w:color="auto"/>
            <w:right w:val="none" w:sz="0" w:space="0" w:color="auto"/>
          </w:divBdr>
        </w:div>
      </w:divsChild>
    </w:div>
    <w:div w:id="2091735363">
      <w:marLeft w:val="0"/>
      <w:marRight w:val="0"/>
      <w:marTop w:val="0"/>
      <w:marBottom w:val="0"/>
      <w:divBdr>
        <w:top w:val="none" w:sz="0" w:space="0" w:color="auto"/>
        <w:left w:val="none" w:sz="0" w:space="0" w:color="auto"/>
        <w:bottom w:val="none" w:sz="0" w:space="0" w:color="auto"/>
        <w:right w:val="none" w:sz="0" w:space="0" w:color="auto"/>
      </w:divBdr>
      <w:divsChild>
        <w:div w:id="431434482">
          <w:marLeft w:val="0"/>
          <w:marRight w:val="0"/>
          <w:marTop w:val="0"/>
          <w:marBottom w:val="0"/>
          <w:divBdr>
            <w:top w:val="none" w:sz="0" w:space="0" w:color="auto"/>
            <w:left w:val="none" w:sz="0" w:space="0" w:color="auto"/>
            <w:bottom w:val="none" w:sz="0" w:space="0" w:color="auto"/>
            <w:right w:val="none" w:sz="0" w:space="0" w:color="auto"/>
          </w:divBdr>
        </w:div>
        <w:div w:id="421032147">
          <w:marLeft w:val="0"/>
          <w:marRight w:val="0"/>
          <w:marTop w:val="0"/>
          <w:marBottom w:val="0"/>
          <w:divBdr>
            <w:top w:val="none" w:sz="0" w:space="0" w:color="auto"/>
            <w:left w:val="none" w:sz="0" w:space="0" w:color="auto"/>
            <w:bottom w:val="none" w:sz="0" w:space="0" w:color="auto"/>
            <w:right w:val="none" w:sz="0" w:space="0" w:color="auto"/>
          </w:divBdr>
        </w:div>
        <w:div w:id="1976909690">
          <w:marLeft w:val="0"/>
          <w:marRight w:val="0"/>
          <w:marTop w:val="0"/>
          <w:marBottom w:val="0"/>
          <w:divBdr>
            <w:top w:val="none" w:sz="0" w:space="0" w:color="auto"/>
            <w:left w:val="none" w:sz="0" w:space="0" w:color="auto"/>
            <w:bottom w:val="none" w:sz="0" w:space="0" w:color="auto"/>
            <w:right w:val="none" w:sz="0" w:space="0" w:color="auto"/>
          </w:divBdr>
        </w:div>
        <w:div w:id="1342005796">
          <w:marLeft w:val="0"/>
          <w:marRight w:val="0"/>
          <w:marTop w:val="0"/>
          <w:marBottom w:val="0"/>
          <w:divBdr>
            <w:top w:val="none" w:sz="0" w:space="0" w:color="auto"/>
            <w:left w:val="none" w:sz="0" w:space="0" w:color="auto"/>
            <w:bottom w:val="none" w:sz="0" w:space="0" w:color="auto"/>
            <w:right w:val="none" w:sz="0" w:space="0" w:color="auto"/>
          </w:divBdr>
        </w:div>
        <w:div w:id="640883923">
          <w:marLeft w:val="0"/>
          <w:marRight w:val="0"/>
          <w:marTop w:val="0"/>
          <w:marBottom w:val="0"/>
          <w:divBdr>
            <w:top w:val="none" w:sz="0" w:space="0" w:color="auto"/>
            <w:left w:val="none" w:sz="0" w:space="0" w:color="auto"/>
            <w:bottom w:val="none" w:sz="0" w:space="0" w:color="auto"/>
            <w:right w:val="none" w:sz="0" w:space="0" w:color="auto"/>
          </w:divBdr>
        </w:div>
        <w:div w:id="1288858292">
          <w:marLeft w:val="0"/>
          <w:marRight w:val="0"/>
          <w:marTop w:val="0"/>
          <w:marBottom w:val="0"/>
          <w:divBdr>
            <w:top w:val="none" w:sz="0" w:space="0" w:color="auto"/>
            <w:left w:val="none" w:sz="0" w:space="0" w:color="auto"/>
            <w:bottom w:val="none" w:sz="0" w:space="0" w:color="auto"/>
            <w:right w:val="none" w:sz="0" w:space="0" w:color="auto"/>
          </w:divBdr>
        </w:div>
        <w:div w:id="397246197">
          <w:marLeft w:val="0"/>
          <w:marRight w:val="0"/>
          <w:marTop w:val="0"/>
          <w:marBottom w:val="0"/>
          <w:divBdr>
            <w:top w:val="none" w:sz="0" w:space="0" w:color="auto"/>
            <w:left w:val="none" w:sz="0" w:space="0" w:color="auto"/>
            <w:bottom w:val="none" w:sz="0" w:space="0" w:color="auto"/>
            <w:right w:val="none" w:sz="0" w:space="0" w:color="auto"/>
          </w:divBdr>
        </w:div>
        <w:div w:id="523246754">
          <w:marLeft w:val="0"/>
          <w:marRight w:val="0"/>
          <w:marTop w:val="0"/>
          <w:marBottom w:val="0"/>
          <w:divBdr>
            <w:top w:val="none" w:sz="0" w:space="0" w:color="auto"/>
            <w:left w:val="none" w:sz="0" w:space="0" w:color="auto"/>
            <w:bottom w:val="none" w:sz="0" w:space="0" w:color="auto"/>
            <w:right w:val="none" w:sz="0" w:space="0" w:color="auto"/>
          </w:divBdr>
        </w:div>
        <w:div w:id="1965188215">
          <w:marLeft w:val="0"/>
          <w:marRight w:val="0"/>
          <w:marTop w:val="0"/>
          <w:marBottom w:val="0"/>
          <w:divBdr>
            <w:top w:val="none" w:sz="0" w:space="0" w:color="auto"/>
            <w:left w:val="none" w:sz="0" w:space="0" w:color="auto"/>
            <w:bottom w:val="none" w:sz="0" w:space="0" w:color="auto"/>
            <w:right w:val="none" w:sz="0" w:space="0" w:color="auto"/>
          </w:divBdr>
        </w:div>
        <w:div w:id="1217471745">
          <w:marLeft w:val="0"/>
          <w:marRight w:val="0"/>
          <w:marTop w:val="0"/>
          <w:marBottom w:val="0"/>
          <w:divBdr>
            <w:top w:val="none" w:sz="0" w:space="0" w:color="auto"/>
            <w:left w:val="none" w:sz="0" w:space="0" w:color="auto"/>
            <w:bottom w:val="none" w:sz="0" w:space="0" w:color="auto"/>
            <w:right w:val="none" w:sz="0" w:space="0" w:color="auto"/>
          </w:divBdr>
        </w:div>
        <w:div w:id="960916487">
          <w:marLeft w:val="0"/>
          <w:marRight w:val="0"/>
          <w:marTop w:val="0"/>
          <w:marBottom w:val="0"/>
          <w:divBdr>
            <w:top w:val="none" w:sz="0" w:space="0" w:color="auto"/>
            <w:left w:val="none" w:sz="0" w:space="0" w:color="auto"/>
            <w:bottom w:val="none" w:sz="0" w:space="0" w:color="auto"/>
            <w:right w:val="none" w:sz="0" w:space="0" w:color="auto"/>
          </w:divBdr>
        </w:div>
        <w:div w:id="1600529955">
          <w:marLeft w:val="0"/>
          <w:marRight w:val="0"/>
          <w:marTop w:val="0"/>
          <w:marBottom w:val="0"/>
          <w:divBdr>
            <w:top w:val="none" w:sz="0" w:space="0" w:color="auto"/>
            <w:left w:val="none" w:sz="0" w:space="0" w:color="auto"/>
            <w:bottom w:val="none" w:sz="0" w:space="0" w:color="auto"/>
            <w:right w:val="none" w:sz="0" w:space="0" w:color="auto"/>
          </w:divBdr>
        </w:div>
        <w:div w:id="503865267">
          <w:marLeft w:val="0"/>
          <w:marRight w:val="0"/>
          <w:marTop w:val="0"/>
          <w:marBottom w:val="0"/>
          <w:divBdr>
            <w:top w:val="none" w:sz="0" w:space="0" w:color="auto"/>
            <w:left w:val="none" w:sz="0" w:space="0" w:color="auto"/>
            <w:bottom w:val="none" w:sz="0" w:space="0" w:color="auto"/>
            <w:right w:val="none" w:sz="0" w:space="0" w:color="auto"/>
          </w:divBdr>
        </w:div>
        <w:div w:id="2025932872">
          <w:marLeft w:val="0"/>
          <w:marRight w:val="0"/>
          <w:marTop w:val="0"/>
          <w:marBottom w:val="0"/>
          <w:divBdr>
            <w:top w:val="none" w:sz="0" w:space="0" w:color="auto"/>
            <w:left w:val="none" w:sz="0" w:space="0" w:color="auto"/>
            <w:bottom w:val="none" w:sz="0" w:space="0" w:color="auto"/>
            <w:right w:val="none" w:sz="0" w:space="0" w:color="auto"/>
          </w:divBdr>
        </w:div>
        <w:div w:id="419254371">
          <w:marLeft w:val="0"/>
          <w:marRight w:val="0"/>
          <w:marTop w:val="0"/>
          <w:marBottom w:val="0"/>
          <w:divBdr>
            <w:top w:val="none" w:sz="0" w:space="0" w:color="auto"/>
            <w:left w:val="none" w:sz="0" w:space="0" w:color="auto"/>
            <w:bottom w:val="none" w:sz="0" w:space="0" w:color="auto"/>
            <w:right w:val="none" w:sz="0" w:space="0" w:color="auto"/>
          </w:divBdr>
        </w:div>
      </w:divsChild>
    </w:div>
    <w:div w:id="2093115770">
      <w:marLeft w:val="0"/>
      <w:marRight w:val="0"/>
      <w:marTop w:val="0"/>
      <w:marBottom w:val="0"/>
      <w:divBdr>
        <w:top w:val="none" w:sz="0" w:space="0" w:color="auto"/>
        <w:left w:val="none" w:sz="0" w:space="0" w:color="auto"/>
        <w:bottom w:val="none" w:sz="0" w:space="0" w:color="auto"/>
        <w:right w:val="none" w:sz="0" w:space="0" w:color="auto"/>
      </w:divBdr>
      <w:divsChild>
        <w:div w:id="1757900217">
          <w:marLeft w:val="0"/>
          <w:marRight w:val="0"/>
          <w:marTop w:val="0"/>
          <w:marBottom w:val="0"/>
          <w:divBdr>
            <w:top w:val="none" w:sz="0" w:space="0" w:color="auto"/>
            <w:left w:val="none" w:sz="0" w:space="0" w:color="auto"/>
            <w:bottom w:val="none" w:sz="0" w:space="0" w:color="auto"/>
            <w:right w:val="none" w:sz="0" w:space="0" w:color="auto"/>
          </w:divBdr>
        </w:div>
      </w:divsChild>
    </w:div>
    <w:div w:id="2099671896">
      <w:marLeft w:val="0"/>
      <w:marRight w:val="0"/>
      <w:marTop w:val="0"/>
      <w:marBottom w:val="0"/>
      <w:divBdr>
        <w:top w:val="none" w:sz="0" w:space="0" w:color="auto"/>
        <w:left w:val="none" w:sz="0" w:space="0" w:color="auto"/>
        <w:bottom w:val="none" w:sz="0" w:space="0" w:color="auto"/>
        <w:right w:val="none" w:sz="0" w:space="0" w:color="auto"/>
      </w:divBdr>
      <w:divsChild>
        <w:div w:id="1783306664">
          <w:marLeft w:val="0"/>
          <w:marRight w:val="0"/>
          <w:marTop w:val="0"/>
          <w:marBottom w:val="0"/>
          <w:divBdr>
            <w:top w:val="none" w:sz="0" w:space="0" w:color="auto"/>
            <w:left w:val="none" w:sz="0" w:space="0" w:color="auto"/>
            <w:bottom w:val="none" w:sz="0" w:space="0" w:color="auto"/>
            <w:right w:val="none" w:sz="0" w:space="0" w:color="auto"/>
          </w:divBdr>
        </w:div>
        <w:div w:id="1546716557">
          <w:marLeft w:val="0"/>
          <w:marRight w:val="0"/>
          <w:marTop w:val="0"/>
          <w:marBottom w:val="0"/>
          <w:divBdr>
            <w:top w:val="none" w:sz="0" w:space="0" w:color="auto"/>
            <w:left w:val="none" w:sz="0" w:space="0" w:color="auto"/>
            <w:bottom w:val="none" w:sz="0" w:space="0" w:color="auto"/>
            <w:right w:val="none" w:sz="0" w:space="0" w:color="auto"/>
          </w:divBdr>
        </w:div>
        <w:div w:id="237909956">
          <w:marLeft w:val="0"/>
          <w:marRight w:val="0"/>
          <w:marTop w:val="0"/>
          <w:marBottom w:val="0"/>
          <w:divBdr>
            <w:top w:val="none" w:sz="0" w:space="0" w:color="auto"/>
            <w:left w:val="none" w:sz="0" w:space="0" w:color="auto"/>
            <w:bottom w:val="none" w:sz="0" w:space="0" w:color="auto"/>
            <w:right w:val="none" w:sz="0" w:space="0" w:color="auto"/>
          </w:divBdr>
        </w:div>
        <w:div w:id="1984577771">
          <w:marLeft w:val="0"/>
          <w:marRight w:val="0"/>
          <w:marTop w:val="0"/>
          <w:marBottom w:val="0"/>
          <w:divBdr>
            <w:top w:val="none" w:sz="0" w:space="0" w:color="auto"/>
            <w:left w:val="none" w:sz="0" w:space="0" w:color="auto"/>
            <w:bottom w:val="none" w:sz="0" w:space="0" w:color="auto"/>
            <w:right w:val="none" w:sz="0" w:space="0" w:color="auto"/>
          </w:divBdr>
        </w:div>
        <w:div w:id="402529930">
          <w:marLeft w:val="0"/>
          <w:marRight w:val="0"/>
          <w:marTop w:val="0"/>
          <w:marBottom w:val="0"/>
          <w:divBdr>
            <w:top w:val="none" w:sz="0" w:space="0" w:color="auto"/>
            <w:left w:val="none" w:sz="0" w:space="0" w:color="auto"/>
            <w:bottom w:val="none" w:sz="0" w:space="0" w:color="auto"/>
            <w:right w:val="none" w:sz="0" w:space="0" w:color="auto"/>
          </w:divBdr>
        </w:div>
        <w:div w:id="794250294">
          <w:marLeft w:val="0"/>
          <w:marRight w:val="0"/>
          <w:marTop w:val="0"/>
          <w:marBottom w:val="0"/>
          <w:divBdr>
            <w:top w:val="none" w:sz="0" w:space="0" w:color="auto"/>
            <w:left w:val="none" w:sz="0" w:space="0" w:color="auto"/>
            <w:bottom w:val="none" w:sz="0" w:space="0" w:color="auto"/>
            <w:right w:val="none" w:sz="0" w:space="0" w:color="auto"/>
          </w:divBdr>
        </w:div>
        <w:div w:id="1415204201">
          <w:marLeft w:val="0"/>
          <w:marRight w:val="0"/>
          <w:marTop w:val="0"/>
          <w:marBottom w:val="0"/>
          <w:divBdr>
            <w:top w:val="none" w:sz="0" w:space="0" w:color="auto"/>
            <w:left w:val="none" w:sz="0" w:space="0" w:color="auto"/>
            <w:bottom w:val="none" w:sz="0" w:space="0" w:color="auto"/>
            <w:right w:val="none" w:sz="0" w:space="0" w:color="auto"/>
          </w:divBdr>
        </w:div>
        <w:div w:id="1541824808">
          <w:marLeft w:val="0"/>
          <w:marRight w:val="0"/>
          <w:marTop w:val="0"/>
          <w:marBottom w:val="0"/>
          <w:divBdr>
            <w:top w:val="none" w:sz="0" w:space="0" w:color="auto"/>
            <w:left w:val="none" w:sz="0" w:space="0" w:color="auto"/>
            <w:bottom w:val="none" w:sz="0" w:space="0" w:color="auto"/>
            <w:right w:val="none" w:sz="0" w:space="0" w:color="auto"/>
          </w:divBdr>
        </w:div>
        <w:div w:id="1884757004">
          <w:marLeft w:val="0"/>
          <w:marRight w:val="0"/>
          <w:marTop w:val="0"/>
          <w:marBottom w:val="0"/>
          <w:divBdr>
            <w:top w:val="none" w:sz="0" w:space="0" w:color="auto"/>
            <w:left w:val="none" w:sz="0" w:space="0" w:color="auto"/>
            <w:bottom w:val="none" w:sz="0" w:space="0" w:color="auto"/>
            <w:right w:val="none" w:sz="0" w:space="0" w:color="auto"/>
          </w:divBdr>
        </w:div>
        <w:div w:id="285625626">
          <w:marLeft w:val="0"/>
          <w:marRight w:val="0"/>
          <w:marTop w:val="0"/>
          <w:marBottom w:val="0"/>
          <w:divBdr>
            <w:top w:val="none" w:sz="0" w:space="0" w:color="auto"/>
            <w:left w:val="none" w:sz="0" w:space="0" w:color="auto"/>
            <w:bottom w:val="none" w:sz="0" w:space="0" w:color="auto"/>
            <w:right w:val="none" w:sz="0" w:space="0" w:color="auto"/>
          </w:divBdr>
        </w:div>
        <w:div w:id="88474385">
          <w:marLeft w:val="0"/>
          <w:marRight w:val="0"/>
          <w:marTop w:val="0"/>
          <w:marBottom w:val="0"/>
          <w:divBdr>
            <w:top w:val="none" w:sz="0" w:space="0" w:color="auto"/>
            <w:left w:val="none" w:sz="0" w:space="0" w:color="auto"/>
            <w:bottom w:val="none" w:sz="0" w:space="0" w:color="auto"/>
            <w:right w:val="none" w:sz="0" w:space="0" w:color="auto"/>
          </w:divBdr>
        </w:div>
        <w:div w:id="938365891">
          <w:marLeft w:val="0"/>
          <w:marRight w:val="0"/>
          <w:marTop w:val="0"/>
          <w:marBottom w:val="0"/>
          <w:divBdr>
            <w:top w:val="none" w:sz="0" w:space="0" w:color="auto"/>
            <w:left w:val="none" w:sz="0" w:space="0" w:color="auto"/>
            <w:bottom w:val="none" w:sz="0" w:space="0" w:color="auto"/>
            <w:right w:val="none" w:sz="0" w:space="0" w:color="auto"/>
          </w:divBdr>
        </w:div>
        <w:div w:id="2094664988">
          <w:marLeft w:val="0"/>
          <w:marRight w:val="0"/>
          <w:marTop w:val="0"/>
          <w:marBottom w:val="0"/>
          <w:divBdr>
            <w:top w:val="none" w:sz="0" w:space="0" w:color="auto"/>
            <w:left w:val="none" w:sz="0" w:space="0" w:color="auto"/>
            <w:bottom w:val="none" w:sz="0" w:space="0" w:color="auto"/>
            <w:right w:val="none" w:sz="0" w:space="0" w:color="auto"/>
          </w:divBdr>
        </w:div>
        <w:div w:id="33578952">
          <w:marLeft w:val="0"/>
          <w:marRight w:val="0"/>
          <w:marTop w:val="0"/>
          <w:marBottom w:val="0"/>
          <w:divBdr>
            <w:top w:val="none" w:sz="0" w:space="0" w:color="auto"/>
            <w:left w:val="none" w:sz="0" w:space="0" w:color="auto"/>
            <w:bottom w:val="none" w:sz="0" w:space="0" w:color="auto"/>
            <w:right w:val="none" w:sz="0" w:space="0" w:color="auto"/>
          </w:divBdr>
        </w:div>
        <w:div w:id="336545458">
          <w:marLeft w:val="0"/>
          <w:marRight w:val="0"/>
          <w:marTop w:val="0"/>
          <w:marBottom w:val="0"/>
          <w:divBdr>
            <w:top w:val="none" w:sz="0" w:space="0" w:color="auto"/>
            <w:left w:val="none" w:sz="0" w:space="0" w:color="auto"/>
            <w:bottom w:val="none" w:sz="0" w:space="0" w:color="auto"/>
            <w:right w:val="none" w:sz="0" w:space="0" w:color="auto"/>
          </w:divBdr>
        </w:div>
        <w:div w:id="816923910">
          <w:marLeft w:val="0"/>
          <w:marRight w:val="0"/>
          <w:marTop w:val="0"/>
          <w:marBottom w:val="0"/>
          <w:divBdr>
            <w:top w:val="none" w:sz="0" w:space="0" w:color="auto"/>
            <w:left w:val="none" w:sz="0" w:space="0" w:color="auto"/>
            <w:bottom w:val="none" w:sz="0" w:space="0" w:color="auto"/>
            <w:right w:val="none" w:sz="0" w:space="0" w:color="auto"/>
          </w:divBdr>
        </w:div>
        <w:div w:id="11808443">
          <w:marLeft w:val="0"/>
          <w:marRight w:val="0"/>
          <w:marTop w:val="0"/>
          <w:marBottom w:val="0"/>
          <w:divBdr>
            <w:top w:val="none" w:sz="0" w:space="0" w:color="auto"/>
            <w:left w:val="none" w:sz="0" w:space="0" w:color="auto"/>
            <w:bottom w:val="none" w:sz="0" w:space="0" w:color="auto"/>
            <w:right w:val="none" w:sz="0" w:space="0" w:color="auto"/>
          </w:divBdr>
        </w:div>
        <w:div w:id="1682008265">
          <w:marLeft w:val="0"/>
          <w:marRight w:val="0"/>
          <w:marTop w:val="0"/>
          <w:marBottom w:val="0"/>
          <w:divBdr>
            <w:top w:val="none" w:sz="0" w:space="0" w:color="auto"/>
            <w:left w:val="none" w:sz="0" w:space="0" w:color="auto"/>
            <w:bottom w:val="none" w:sz="0" w:space="0" w:color="auto"/>
            <w:right w:val="none" w:sz="0" w:space="0" w:color="auto"/>
          </w:divBdr>
        </w:div>
      </w:divsChild>
    </w:div>
    <w:div w:id="2100906607">
      <w:marLeft w:val="0"/>
      <w:marRight w:val="0"/>
      <w:marTop w:val="0"/>
      <w:marBottom w:val="0"/>
      <w:divBdr>
        <w:top w:val="none" w:sz="0" w:space="0" w:color="auto"/>
        <w:left w:val="none" w:sz="0" w:space="0" w:color="auto"/>
        <w:bottom w:val="none" w:sz="0" w:space="0" w:color="auto"/>
        <w:right w:val="none" w:sz="0" w:space="0" w:color="auto"/>
      </w:divBdr>
      <w:divsChild>
        <w:div w:id="1161777200">
          <w:marLeft w:val="0"/>
          <w:marRight w:val="0"/>
          <w:marTop w:val="0"/>
          <w:marBottom w:val="0"/>
          <w:divBdr>
            <w:top w:val="none" w:sz="0" w:space="0" w:color="auto"/>
            <w:left w:val="none" w:sz="0" w:space="0" w:color="auto"/>
            <w:bottom w:val="none" w:sz="0" w:space="0" w:color="auto"/>
            <w:right w:val="none" w:sz="0" w:space="0" w:color="auto"/>
          </w:divBdr>
        </w:div>
        <w:div w:id="1811628469">
          <w:marLeft w:val="0"/>
          <w:marRight w:val="0"/>
          <w:marTop w:val="0"/>
          <w:marBottom w:val="0"/>
          <w:divBdr>
            <w:top w:val="none" w:sz="0" w:space="0" w:color="auto"/>
            <w:left w:val="none" w:sz="0" w:space="0" w:color="auto"/>
            <w:bottom w:val="none" w:sz="0" w:space="0" w:color="auto"/>
            <w:right w:val="none" w:sz="0" w:space="0" w:color="auto"/>
          </w:divBdr>
        </w:div>
        <w:div w:id="1652981455">
          <w:marLeft w:val="0"/>
          <w:marRight w:val="0"/>
          <w:marTop w:val="0"/>
          <w:marBottom w:val="0"/>
          <w:divBdr>
            <w:top w:val="none" w:sz="0" w:space="0" w:color="auto"/>
            <w:left w:val="none" w:sz="0" w:space="0" w:color="auto"/>
            <w:bottom w:val="none" w:sz="0" w:space="0" w:color="auto"/>
            <w:right w:val="none" w:sz="0" w:space="0" w:color="auto"/>
          </w:divBdr>
        </w:div>
        <w:div w:id="2097440248">
          <w:marLeft w:val="0"/>
          <w:marRight w:val="0"/>
          <w:marTop w:val="0"/>
          <w:marBottom w:val="0"/>
          <w:divBdr>
            <w:top w:val="none" w:sz="0" w:space="0" w:color="auto"/>
            <w:left w:val="none" w:sz="0" w:space="0" w:color="auto"/>
            <w:bottom w:val="none" w:sz="0" w:space="0" w:color="auto"/>
            <w:right w:val="none" w:sz="0" w:space="0" w:color="auto"/>
          </w:divBdr>
        </w:div>
        <w:div w:id="157813559">
          <w:marLeft w:val="0"/>
          <w:marRight w:val="0"/>
          <w:marTop w:val="0"/>
          <w:marBottom w:val="0"/>
          <w:divBdr>
            <w:top w:val="none" w:sz="0" w:space="0" w:color="auto"/>
            <w:left w:val="none" w:sz="0" w:space="0" w:color="auto"/>
            <w:bottom w:val="none" w:sz="0" w:space="0" w:color="auto"/>
            <w:right w:val="none" w:sz="0" w:space="0" w:color="auto"/>
          </w:divBdr>
        </w:div>
        <w:div w:id="1488401318">
          <w:marLeft w:val="0"/>
          <w:marRight w:val="0"/>
          <w:marTop w:val="0"/>
          <w:marBottom w:val="0"/>
          <w:divBdr>
            <w:top w:val="none" w:sz="0" w:space="0" w:color="auto"/>
            <w:left w:val="none" w:sz="0" w:space="0" w:color="auto"/>
            <w:bottom w:val="none" w:sz="0" w:space="0" w:color="auto"/>
            <w:right w:val="none" w:sz="0" w:space="0" w:color="auto"/>
          </w:divBdr>
        </w:div>
        <w:div w:id="180361982">
          <w:marLeft w:val="0"/>
          <w:marRight w:val="0"/>
          <w:marTop w:val="0"/>
          <w:marBottom w:val="0"/>
          <w:divBdr>
            <w:top w:val="none" w:sz="0" w:space="0" w:color="auto"/>
            <w:left w:val="none" w:sz="0" w:space="0" w:color="auto"/>
            <w:bottom w:val="none" w:sz="0" w:space="0" w:color="auto"/>
            <w:right w:val="none" w:sz="0" w:space="0" w:color="auto"/>
          </w:divBdr>
        </w:div>
        <w:div w:id="563103623">
          <w:marLeft w:val="0"/>
          <w:marRight w:val="0"/>
          <w:marTop w:val="0"/>
          <w:marBottom w:val="0"/>
          <w:divBdr>
            <w:top w:val="none" w:sz="0" w:space="0" w:color="auto"/>
            <w:left w:val="none" w:sz="0" w:space="0" w:color="auto"/>
            <w:bottom w:val="none" w:sz="0" w:space="0" w:color="auto"/>
            <w:right w:val="none" w:sz="0" w:space="0" w:color="auto"/>
          </w:divBdr>
        </w:div>
        <w:div w:id="674768855">
          <w:marLeft w:val="0"/>
          <w:marRight w:val="0"/>
          <w:marTop w:val="0"/>
          <w:marBottom w:val="0"/>
          <w:divBdr>
            <w:top w:val="none" w:sz="0" w:space="0" w:color="auto"/>
            <w:left w:val="none" w:sz="0" w:space="0" w:color="auto"/>
            <w:bottom w:val="none" w:sz="0" w:space="0" w:color="auto"/>
            <w:right w:val="none" w:sz="0" w:space="0" w:color="auto"/>
          </w:divBdr>
        </w:div>
        <w:div w:id="89854185">
          <w:marLeft w:val="0"/>
          <w:marRight w:val="0"/>
          <w:marTop w:val="0"/>
          <w:marBottom w:val="0"/>
          <w:divBdr>
            <w:top w:val="none" w:sz="0" w:space="0" w:color="auto"/>
            <w:left w:val="none" w:sz="0" w:space="0" w:color="auto"/>
            <w:bottom w:val="none" w:sz="0" w:space="0" w:color="auto"/>
            <w:right w:val="none" w:sz="0" w:space="0" w:color="auto"/>
          </w:divBdr>
        </w:div>
        <w:div w:id="1130367435">
          <w:marLeft w:val="0"/>
          <w:marRight w:val="0"/>
          <w:marTop w:val="0"/>
          <w:marBottom w:val="0"/>
          <w:divBdr>
            <w:top w:val="none" w:sz="0" w:space="0" w:color="auto"/>
            <w:left w:val="none" w:sz="0" w:space="0" w:color="auto"/>
            <w:bottom w:val="none" w:sz="0" w:space="0" w:color="auto"/>
            <w:right w:val="none" w:sz="0" w:space="0" w:color="auto"/>
          </w:divBdr>
        </w:div>
        <w:div w:id="1208765011">
          <w:marLeft w:val="0"/>
          <w:marRight w:val="0"/>
          <w:marTop w:val="0"/>
          <w:marBottom w:val="0"/>
          <w:divBdr>
            <w:top w:val="none" w:sz="0" w:space="0" w:color="auto"/>
            <w:left w:val="none" w:sz="0" w:space="0" w:color="auto"/>
            <w:bottom w:val="none" w:sz="0" w:space="0" w:color="auto"/>
            <w:right w:val="none" w:sz="0" w:space="0" w:color="auto"/>
          </w:divBdr>
        </w:div>
      </w:divsChild>
    </w:div>
    <w:div w:id="2101676276">
      <w:marLeft w:val="0"/>
      <w:marRight w:val="0"/>
      <w:marTop w:val="0"/>
      <w:marBottom w:val="0"/>
      <w:divBdr>
        <w:top w:val="none" w:sz="0" w:space="0" w:color="auto"/>
        <w:left w:val="none" w:sz="0" w:space="0" w:color="auto"/>
        <w:bottom w:val="none" w:sz="0" w:space="0" w:color="auto"/>
        <w:right w:val="none" w:sz="0" w:space="0" w:color="auto"/>
      </w:divBdr>
      <w:divsChild>
        <w:div w:id="1228153438">
          <w:marLeft w:val="0"/>
          <w:marRight w:val="0"/>
          <w:marTop w:val="0"/>
          <w:marBottom w:val="0"/>
          <w:divBdr>
            <w:top w:val="none" w:sz="0" w:space="0" w:color="auto"/>
            <w:left w:val="none" w:sz="0" w:space="0" w:color="auto"/>
            <w:bottom w:val="none" w:sz="0" w:space="0" w:color="auto"/>
            <w:right w:val="none" w:sz="0" w:space="0" w:color="auto"/>
          </w:divBdr>
        </w:div>
        <w:div w:id="1913931344">
          <w:marLeft w:val="0"/>
          <w:marRight w:val="0"/>
          <w:marTop w:val="0"/>
          <w:marBottom w:val="0"/>
          <w:divBdr>
            <w:top w:val="none" w:sz="0" w:space="0" w:color="auto"/>
            <w:left w:val="none" w:sz="0" w:space="0" w:color="auto"/>
            <w:bottom w:val="none" w:sz="0" w:space="0" w:color="auto"/>
            <w:right w:val="none" w:sz="0" w:space="0" w:color="auto"/>
          </w:divBdr>
        </w:div>
      </w:divsChild>
    </w:div>
    <w:div w:id="2118794545">
      <w:marLeft w:val="0"/>
      <w:marRight w:val="0"/>
      <w:marTop w:val="0"/>
      <w:marBottom w:val="0"/>
      <w:divBdr>
        <w:top w:val="none" w:sz="0" w:space="0" w:color="auto"/>
        <w:left w:val="none" w:sz="0" w:space="0" w:color="auto"/>
        <w:bottom w:val="none" w:sz="0" w:space="0" w:color="auto"/>
        <w:right w:val="none" w:sz="0" w:space="0" w:color="auto"/>
      </w:divBdr>
      <w:divsChild>
        <w:div w:id="1149636940">
          <w:marLeft w:val="0"/>
          <w:marRight w:val="0"/>
          <w:marTop w:val="0"/>
          <w:marBottom w:val="0"/>
          <w:divBdr>
            <w:top w:val="none" w:sz="0" w:space="0" w:color="auto"/>
            <w:left w:val="none" w:sz="0" w:space="0" w:color="auto"/>
            <w:bottom w:val="none" w:sz="0" w:space="0" w:color="auto"/>
            <w:right w:val="none" w:sz="0" w:space="0" w:color="auto"/>
          </w:divBdr>
        </w:div>
        <w:div w:id="678506866">
          <w:marLeft w:val="0"/>
          <w:marRight w:val="0"/>
          <w:marTop w:val="0"/>
          <w:marBottom w:val="0"/>
          <w:divBdr>
            <w:top w:val="none" w:sz="0" w:space="0" w:color="auto"/>
            <w:left w:val="none" w:sz="0" w:space="0" w:color="auto"/>
            <w:bottom w:val="none" w:sz="0" w:space="0" w:color="auto"/>
            <w:right w:val="none" w:sz="0" w:space="0" w:color="auto"/>
          </w:divBdr>
        </w:div>
        <w:div w:id="1894348188">
          <w:marLeft w:val="0"/>
          <w:marRight w:val="0"/>
          <w:marTop w:val="0"/>
          <w:marBottom w:val="0"/>
          <w:divBdr>
            <w:top w:val="none" w:sz="0" w:space="0" w:color="auto"/>
            <w:left w:val="none" w:sz="0" w:space="0" w:color="auto"/>
            <w:bottom w:val="none" w:sz="0" w:space="0" w:color="auto"/>
            <w:right w:val="none" w:sz="0" w:space="0" w:color="auto"/>
          </w:divBdr>
        </w:div>
        <w:div w:id="547723">
          <w:marLeft w:val="0"/>
          <w:marRight w:val="0"/>
          <w:marTop w:val="0"/>
          <w:marBottom w:val="0"/>
          <w:divBdr>
            <w:top w:val="none" w:sz="0" w:space="0" w:color="auto"/>
            <w:left w:val="none" w:sz="0" w:space="0" w:color="auto"/>
            <w:bottom w:val="none" w:sz="0" w:space="0" w:color="auto"/>
            <w:right w:val="none" w:sz="0" w:space="0" w:color="auto"/>
          </w:divBdr>
        </w:div>
        <w:div w:id="351343455">
          <w:marLeft w:val="0"/>
          <w:marRight w:val="0"/>
          <w:marTop w:val="0"/>
          <w:marBottom w:val="0"/>
          <w:divBdr>
            <w:top w:val="none" w:sz="0" w:space="0" w:color="auto"/>
            <w:left w:val="none" w:sz="0" w:space="0" w:color="auto"/>
            <w:bottom w:val="none" w:sz="0" w:space="0" w:color="auto"/>
            <w:right w:val="none" w:sz="0" w:space="0" w:color="auto"/>
          </w:divBdr>
        </w:div>
        <w:div w:id="1136869395">
          <w:marLeft w:val="0"/>
          <w:marRight w:val="0"/>
          <w:marTop w:val="0"/>
          <w:marBottom w:val="0"/>
          <w:divBdr>
            <w:top w:val="none" w:sz="0" w:space="0" w:color="auto"/>
            <w:left w:val="none" w:sz="0" w:space="0" w:color="auto"/>
            <w:bottom w:val="none" w:sz="0" w:space="0" w:color="auto"/>
            <w:right w:val="none" w:sz="0" w:space="0" w:color="auto"/>
          </w:divBdr>
        </w:div>
        <w:div w:id="861943658">
          <w:marLeft w:val="0"/>
          <w:marRight w:val="0"/>
          <w:marTop w:val="0"/>
          <w:marBottom w:val="0"/>
          <w:divBdr>
            <w:top w:val="none" w:sz="0" w:space="0" w:color="auto"/>
            <w:left w:val="none" w:sz="0" w:space="0" w:color="auto"/>
            <w:bottom w:val="none" w:sz="0" w:space="0" w:color="auto"/>
            <w:right w:val="none" w:sz="0" w:space="0" w:color="auto"/>
          </w:divBdr>
        </w:div>
        <w:div w:id="2127921119">
          <w:marLeft w:val="0"/>
          <w:marRight w:val="0"/>
          <w:marTop w:val="0"/>
          <w:marBottom w:val="0"/>
          <w:divBdr>
            <w:top w:val="none" w:sz="0" w:space="0" w:color="auto"/>
            <w:left w:val="none" w:sz="0" w:space="0" w:color="auto"/>
            <w:bottom w:val="none" w:sz="0" w:space="0" w:color="auto"/>
            <w:right w:val="none" w:sz="0" w:space="0" w:color="auto"/>
          </w:divBdr>
        </w:div>
        <w:div w:id="994534394">
          <w:marLeft w:val="0"/>
          <w:marRight w:val="0"/>
          <w:marTop w:val="0"/>
          <w:marBottom w:val="0"/>
          <w:divBdr>
            <w:top w:val="none" w:sz="0" w:space="0" w:color="auto"/>
            <w:left w:val="none" w:sz="0" w:space="0" w:color="auto"/>
            <w:bottom w:val="none" w:sz="0" w:space="0" w:color="auto"/>
            <w:right w:val="none" w:sz="0" w:space="0" w:color="auto"/>
          </w:divBdr>
        </w:div>
        <w:div w:id="542330932">
          <w:marLeft w:val="0"/>
          <w:marRight w:val="0"/>
          <w:marTop w:val="0"/>
          <w:marBottom w:val="0"/>
          <w:divBdr>
            <w:top w:val="none" w:sz="0" w:space="0" w:color="auto"/>
            <w:left w:val="none" w:sz="0" w:space="0" w:color="auto"/>
            <w:bottom w:val="none" w:sz="0" w:space="0" w:color="auto"/>
            <w:right w:val="none" w:sz="0" w:space="0" w:color="auto"/>
          </w:divBdr>
        </w:div>
        <w:div w:id="1944797876">
          <w:marLeft w:val="0"/>
          <w:marRight w:val="0"/>
          <w:marTop w:val="0"/>
          <w:marBottom w:val="0"/>
          <w:divBdr>
            <w:top w:val="none" w:sz="0" w:space="0" w:color="auto"/>
            <w:left w:val="none" w:sz="0" w:space="0" w:color="auto"/>
            <w:bottom w:val="none" w:sz="0" w:space="0" w:color="auto"/>
            <w:right w:val="none" w:sz="0" w:space="0" w:color="auto"/>
          </w:divBdr>
        </w:div>
        <w:div w:id="529412141">
          <w:marLeft w:val="0"/>
          <w:marRight w:val="0"/>
          <w:marTop w:val="0"/>
          <w:marBottom w:val="0"/>
          <w:divBdr>
            <w:top w:val="none" w:sz="0" w:space="0" w:color="auto"/>
            <w:left w:val="none" w:sz="0" w:space="0" w:color="auto"/>
            <w:bottom w:val="none" w:sz="0" w:space="0" w:color="auto"/>
            <w:right w:val="none" w:sz="0" w:space="0" w:color="auto"/>
          </w:divBdr>
        </w:div>
        <w:div w:id="1104766663">
          <w:marLeft w:val="0"/>
          <w:marRight w:val="0"/>
          <w:marTop w:val="0"/>
          <w:marBottom w:val="0"/>
          <w:divBdr>
            <w:top w:val="none" w:sz="0" w:space="0" w:color="auto"/>
            <w:left w:val="none" w:sz="0" w:space="0" w:color="auto"/>
            <w:bottom w:val="none" w:sz="0" w:space="0" w:color="auto"/>
            <w:right w:val="none" w:sz="0" w:space="0" w:color="auto"/>
          </w:divBdr>
        </w:div>
      </w:divsChild>
    </w:div>
    <w:div w:id="2125228222">
      <w:marLeft w:val="0"/>
      <w:marRight w:val="0"/>
      <w:marTop w:val="0"/>
      <w:marBottom w:val="0"/>
      <w:divBdr>
        <w:top w:val="none" w:sz="0" w:space="0" w:color="auto"/>
        <w:left w:val="none" w:sz="0" w:space="0" w:color="auto"/>
        <w:bottom w:val="none" w:sz="0" w:space="0" w:color="auto"/>
        <w:right w:val="none" w:sz="0" w:space="0" w:color="auto"/>
      </w:divBdr>
      <w:divsChild>
        <w:div w:id="890653679">
          <w:marLeft w:val="0"/>
          <w:marRight w:val="0"/>
          <w:marTop w:val="0"/>
          <w:marBottom w:val="0"/>
          <w:divBdr>
            <w:top w:val="none" w:sz="0" w:space="0" w:color="auto"/>
            <w:left w:val="none" w:sz="0" w:space="0" w:color="auto"/>
            <w:bottom w:val="none" w:sz="0" w:space="0" w:color="auto"/>
            <w:right w:val="none" w:sz="0" w:space="0" w:color="auto"/>
          </w:divBdr>
        </w:div>
        <w:div w:id="495070823">
          <w:marLeft w:val="0"/>
          <w:marRight w:val="0"/>
          <w:marTop w:val="0"/>
          <w:marBottom w:val="0"/>
          <w:divBdr>
            <w:top w:val="none" w:sz="0" w:space="0" w:color="auto"/>
            <w:left w:val="none" w:sz="0" w:space="0" w:color="auto"/>
            <w:bottom w:val="none" w:sz="0" w:space="0" w:color="auto"/>
            <w:right w:val="none" w:sz="0" w:space="0" w:color="auto"/>
          </w:divBdr>
        </w:div>
        <w:div w:id="1106268296">
          <w:marLeft w:val="0"/>
          <w:marRight w:val="0"/>
          <w:marTop w:val="0"/>
          <w:marBottom w:val="0"/>
          <w:divBdr>
            <w:top w:val="none" w:sz="0" w:space="0" w:color="auto"/>
            <w:left w:val="none" w:sz="0" w:space="0" w:color="auto"/>
            <w:bottom w:val="none" w:sz="0" w:space="0" w:color="auto"/>
            <w:right w:val="none" w:sz="0" w:space="0" w:color="auto"/>
          </w:divBdr>
        </w:div>
      </w:divsChild>
    </w:div>
    <w:div w:id="2126926223">
      <w:marLeft w:val="0"/>
      <w:marRight w:val="0"/>
      <w:marTop w:val="0"/>
      <w:marBottom w:val="0"/>
      <w:divBdr>
        <w:top w:val="none" w:sz="0" w:space="0" w:color="auto"/>
        <w:left w:val="none" w:sz="0" w:space="0" w:color="auto"/>
        <w:bottom w:val="none" w:sz="0" w:space="0" w:color="auto"/>
        <w:right w:val="none" w:sz="0" w:space="0" w:color="auto"/>
      </w:divBdr>
      <w:divsChild>
        <w:div w:id="1657563432">
          <w:marLeft w:val="0"/>
          <w:marRight w:val="0"/>
          <w:marTop w:val="0"/>
          <w:marBottom w:val="0"/>
          <w:divBdr>
            <w:top w:val="none" w:sz="0" w:space="0" w:color="auto"/>
            <w:left w:val="none" w:sz="0" w:space="0" w:color="auto"/>
            <w:bottom w:val="none" w:sz="0" w:space="0" w:color="auto"/>
            <w:right w:val="none" w:sz="0" w:space="0" w:color="auto"/>
          </w:divBdr>
        </w:div>
        <w:div w:id="938369063">
          <w:marLeft w:val="0"/>
          <w:marRight w:val="0"/>
          <w:marTop w:val="0"/>
          <w:marBottom w:val="0"/>
          <w:divBdr>
            <w:top w:val="none" w:sz="0" w:space="0" w:color="auto"/>
            <w:left w:val="none" w:sz="0" w:space="0" w:color="auto"/>
            <w:bottom w:val="none" w:sz="0" w:space="0" w:color="auto"/>
            <w:right w:val="none" w:sz="0" w:space="0" w:color="auto"/>
          </w:divBdr>
        </w:div>
        <w:div w:id="1675646296">
          <w:marLeft w:val="0"/>
          <w:marRight w:val="0"/>
          <w:marTop w:val="0"/>
          <w:marBottom w:val="0"/>
          <w:divBdr>
            <w:top w:val="none" w:sz="0" w:space="0" w:color="auto"/>
            <w:left w:val="none" w:sz="0" w:space="0" w:color="auto"/>
            <w:bottom w:val="none" w:sz="0" w:space="0" w:color="auto"/>
            <w:right w:val="none" w:sz="0" w:space="0" w:color="auto"/>
          </w:divBdr>
        </w:div>
        <w:div w:id="962424956">
          <w:marLeft w:val="0"/>
          <w:marRight w:val="0"/>
          <w:marTop w:val="0"/>
          <w:marBottom w:val="0"/>
          <w:divBdr>
            <w:top w:val="none" w:sz="0" w:space="0" w:color="auto"/>
            <w:left w:val="none" w:sz="0" w:space="0" w:color="auto"/>
            <w:bottom w:val="none" w:sz="0" w:space="0" w:color="auto"/>
            <w:right w:val="none" w:sz="0" w:space="0" w:color="auto"/>
          </w:divBdr>
        </w:div>
        <w:div w:id="2126458373">
          <w:marLeft w:val="0"/>
          <w:marRight w:val="0"/>
          <w:marTop w:val="0"/>
          <w:marBottom w:val="0"/>
          <w:divBdr>
            <w:top w:val="none" w:sz="0" w:space="0" w:color="auto"/>
            <w:left w:val="none" w:sz="0" w:space="0" w:color="auto"/>
            <w:bottom w:val="none" w:sz="0" w:space="0" w:color="auto"/>
            <w:right w:val="none" w:sz="0" w:space="0" w:color="auto"/>
          </w:divBdr>
        </w:div>
      </w:divsChild>
    </w:div>
    <w:div w:id="2127038143">
      <w:marLeft w:val="0"/>
      <w:marRight w:val="0"/>
      <w:marTop w:val="0"/>
      <w:marBottom w:val="0"/>
      <w:divBdr>
        <w:top w:val="none" w:sz="0" w:space="0" w:color="auto"/>
        <w:left w:val="none" w:sz="0" w:space="0" w:color="auto"/>
        <w:bottom w:val="none" w:sz="0" w:space="0" w:color="auto"/>
        <w:right w:val="none" w:sz="0" w:space="0" w:color="auto"/>
      </w:divBdr>
      <w:divsChild>
        <w:div w:id="1127351440">
          <w:marLeft w:val="0"/>
          <w:marRight w:val="0"/>
          <w:marTop w:val="0"/>
          <w:marBottom w:val="0"/>
          <w:divBdr>
            <w:top w:val="none" w:sz="0" w:space="0" w:color="auto"/>
            <w:left w:val="none" w:sz="0" w:space="0" w:color="auto"/>
            <w:bottom w:val="none" w:sz="0" w:space="0" w:color="auto"/>
            <w:right w:val="none" w:sz="0" w:space="0" w:color="auto"/>
          </w:divBdr>
        </w:div>
      </w:divsChild>
    </w:div>
    <w:div w:id="2128887464">
      <w:marLeft w:val="0"/>
      <w:marRight w:val="0"/>
      <w:marTop w:val="0"/>
      <w:marBottom w:val="0"/>
      <w:divBdr>
        <w:top w:val="none" w:sz="0" w:space="0" w:color="auto"/>
        <w:left w:val="none" w:sz="0" w:space="0" w:color="auto"/>
        <w:bottom w:val="none" w:sz="0" w:space="0" w:color="auto"/>
        <w:right w:val="none" w:sz="0" w:space="0" w:color="auto"/>
      </w:divBdr>
      <w:divsChild>
        <w:div w:id="311444872">
          <w:marLeft w:val="0"/>
          <w:marRight w:val="0"/>
          <w:marTop w:val="0"/>
          <w:marBottom w:val="0"/>
          <w:divBdr>
            <w:top w:val="none" w:sz="0" w:space="0" w:color="auto"/>
            <w:left w:val="none" w:sz="0" w:space="0" w:color="auto"/>
            <w:bottom w:val="none" w:sz="0" w:space="0" w:color="auto"/>
            <w:right w:val="none" w:sz="0" w:space="0" w:color="auto"/>
          </w:divBdr>
        </w:div>
        <w:div w:id="81344102">
          <w:marLeft w:val="0"/>
          <w:marRight w:val="0"/>
          <w:marTop w:val="0"/>
          <w:marBottom w:val="0"/>
          <w:divBdr>
            <w:top w:val="none" w:sz="0" w:space="0" w:color="auto"/>
            <w:left w:val="none" w:sz="0" w:space="0" w:color="auto"/>
            <w:bottom w:val="none" w:sz="0" w:space="0" w:color="auto"/>
            <w:right w:val="none" w:sz="0" w:space="0" w:color="auto"/>
          </w:divBdr>
        </w:div>
        <w:div w:id="1959872577">
          <w:marLeft w:val="0"/>
          <w:marRight w:val="0"/>
          <w:marTop w:val="0"/>
          <w:marBottom w:val="0"/>
          <w:divBdr>
            <w:top w:val="none" w:sz="0" w:space="0" w:color="auto"/>
            <w:left w:val="none" w:sz="0" w:space="0" w:color="auto"/>
            <w:bottom w:val="none" w:sz="0" w:space="0" w:color="auto"/>
            <w:right w:val="none" w:sz="0" w:space="0" w:color="auto"/>
          </w:divBdr>
        </w:div>
        <w:div w:id="147522655">
          <w:marLeft w:val="0"/>
          <w:marRight w:val="0"/>
          <w:marTop w:val="0"/>
          <w:marBottom w:val="0"/>
          <w:divBdr>
            <w:top w:val="none" w:sz="0" w:space="0" w:color="auto"/>
            <w:left w:val="none" w:sz="0" w:space="0" w:color="auto"/>
            <w:bottom w:val="none" w:sz="0" w:space="0" w:color="auto"/>
            <w:right w:val="none" w:sz="0" w:space="0" w:color="auto"/>
          </w:divBdr>
        </w:div>
        <w:div w:id="1168593566">
          <w:marLeft w:val="0"/>
          <w:marRight w:val="0"/>
          <w:marTop w:val="0"/>
          <w:marBottom w:val="0"/>
          <w:divBdr>
            <w:top w:val="none" w:sz="0" w:space="0" w:color="auto"/>
            <w:left w:val="none" w:sz="0" w:space="0" w:color="auto"/>
            <w:bottom w:val="none" w:sz="0" w:space="0" w:color="auto"/>
            <w:right w:val="none" w:sz="0" w:space="0" w:color="auto"/>
          </w:divBdr>
        </w:div>
        <w:div w:id="540289058">
          <w:marLeft w:val="0"/>
          <w:marRight w:val="0"/>
          <w:marTop w:val="0"/>
          <w:marBottom w:val="0"/>
          <w:divBdr>
            <w:top w:val="none" w:sz="0" w:space="0" w:color="auto"/>
            <w:left w:val="none" w:sz="0" w:space="0" w:color="auto"/>
            <w:bottom w:val="none" w:sz="0" w:space="0" w:color="auto"/>
            <w:right w:val="none" w:sz="0" w:space="0" w:color="auto"/>
          </w:divBdr>
        </w:div>
        <w:div w:id="575096850">
          <w:marLeft w:val="0"/>
          <w:marRight w:val="0"/>
          <w:marTop w:val="0"/>
          <w:marBottom w:val="0"/>
          <w:divBdr>
            <w:top w:val="none" w:sz="0" w:space="0" w:color="auto"/>
            <w:left w:val="none" w:sz="0" w:space="0" w:color="auto"/>
            <w:bottom w:val="none" w:sz="0" w:space="0" w:color="auto"/>
            <w:right w:val="none" w:sz="0" w:space="0" w:color="auto"/>
          </w:divBdr>
        </w:div>
        <w:div w:id="44109118">
          <w:marLeft w:val="0"/>
          <w:marRight w:val="0"/>
          <w:marTop w:val="0"/>
          <w:marBottom w:val="0"/>
          <w:divBdr>
            <w:top w:val="none" w:sz="0" w:space="0" w:color="auto"/>
            <w:left w:val="none" w:sz="0" w:space="0" w:color="auto"/>
            <w:bottom w:val="none" w:sz="0" w:space="0" w:color="auto"/>
            <w:right w:val="none" w:sz="0" w:space="0" w:color="auto"/>
          </w:divBdr>
        </w:div>
      </w:divsChild>
    </w:div>
    <w:div w:id="2131708141">
      <w:marLeft w:val="0"/>
      <w:marRight w:val="0"/>
      <w:marTop w:val="0"/>
      <w:marBottom w:val="0"/>
      <w:divBdr>
        <w:top w:val="none" w:sz="0" w:space="0" w:color="auto"/>
        <w:left w:val="none" w:sz="0" w:space="0" w:color="auto"/>
        <w:bottom w:val="none" w:sz="0" w:space="0" w:color="auto"/>
        <w:right w:val="none" w:sz="0" w:space="0" w:color="auto"/>
      </w:divBdr>
      <w:divsChild>
        <w:div w:id="1351760560">
          <w:marLeft w:val="0"/>
          <w:marRight w:val="0"/>
          <w:marTop w:val="0"/>
          <w:marBottom w:val="0"/>
          <w:divBdr>
            <w:top w:val="none" w:sz="0" w:space="0" w:color="auto"/>
            <w:left w:val="none" w:sz="0" w:space="0" w:color="auto"/>
            <w:bottom w:val="none" w:sz="0" w:space="0" w:color="auto"/>
            <w:right w:val="none" w:sz="0" w:space="0" w:color="auto"/>
          </w:divBdr>
        </w:div>
      </w:divsChild>
    </w:div>
    <w:div w:id="2134398299">
      <w:marLeft w:val="0"/>
      <w:marRight w:val="0"/>
      <w:marTop w:val="0"/>
      <w:marBottom w:val="0"/>
      <w:divBdr>
        <w:top w:val="none" w:sz="0" w:space="0" w:color="auto"/>
        <w:left w:val="none" w:sz="0" w:space="0" w:color="auto"/>
        <w:bottom w:val="none" w:sz="0" w:space="0" w:color="auto"/>
        <w:right w:val="none" w:sz="0" w:space="0" w:color="auto"/>
      </w:divBdr>
      <w:divsChild>
        <w:div w:id="1802336402">
          <w:marLeft w:val="0"/>
          <w:marRight w:val="0"/>
          <w:marTop w:val="0"/>
          <w:marBottom w:val="0"/>
          <w:divBdr>
            <w:top w:val="none" w:sz="0" w:space="0" w:color="auto"/>
            <w:left w:val="none" w:sz="0" w:space="0" w:color="auto"/>
            <w:bottom w:val="none" w:sz="0" w:space="0" w:color="auto"/>
            <w:right w:val="none" w:sz="0" w:space="0" w:color="auto"/>
          </w:divBdr>
        </w:div>
        <w:div w:id="528684441">
          <w:marLeft w:val="0"/>
          <w:marRight w:val="0"/>
          <w:marTop w:val="0"/>
          <w:marBottom w:val="0"/>
          <w:divBdr>
            <w:top w:val="none" w:sz="0" w:space="0" w:color="auto"/>
            <w:left w:val="none" w:sz="0" w:space="0" w:color="auto"/>
            <w:bottom w:val="none" w:sz="0" w:space="0" w:color="auto"/>
            <w:right w:val="none" w:sz="0" w:space="0" w:color="auto"/>
          </w:divBdr>
        </w:div>
        <w:div w:id="257644166">
          <w:marLeft w:val="0"/>
          <w:marRight w:val="0"/>
          <w:marTop w:val="0"/>
          <w:marBottom w:val="0"/>
          <w:divBdr>
            <w:top w:val="none" w:sz="0" w:space="0" w:color="auto"/>
            <w:left w:val="none" w:sz="0" w:space="0" w:color="auto"/>
            <w:bottom w:val="none" w:sz="0" w:space="0" w:color="auto"/>
            <w:right w:val="none" w:sz="0" w:space="0" w:color="auto"/>
          </w:divBdr>
        </w:div>
        <w:div w:id="2050103801">
          <w:marLeft w:val="0"/>
          <w:marRight w:val="0"/>
          <w:marTop w:val="0"/>
          <w:marBottom w:val="0"/>
          <w:divBdr>
            <w:top w:val="none" w:sz="0" w:space="0" w:color="auto"/>
            <w:left w:val="none" w:sz="0" w:space="0" w:color="auto"/>
            <w:bottom w:val="none" w:sz="0" w:space="0" w:color="auto"/>
            <w:right w:val="none" w:sz="0" w:space="0" w:color="auto"/>
          </w:divBdr>
        </w:div>
        <w:div w:id="1662465338">
          <w:marLeft w:val="0"/>
          <w:marRight w:val="0"/>
          <w:marTop w:val="0"/>
          <w:marBottom w:val="0"/>
          <w:divBdr>
            <w:top w:val="none" w:sz="0" w:space="0" w:color="auto"/>
            <w:left w:val="none" w:sz="0" w:space="0" w:color="auto"/>
            <w:bottom w:val="none" w:sz="0" w:space="0" w:color="auto"/>
            <w:right w:val="none" w:sz="0" w:space="0" w:color="auto"/>
          </w:divBdr>
        </w:div>
        <w:div w:id="147483806">
          <w:marLeft w:val="0"/>
          <w:marRight w:val="0"/>
          <w:marTop w:val="0"/>
          <w:marBottom w:val="0"/>
          <w:divBdr>
            <w:top w:val="none" w:sz="0" w:space="0" w:color="auto"/>
            <w:left w:val="none" w:sz="0" w:space="0" w:color="auto"/>
            <w:bottom w:val="none" w:sz="0" w:space="0" w:color="auto"/>
            <w:right w:val="none" w:sz="0" w:space="0" w:color="auto"/>
          </w:divBdr>
        </w:div>
      </w:divsChild>
    </w:div>
    <w:div w:id="2135252426">
      <w:marLeft w:val="0"/>
      <w:marRight w:val="0"/>
      <w:marTop w:val="0"/>
      <w:marBottom w:val="0"/>
      <w:divBdr>
        <w:top w:val="none" w:sz="0" w:space="0" w:color="auto"/>
        <w:left w:val="none" w:sz="0" w:space="0" w:color="auto"/>
        <w:bottom w:val="none" w:sz="0" w:space="0" w:color="auto"/>
        <w:right w:val="none" w:sz="0" w:space="0" w:color="auto"/>
      </w:divBdr>
      <w:divsChild>
        <w:div w:id="1596548093">
          <w:marLeft w:val="0"/>
          <w:marRight w:val="0"/>
          <w:marTop w:val="0"/>
          <w:marBottom w:val="0"/>
          <w:divBdr>
            <w:top w:val="none" w:sz="0" w:space="0" w:color="auto"/>
            <w:left w:val="none" w:sz="0" w:space="0" w:color="auto"/>
            <w:bottom w:val="none" w:sz="0" w:space="0" w:color="auto"/>
            <w:right w:val="none" w:sz="0" w:space="0" w:color="auto"/>
          </w:divBdr>
        </w:div>
      </w:divsChild>
    </w:div>
    <w:div w:id="2137016475">
      <w:marLeft w:val="0"/>
      <w:marRight w:val="0"/>
      <w:marTop w:val="0"/>
      <w:marBottom w:val="0"/>
      <w:divBdr>
        <w:top w:val="none" w:sz="0" w:space="0" w:color="auto"/>
        <w:left w:val="none" w:sz="0" w:space="0" w:color="auto"/>
        <w:bottom w:val="none" w:sz="0" w:space="0" w:color="auto"/>
        <w:right w:val="none" w:sz="0" w:space="0" w:color="auto"/>
      </w:divBdr>
      <w:divsChild>
        <w:div w:id="36585400">
          <w:marLeft w:val="0"/>
          <w:marRight w:val="0"/>
          <w:marTop w:val="0"/>
          <w:marBottom w:val="0"/>
          <w:divBdr>
            <w:top w:val="none" w:sz="0" w:space="0" w:color="auto"/>
            <w:left w:val="none" w:sz="0" w:space="0" w:color="auto"/>
            <w:bottom w:val="none" w:sz="0" w:space="0" w:color="auto"/>
            <w:right w:val="none" w:sz="0" w:space="0" w:color="auto"/>
          </w:divBdr>
        </w:div>
        <w:div w:id="280454419">
          <w:marLeft w:val="0"/>
          <w:marRight w:val="0"/>
          <w:marTop w:val="0"/>
          <w:marBottom w:val="0"/>
          <w:divBdr>
            <w:top w:val="none" w:sz="0" w:space="0" w:color="auto"/>
            <w:left w:val="none" w:sz="0" w:space="0" w:color="auto"/>
            <w:bottom w:val="none" w:sz="0" w:space="0" w:color="auto"/>
            <w:right w:val="none" w:sz="0" w:space="0" w:color="auto"/>
          </w:divBdr>
        </w:div>
        <w:div w:id="934750367">
          <w:marLeft w:val="0"/>
          <w:marRight w:val="0"/>
          <w:marTop w:val="0"/>
          <w:marBottom w:val="0"/>
          <w:divBdr>
            <w:top w:val="none" w:sz="0" w:space="0" w:color="auto"/>
            <w:left w:val="none" w:sz="0" w:space="0" w:color="auto"/>
            <w:bottom w:val="none" w:sz="0" w:space="0" w:color="auto"/>
            <w:right w:val="none" w:sz="0" w:space="0" w:color="auto"/>
          </w:divBdr>
        </w:div>
        <w:div w:id="1876581429">
          <w:marLeft w:val="0"/>
          <w:marRight w:val="0"/>
          <w:marTop w:val="0"/>
          <w:marBottom w:val="0"/>
          <w:divBdr>
            <w:top w:val="none" w:sz="0" w:space="0" w:color="auto"/>
            <w:left w:val="none" w:sz="0" w:space="0" w:color="auto"/>
            <w:bottom w:val="none" w:sz="0" w:space="0" w:color="auto"/>
            <w:right w:val="none" w:sz="0" w:space="0" w:color="auto"/>
          </w:divBdr>
        </w:div>
        <w:div w:id="1985427939">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105223564">
          <w:marLeft w:val="0"/>
          <w:marRight w:val="0"/>
          <w:marTop w:val="0"/>
          <w:marBottom w:val="0"/>
          <w:divBdr>
            <w:top w:val="none" w:sz="0" w:space="0" w:color="auto"/>
            <w:left w:val="none" w:sz="0" w:space="0" w:color="auto"/>
            <w:bottom w:val="none" w:sz="0" w:space="0" w:color="auto"/>
            <w:right w:val="none" w:sz="0" w:space="0" w:color="auto"/>
          </w:divBdr>
        </w:div>
        <w:div w:id="713236625">
          <w:marLeft w:val="0"/>
          <w:marRight w:val="0"/>
          <w:marTop w:val="0"/>
          <w:marBottom w:val="0"/>
          <w:divBdr>
            <w:top w:val="none" w:sz="0" w:space="0" w:color="auto"/>
            <w:left w:val="none" w:sz="0" w:space="0" w:color="auto"/>
            <w:bottom w:val="none" w:sz="0" w:space="0" w:color="auto"/>
            <w:right w:val="none" w:sz="0" w:space="0" w:color="auto"/>
          </w:divBdr>
        </w:div>
      </w:divsChild>
    </w:div>
    <w:div w:id="2142916051">
      <w:marLeft w:val="0"/>
      <w:marRight w:val="0"/>
      <w:marTop w:val="0"/>
      <w:marBottom w:val="0"/>
      <w:divBdr>
        <w:top w:val="none" w:sz="0" w:space="0" w:color="auto"/>
        <w:left w:val="none" w:sz="0" w:space="0" w:color="auto"/>
        <w:bottom w:val="none" w:sz="0" w:space="0" w:color="auto"/>
        <w:right w:val="none" w:sz="0" w:space="0" w:color="auto"/>
      </w:divBdr>
      <w:divsChild>
        <w:div w:id="1785923359">
          <w:marLeft w:val="0"/>
          <w:marRight w:val="0"/>
          <w:marTop w:val="0"/>
          <w:marBottom w:val="0"/>
          <w:divBdr>
            <w:top w:val="none" w:sz="0" w:space="0" w:color="auto"/>
            <w:left w:val="none" w:sz="0" w:space="0" w:color="auto"/>
            <w:bottom w:val="none" w:sz="0" w:space="0" w:color="auto"/>
            <w:right w:val="none" w:sz="0" w:space="0" w:color="auto"/>
          </w:divBdr>
        </w:div>
        <w:div w:id="703408470">
          <w:marLeft w:val="0"/>
          <w:marRight w:val="0"/>
          <w:marTop w:val="0"/>
          <w:marBottom w:val="0"/>
          <w:divBdr>
            <w:top w:val="none" w:sz="0" w:space="0" w:color="auto"/>
            <w:left w:val="none" w:sz="0" w:space="0" w:color="auto"/>
            <w:bottom w:val="none" w:sz="0" w:space="0" w:color="auto"/>
            <w:right w:val="none" w:sz="0" w:space="0" w:color="auto"/>
          </w:divBdr>
        </w:div>
        <w:div w:id="1518958487">
          <w:marLeft w:val="0"/>
          <w:marRight w:val="0"/>
          <w:marTop w:val="0"/>
          <w:marBottom w:val="0"/>
          <w:divBdr>
            <w:top w:val="none" w:sz="0" w:space="0" w:color="auto"/>
            <w:left w:val="none" w:sz="0" w:space="0" w:color="auto"/>
            <w:bottom w:val="none" w:sz="0" w:space="0" w:color="auto"/>
            <w:right w:val="none" w:sz="0" w:space="0" w:color="auto"/>
          </w:divBdr>
        </w:div>
      </w:divsChild>
    </w:div>
    <w:div w:id="2145150430">
      <w:marLeft w:val="0"/>
      <w:marRight w:val="0"/>
      <w:marTop w:val="0"/>
      <w:marBottom w:val="0"/>
      <w:divBdr>
        <w:top w:val="none" w:sz="0" w:space="0" w:color="auto"/>
        <w:left w:val="none" w:sz="0" w:space="0" w:color="auto"/>
        <w:bottom w:val="none" w:sz="0" w:space="0" w:color="auto"/>
        <w:right w:val="none" w:sz="0" w:space="0" w:color="auto"/>
      </w:divBdr>
      <w:divsChild>
        <w:div w:id="2082213641">
          <w:marLeft w:val="0"/>
          <w:marRight w:val="0"/>
          <w:marTop w:val="0"/>
          <w:marBottom w:val="0"/>
          <w:divBdr>
            <w:top w:val="none" w:sz="0" w:space="0" w:color="auto"/>
            <w:left w:val="none" w:sz="0" w:space="0" w:color="auto"/>
            <w:bottom w:val="none" w:sz="0" w:space="0" w:color="auto"/>
            <w:right w:val="none" w:sz="0" w:space="0" w:color="auto"/>
          </w:divBdr>
        </w:div>
        <w:div w:id="1635990118">
          <w:marLeft w:val="0"/>
          <w:marRight w:val="0"/>
          <w:marTop w:val="0"/>
          <w:marBottom w:val="0"/>
          <w:divBdr>
            <w:top w:val="none" w:sz="0" w:space="0" w:color="auto"/>
            <w:left w:val="none" w:sz="0" w:space="0" w:color="auto"/>
            <w:bottom w:val="none" w:sz="0" w:space="0" w:color="auto"/>
            <w:right w:val="none" w:sz="0" w:space="0" w:color="auto"/>
          </w:divBdr>
        </w:div>
      </w:divsChild>
    </w:div>
    <w:div w:id="2145923339">
      <w:marLeft w:val="0"/>
      <w:marRight w:val="0"/>
      <w:marTop w:val="0"/>
      <w:marBottom w:val="0"/>
      <w:divBdr>
        <w:top w:val="none" w:sz="0" w:space="0" w:color="auto"/>
        <w:left w:val="none" w:sz="0" w:space="0" w:color="auto"/>
        <w:bottom w:val="none" w:sz="0" w:space="0" w:color="auto"/>
        <w:right w:val="none" w:sz="0" w:space="0" w:color="auto"/>
      </w:divBdr>
      <w:divsChild>
        <w:div w:id="495800134">
          <w:marLeft w:val="0"/>
          <w:marRight w:val="0"/>
          <w:marTop w:val="0"/>
          <w:marBottom w:val="0"/>
          <w:divBdr>
            <w:top w:val="none" w:sz="0" w:space="0" w:color="auto"/>
            <w:left w:val="none" w:sz="0" w:space="0" w:color="auto"/>
            <w:bottom w:val="none" w:sz="0" w:space="0" w:color="auto"/>
            <w:right w:val="none" w:sz="0" w:space="0" w:color="auto"/>
          </w:divBdr>
        </w:div>
        <w:div w:id="1440907118">
          <w:marLeft w:val="0"/>
          <w:marRight w:val="0"/>
          <w:marTop w:val="0"/>
          <w:marBottom w:val="0"/>
          <w:divBdr>
            <w:top w:val="none" w:sz="0" w:space="0" w:color="auto"/>
            <w:left w:val="none" w:sz="0" w:space="0" w:color="auto"/>
            <w:bottom w:val="none" w:sz="0" w:space="0" w:color="auto"/>
            <w:right w:val="none" w:sz="0" w:space="0" w:color="auto"/>
          </w:divBdr>
        </w:div>
        <w:div w:id="1044140947">
          <w:marLeft w:val="0"/>
          <w:marRight w:val="0"/>
          <w:marTop w:val="0"/>
          <w:marBottom w:val="0"/>
          <w:divBdr>
            <w:top w:val="none" w:sz="0" w:space="0" w:color="auto"/>
            <w:left w:val="none" w:sz="0" w:space="0" w:color="auto"/>
            <w:bottom w:val="none" w:sz="0" w:space="0" w:color="auto"/>
            <w:right w:val="none" w:sz="0" w:space="0" w:color="auto"/>
          </w:divBdr>
        </w:div>
        <w:div w:id="1032808501">
          <w:marLeft w:val="0"/>
          <w:marRight w:val="0"/>
          <w:marTop w:val="0"/>
          <w:marBottom w:val="0"/>
          <w:divBdr>
            <w:top w:val="none" w:sz="0" w:space="0" w:color="auto"/>
            <w:left w:val="none" w:sz="0" w:space="0" w:color="auto"/>
            <w:bottom w:val="none" w:sz="0" w:space="0" w:color="auto"/>
            <w:right w:val="none" w:sz="0" w:space="0" w:color="auto"/>
          </w:divBdr>
        </w:div>
        <w:div w:id="1546137765">
          <w:marLeft w:val="0"/>
          <w:marRight w:val="0"/>
          <w:marTop w:val="0"/>
          <w:marBottom w:val="0"/>
          <w:divBdr>
            <w:top w:val="none" w:sz="0" w:space="0" w:color="auto"/>
            <w:left w:val="none" w:sz="0" w:space="0" w:color="auto"/>
            <w:bottom w:val="none" w:sz="0" w:space="0" w:color="auto"/>
            <w:right w:val="none" w:sz="0" w:space="0" w:color="auto"/>
          </w:divBdr>
        </w:div>
        <w:div w:id="867765216">
          <w:marLeft w:val="0"/>
          <w:marRight w:val="0"/>
          <w:marTop w:val="0"/>
          <w:marBottom w:val="0"/>
          <w:divBdr>
            <w:top w:val="none" w:sz="0" w:space="0" w:color="auto"/>
            <w:left w:val="none" w:sz="0" w:space="0" w:color="auto"/>
            <w:bottom w:val="none" w:sz="0" w:space="0" w:color="auto"/>
            <w:right w:val="none" w:sz="0" w:space="0" w:color="auto"/>
          </w:divBdr>
        </w:div>
        <w:div w:id="680818508">
          <w:marLeft w:val="0"/>
          <w:marRight w:val="0"/>
          <w:marTop w:val="0"/>
          <w:marBottom w:val="0"/>
          <w:divBdr>
            <w:top w:val="none" w:sz="0" w:space="0" w:color="auto"/>
            <w:left w:val="none" w:sz="0" w:space="0" w:color="auto"/>
            <w:bottom w:val="none" w:sz="0" w:space="0" w:color="auto"/>
            <w:right w:val="none" w:sz="0" w:space="0" w:color="auto"/>
          </w:divBdr>
        </w:div>
        <w:div w:id="1454595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yperlink" Target="https://www.nap.bg/" TargetMode="External"/><Relationship Id="rId18" Type="http://schemas.openxmlformats.org/officeDocument/2006/relationships/hyperlink" Target="https://www.nap.b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nap.bg/" TargetMode="External"/><Relationship Id="rId12" Type="http://schemas.openxmlformats.org/officeDocument/2006/relationships/hyperlink" Target="https://www.nap.bg/" TargetMode="External"/><Relationship Id="rId17" Type="http://schemas.openxmlformats.org/officeDocument/2006/relationships/hyperlink" Target="http://www.nap.bg/"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minfin.b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nap.bg/" TargetMode="External"/><Relationship Id="rId11" Type="http://schemas.openxmlformats.org/officeDocument/2006/relationships/hyperlink" Target="http://www.nap.bg/"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nap.bg/" TargetMode="External"/><Relationship Id="rId23" Type="http://schemas.openxmlformats.org/officeDocument/2006/relationships/footer" Target="footer2.xml"/><Relationship Id="rId10" Type="http://schemas.openxmlformats.org/officeDocument/2006/relationships/hyperlink" Target="http://www.minfin.bg/" TargetMode="External"/><Relationship Id="rId19" Type="http://schemas.openxmlformats.org/officeDocument/2006/relationships/hyperlink" Target="http://www.nap.bg/" TargetMode="External"/><Relationship Id="rId4" Type="http://schemas.openxmlformats.org/officeDocument/2006/relationships/footnotes" Target="footnotes.xml"/><Relationship Id="rId9" Type="http://schemas.openxmlformats.org/officeDocument/2006/relationships/hyperlink" Target="http://www.nap.bg/" TargetMode="External"/><Relationship Id="rId14" Type="http://schemas.openxmlformats.org/officeDocument/2006/relationships/hyperlink" Target="http://www.nap.b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326</Pages>
  <Words>123576</Words>
  <Characters>704386</Characters>
  <Application>Microsoft Office Word</Application>
  <DocSecurity>0</DocSecurity>
  <Lines>5869</Lines>
  <Paragraphs>1652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2022-11-09T10:59:00Z</dcterms:created>
  <dcterms:modified xsi:type="dcterms:W3CDTF">2022-11-09T11:00:00Z</dcterms:modified>
</cp:coreProperties>
</file>